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42AF" w14:textId="21072A67" w:rsidR="00A159CA" w:rsidRPr="001D565D" w:rsidRDefault="00DF35F3" w:rsidP="00A159CA">
      <w:pPr>
        <w:spacing w:after="0"/>
        <w:jc w:val="center"/>
        <w:rPr>
          <w:rFonts w:cstheme="minorHAnsi"/>
          <w:b/>
          <w:lang w:val="lv-LV"/>
        </w:rPr>
      </w:pPr>
      <w:r w:rsidRPr="001D565D">
        <w:rPr>
          <w:rFonts w:cstheme="minorHAnsi"/>
          <w:b/>
          <w:lang w:val="lv-LV"/>
        </w:rPr>
        <w:t>Tirgus izpēte</w:t>
      </w:r>
    </w:p>
    <w:p w14:paraId="557869E3" w14:textId="48352DF5" w:rsidR="00A159CA" w:rsidRPr="001D565D" w:rsidRDefault="00A159CA" w:rsidP="000B67F7">
      <w:pPr>
        <w:spacing w:after="0"/>
        <w:jc w:val="center"/>
        <w:rPr>
          <w:rFonts w:cstheme="minorHAnsi"/>
          <w:b/>
          <w:lang w:val="lv-LV"/>
        </w:rPr>
      </w:pPr>
      <w:r w:rsidRPr="001D565D">
        <w:rPr>
          <w:rFonts w:cstheme="minorHAnsi"/>
          <w:b/>
          <w:lang w:val="lv-LV"/>
        </w:rPr>
        <w:t xml:space="preserve"> “</w:t>
      </w:r>
      <w:r w:rsidR="004B707E" w:rsidRPr="001D565D">
        <w:rPr>
          <w:rFonts w:cstheme="minorHAnsi"/>
          <w:b/>
          <w:lang w:val="lv-LV"/>
        </w:rPr>
        <w:t>Kuģ</w:t>
      </w:r>
      <w:r w:rsidR="00B3331C" w:rsidRPr="001D565D">
        <w:rPr>
          <w:rFonts w:cstheme="minorHAnsi"/>
          <w:b/>
          <w:lang w:val="lv-LV"/>
        </w:rPr>
        <w:t>u</w:t>
      </w:r>
      <w:r w:rsidR="004B707E" w:rsidRPr="001D565D">
        <w:rPr>
          <w:rFonts w:cstheme="minorHAnsi"/>
          <w:b/>
          <w:lang w:val="lv-LV"/>
        </w:rPr>
        <w:t xml:space="preserve"> radīto atkritumu pieņemšana</w:t>
      </w:r>
      <w:r w:rsidR="00357038" w:rsidRPr="001D565D">
        <w:rPr>
          <w:rFonts w:cstheme="minorHAnsi"/>
          <w:b/>
          <w:lang w:val="lv-LV"/>
        </w:rPr>
        <w:t xml:space="preserve"> Ventspils ostā,</w:t>
      </w:r>
      <w:r w:rsidR="004B707E" w:rsidRPr="001D565D">
        <w:rPr>
          <w:rFonts w:cstheme="minorHAnsi"/>
          <w:b/>
          <w:lang w:val="lv-LV"/>
        </w:rPr>
        <w:t xml:space="preserve"> saskaņā ar MARPOL 73/78 I</w:t>
      </w:r>
      <w:r w:rsidR="00B3331C" w:rsidRPr="001D565D">
        <w:rPr>
          <w:rFonts w:cstheme="minorHAnsi"/>
          <w:b/>
          <w:lang w:val="lv-LV"/>
        </w:rPr>
        <w:t xml:space="preserve"> </w:t>
      </w:r>
      <w:r w:rsidR="004B707E" w:rsidRPr="001D565D">
        <w:rPr>
          <w:rFonts w:cstheme="minorHAnsi"/>
          <w:b/>
          <w:lang w:val="lv-LV"/>
        </w:rPr>
        <w:t>un VI pielikumu</w:t>
      </w:r>
      <w:r w:rsidRPr="001D565D">
        <w:rPr>
          <w:rFonts w:cstheme="minorHAnsi"/>
          <w:b/>
          <w:lang w:val="lv-LV"/>
        </w:rPr>
        <w:t>”</w:t>
      </w:r>
    </w:p>
    <w:p w14:paraId="2A61AD19" w14:textId="52B80471" w:rsidR="00A159CA" w:rsidRPr="001D565D" w:rsidRDefault="000B67F7" w:rsidP="00A159CA">
      <w:pPr>
        <w:spacing w:after="0"/>
        <w:jc w:val="center"/>
        <w:rPr>
          <w:rFonts w:cstheme="minorHAnsi"/>
          <w:b/>
          <w:lang w:val="lv-LV"/>
        </w:rPr>
      </w:pPr>
      <w:proofErr w:type="spellStart"/>
      <w:r w:rsidRPr="001D565D">
        <w:rPr>
          <w:rFonts w:cstheme="minorHAnsi"/>
          <w:b/>
          <w:lang w:val="lv-LV"/>
        </w:rPr>
        <w:t>Id</w:t>
      </w:r>
      <w:proofErr w:type="spellEnd"/>
      <w:r w:rsidRPr="001D565D">
        <w:rPr>
          <w:rFonts w:cstheme="minorHAnsi"/>
          <w:b/>
          <w:lang w:val="lv-LV"/>
        </w:rPr>
        <w:t>. Nr. VBP-</w:t>
      </w:r>
      <w:r w:rsidR="004B707E" w:rsidRPr="001D565D">
        <w:rPr>
          <w:rFonts w:cstheme="minorHAnsi"/>
          <w:b/>
          <w:lang w:val="lv-LV"/>
        </w:rPr>
        <w:t>TI</w:t>
      </w:r>
      <w:r w:rsidRPr="001D565D">
        <w:rPr>
          <w:rFonts w:cstheme="minorHAnsi"/>
          <w:b/>
          <w:lang w:val="lv-LV"/>
        </w:rPr>
        <w:t xml:space="preserve"> 20</w:t>
      </w:r>
      <w:r w:rsidR="004B707E" w:rsidRPr="001D565D">
        <w:rPr>
          <w:rFonts w:cstheme="minorHAnsi"/>
          <w:b/>
          <w:lang w:val="lv-LV"/>
        </w:rPr>
        <w:t>22</w:t>
      </w:r>
      <w:r w:rsidRPr="001D565D">
        <w:rPr>
          <w:rFonts w:cstheme="minorHAnsi"/>
          <w:b/>
          <w:lang w:val="lv-LV"/>
        </w:rPr>
        <w:t>/</w:t>
      </w:r>
      <w:r w:rsidR="004B707E" w:rsidRPr="001D565D">
        <w:rPr>
          <w:rFonts w:cstheme="minorHAnsi"/>
          <w:b/>
          <w:lang w:val="lv-LV"/>
        </w:rPr>
        <w:t>14</w:t>
      </w:r>
    </w:p>
    <w:p w14:paraId="53760E2B" w14:textId="2AF26306" w:rsidR="00EC766C" w:rsidRPr="001D565D" w:rsidRDefault="00EC766C" w:rsidP="00A159CA">
      <w:pPr>
        <w:spacing w:after="0"/>
        <w:jc w:val="center"/>
        <w:rPr>
          <w:rFonts w:cstheme="minorHAnsi"/>
          <w:b/>
          <w:lang w:val="lv-LV"/>
        </w:rPr>
      </w:pPr>
    </w:p>
    <w:p w14:paraId="399429FA" w14:textId="31CD16B2" w:rsidR="00B3331C" w:rsidRPr="001D565D" w:rsidRDefault="00B3331C" w:rsidP="00D87683">
      <w:pPr>
        <w:spacing w:after="0"/>
        <w:ind w:firstLine="720"/>
        <w:jc w:val="both"/>
        <w:rPr>
          <w:rFonts w:cstheme="minorHAnsi"/>
          <w:bCs/>
          <w:lang w:val="lv-LV"/>
        </w:rPr>
      </w:pPr>
      <w:r w:rsidRPr="001D565D">
        <w:rPr>
          <w:rFonts w:cstheme="minorHAnsi"/>
          <w:bCs/>
          <w:lang w:val="lv-LV"/>
        </w:rPr>
        <w:t>Ventspils brīvostas pārvalde veic tirgus izpēti ar mērķi noskaidrot</w:t>
      </w:r>
      <w:r w:rsidR="00D87683" w:rsidRPr="001D565D">
        <w:rPr>
          <w:rFonts w:cstheme="minorHAnsi"/>
          <w:bCs/>
          <w:lang w:val="lv-LV"/>
        </w:rPr>
        <w:t xml:space="preserve"> </w:t>
      </w:r>
      <w:r w:rsidRPr="001D565D">
        <w:rPr>
          <w:rFonts w:cstheme="minorHAnsi"/>
          <w:bCs/>
          <w:lang w:val="lv-LV"/>
        </w:rPr>
        <w:t>potenciālos pretendentus, kas varētu sniegt kuģu radīto atkritumu pieņemšan</w:t>
      </w:r>
      <w:r w:rsidR="00BF7B8B" w:rsidRPr="001D565D">
        <w:rPr>
          <w:rFonts w:cstheme="minorHAnsi"/>
          <w:bCs/>
          <w:lang w:val="lv-LV"/>
        </w:rPr>
        <w:t>a</w:t>
      </w:r>
      <w:r w:rsidRPr="001D565D">
        <w:rPr>
          <w:rFonts w:cstheme="minorHAnsi"/>
          <w:bCs/>
          <w:lang w:val="lv-LV"/>
        </w:rPr>
        <w:t xml:space="preserve"> Ventspils ostā saskaņā ar MARPOL 73/78 I un VI pielikumu, un uz kādiem nosacījumiem pretendenti būtu gatavi sniegt minētos pakalpojumus.</w:t>
      </w:r>
    </w:p>
    <w:p w14:paraId="13FED1E5" w14:textId="012A6A39" w:rsidR="00413469" w:rsidRPr="001D565D" w:rsidRDefault="008C162F" w:rsidP="00413469">
      <w:pPr>
        <w:spacing w:after="0"/>
        <w:ind w:firstLine="720"/>
        <w:jc w:val="both"/>
        <w:rPr>
          <w:rFonts w:cstheme="minorHAnsi"/>
          <w:bCs/>
          <w:lang w:val="lv-LV"/>
        </w:rPr>
      </w:pPr>
      <w:r w:rsidRPr="001D565D">
        <w:rPr>
          <w:rFonts w:cstheme="minorHAnsi"/>
          <w:bCs/>
          <w:lang w:val="lv-LV"/>
        </w:rPr>
        <w:t xml:space="preserve">Lūdzam Jūs </w:t>
      </w:r>
      <w:r w:rsidR="00E30F7A" w:rsidRPr="001D565D">
        <w:rPr>
          <w:rFonts w:cstheme="minorHAnsi"/>
          <w:bCs/>
          <w:lang w:val="lv-LV"/>
        </w:rPr>
        <w:t>sniegt piedāvājumu, norādot sekojošu informāciju</w:t>
      </w:r>
      <w:r w:rsidRPr="001D565D">
        <w:rPr>
          <w:rFonts w:cstheme="minorHAnsi"/>
          <w:bCs/>
          <w:lang w:val="lv-LV"/>
        </w:rPr>
        <w:t>:</w:t>
      </w:r>
    </w:p>
    <w:p w14:paraId="1B1B0359" w14:textId="765C2573" w:rsidR="00585651" w:rsidRPr="001D565D" w:rsidRDefault="00585651" w:rsidP="009C1ACB">
      <w:pPr>
        <w:spacing w:after="0"/>
        <w:ind w:left="2160" w:firstLine="720"/>
        <w:rPr>
          <w:rFonts w:cstheme="minorHAnsi"/>
          <w:b/>
          <w:lang w:val="lv-LV"/>
        </w:rPr>
      </w:pPr>
    </w:p>
    <w:tbl>
      <w:tblPr>
        <w:tblpPr w:leftFromText="180" w:rightFromText="180" w:vertAnchor="text" w:horzAnchor="margin" w:tblpXSpec="right" w:tblpY="-14"/>
        <w:tblW w:w="9017" w:type="dxa"/>
        <w:tblLook w:val="04A0" w:firstRow="1" w:lastRow="0" w:firstColumn="1" w:lastColumn="0" w:noHBand="0" w:noVBand="1"/>
      </w:tblPr>
      <w:tblGrid>
        <w:gridCol w:w="3539"/>
        <w:gridCol w:w="5478"/>
      </w:tblGrid>
      <w:tr w:rsidR="00E30F7A" w:rsidRPr="001D565D" w14:paraId="34E1E8E0" w14:textId="77777777" w:rsidTr="002B6C92">
        <w:trPr>
          <w:trHeight w:val="288"/>
        </w:trPr>
        <w:tc>
          <w:tcPr>
            <w:tcW w:w="9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A72922" w14:textId="5B9422AE" w:rsidR="00E30F7A" w:rsidRPr="001D565D" w:rsidRDefault="00E30F7A" w:rsidP="00305E53">
            <w:pPr>
              <w:spacing w:after="0" w:line="240" w:lineRule="auto"/>
              <w:jc w:val="center"/>
              <w:rPr>
                <w:rFonts w:eastAsia="Times New Roman" w:cstheme="minorHAnsi"/>
                <w:b/>
                <w:bCs/>
                <w:lang w:val="lv-LV" w:eastAsia="lv-LV"/>
              </w:rPr>
            </w:pPr>
            <w:r w:rsidRPr="001D565D">
              <w:rPr>
                <w:rFonts w:eastAsia="Times New Roman" w:cstheme="minorHAnsi"/>
                <w:b/>
                <w:bCs/>
                <w:lang w:val="lv-LV" w:eastAsia="lv-LV"/>
              </w:rPr>
              <w:t>Informācija par pretendentu</w:t>
            </w:r>
          </w:p>
        </w:tc>
      </w:tr>
      <w:tr w:rsidR="00972351" w:rsidRPr="001D565D" w14:paraId="70B8114C" w14:textId="77777777" w:rsidTr="0075623B">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A607" w14:textId="163B46C6" w:rsidR="00972351" w:rsidRPr="001D565D" w:rsidRDefault="00972351" w:rsidP="00305E53">
            <w:pPr>
              <w:spacing w:after="0" w:line="240" w:lineRule="auto"/>
              <w:rPr>
                <w:rFonts w:eastAsia="Times New Roman" w:cstheme="minorHAnsi"/>
                <w:b/>
                <w:bCs/>
                <w:lang w:val="lv-LV" w:eastAsia="lv-LV"/>
              </w:rPr>
            </w:pPr>
            <w:r w:rsidRPr="001D565D">
              <w:rPr>
                <w:rFonts w:cstheme="minorHAnsi"/>
                <w:lang w:val="lv-LV"/>
              </w:rPr>
              <w:t>Pretendenta nosaukums</w:t>
            </w:r>
          </w:p>
        </w:tc>
        <w:tc>
          <w:tcPr>
            <w:tcW w:w="5478" w:type="dxa"/>
            <w:tcBorders>
              <w:top w:val="single" w:sz="4" w:space="0" w:color="auto"/>
              <w:left w:val="single" w:sz="4" w:space="0" w:color="auto"/>
              <w:bottom w:val="single" w:sz="4" w:space="0" w:color="auto"/>
              <w:right w:val="single" w:sz="4" w:space="0" w:color="auto"/>
            </w:tcBorders>
          </w:tcPr>
          <w:p w14:paraId="42812D6A" w14:textId="77777777" w:rsidR="00972351" w:rsidRPr="001D565D" w:rsidRDefault="00972351" w:rsidP="00305E53">
            <w:pPr>
              <w:spacing w:after="0" w:line="240" w:lineRule="auto"/>
              <w:rPr>
                <w:rFonts w:eastAsia="Times New Roman" w:cstheme="minorHAnsi"/>
                <w:b/>
                <w:bCs/>
                <w:lang w:val="lv-LV" w:eastAsia="lv-LV"/>
              </w:rPr>
            </w:pPr>
          </w:p>
        </w:tc>
      </w:tr>
      <w:tr w:rsidR="00972351" w:rsidRPr="001D565D" w14:paraId="6CB54363" w14:textId="77777777" w:rsidTr="0075623B">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C8FFC" w14:textId="5D11D037" w:rsidR="00972351" w:rsidRPr="001D565D" w:rsidRDefault="00972351" w:rsidP="00305E53">
            <w:pPr>
              <w:spacing w:after="0" w:line="240" w:lineRule="auto"/>
              <w:rPr>
                <w:rFonts w:eastAsia="Times New Roman" w:cstheme="minorHAnsi"/>
                <w:lang w:val="lv-LV" w:eastAsia="lv-LV"/>
              </w:rPr>
            </w:pPr>
            <w:r w:rsidRPr="001D565D">
              <w:rPr>
                <w:rFonts w:cstheme="minorHAnsi"/>
                <w:lang w:val="lv-LV"/>
              </w:rPr>
              <w:t>Reģistrācijas Nr.</w:t>
            </w:r>
          </w:p>
        </w:tc>
        <w:tc>
          <w:tcPr>
            <w:tcW w:w="5478" w:type="dxa"/>
            <w:tcBorders>
              <w:top w:val="single" w:sz="4" w:space="0" w:color="auto"/>
              <w:left w:val="single" w:sz="4" w:space="0" w:color="auto"/>
              <w:bottom w:val="single" w:sz="4" w:space="0" w:color="auto"/>
              <w:right w:val="single" w:sz="4" w:space="0" w:color="auto"/>
            </w:tcBorders>
          </w:tcPr>
          <w:p w14:paraId="25ACAEA9" w14:textId="77777777" w:rsidR="00972351" w:rsidRPr="001D565D" w:rsidRDefault="00972351" w:rsidP="00305E53">
            <w:pPr>
              <w:spacing w:after="0" w:line="240" w:lineRule="auto"/>
              <w:rPr>
                <w:rFonts w:eastAsia="Times New Roman" w:cstheme="minorHAnsi"/>
                <w:lang w:val="lv-LV" w:eastAsia="lv-LV"/>
              </w:rPr>
            </w:pPr>
          </w:p>
        </w:tc>
      </w:tr>
      <w:tr w:rsidR="00972351" w:rsidRPr="001D565D" w14:paraId="4C04C578" w14:textId="77777777" w:rsidTr="0075623B">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1D70" w14:textId="02ED5985" w:rsidR="00972351" w:rsidRPr="001D565D" w:rsidRDefault="00E30F7A" w:rsidP="00305E53">
            <w:pPr>
              <w:spacing w:after="0" w:line="240" w:lineRule="auto"/>
              <w:rPr>
                <w:rFonts w:eastAsia="Times New Roman" w:cstheme="minorHAnsi"/>
                <w:lang w:val="lv-LV" w:eastAsia="lv-LV"/>
              </w:rPr>
            </w:pPr>
            <w:r w:rsidRPr="001D565D">
              <w:rPr>
                <w:rFonts w:eastAsia="Times New Roman" w:cstheme="minorHAnsi"/>
                <w:lang w:val="lv-LV" w:eastAsia="lv-LV"/>
              </w:rPr>
              <w:t>Juridiskā adrese</w:t>
            </w:r>
          </w:p>
        </w:tc>
        <w:tc>
          <w:tcPr>
            <w:tcW w:w="5478" w:type="dxa"/>
            <w:tcBorders>
              <w:top w:val="single" w:sz="4" w:space="0" w:color="auto"/>
              <w:left w:val="single" w:sz="4" w:space="0" w:color="auto"/>
              <w:bottom w:val="single" w:sz="4" w:space="0" w:color="auto"/>
              <w:right w:val="single" w:sz="4" w:space="0" w:color="auto"/>
            </w:tcBorders>
          </w:tcPr>
          <w:p w14:paraId="3D60F787" w14:textId="77777777" w:rsidR="00972351" w:rsidRPr="001D565D" w:rsidRDefault="00972351" w:rsidP="00305E53">
            <w:pPr>
              <w:spacing w:after="0" w:line="240" w:lineRule="auto"/>
              <w:rPr>
                <w:rFonts w:eastAsia="Times New Roman" w:cstheme="minorHAnsi"/>
                <w:lang w:val="lv-LV" w:eastAsia="lv-LV"/>
              </w:rPr>
            </w:pPr>
          </w:p>
        </w:tc>
      </w:tr>
      <w:tr w:rsidR="00972351" w:rsidRPr="001D565D" w14:paraId="2199982E" w14:textId="77777777" w:rsidTr="0075623B">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6036" w14:textId="48208684" w:rsidR="00972351" w:rsidRPr="001D565D" w:rsidRDefault="00E30F7A" w:rsidP="00305E53">
            <w:pPr>
              <w:spacing w:after="0" w:line="240" w:lineRule="auto"/>
              <w:rPr>
                <w:rFonts w:eastAsia="Times New Roman" w:cstheme="minorHAnsi"/>
                <w:lang w:val="lv-LV" w:eastAsia="lv-LV"/>
              </w:rPr>
            </w:pPr>
            <w:r w:rsidRPr="001D565D">
              <w:rPr>
                <w:rFonts w:eastAsia="Times New Roman" w:cstheme="minorHAnsi"/>
                <w:lang w:val="lv-LV" w:eastAsia="lv-LV"/>
              </w:rPr>
              <w:t>Kontaktpersona</w:t>
            </w:r>
            <w:r w:rsidR="0075623B" w:rsidRPr="001D565D">
              <w:rPr>
                <w:rFonts w:eastAsia="Times New Roman" w:cstheme="minorHAnsi"/>
                <w:lang w:val="lv-LV" w:eastAsia="lv-LV"/>
              </w:rPr>
              <w:t xml:space="preserve">s vārds, </w:t>
            </w:r>
            <w:r w:rsidRPr="001D565D">
              <w:rPr>
                <w:rFonts w:cstheme="minorHAnsi"/>
                <w:lang w:val="lv-LV"/>
              </w:rPr>
              <w:t>uzvārds, ieņemamais amats, tālru</w:t>
            </w:r>
            <w:r w:rsidR="001D565D" w:rsidRPr="001D565D">
              <w:rPr>
                <w:rFonts w:cstheme="minorHAnsi"/>
                <w:lang w:val="lv-LV"/>
              </w:rPr>
              <w:t>ņ</w:t>
            </w:r>
            <w:r w:rsidR="0075623B" w:rsidRPr="001D565D">
              <w:rPr>
                <w:rFonts w:cstheme="minorHAnsi"/>
                <w:lang w:val="lv-LV"/>
              </w:rPr>
              <w:t>a</w:t>
            </w:r>
            <w:r w:rsidRPr="001D565D">
              <w:rPr>
                <w:rFonts w:cstheme="minorHAnsi"/>
                <w:lang w:val="lv-LV"/>
              </w:rPr>
              <w:t xml:space="preserve"> numurs, e-pasta adrese</w:t>
            </w:r>
          </w:p>
        </w:tc>
        <w:tc>
          <w:tcPr>
            <w:tcW w:w="5478" w:type="dxa"/>
            <w:tcBorders>
              <w:top w:val="single" w:sz="4" w:space="0" w:color="auto"/>
              <w:left w:val="single" w:sz="4" w:space="0" w:color="auto"/>
              <w:bottom w:val="single" w:sz="4" w:space="0" w:color="auto"/>
              <w:right w:val="single" w:sz="4" w:space="0" w:color="auto"/>
            </w:tcBorders>
          </w:tcPr>
          <w:p w14:paraId="382FECBB" w14:textId="77777777" w:rsidR="00972351" w:rsidRPr="001D565D" w:rsidRDefault="00972351" w:rsidP="00305E53">
            <w:pPr>
              <w:spacing w:after="0" w:line="240" w:lineRule="auto"/>
              <w:rPr>
                <w:rFonts w:eastAsia="Times New Roman" w:cstheme="minorHAnsi"/>
                <w:lang w:val="lv-LV" w:eastAsia="lv-LV"/>
              </w:rPr>
            </w:pPr>
          </w:p>
        </w:tc>
      </w:tr>
    </w:tbl>
    <w:p w14:paraId="2AB40437" w14:textId="77777777" w:rsidR="00585651" w:rsidRPr="001D565D" w:rsidRDefault="00585651" w:rsidP="009C1ACB">
      <w:pPr>
        <w:spacing w:after="0"/>
        <w:ind w:left="2160" w:firstLine="720"/>
        <w:rPr>
          <w:rFonts w:cstheme="minorHAnsi"/>
          <w:b/>
          <w:lang w:val="lv-LV"/>
        </w:rPr>
      </w:pPr>
    </w:p>
    <w:tbl>
      <w:tblPr>
        <w:tblpPr w:leftFromText="180" w:rightFromText="180" w:vertAnchor="text" w:horzAnchor="margin" w:tblpXSpec="right" w:tblpY="-14"/>
        <w:tblW w:w="9017" w:type="dxa"/>
        <w:tblLook w:val="04A0" w:firstRow="1" w:lastRow="0" w:firstColumn="1" w:lastColumn="0" w:noHBand="0" w:noVBand="1"/>
      </w:tblPr>
      <w:tblGrid>
        <w:gridCol w:w="621"/>
        <w:gridCol w:w="7029"/>
        <w:gridCol w:w="1367"/>
      </w:tblGrid>
      <w:tr w:rsidR="00413469" w:rsidRPr="001D565D" w14:paraId="24388C14" w14:textId="77777777" w:rsidTr="009C1ACB">
        <w:trPr>
          <w:trHeight w:val="288"/>
        </w:trPr>
        <w:tc>
          <w:tcPr>
            <w:tcW w:w="621" w:type="dxa"/>
            <w:tcBorders>
              <w:top w:val="single" w:sz="4" w:space="0" w:color="auto"/>
              <w:left w:val="single" w:sz="4" w:space="0" w:color="auto"/>
              <w:bottom w:val="single" w:sz="4" w:space="0" w:color="auto"/>
              <w:right w:val="single" w:sz="4" w:space="0" w:color="auto"/>
            </w:tcBorders>
            <w:vAlign w:val="center"/>
          </w:tcPr>
          <w:p w14:paraId="4107E98B" w14:textId="3EF7E636" w:rsidR="00413469" w:rsidRPr="001D565D" w:rsidRDefault="009C1ACB" w:rsidP="009C1ACB">
            <w:pPr>
              <w:spacing w:after="0" w:line="240" w:lineRule="auto"/>
              <w:jc w:val="center"/>
              <w:rPr>
                <w:rFonts w:eastAsia="Times New Roman" w:cstheme="minorHAnsi"/>
                <w:b/>
                <w:bCs/>
                <w:lang w:val="lv-LV" w:eastAsia="lv-LV"/>
              </w:rPr>
            </w:pPr>
            <w:r w:rsidRPr="001D565D">
              <w:rPr>
                <w:rFonts w:eastAsia="Times New Roman" w:cstheme="minorHAnsi"/>
                <w:b/>
                <w:bCs/>
                <w:lang w:val="lv-LV" w:eastAsia="lv-LV"/>
              </w:rPr>
              <w:t>Nr.</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7410D" w14:textId="598D05C7" w:rsidR="00413469" w:rsidRPr="001D565D" w:rsidRDefault="001D79BB" w:rsidP="009C1ACB">
            <w:pPr>
              <w:spacing w:after="0" w:line="240" w:lineRule="auto"/>
              <w:jc w:val="center"/>
              <w:rPr>
                <w:rFonts w:eastAsia="Times New Roman" w:cstheme="minorHAnsi"/>
                <w:b/>
                <w:bCs/>
                <w:lang w:val="lv-LV" w:eastAsia="lv-LV"/>
              </w:rPr>
            </w:pPr>
            <w:r w:rsidRPr="001D565D">
              <w:rPr>
                <w:rFonts w:eastAsia="Times New Roman" w:cstheme="minorHAnsi"/>
                <w:b/>
                <w:bCs/>
                <w:lang w:val="lv-LV" w:eastAsia="lv-LV"/>
              </w:rPr>
              <w:t>Atkritumu veids</w:t>
            </w:r>
          </w:p>
        </w:tc>
        <w:tc>
          <w:tcPr>
            <w:tcW w:w="1367" w:type="dxa"/>
            <w:tcBorders>
              <w:top w:val="single" w:sz="4" w:space="0" w:color="auto"/>
              <w:left w:val="single" w:sz="4" w:space="0" w:color="auto"/>
              <w:bottom w:val="single" w:sz="4" w:space="0" w:color="auto"/>
              <w:right w:val="single" w:sz="4" w:space="0" w:color="auto"/>
            </w:tcBorders>
            <w:vAlign w:val="center"/>
          </w:tcPr>
          <w:p w14:paraId="30A77B79" w14:textId="31C99535" w:rsidR="00413469" w:rsidRPr="001D565D" w:rsidRDefault="008C162F" w:rsidP="009C1ACB">
            <w:pPr>
              <w:spacing w:after="0" w:line="240" w:lineRule="auto"/>
              <w:jc w:val="center"/>
              <w:rPr>
                <w:rFonts w:eastAsia="Times New Roman" w:cstheme="minorHAnsi"/>
                <w:b/>
                <w:bCs/>
                <w:lang w:val="lv-LV" w:eastAsia="lv-LV"/>
              </w:rPr>
            </w:pPr>
            <w:r w:rsidRPr="001D565D">
              <w:rPr>
                <w:rFonts w:eastAsia="Times New Roman" w:cstheme="minorHAnsi"/>
                <w:b/>
                <w:bCs/>
                <w:lang w:val="lv-LV" w:eastAsia="lv-LV"/>
              </w:rPr>
              <w:t xml:space="preserve">Cena par 1 m3, </w:t>
            </w:r>
            <w:r w:rsidR="009C1ACB" w:rsidRPr="001D565D">
              <w:rPr>
                <w:rFonts w:eastAsia="Times New Roman" w:cstheme="minorHAnsi"/>
                <w:b/>
                <w:bCs/>
                <w:lang w:val="lv-LV" w:eastAsia="lv-LV"/>
              </w:rPr>
              <w:t>EUR bez PVN*</w:t>
            </w:r>
          </w:p>
        </w:tc>
      </w:tr>
      <w:tr w:rsidR="00337C50" w:rsidRPr="001D565D" w14:paraId="1E466F03" w14:textId="31DC4D82" w:rsidTr="00A75B82">
        <w:trPr>
          <w:trHeight w:val="288"/>
        </w:trPr>
        <w:tc>
          <w:tcPr>
            <w:tcW w:w="621" w:type="dxa"/>
            <w:tcBorders>
              <w:top w:val="single" w:sz="4" w:space="0" w:color="auto"/>
              <w:left w:val="single" w:sz="4" w:space="0" w:color="auto"/>
              <w:bottom w:val="single" w:sz="4" w:space="0" w:color="auto"/>
              <w:right w:val="single" w:sz="4" w:space="0" w:color="auto"/>
            </w:tcBorders>
          </w:tcPr>
          <w:p w14:paraId="0CEF7EDD" w14:textId="5EA1809A" w:rsidR="00337C50" w:rsidRPr="001D565D" w:rsidRDefault="00337C50" w:rsidP="00305E53">
            <w:pPr>
              <w:spacing w:after="0" w:line="240" w:lineRule="auto"/>
              <w:rPr>
                <w:rFonts w:eastAsia="Times New Roman" w:cstheme="minorHAnsi"/>
                <w:b/>
                <w:bCs/>
                <w:lang w:val="lv-LV" w:eastAsia="lv-LV"/>
              </w:rPr>
            </w:pPr>
            <w:r w:rsidRPr="001D565D">
              <w:rPr>
                <w:rFonts w:eastAsia="Times New Roman" w:cstheme="minorHAnsi"/>
                <w:b/>
                <w:bCs/>
                <w:lang w:val="lv-LV" w:eastAsia="lv-LV"/>
              </w:rPr>
              <w:t>1.</w:t>
            </w:r>
          </w:p>
        </w:tc>
        <w:tc>
          <w:tcPr>
            <w:tcW w:w="8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6534F" w14:textId="5FD8706D" w:rsidR="00337C50" w:rsidRPr="001D565D" w:rsidRDefault="00337C50" w:rsidP="00305E53">
            <w:pPr>
              <w:spacing w:after="0" w:line="240" w:lineRule="auto"/>
              <w:rPr>
                <w:rFonts w:eastAsia="Times New Roman" w:cstheme="minorHAnsi"/>
                <w:b/>
                <w:bCs/>
                <w:lang w:val="lv-LV" w:eastAsia="lv-LV"/>
              </w:rPr>
            </w:pPr>
            <w:r w:rsidRPr="001D565D">
              <w:rPr>
                <w:rFonts w:eastAsia="Times New Roman" w:cstheme="minorHAnsi"/>
                <w:b/>
                <w:bCs/>
                <w:lang w:val="lv-LV" w:eastAsia="lv-LV"/>
              </w:rPr>
              <w:t xml:space="preserve">MARPOL I Pielikums /MARPOL </w:t>
            </w:r>
            <w:proofErr w:type="spellStart"/>
            <w:r w:rsidRPr="001D565D">
              <w:rPr>
                <w:rFonts w:eastAsia="Times New Roman" w:cstheme="minorHAnsi"/>
                <w:b/>
                <w:bCs/>
                <w:lang w:val="lv-LV" w:eastAsia="lv-LV"/>
              </w:rPr>
              <w:t>Annex</w:t>
            </w:r>
            <w:proofErr w:type="spellEnd"/>
            <w:r w:rsidRPr="001D565D">
              <w:rPr>
                <w:rFonts w:eastAsia="Times New Roman" w:cstheme="minorHAnsi"/>
                <w:b/>
                <w:bCs/>
                <w:lang w:val="lv-LV" w:eastAsia="lv-LV"/>
              </w:rPr>
              <w:t xml:space="preserve"> I – Oil**</w:t>
            </w:r>
            <w:r w:rsidR="00631A4C" w:rsidRPr="001D565D">
              <w:rPr>
                <w:rFonts w:eastAsia="Times New Roman" w:cstheme="minorHAnsi"/>
                <w:b/>
                <w:bCs/>
                <w:lang w:val="lv-LV" w:eastAsia="lv-LV"/>
              </w:rPr>
              <w:t xml:space="preserve"> ’ ***</w:t>
            </w:r>
          </w:p>
        </w:tc>
      </w:tr>
      <w:tr w:rsidR="00413469" w:rsidRPr="001D565D" w14:paraId="79AAD763" w14:textId="0106EACD"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3FD11D70" w14:textId="328A9CD7"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1.1.</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7F57" w14:textId="5AE289E6"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 xml:space="preserve">Sateces ūdeņi/ </w:t>
            </w:r>
            <w:proofErr w:type="spellStart"/>
            <w:r w:rsidRPr="001D565D">
              <w:rPr>
                <w:rFonts w:eastAsia="Times New Roman" w:cstheme="minorHAnsi"/>
                <w:i/>
                <w:iCs/>
                <w:lang w:val="lv-LV" w:eastAsia="lv-LV"/>
              </w:rPr>
              <w:t>Oily</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bilge</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water</w:t>
            </w:r>
            <w:proofErr w:type="spellEnd"/>
          </w:p>
        </w:tc>
        <w:tc>
          <w:tcPr>
            <w:tcW w:w="1367" w:type="dxa"/>
            <w:tcBorders>
              <w:top w:val="single" w:sz="4" w:space="0" w:color="auto"/>
              <w:left w:val="single" w:sz="4" w:space="0" w:color="auto"/>
              <w:bottom w:val="single" w:sz="4" w:space="0" w:color="auto"/>
              <w:right w:val="single" w:sz="4" w:space="0" w:color="auto"/>
            </w:tcBorders>
          </w:tcPr>
          <w:p w14:paraId="016A5992" w14:textId="77777777" w:rsidR="00413469" w:rsidRPr="001D565D" w:rsidRDefault="00413469" w:rsidP="00305E53">
            <w:pPr>
              <w:spacing w:after="0" w:line="240" w:lineRule="auto"/>
              <w:rPr>
                <w:rFonts w:eastAsia="Times New Roman" w:cstheme="minorHAnsi"/>
                <w:lang w:val="lv-LV" w:eastAsia="lv-LV"/>
              </w:rPr>
            </w:pPr>
          </w:p>
        </w:tc>
      </w:tr>
      <w:tr w:rsidR="00413469" w:rsidRPr="001D565D" w14:paraId="25310332" w14:textId="67FAF820"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7ABD94E5" w14:textId="28F7B10D"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1.2.</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E64E" w14:textId="54632635"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Naftas atliekas (nosēdumi)/</w:t>
            </w:r>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Oily</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residues</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sludge</w:t>
            </w:r>
            <w:proofErr w:type="spellEnd"/>
            <w:r w:rsidRPr="001D565D">
              <w:rPr>
                <w:rFonts w:eastAsia="Times New Roman" w:cstheme="minorHAnsi"/>
                <w:i/>
                <w:iCs/>
                <w:lang w:val="lv-LV" w:eastAsia="lv-LV"/>
              </w:rPr>
              <w:t>)</w:t>
            </w:r>
          </w:p>
        </w:tc>
        <w:tc>
          <w:tcPr>
            <w:tcW w:w="1367" w:type="dxa"/>
            <w:tcBorders>
              <w:top w:val="single" w:sz="4" w:space="0" w:color="auto"/>
              <w:left w:val="single" w:sz="4" w:space="0" w:color="auto"/>
              <w:bottom w:val="single" w:sz="4" w:space="0" w:color="auto"/>
              <w:right w:val="single" w:sz="4" w:space="0" w:color="auto"/>
            </w:tcBorders>
          </w:tcPr>
          <w:p w14:paraId="220DD0E8" w14:textId="77777777" w:rsidR="00413469" w:rsidRPr="001D565D" w:rsidRDefault="00413469" w:rsidP="00305E53">
            <w:pPr>
              <w:spacing w:after="0" w:line="240" w:lineRule="auto"/>
              <w:rPr>
                <w:rFonts w:eastAsia="Times New Roman" w:cstheme="minorHAnsi"/>
                <w:lang w:val="lv-LV" w:eastAsia="lv-LV"/>
              </w:rPr>
            </w:pPr>
          </w:p>
        </w:tc>
      </w:tr>
      <w:tr w:rsidR="00413469" w:rsidRPr="001D565D" w14:paraId="15C8EFD3" w14:textId="07142761"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40394EFE" w14:textId="4B1FB226" w:rsidR="009C1ACB"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1.3.</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46C3B" w14:textId="560606A2"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 xml:space="preserve">Naftu saturoši kravas tanku mazgājamie ūdeņi/ </w:t>
            </w:r>
            <w:proofErr w:type="spellStart"/>
            <w:r w:rsidRPr="001D565D">
              <w:rPr>
                <w:rFonts w:eastAsia="Times New Roman" w:cstheme="minorHAnsi"/>
                <w:i/>
                <w:iCs/>
                <w:lang w:val="lv-LV" w:eastAsia="lv-LV"/>
              </w:rPr>
              <w:t>Oily</w:t>
            </w:r>
            <w:proofErr w:type="spellEnd"/>
            <w:r w:rsidRPr="001D565D">
              <w:rPr>
                <w:rFonts w:eastAsia="Times New Roman" w:cstheme="minorHAnsi"/>
                <w:i/>
                <w:iCs/>
                <w:lang w:val="lv-LV" w:eastAsia="lv-LV"/>
              </w:rPr>
              <w:t xml:space="preserve"> tank </w:t>
            </w:r>
            <w:proofErr w:type="spellStart"/>
            <w:r w:rsidRPr="001D565D">
              <w:rPr>
                <w:rFonts w:eastAsia="Times New Roman" w:cstheme="minorHAnsi"/>
                <w:i/>
                <w:iCs/>
                <w:lang w:val="lv-LV" w:eastAsia="lv-LV"/>
              </w:rPr>
              <w:t>washings</w:t>
            </w:r>
            <w:proofErr w:type="spellEnd"/>
          </w:p>
        </w:tc>
        <w:tc>
          <w:tcPr>
            <w:tcW w:w="1367" w:type="dxa"/>
            <w:tcBorders>
              <w:top w:val="single" w:sz="4" w:space="0" w:color="auto"/>
              <w:left w:val="single" w:sz="4" w:space="0" w:color="auto"/>
              <w:bottom w:val="single" w:sz="4" w:space="0" w:color="auto"/>
              <w:right w:val="single" w:sz="4" w:space="0" w:color="auto"/>
            </w:tcBorders>
          </w:tcPr>
          <w:p w14:paraId="2B377893" w14:textId="77777777" w:rsidR="00413469" w:rsidRPr="001D565D" w:rsidRDefault="00413469" w:rsidP="00305E53">
            <w:pPr>
              <w:spacing w:after="0" w:line="240" w:lineRule="auto"/>
              <w:rPr>
                <w:rFonts w:eastAsia="Times New Roman" w:cstheme="minorHAnsi"/>
                <w:lang w:val="lv-LV" w:eastAsia="lv-LV"/>
              </w:rPr>
            </w:pPr>
          </w:p>
        </w:tc>
      </w:tr>
      <w:tr w:rsidR="00413469" w:rsidRPr="001D565D" w14:paraId="5257971E" w14:textId="0A196C0F"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7614AA68" w14:textId="51C6D50F"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1.4.</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23B4" w14:textId="71982D74"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Netīrie balasta ūdeņi/</w:t>
            </w:r>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Dirty</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ballast</w:t>
            </w:r>
            <w:proofErr w:type="spellEnd"/>
            <w:r w:rsidRPr="001D565D">
              <w:rPr>
                <w:rFonts w:eastAsia="Times New Roman" w:cstheme="minorHAnsi"/>
                <w:i/>
                <w:iCs/>
                <w:lang w:val="lv-LV" w:eastAsia="lv-LV"/>
              </w:rPr>
              <w:t xml:space="preserve"> </w:t>
            </w:r>
            <w:proofErr w:type="spellStart"/>
            <w:r w:rsidRPr="001D565D">
              <w:rPr>
                <w:rFonts w:eastAsia="Times New Roman" w:cstheme="minorHAnsi"/>
                <w:i/>
                <w:iCs/>
                <w:lang w:val="lv-LV" w:eastAsia="lv-LV"/>
              </w:rPr>
              <w:t>water</w:t>
            </w:r>
            <w:proofErr w:type="spellEnd"/>
          </w:p>
        </w:tc>
        <w:tc>
          <w:tcPr>
            <w:tcW w:w="1367" w:type="dxa"/>
            <w:tcBorders>
              <w:top w:val="single" w:sz="4" w:space="0" w:color="auto"/>
              <w:left w:val="single" w:sz="4" w:space="0" w:color="auto"/>
              <w:bottom w:val="single" w:sz="4" w:space="0" w:color="auto"/>
              <w:right w:val="single" w:sz="4" w:space="0" w:color="auto"/>
            </w:tcBorders>
          </w:tcPr>
          <w:p w14:paraId="0C5327F6" w14:textId="77777777" w:rsidR="00413469" w:rsidRPr="001D565D" w:rsidRDefault="00413469" w:rsidP="00305E53">
            <w:pPr>
              <w:spacing w:after="0" w:line="240" w:lineRule="auto"/>
              <w:rPr>
                <w:rFonts w:eastAsia="Times New Roman" w:cstheme="minorHAnsi"/>
                <w:lang w:val="lv-LV" w:eastAsia="lv-LV"/>
              </w:rPr>
            </w:pPr>
          </w:p>
        </w:tc>
      </w:tr>
      <w:tr w:rsidR="00413469" w:rsidRPr="001D565D" w14:paraId="7DF1C963" w14:textId="6D30B7CB"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7EED019F" w14:textId="36175518"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1.5.</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34DE" w14:textId="383C8D7F"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Naftas nosēdumi pēc kravas tanku mazgāšanas/</w:t>
            </w:r>
            <w:r w:rsidR="009C1ACB" w:rsidRPr="001D565D">
              <w:rPr>
                <w:rFonts w:eastAsia="Times New Roman" w:cstheme="minorHAnsi"/>
                <w:i/>
                <w:iCs/>
                <w:lang w:val="lv-LV" w:eastAsia="lv-LV"/>
              </w:rPr>
              <w:t xml:space="preserve"> </w:t>
            </w:r>
            <w:proofErr w:type="spellStart"/>
            <w:r w:rsidR="009C1ACB" w:rsidRPr="001D565D">
              <w:rPr>
                <w:rFonts w:eastAsia="Times New Roman" w:cstheme="minorHAnsi"/>
                <w:i/>
                <w:iCs/>
                <w:lang w:val="lv-LV" w:eastAsia="lv-LV"/>
              </w:rPr>
              <w:t>Scale</w:t>
            </w:r>
            <w:proofErr w:type="spellEnd"/>
            <w:r w:rsidR="009C1ACB" w:rsidRPr="001D565D">
              <w:rPr>
                <w:rFonts w:eastAsia="Times New Roman" w:cstheme="minorHAnsi"/>
                <w:i/>
                <w:iCs/>
                <w:lang w:val="lv-LV" w:eastAsia="lv-LV"/>
              </w:rPr>
              <w:t xml:space="preserve"> </w:t>
            </w:r>
            <w:proofErr w:type="spellStart"/>
            <w:r w:rsidR="009C1ACB" w:rsidRPr="001D565D">
              <w:rPr>
                <w:rFonts w:eastAsia="Times New Roman" w:cstheme="minorHAnsi"/>
                <w:i/>
                <w:iCs/>
                <w:lang w:val="lv-LV" w:eastAsia="lv-LV"/>
              </w:rPr>
              <w:t>and</w:t>
            </w:r>
            <w:proofErr w:type="spellEnd"/>
            <w:r w:rsidR="009C1ACB" w:rsidRPr="001D565D">
              <w:rPr>
                <w:rFonts w:eastAsia="Times New Roman" w:cstheme="minorHAnsi"/>
                <w:i/>
                <w:iCs/>
                <w:lang w:val="lv-LV" w:eastAsia="lv-LV"/>
              </w:rPr>
              <w:t xml:space="preserve"> </w:t>
            </w:r>
            <w:proofErr w:type="spellStart"/>
            <w:r w:rsidR="009C1ACB" w:rsidRPr="001D565D">
              <w:rPr>
                <w:rFonts w:eastAsia="Times New Roman" w:cstheme="minorHAnsi"/>
                <w:i/>
                <w:iCs/>
                <w:lang w:val="lv-LV" w:eastAsia="lv-LV"/>
              </w:rPr>
              <w:t>sludge</w:t>
            </w:r>
            <w:proofErr w:type="spellEnd"/>
            <w:r w:rsidR="009C1ACB" w:rsidRPr="001D565D">
              <w:rPr>
                <w:rFonts w:eastAsia="Times New Roman" w:cstheme="minorHAnsi"/>
                <w:i/>
                <w:iCs/>
                <w:lang w:val="lv-LV" w:eastAsia="lv-LV"/>
              </w:rPr>
              <w:t xml:space="preserve"> from tank </w:t>
            </w:r>
            <w:proofErr w:type="spellStart"/>
            <w:r w:rsidR="009C1ACB" w:rsidRPr="001D565D">
              <w:rPr>
                <w:rFonts w:eastAsia="Times New Roman" w:cstheme="minorHAnsi"/>
                <w:i/>
                <w:iCs/>
                <w:lang w:val="lv-LV" w:eastAsia="lv-LV"/>
              </w:rPr>
              <w:t>cleaning</w:t>
            </w:r>
            <w:proofErr w:type="spellEnd"/>
          </w:p>
        </w:tc>
        <w:tc>
          <w:tcPr>
            <w:tcW w:w="1367" w:type="dxa"/>
            <w:tcBorders>
              <w:top w:val="single" w:sz="4" w:space="0" w:color="auto"/>
              <w:left w:val="single" w:sz="4" w:space="0" w:color="auto"/>
              <w:bottom w:val="single" w:sz="4" w:space="0" w:color="auto"/>
              <w:right w:val="single" w:sz="4" w:space="0" w:color="auto"/>
            </w:tcBorders>
          </w:tcPr>
          <w:p w14:paraId="0107E621" w14:textId="77777777" w:rsidR="00413469" w:rsidRPr="001D565D" w:rsidRDefault="00413469" w:rsidP="00305E53">
            <w:pPr>
              <w:spacing w:after="0" w:line="240" w:lineRule="auto"/>
              <w:rPr>
                <w:rFonts w:eastAsia="Times New Roman" w:cstheme="minorHAnsi"/>
                <w:lang w:val="lv-LV" w:eastAsia="lv-LV"/>
              </w:rPr>
            </w:pPr>
          </w:p>
        </w:tc>
      </w:tr>
      <w:tr w:rsidR="00337C50" w:rsidRPr="001D565D" w14:paraId="61D6CA09" w14:textId="45C8D94C" w:rsidTr="005F33A2">
        <w:trPr>
          <w:trHeight w:val="288"/>
        </w:trPr>
        <w:tc>
          <w:tcPr>
            <w:tcW w:w="621" w:type="dxa"/>
            <w:tcBorders>
              <w:top w:val="single" w:sz="4" w:space="0" w:color="auto"/>
              <w:left w:val="single" w:sz="4" w:space="0" w:color="auto"/>
              <w:bottom w:val="single" w:sz="4" w:space="0" w:color="auto"/>
              <w:right w:val="single" w:sz="4" w:space="0" w:color="auto"/>
            </w:tcBorders>
          </w:tcPr>
          <w:p w14:paraId="3E1CC8D1" w14:textId="224C27D9" w:rsidR="00337C50" w:rsidRPr="001D565D" w:rsidRDefault="00337C50" w:rsidP="00305E53">
            <w:pPr>
              <w:spacing w:after="0" w:line="240" w:lineRule="auto"/>
              <w:rPr>
                <w:rFonts w:eastAsia="Times New Roman" w:cstheme="minorHAnsi"/>
                <w:b/>
                <w:bCs/>
                <w:lang w:val="lv-LV" w:eastAsia="lv-LV"/>
              </w:rPr>
            </w:pPr>
            <w:r w:rsidRPr="001D565D">
              <w:rPr>
                <w:rFonts w:eastAsia="Times New Roman" w:cstheme="minorHAnsi"/>
                <w:b/>
                <w:bCs/>
                <w:lang w:val="lv-LV" w:eastAsia="lv-LV"/>
              </w:rPr>
              <w:t>2.</w:t>
            </w:r>
          </w:p>
        </w:tc>
        <w:tc>
          <w:tcPr>
            <w:tcW w:w="8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1F56" w14:textId="19D2F13D" w:rsidR="00337C50" w:rsidRPr="001D565D" w:rsidRDefault="00337C50" w:rsidP="00305E53">
            <w:pPr>
              <w:spacing w:after="0" w:line="240" w:lineRule="auto"/>
              <w:rPr>
                <w:rFonts w:eastAsia="Times New Roman" w:cstheme="minorHAnsi"/>
                <w:b/>
                <w:bCs/>
                <w:lang w:val="lv-LV" w:eastAsia="lv-LV"/>
              </w:rPr>
            </w:pPr>
            <w:r w:rsidRPr="001D565D">
              <w:rPr>
                <w:rFonts w:eastAsia="Times New Roman" w:cstheme="minorHAnsi"/>
                <w:b/>
                <w:bCs/>
                <w:lang w:val="lv-LV" w:eastAsia="lv-LV"/>
              </w:rPr>
              <w:t>MARPOL VI pielikums/</w:t>
            </w:r>
            <w:r w:rsidRPr="001D565D">
              <w:rPr>
                <w:rFonts w:eastAsia="Times New Roman" w:cstheme="minorHAnsi"/>
                <w:b/>
                <w:bCs/>
                <w:i/>
                <w:iCs/>
                <w:lang w:val="lv-LV" w:eastAsia="lv-LV"/>
              </w:rPr>
              <w:t xml:space="preserve"> MARPOL </w:t>
            </w:r>
            <w:proofErr w:type="spellStart"/>
            <w:r w:rsidRPr="001D565D">
              <w:rPr>
                <w:rFonts w:eastAsia="Times New Roman" w:cstheme="minorHAnsi"/>
                <w:b/>
                <w:bCs/>
                <w:i/>
                <w:iCs/>
                <w:lang w:val="lv-LV" w:eastAsia="lv-LV"/>
              </w:rPr>
              <w:t>Annex</w:t>
            </w:r>
            <w:proofErr w:type="spellEnd"/>
            <w:r w:rsidRPr="001D565D">
              <w:rPr>
                <w:rFonts w:eastAsia="Times New Roman" w:cstheme="minorHAnsi"/>
                <w:b/>
                <w:bCs/>
                <w:i/>
                <w:iCs/>
                <w:lang w:val="lv-LV" w:eastAsia="lv-LV"/>
              </w:rPr>
              <w:t xml:space="preserve"> VI - </w:t>
            </w:r>
            <w:proofErr w:type="spellStart"/>
            <w:r w:rsidRPr="001D565D">
              <w:rPr>
                <w:rFonts w:eastAsia="Times New Roman" w:cstheme="minorHAnsi"/>
                <w:b/>
                <w:bCs/>
                <w:i/>
                <w:iCs/>
                <w:lang w:val="lv-LV" w:eastAsia="lv-LV"/>
              </w:rPr>
              <w:t>related</w:t>
            </w:r>
            <w:proofErr w:type="spellEnd"/>
          </w:p>
        </w:tc>
      </w:tr>
      <w:tr w:rsidR="00413469" w:rsidRPr="001E1F23" w14:paraId="25A643F1" w14:textId="07D00135"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4382C744" w14:textId="6A141C78"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2.1.</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95A3" w14:textId="7150CAD8"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Ozona slāni noārdošas vielas un šādas vielas saturošs aprīkojums</w:t>
            </w:r>
          </w:p>
        </w:tc>
        <w:tc>
          <w:tcPr>
            <w:tcW w:w="1367" w:type="dxa"/>
            <w:tcBorders>
              <w:top w:val="single" w:sz="4" w:space="0" w:color="auto"/>
              <w:left w:val="single" w:sz="4" w:space="0" w:color="auto"/>
              <w:bottom w:val="single" w:sz="4" w:space="0" w:color="auto"/>
              <w:right w:val="single" w:sz="4" w:space="0" w:color="auto"/>
            </w:tcBorders>
          </w:tcPr>
          <w:p w14:paraId="51CB155C" w14:textId="77777777" w:rsidR="00413469" w:rsidRPr="001D565D" w:rsidRDefault="00413469" w:rsidP="00305E53">
            <w:pPr>
              <w:spacing w:after="0" w:line="240" w:lineRule="auto"/>
              <w:rPr>
                <w:rFonts w:eastAsia="Times New Roman" w:cstheme="minorHAnsi"/>
                <w:lang w:val="lv-LV" w:eastAsia="lv-LV"/>
              </w:rPr>
            </w:pPr>
          </w:p>
        </w:tc>
      </w:tr>
      <w:tr w:rsidR="00413469" w:rsidRPr="001E1F23" w14:paraId="082D3692" w14:textId="76FF52B8" w:rsidTr="00413469">
        <w:trPr>
          <w:trHeight w:val="288"/>
        </w:trPr>
        <w:tc>
          <w:tcPr>
            <w:tcW w:w="621" w:type="dxa"/>
            <w:tcBorders>
              <w:top w:val="single" w:sz="4" w:space="0" w:color="auto"/>
              <w:left w:val="single" w:sz="4" w:space="0" w:color="auto"/>
              <w:bottom w:val="single" w:sz="4" w:space="0" w:color="auto"/>
              <w:right w:val="single" w:sz="4" w:space="0" w:color="auto"/>
            </w:tcBorders>
          </w:tcPr>
          <w:p w14:paraId="6448162B" w14:textId="6AAEDC0E" w:rsidR="00413469" w:rsidRPr="001D565D" w:rsidRDefault="009C1ACB" w:rsidP="00305E53">
            <w:pPr>
              <w:spacing w:after="0" w:line="240" w:lineRule="auto"/>
              <w:rPr>
                <w:rFonts w:eastAsia="Times New Roman" w:cstheme="minorHAnsi"/>
                <w:lang w:val="lv-LV" w:eastAsia="lv-LV"/>
              </w:rPr>
            </w:pPr>
            <w:r w:rsidRPr="001D565D">
              <w:rPr>
                <w:rFonts w:eastAsia="Times New Roman" w:cstheme="minorHAnsi"/>
                <w:lang w:val="lv-LV" w:eastAsia="lv-LV"/>
              </w:rPr>
              <w:t>2.2.</w:t>
            </w:r>
          </w:p>
        </w:tc>
        <w:tc>
          <w:tcPr>
            <w:tcW w:w="7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3117" w14:textId="0B234CDB" w:rsidR="00413469" w:rsidRPr="001D565D" w:rsidRDefault="00413469" w:rsidP="00305E53">
            <w:pPr>
              <w:spacing w:after="0" w:line="240" w:lineRule="auto"/>
              <w:rPr>
                <w:rFonts w:eastAsia="Times New Roman" w:cstheme="minorHAnsi"/>
                <w:lang w:val="lv-LV" w:eastAsia="lv-LV"/>
              </w:rPr>
            </w:pPr>
            <w:r w:rsidRPr="001D565D">
              <w:rPr>
                <w:rFonts w:eastAsia="Times New Roman" w:cstheme="minorHAnsi"/>
                <w:lang w:val="lv-LV" w:eastAsia="lv-LV"/>
              </w:rPr>
              <w:t>Izplūdes gāzu attīrīšanas procesā radušies atlikumi</w:t>
            </w:r>
          </w:p>
        </w:tc>
        <w:tc>
          <w:tcPr>
            <w:tcW w:w="1367" w:type="dxa"/>
            <w:tcBorders>
              <w:top w:val="single" w:sz="4" w:space="0" w:color="auto"/>
              <w:left w:val="single" w:sz="4" w:space="0" w:color="auto"/>
              <w:bottom w:val="single" w:sz="4" w:space="0" w:color="auto"/>
              <w:right w:val="single" w:sz="4" w:space="0" w:color="auto"/>
            </w:tcBorders>
          </w:tcPr>
          <w:p w14:paraId="3C15570D" w14:textId="77777777" w:rsidR="00413469" w:rsidRPr="001D565D" w:rsidRDefault="00413469" w:rsidP="00305E53">
            <w:pPr>
              <w:spacing w:after="0" w:line="240" w:lineRule="auto"/>
              <w:rPr>
                <w:rFonts w:eastAsia="Times New Roman" w:cstheme="minorHAnsi"/>
                <w:lang w:val="lv-LV" w:eastAsia="lv-LV"/>
              </w:rPr>
            </w:pPr>
          </w:p>
        </w:tc>
      </w:tr>
    </w:tbl>
    <w:p w14:paraId="0EBB258D" w14:textId="5339B58B" w:rsidR="00413469" w:rsidRPr="001D565D" w:rsidRDefault="009C1ACB" w:rsidP="008E7289">
      <w:pPr>
        <w:spacing w:after="0"/>
        <w:rPr>
          <w:rFonts w:cstheme="minorHAnsi"/>
          <w:bCs/>
          <w:lang w:val="lv-LV"/>
        </w:rPr>
      </w:pPr>
      <w:r w:rsidRPr="001D565D">
        <w:rPr>
          <w:rFonts w:cstheme="minorHAnsi"/>
          <w:bCs/>
          <w:lang w:val="lv-LV"/>
        </w:rPr>
        <w:t>*</w:t>
      </w:r>
      <w:r w:rsidR="00631A4C" w:rsidRPr="001D565D">
        <w:rPr>
          <w:rFonts w:cstheme="minorHAnsi"/>
          <w:bCs/>
          <w:lang w:val="lv-LV"/>
        </w:rPr>
        <w:t xml:space="preserve"> </w:t>
      </w:r>
      <w:r w:rsidRPr="001D565D">
        <w:rPr>
          <w:rFonts w:cstheme="minorHAnsi"/>
          <w:bCs/>
          <w:lang w:val="lv-LV"/>
        </w:rPr>
        <w:t xml:space="preserve">cenu norāda tikai tiem atkritumu veidiem, ko </w:t>
      </w:r>
      <w:r w:rsidR="00585651" w:rsidRPr="001D565D">
        <w:rPr>
          <w:rFonts w:cstheme="minorHAnsi"/>
          <w:bCs/>
          <w:lang w:val="lv-LV"/>
        </w:rPr>
        <w:t>pretendents</w:t>
      </w:r>
      <w:r w:rsidRPr="001D565D">
        <w:rPr>
          <w:rFonts w:cstheme="minorHAnsi"/>
          <w:bCs/>
          <w:lang w:val="lv-LV"/>
        </w:rPr>
        <w:t xml:space="preserve"> </w:t>
      </w:r>
      <w:r w:rsidR="00052EAE" w:rsidRPr="001D565D">
        <w:rPr>
          <w:rFonts w:cstheme="minorHAnsi"/>
          <w:bCs/>
          <w:lang w:val="lv-LV"/>
        </w:rPr>
        <w:t xml:space="preserve">var </w:t>
      </w:r>
      <w:r w:rsidRPr="001D565D">
        <w:rPr>
          <w:rFonts w:cstheme="minorHAnsi"/>
          <w:bCs/>
          <w:lang w:val="lv-LV"/>
        </w:rPr>
        <w:t>pieņemt</w:t>
      </w:r>
    </w:p>
    <w:p w14:paraId="1E775F42" w14:textId="0D5DDD58" w:rsidR="00972351" w:rsidRPr="001D565D" w:rsidRDefault="00972351" w:rsidP="008E7289">
      <w:pPr>
        <w:spacing w:after="0"/>
        <w:rPr>
          <w:rFonts w:cstheme="minorHAnsi"/>
          <w:bCs/>
          <w:lang w:val="lv-LV"/>
        </w:rPr>
      </w:pPr>
      <w:r w:rsidRPr="001D565D">
        <w:rPr>
          <w:rFonts w:cstheme="minorHAnsi"/>
          <w:bCs/>
          <w:lang w:val="lv-LV"/>
        </w:rPr>
        <w:t xml:space="preserve">** </w:t>
      </w:r>
      <w:r w:rsidR="00905851" w:rsidRPr="001D565D">
        <w:rPr>
          <w:rFonts w:cstheme="minorHAnsi"/>
          <w:bCs/>
          <w:lang w:val="lv-LV"/>
        </w:rPr>
        <w:t xml:space="preserve">informējam, ka </w:t>
      </w:r>
      <w:r w:rsidR="00680097" w:rsidRPr="001D565D">
        <w:rPr>
          <w:rFonts w:cstheme="minorHAnsi"/>
          <w:bCs/>
          <w:lang w:val="lv-LV"/>
        </w:rPr>
        <w:t xml:space="preserve">pirms minēto </w:t>
      </w:r>
      <w:r w:rsidR="00905851" w:rsidRPr="001D565D">
        <w:rPr>
          <w:rFonts w:cstheme="minorHAnsi"/>
          <w:bCs/>
          <w:lang w:val="lv-LV"/>
        </w:rPr>
        <w:t>ūdeņ</w:t>
      </w:r>
      <w:r w:rsidR="00680097" w:rsidRPr="001D565D">
        <w:rPr>
          <w:rFonts w:cstheme="minorHAnsi"/>
          <w:bCs/>
          <w:lang w:val="lv-LV"/>
        </w:rPr>
        <w:t>u nodošanas,</w:t>
      </w:r>
      <w:r w:rsidR="00905851" w:rsidRPr="001D565D">
        <w:rPr>
          <w:rFonts w:cstheme="minorHAnsi"/>
          <w:bCs/>
          <w:lang w:val="lv-LV"/>
        </w:rPr>
        <w:t xml:space="preserve"> nostādināšanas procesā ir atdalīta</w:t>
      </w:r>
      <w:r w:rsidR="00D03CEB" w:rsidRPr="001D565D">
        <w:rPr>
          <w:rFonts w:cstheme="minorHAnsi"/>
          <w:bCs/>
          <w:lang w:val="lv-LV"/>
        </w:rPr>
        <w:t>s</w:t>
      </w:r>
      <w:r w:rsidR="00905851" w:rsidRPr="001D565D">
        <w:rPr>
          <w:rFonts w:cstheme="minorHAnsi"/>
          <w:bCs/>
          <w:lang w:val="lv-LV"/>
        </w:rPr>
        <w:t xml:space="preserve"> </w:t>
      </w:r>
      <w:r w:rsidR="00680097" w:rsidRPr="001D565D">
        <w:rPr>
          <w:rFonts w:cstheme="minorHAnsi"/>
          <w:bCs/>
          <w:lang w:val="lv-LV"/>
        </w:rPr>
        <w:t>naftas produktu</w:t>
      </w:r>
      <w:r w:rsidR="00D03CEB" w:rsidRPr="001D565D">
        <w:rPr>
          <w:rFonts w:cstheme="minorHAnsi"/>
          <w:bCs/>
          <w:lang w:val="lv-LV"/>
        </w:rPr>
        <w:t>s</w:t>
      </w:r>
      <w:r w:rsidR="00680097" w:rsidRPr="001D565D">
        <w:rPr>
          <w:rFonts w:cstheme="minorHAnsi"/>
          <w:bCs/>
          <w:lang w:val="lv-LV"/>
        </w:rPr>
        <w:t xml:space="preserve"> saturošu nogulšņu, ko Brīvostas pārvalde pārdod atsevišķā izsoles procedūrā</w:t>
      </w:r>
    </w:p>
    <w:p w14:paraId="650120FB" w14:textId="77474BD7" w:rsidR="00631A4C" w:rsidRPr="001D565D" w:rsidRDefault="00631A4C" w:rsidP="008E7289">
      <w:pPr>
        <w:spacing w:after="0"/>
        <w:rPr>
          <w:rFonts w:cstheme="minorHAnsi"/>
          <w:bCs/>
          <w:lang w:val="lv-LV"/>
        </w:rPr>
      </w:pPr>
      <w:r w:rsidRPr="001D565D">
        <w:rPr>
          <w:rFonts w:cstheme="minorHAnsi"/>
          <w:bCs/>
          <w:lang w:val="lv-LV"/>
        </w:rPr>
        <w:t xml:space="preserve">*** aptuvenais piesārņoto ūdeņu apjoms ir </w:t>
      </w:r>
      <w:r w:rsidR="00D9592F" w:rsidRPr="001D565D">
        <w:rPr>
          <w:rFonts w:cstheme="minorHAnsi"/>
          <w:bCs/>
          <w:lang w:val="lv-LV"/>
        </w:rPr>
        <w:t>~7000 m3/gadā</w:t>
      </w:r>
    </w:p>
    <w:p w14:paraId="506D29BE" w14:textId="5E50E3FB" w:rsidR="00413469" w:rsidRPr="001D565D" w:rsidRDefault="00413469" w:rsidP="008E7289">
      <w:pPr>
        <w:spacing w:after="0"/>
        <w:rPr>
          <w:rFonts w:cstheme="minorHAnsi"/>
          <w:b/>
          <w:lang w:val="lv-LV"/>
        </w:rPr>
      </w:pPr>
    </w:p>
    <w:p w14:paraId="618BB237" w14:textId="17974814" w:rsidR="008C162F" w:rsidRPr="001D565D" w:rsidRDefault="008C162F" w:rsidP="008C162F">
      <w:pPr>
        <w:spacing w:after="0"/>
        <w:ind w:firstLine="720"/>
        <w:jc w:val="both"/>
        <w:rPr>
          <w:rFonts w:cstheme="minorHAnsi"/>
          <w:bCs/>
          <w:lang w:val="lv-LV"/>
        </w:rPr>
      </w:pPr>
      <w:r w:rsidRPr="001D565D">
        <w:rPr>
          <w:rFonts w:cstheme="minorHAnsi"/>
          <w:bCs/>
          <w:lang w:val="lv-LV"/>
        </w:rPr>
        <w:t>Lūdzam Jūs līdz 2022.gada 8.</w:t>
      </w:r>
      <w:r w:rsidR="00D87683" w:rsidRPr="001D565D">
        <w:rPr>
          <w:rFonts w:cstheme="minorHAnsi"/>
          <w:bCs/>
          <w:lang w:val="lv-LV"/>
        </w:rPr>
        <w:t>aprīlim</w:t>
      </w:r>
      <w:r w:rsidRPr="001D565D">
        <w:rPr>
          <w:rFonts w:cstheme="minorHAnsi"/>
          <w:bCs/>
          <w:lang w:val="lv-LV"/>
        </w:rPr>
        <w:t xml:space="preserve"> iesniegt aizpildītu cenu piedāvājumu saskaņā ar šo formu, nosūtot to uz </w:t>
      </w:r>
      <w:hyperlink r:id="rId7" w:history="1">
        <w:r w:rsidRPr="001D565D">
          <w:rPr>
            <w:rStyle w:val="Hyperlink"/>
            <w:rFonts w:cstheme="minorHAnsi"/>
            <w:color w:val="auto"/>
            <w:lang w:val="lv-LV"/>
          </w:rPr>
          <w:t>iepirkumi@vbp.lv</w:t>
        </w:r>
      </w:hyperlink>
      <w:r w:rsidRPr="001D565D">
        <w:rPr>
          <w:rStyle w:val="Hyperlink"/>
          <w:rFonts w:cstheme="minorHAnsi"/>
          <w:color w:val="auto"/>
          <w:lang w:val="lv-LV"/>
        </w:rPr>
        <w:t>.</w:t>
      </w:r>
      <w:r w:rsidRPr="001D565D">
        <w:rPr>
          <w:rStyle w:val="Hyperlink"/>
          <w:rFonts w:cstheme="minorHAnsi"/>
          <w:color w:val="auto"/>
          <w:u w:val="none"/>
          <w:lang w:val="lv-LV"/>
        </w:rPr>
        <w:t xml:space="preserve"> Kontaktpersona par minēto tirgus izpēti ir </w:t>
      </w:r>
      <w:r w:rsidRPr="001D565D">
        <w:rPr>
          <w:rFonts w:cstheme="minorHAnsi"/>
          <w:lang w:val="lv-LV"/>
        </w:rPr>
        <w:t xml:space="preserve">Daiga </w:t>
      </w:r>
      <w:proofErr w:type="spellStart"/>
      <w:r w:rsidRPr="001D565D">
        <w:rPr>
          <w:rFonts w:cstheme="minorHAnsi"/>
          <w:lang w:val="lv-LV"/>
        </w:rPr>
        <w:t>Mažrima</w:t>
      </w:r>
      <w:proofErr w:type="spellEnd"/>
      <w:r w:rsidRPr="001D565D">
        <w:rPr>
          <w:rFonts w:cstheme="minorHAnsi"/>
          <w:lang w:val="lv-LV"/>
        </w:rPr>
        <w:t>, tel.63602312.</w:t>
      </w:r>
    </w:p>
    <w:p w14:paraId="31CF3D76" w14:textId="18FC0349" w:rsidR="008C162F" w:rsidRPr="001D565D" w:rsidRDefault="008C162F" w:rsidP="008C162F">
      <w:pPr>
        <w:spacing w:after="0"/>
        <w:ind w:firstLine="720"/>
        <w:jc w:val="both"/>
        <w:rPr>
          <w:rFonts w:cstheme="minorHAnsi"/>
          <w:bCs/>
          <w:lang w:val="lv-LV"/>
        </w:rPr>
      </w:pPr>
      <w:r w:rsidRPr="001D565D">
        <w:rPr>
          <w:rFonts w:cstheme="minorHAnsi"/>
          <w:bCs/>
          <w:lang w:val="lv-LV"/>
        </w:rPr>
        <w:t>Pēc informācijas saņemšanas no pretendentiem un izvērtēšanas Brīvostas pārvalde lems par turpmāko procedūru un konkrētu līgumus slēgšanu.</w:t>
      </w:r>
    </w:p>
    <w:p w14:paraId="60470194" w14:textId="0F0AF105" w:rsidR="009C1ACB" w:rsidRPr="001D565D" w:rsidRDefault="00F43C31" w:rsidP="00585651">
      <w:pPr>
        <w:spacing w:after="0"/>
        <w:ind w:firstLine="720"/>
        <w:jc w:val="both"/>
        <w:rPr>
          <w:rFonts w:cstheme="minorHAnsi"/>
          <w:b/>
          <w:lang w:val="lv-LV"/>
        </w:rPr>
      </w:pPr>
      <w:r w:rsidRPr="001D565D">
        <w:rPr>
          <w:rFonts w:cstheme="minorHAnsi"/>
          <w:lang w:val="lv-LV"/>
        </w:rPr>
        <w:t xml:space="preserve">Ievērojot Ministru kabineta 2011. gada 13. septembra noteikumu Nr. 703 “Noteikumi par atkritumu apsaimniekošanas atļaujas izsniegšanas un anulēšanas kārtību, atkritumu tirgotāju un atkritumu apsaimniekošanas starpnieku reģistrācijas un informācijas sniegšanas kārtību, kā arī par valsts nodevu un tās maksāšanas kārtību” noteikto, </w:t>
      </w:r>
      <w:r w:rsidR="00585651" w:rsidRPr="001D565D">
        <w:rPr>
          <w:rFonts w:cstheme="minorHAnsi"/>
          <w:lang w:val="lv-LV"/>
        </w:rPr>
        <w:t>pretendentam</w:t>
      </w:r>
      <w:r w:rsidRPr="001D565D">
        <w:rPr>
          <w:rFonts w:cstheme="minorHAnsi"/>
          <w:lang w:val="lv-LV"/>
        </w:rPr>
        <w:t xml:space="preserve"> uz līguma slēgšanas brīd</w:t>
      </w:r>
      <w:r w:rsidR="00585651" w:rsidRPr="001D565D">
        <w:rPr>
          <w:rFonts w:cstheme="minorHAnsi"/>
          <w:lang w:val="lv-LV"/>
        </w:rPr>
        <w:t>i</w:t>
      </w:r>
      <w:r w:rsidRPr="001D565D">
        <w:rPr>
          <w:rFonts w:cstheme="minorHAnsi"/>
          <w:lang w:val="lv-LV"/>
        </w:rPr>
        <w:t xml:space="preserve"> jābūt spēkā esoša</w:t>
      </w:r>
      <w:r w:rsidR="00BF7B8B" w:rsidRPr="001D565D">
        <w:rPr>
          <w:rFonts w:cstheme="minorHAnsi"/>
          <w:lang w:val="lv-LV"/>
        </w:rPr>
        <w:t>i</w:t>
      </w:r>
      <w:r w:rsidRPr="001D565D">
        <w:rPr>
          <w:rFonts w:cstheme="minorHAnsi"/>
          <w:lang w:val="lv-LV"/>
        </w:rPr>
        <w:t xml:space="preserve">  atkritumu</w:t>
      </w:r>
      <w:r w:rsidR="00D87683" w:rsidRPr="001D565D">
        <w:rPr>
          <w:rFonts w:cstheme="minorHAnsi"/>
          <w:lang w:val="lv-LV"/>
        </w:rPr>
        <w:t xml:space="preserve"> </w:t>
      </w:r>
      <w:r w:rsidR="00BF7B8B" w:rsidRPr="001D565D">
        <w:rPr>
          <w:rFonts w:cstheme="minorHAnsi"/>
          <w:lang w:val="lv-LV"/>
        </w:rPr>
        <w:t>apsaimniekošanas a</w:t>
      </w:r>
      <w:r w:rsidR="00E171C7" w:rsidRPr="001D565D">
        <w:rPr>
          <w:rFonts w:cstheme="minorHAnsi"/>
          <w:lang w:val="lv-LV"/>
        </w:rPr>
        <w:t>tļaujai</w:t>
      </w:r>
      <w:r w:rsidRPr="001D565D">
        <w:rPr>
          <w:rFonts w:cstheme="minorHAnsi"/>
          <w:lang w:val="lv-LV"/>
        </w:rPr>
        <w:t>.</w:t>
      </w:r>
    </w:p>
    <w:p w14:paraId="7C1287C2" w14:textId="77777777" w:rsidR="008C162F" w:rsidRPr="001D565D" w:rsidRDefault="008C162F" w:rsidP="003A0C19">
      <w:pPr>
        <w:pStyle w:val="ListParagraph"/>
        <w:spacing w:after="0"/>
        <w:rPr>
          <w:rFonts w:cstheme="minorHAnsi"/>
          <w:lang w:val="lv-LV"/>
        </w:rPr>
      </w:pPr>
    </w:p>
    <w:tbl>
      <w:tblPr>
        <w:tblpPr w:leftFromText="180" w:rightFromText="180" w:vertAnchor="text" w:horzAnchor="margin" w:tblpXSpec="right" w:tblpY="-14"/>
        <w:tblW w:w="9017" w:type="dxa"/>
        <w:tblLook w:val="04A0" w:firstRow="1" w:lastRow="0" w:firstColumn="1" w:lastColumn="0" w:noHBand="0" w:noVBand="1"/>
      </w:tblPr>
      <w:tblGrid>
        <w:gridCol w:w="3397"/>
        <w:gridCol w:w="5620"/>
      </w:tblGrid>
      <w:tr w:rsidR="00337C50" w:rsidRPr="001D565D" w14:paraId="703E3F01" w14:textId="77777777" w:rsidTr="00226492">
        <w:trPr>
          <w:trHeight w:val="288"/>
        </w:trPr>
        <w:tc>
          <w:tcPr>
            <w:tcW w:w="9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4D3D87" w14:textId="1A312775" w:rsidR="00337C50" w:rsidRPr="001D565D" w:rsidRDefault="00337C50" w:rsidP="00226492">
            <w:pPr>
              <w:spacing w:after="0" w:line="240" w:lineRule="auto"/>
              <w:jc w:val="center"/>
              <w:rPr>
                <w:rFonts w:eastAsia="Times New Roman" w:cstheme="minorHAnsi"/>
                <w:b/>
                <w:bCs/>
                <w:lang w:val="lv-LV" w:eastAsia="lv-LV"/>
              </w:rPr>
            </w:pPr>
            <w:r w:rsidRPr="001D565D">
              <w:rPr>
                <w:rFonts w:eastAsia="Times New Roman" w:cstheme="minorHAnsi"/>
                <w:b/>
                <w:bCs/>
                <w:lang w:val="lv-LV" w:eastAsia="lv-LV"/>
              </w:rPr>
              <w:t xml:space="preserve">Pretendenta </w:t>
            </w:r>
            <w:r w:rsidR="0075623B" w:rsidRPr="001D565D">
              <w:rPr>
                <w:rFonts w:eastAsia="Times New Roman" w:cstheme="minorHAnsi"/>
                <w:b/>
                <w:bCs/>
                <w:lang w:val="lv-LV" w:eastAsia="lv-LV"/>
              </w:rPr>
              <w:t>persona ar</w:t>
            </w:r>
            <w:r w:rsidR="0075623B" w:rsidRPr="001D565D">
              <w:rPr>
                <w:rFonts w:cstheme="minorHAnsi"/>
                <w:b/>
                <w:bCs/>
                <w:lang w:val="lv-LV"/>
              </w:rPr>
              <w:t xml:space="preserve"> pārstāvības tiesībām</w:t>
            </w:r>
          </w:p>
        </w:tc>
      </w:tr>
      <w:tr w:rsidR="00337C50" w:rsidRPr="001D565D" w14:paraId="2F73ACF3" w14:textId="77777777" w:rsidTr="00226492">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8A86" w14:textId="0CF323B4" w:rsidR="00337C50" w:rsidRDefault="0075623B" w:rsidP="00226492">
            <w:pPr>
              <w:spacing w:after="0" w:line="240" w:lineRule="auto"/>
              <w:rPr>
                <w:rFonts w:cstheme="minorHAnsi"/>
                <w:lang w:val="lv-LV"/>
              </w:rPr>
            </w:pPr>
            <w:r w:rsidRPr="001D565D">
              <w:rPr>
                <w:rFonts w:cstheme="minorHAnsi"/>
                <w:lang w:val="lv-LV"/>
              </w:rPr>
              <w:t>Paraksts</w:t>
            </w:r>
          </w:p>
          <w:p w14:paraId="66AD63A4" w14:textId="77777777" w:rsidR="001E1F23" w:rsidRPr="001D565D" w:rsidRDefault="001E1F23" w:rsidP="00226492">
            <w:pPr>
              <w:spacing w:after="0" w:line="240" w:lineRule="auto"/>
              <w:rPr>
                <w:rFonts w:cstheme="minorHAnsi"/>
                <w:lang w:val="lv-LV"/>
              </w:rPr>
            </w:pPr>
          </w:p>
          <w:p w14:paraId="7CFDCAA1" w14:textId="42D8455B" w:rsidR="0075623B" w:rsidRPr="001D565D" w:rsidRDefault="0075623B" w:rsidP="00226492">
            <w:pPr>
              <w:spacing w:after="0" w:line="240" w:lineRule="auto"/>
              <w:rPr>
                <w:rFonts w:eastAsia="Times New Roman" w:cstheme="minorHAnsi"/>
                <w:lang w:val="lv-LV" w:eastAsia="lv-LV"/>
              </w:rPr>
            </w:pPr>
          </w:p>
        </w:tc>
        <w:tc>
          <w:tcPr>
            <w:tcW w:w="5620" w:type="dxa"/>
            <w:tcBorders>
              <w:top w:val="single" w:sz="4" w:space="0" w:color="auto"/>
              <w:left w:val="single" w:sz="4" w:space="0" w:color="auto"/>
              <w:bottom w:val="single" w:sz="4" w:space="0" w:color="auto"/>
              <w:right w:val="single" w:sz="4" w:space="0" w:color="auto"/>
            </w:tcBorders>
          </w:tcPr>
          <w:p w14:paraId="2F53731B" w14:textId="77777777" w:rsidR="00337C50" w:rsidRPr="001D565D" w:rsidRDefault="00337C50" w:rsidP="00226492">
            <w:pPr>
              <w:spacing w:after="0" w:line="240" w:lineRule="auto"/>
              <w:rPr>
                <w:rFonts w:eastAsia="Times New Roman" w:cstheme="minorHAnsi"/>
                <w:lang w:val="lv-LV" w:eastAsia="lv-LV"/>
              </w:rPr>
            </w:pPr>
          </w:p>
        </w:tc>
      </w:tr>
      <w:tr w:rsidR="0075623B" w:rsidRPr="001D565D" w14:paraId="6CE39B9E" w14:textId="77777777" w:rsidTr="00226492">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FD754" w14:textId="46FF1513" w:rsidR="0075623B" w:rsidRPr="001D565D" w:rsidRDefault="0075623B" w:rsidP="0075623B">
            <w:pPr>
              <w:spacing w:after="0" w:line="240" w:lineRule="auto"/>
              <w:rPr>
                <w:rFonts w:cstheme="minorHAnsi"/>
                <w:lang w:val="lv-LV"/>
              </w:rPr>
            </w:pPr>
            <w:r w:rsidRPr="001D565D">
              <w:rPr>
                <w:rFonts w:cstheme="minorHAnsi"/>
                <w:lang w:val="lv-LV"/>
              </w:rPr>
              <w:t>Vārds, uzvārds, paraksts, ieņemamais amats</w:t>
            </w:r>
          </w:p>
        </w:tc>
        <w:tc>
          <w:tcPr>
            <w:tcW w:w="5620" w:type="dxa"/>
            <w:tcBorders>
              <w:top w:val="single" w:sz="4" w:space="0" w:color="auto"/>
              <w:left w:val="single" w:sz="4" w:space="0" w:color="auto"/>
              <w:bottom w:val="single" w:sz="4" w:space="0" w:color="auto"/>
              <w:right w:val="single" w:sz="4" w:space="0" w:color="auto"/>
            </w:tcBorders>
          </w:tcPr>
          <w:p w14:paraId="11F486CA" w14:textId="77777777" w:rsidR="0075623B" w:rsidRPr="001D565D" w:rsidRDefault="0075623B" w:rsidP="0075623B">
            <w:pPr>
              <w:spacing w:after="0" w:line="240" w:lineRule="auto"/>
              <w:rPr>
                <w:rFonts w:eastAsia="Times New Roman" w:cstheme="minorHAnsi"/>
                <w:lang w:val="lv-LV" w:eastAsia="lv-LV"/>
              </w:rPr>
            </w:pPr>
          </w:p>
        </w:tc>
      </w:tr>
    </w:tbl>
    <w:p w14:paraId="08E252EE" w14:textId="77777777" w:rsidR="008C162F" w:rsidRPr="001D565D" w:rsidRDefault="008C162F" w:rsidP="003A0C19">
      <w:pPr>
        <w:pStyle w:val="ListParagraph"/>
        <w:spacing w:after="0"/>
        <w:rPr>
          <w:rFonts w:cstheme="minorHAnsi"/>
          <w:lang w:val="lv-LV"/>
        </w:rPr>
      </w:pPr>
    </w:p>
    <w:sectPr w:rsidR="008C162F" w:rsidRPr="001D565D" w:rsidSect="00FB2EDC">
      <w:pgSz w:w="11907" w:h="16839"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BD3C" w14:textId="77777777" w:rsidR="00153180" w:rsidRDefault="00153180" w:rsidP="00A159CA">
      <w:pPr>
        <w:spacing w:after="0" w:line="240" w:lineRule="auto"/>
      </w:pPr>
      <w:r>
        <w:separator/>
      </w:r>
    </w:p>
  </w:endnote>
  <w:endnote w:type="continuationSeparator" w:id="0">
    <w:p w14:paraId="04956E23" w14:textId="77777777" w:rsidR="00153180" w:rsidRDefault="00153180" w:rsidP="00A1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2558" w14:textId="77777777" w:rsidR="00153180" w:rsidRDefault="00153180" w:rsidP="00A159CA">
      <w:pPr>
        <w:spacing w:after="0" w:line="240" w:lineRule="auto"/>
      </w:pPr>
      <w:r>
        <w:separator/>
      </w:r>
    </w:p>
  </w:footnote>
  <w:footnote w:type="continuationSeparator" w:id="0">
    <w:p w14:paraId="628FA531" w14:textId="77777777" w:rsidR="00153180" w:rsidRDefault="00153180" w:rsidP="00A1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471"/>
    <w:multiLevelType w:val="multilevel"/>
    <w:tmpl w:val="47A4BBE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2"/>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1" w15:restartNumberingAfterBreak="0">
    <w:nsid w:val="0D3D1C01"/>
    <w:multiLevelType w:val="hybridMultilevel"/>
    <w:tmpl w:val="F5F0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50674"/>
    <w:multiLevelType w:val="hybridMultilevel"/>
    <w:tmpl w:val="7C369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17B38"/>
    <w:multiLevelType w:val="hybridMultilevel"/>
    <w:tmpl w:val="A3BE31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829EB"/>
    <w:multiLevelType w:val="multilevel"/>
    <w:tmpl w:val="403C8A9C"/>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1A3C22"/>
    <w:multiLevelType w:val="multilevel"/>
    <w:tmpl w:val="ADB8EC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A692A85"/>
    <w:multiLevelType w:val="multilevel"/>
    <w:tmpl w:val="9C68C664"/>
    <w:lvl w:ilvl="0">
      <w:start w:val="6"/>
      <w:numFmt w:val="decimal"/>
      <w:pStyle w:val="Heading1"/>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bullet"/>
      <w:lvlText w:val=""/>
      <w:lvlJc w:val="left"/>
      <w:pPr>
        <w:ind w:left="1428" w:hanging="720"/>
      </w:pPr>
      <w:rPr>
        <w:rFonts w:ascii="Symbol" w:hAnsi="Symbol"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9C71C2B"/>
    <w:multiLevelType w:val="hybridMultilevel"/>
    <w:tmpl w:val="28DE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31731"/>
    <w:multiLevelType w:val="hybridMultilevel"/>
    <w:tmpl w:val="67F6E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039CC"/>
    <w:multiLevelType w:val="hybridMultilevel"/>
    <w:tmpl w:val="6548E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10A24"/>
    <w:multiLevelType w:val="hybridMultilevel"/>
    <w:tmpl w:val="04DEF400"/>
    <w:lvl w:ilvl="0" w:tplc="175EF120">
      <w:numFmt w:val="bullet"/>
      <w:lvlText w:val="-"/>
      <w:lvlJc w:val="left"/>
      <w:pPr>
        <w:ind w:left="1125" w:hanging="360"/>
      </w:pPr>
      <w:rPr>
        <w:rFonts w:ascii="Calibri" w:eastAsiaTheme="minorHAnsi"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1"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1F4AF3"/>
    <w:multiLevelType w:val="hybridMultilevel"/>
    <w:tmpl w:val="FE1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735266">
    <w:abstractNumId w:val="11"/>
  </w:num>
  <w:num w:numId="2" w16cid:durableId="1801461638">
    <w:abstractNumId w:val="0"/>
  </w:num>
  <w:num w:numId="3" w16cid:durableId="1248727495">
    <w:abstractNumId w:val="6"/>
  </w:num>
  <w:num w:numId="4" w16cid:durableId="1625379071">
    <w:abstractNumId w:val="6"/>
  </w:num>
  <w:num w:numId="5" w16cid:durableId="2078940977">
    <w:abstractNumId w:val="12"/>
  </w:num>
  <w:num w:numId="6" w16cid:durableId="224534902">
    <w:abstractNumId w:val="2"/>
  </w:num>
  <w:num w:numId="7" w16cid:durableId="745954096">
    <w:abstractNumId w:val="9"/>
  </w:num>
  <w:num w:numId="8" w16cid:durableId="1314018641">
    <w:abstractNumId w:val="7"/>
  </w:num>
  <w:num w:numId="9" w16cid:durableId="252399275">
    <w:abstractNumId w:val="1"/>
  </w:num>
  <w:num w:numId="10" w16cid:durableId="1503928945">
    <w:abstractNumId w:val="8"/>
  </w:num>
  <w:num w:numId="11" w16cid:durableId="1149591557">
    <w:abstractNumId w:val="3"/>
  </w:num>
  <w:num w:numId="12" w16cid:durableId="188446116">
    <w:abstractNumId w:val="4"/>
  </w:num>
  <w:num w:numId="13" w16cid:durableId="121964213">
    <w:abstractNumId w:val="5"/>
  </w:num>
  <w:num w:numId="14" w16cid:durableId="1642005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2"/>
    <w:rsid w:val="000067F6"/>
    <w:rsid w:val="00052EAE"/>
    <w:rsid w:val="0008596D"/>
    <w:rsid w:val="000B5471"/>
    <w:rsid w:val="000B67F7"/>
    <w:rsid w:val="001148EB"/>
    <w:rsid w:val="0012604B"/>
    <w:rsid w:val="001304A7"/>
    <w:rsid w:val="00153180"/>
    <w:rsid w:val="00170316"/>
    <w:rsid w:val="001C4621"/>
    <w:rsid w:val="001D565D"/>
    <w:rsid w:val="001D79BB"/>
    <w:rsid w:val="001E1F23"/>
    <w:rsid w:val="00246790"/>
    <w:rsid w:val="00254745"/>
    <w:rsid w:val="0028245D"/>
    <w:rsid w:val="002A584B"/>
    <w:rsid w:val="0030303C"/>
    <w:rsid w:val="00321C7C"/>
    <w:rsid w:val="00337C50"/>
    <w:rsid w:val="00340197"/>
    <w:rsid w:val="00354925"/>
    <w:rsid w:val="003557B3"/>
    <w:rsid w:val="00357038"/>
    <w:rsid w:val="00373B9B"/>
    <w:rsid w:val="003A0C19"/>
    <w:rsid w:val="003A20ED"/>
    <w:rsid w:val="003C4C6D"/>
    <w:rsid w:val="00413469"/>
    <w:rsid w:val="00415925"/>
    <w:rsid w:val="00457D6F"/>
    <w:rsid w:val="004B707E"/>
    <w:rsid w:val="004C13B4"/>
    <w:rsid w:val="004E536D"/>
    <w:rsid w:val="00522477"/>
    <w:rsid w:val="00530B5D"/>
    <w:rsid w:val="0055033C"/>
    <w:rsid w:val="0058499D"/>
    <w:rsid w:val="00585651"/>
    <w:rsid w:val="005B00AE"/>
    <w:rsid w:val="005B4697"/>
    <w:rsid w:val="00631A4C"/>
    <w:rsid w:val="00637F0A"/>
    <w:rsid w:val="00680060"/>
    <w:rsid w:val="00680097"/>
    <w:rsid w:val="006D0806"/>
    <w:rsid w:val="006E7BE3"/>
    <w:rsid w:val="006F1F0A"/>
    <w:rsid w:val="00724C10"/>
    <w:rsid w:val="007343BB"/>
    <w:rsid w:val="0075623B"/>
    <w:rsid w:val="00775916"/>
    <w:rsid w:val="00783B6E"/>
    <w:rsid w:val="00787F0F"/>
    <w:rsid w:val="007A7F26"/>
    <w:rsid w:val="00816574"/>
    <w:rsid w:val="00820099"/>
    <w:rsid w:val="00840E50"/>
    <w:rsid w:val="00863671"/>
    <w:rsid w:val="00897122"/>
    <w:rsid w:val="008C162F"/>
    <w:rsid w:val="008E3F8D"/>
    <w:rsid w:val="008E7289"/>
    <w:rsid w:val="008F3877"/>
    <w:rsid w:val="009051DA"/>
    <w:rsid w:val="00905851"/>
    <w:rsid w:val="009444C3"/>
    <w:rsid w:val="00972351"/>
    <w:rsid w:val="00990462"/>
    <w:rsid w:val="009A23A2"/>
    <w:rsid w:val="009C1ACB"/>
    <w:rsid w:val="009C5EDE"/>
    <w:rsid w:val="00A10233"/>
    <w:rsid w:val="00A13702"/>
    <w:rsid w:val="00A159CA"/>
    <w:rsid w:val="00A548C8"/>
    <w:rsid w:val="00AF653B"/>
    <w:rsid w:val="00B04332"/>
    <w:rsid w:val="00B3331C"/>
    <w:rsid w:val="00B44C68"/>
    <w:rsid w:val="00BD28CF"/>
    <w:rsid w:val="00BE79DD"/>
    <w:rsid w:val="00BF7B8B"/>
    <w:rsid w:val="00C023EC"/>
    <w:rsid w:val="00C4628E"/>
    <w:rsid w:val="00C51352"/>
    <w:rsid w:val="00CB2787"/>
    <w:rsid w:val="00D03CEB"/>
    <w:rsid w:val="00D33C4F"/>
    <w:rsid w:val="00D674E7"/>
    <w:rsid w:val="00D87683"/>
    <w:rsid w:val="00D9592F"/>
    <w:rsid w:val="00DA55B4"/>
    <w:rsid w:val="00DF35F3"/>
    <w:rsid w:val="00E171C7"/>
    <w:rsid w:val="00E30F7A"/>
    <w:rsid w:val="00E36D19"/>
    <w:rsid w:val="00E65CF8"/>
    <w:rsid w:val="00E72FBC"/>
    <w:rsid w:val="00E73E3A"/>
    <w:rsid w:val="00E96CFD"/>
    <w:rsid w:val="00EA1A20"/>
    <w:rsid w:val="00EC766C"/>
    <w:rsid w:val="00EE7962"/>
    <w:rsid w:val="00F43C31"/>
    <w:rsid w:val="00F4567B"/>
    <w:rsid w:val="00F61AAE"/>
    <w:rsid w:val="00F81209"/>
    <w:rsid w:val="00FB2EDC"/>
    <w:rsid w:val="00FE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05CA"/>
  <w15:chartTrackingRefBased/>
  <w15:docId w15:val="{090D8EA2-8A5F-41B9-ACCE-6E89CD07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81209"/>
    <w:pPr>
      <w:keepNext/>
      <w:numPr>
        <w:numId w:val="3"/>
      </w:num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kern w:val="32"/>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9CA"/>
    <w:rPr>
      <w:color w:val="0563C1" w:themeColor="hyperlink"/>
      <w:u w:val="single"/>
    </w:rPr>
  </w:style>
  <w:style w:type="paragraph" w:styleId="FootnoteText">
    <w:name w:val="footnote text"/>
    <w:aliases w:val="Footnote,Fußnote"/>
    <w:basedOn w:val="Normal"/>
    <w:link w:val="FootnoteTextChar"/>
    <w:rsid w:val="00A159CA"/>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rsid w:val="00A159CA"/>
    <w:rPr>
      <w:rFonts w:ascii="Times New Roman" w:eastAsia="Times New Roman" w:hAnsi="Times New Roman" w:cs="Times New Roman"/>
      <w:sz w:val="20"/>
      <w:szCs w:val="20"/>
      <w:lang w:eastAsia="lv-LV"/>
    </w:rPr>
  </w:style>
  <w:style w:type="character" w:styleId="FootnoteReference">
    <w:name w:val="footnote reference"/>
    <w:aliases w:val="Footnote symbol"/>
    <w:unhideWhenUsed/>
    <w:rsid w:val="00A159CA"/>
    <w:rPr>
      <w:vertAlign w:val="superscript"/>
    </w:rPr>
  </w:style>
  <w:style w:type="character" w:customStyle="1" w:styleId="Heading1Char">
    <w:name w:val="Heading 1 Char"/>
    <w:basedOn w:val="DefaultParagraphFont"/>
    <w:link w:val="Heading1"/>
    <w:uiPriority w:val="9"/>
    <w:rsid w:val="00F81209"/>
    <w:rPr>
      <w:rFonts w:ascii="Times New Roman" w:eastAsia="Times New Roman" w:hAnsi="Times New Roman" w:cs="Times New Roman"/>
      <w:b/>
      <w:kern w:val="32"/>
      <w:sz w:val="24"/>
      <w:szCs w:val="24"/>
      <w:lang w:val="lv-LV" w:eastAsia="lv-LV"/>
    </w:rPr>
  </w:style>
  <w:style w:type="paragraph" w:styleId="ListParagraph">
    <w:name w:val="List Paragraph"/>
    <w:basedOn w:val="Normal"/>
    <w:uiPriority w:val="34"/>
    <w:qFormat/>
    <w:rsid w:val="00AF653B"/>
    <w:pPr>
      <w:ind w:left="720"/>
      <w:contextualSpacing/>
    </w:pPr>
  </w:style>
  <w:style w:type="character" w:customStyle="1" w:styleId="v">
    <w:name w:val="v"/>
    <w:basedOn w:val="DefaultParagraphFont"/>
    <w:rsid w:val="0081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2791">
      <w:bodyDiv w:val="1"/>
      <w:marLeft w:val="0"/>
      <w:marRight w:val="0"/>
      <w:marTop w:val="0"/>
      <w:marBottom w:val="0"/>
      <w:divBdr>
        <w:top w:val="none" w:sz="0" w:space="0" w:color="auto"/>
        <w:left w:val="none" w:sz="0" w:space="0" w:color="auto"/>
        <w:bottom w:val="none" w:sz="0" w:space="0" w:color="auto"/>
        <w:right w:val="none" w:sz="0" w:space="0" w:color="auto"/>
      </w:divBdr>
    </w:div>
    <w:div w:id="794107666">
      <w:bodyDiv w:val="1"/>
      <w:marLeft w:val="0"/>
      <w:marRight w:val="0"/>
      <w:marTop w:val="0"/>
      <w:marBottom w:val="0"/>
      <w:divBdr>
        <w:top w:val="none" w:sz="0" w:space="0" w:color="auto"/>
        <w:left w:val="none" w:sz="0" w:space="0" w:color="auto"/>
        <w:bottom w:val="none" w:sz="0" w:space="0" w:color="auto"/>
        <w:right w:val="none" w:sz="0" w:space="0" w:color="auto"/>
      </w:divBdr>
    </w:div>
    <w:div w:id="1563446318">
      <w:bodyDiv w:val="1"/>
      <w:marLeft w:val="0"/>
      <w:marRight w:val="0"/>
      <w:marTop w:val="0"/>
      <w:marBottom w:val="0"/>
      <w:divBdr>
        <w:top w:val="none" w:sz="0" w:space="0" w:color="auto"/>
        <w:left w:val="none" w:sz="0" w:space="0" w:color="auto"/>
        <w:bottom w:val="none" w:sz="0" w:space="0" w:color="auto"/>
        <w:right w:val="none" w:sz="0" w:space="0" w:color="auto"/>
      </w:divBdr>
    </w:div>
    <w:div w:id="16981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vb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Buka</dc:creator>
  <cp:keywords/>
  <dc:description/>
  <cp:lastModifiedBy>Kristīne Jansone</cp:lastModifiedBy>
  <cp:revision>2</cp:revision>
  <dcterms:created xsi:type="dcterms:W3CDTF">2022-04-04T13:03:00Z</dcterms:created>
  <dcterms:modified xsi:type="dcterms:W3CDTF">2022-04-04T13:03:00Z</dcterms:modified>
</cp:coreProperties>
</file>