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BB284" w14:textId="77777777" w:rsidR="00522927" w:rsidRPr="00204921" w:rsidRDefault="00522927" w:rsidP="00204921">
      <w:pPr>
        <w:jc w:val="both"/>
        <w:rPr>
          <w:u w:val="single"/>
        </w:rPr>
      </w:pPr>
    </w:p>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423652B6" w:rsidR="00522927" w:rsidRPr="003144F2" w:rsidRDefault="00945B92" w:rsidP="00B602AC">
      <w:pPr>
        <w:ind w:right="-57"/>
        <w:jc w:val="center"/>
        <w:rPr>
          <w:b/>
          <w:sz w:val="48"/>
          <w:szCs w:val="48"/>
        </w:rPr>
      </w:pPr>
      <w:r>
        <w:rPr>
          <w:b/>
          <w:sz w:val="48"/>
          <w:szCs w:val="48"/>
        </w:rPr>
        <w:t>Pro</w:t>
      </w:r>
      <w:r w:rsidR="004D45B5">
        <w:rPr>
          <w:b/>
          <w:sz w:val="48"/>
          <w:szCs w:val="48"/>
        </w:rPr>
        <w:t>jektu konkurss</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1BFC7833" w:rsidR="00E44F29" w:rsidRPr="00F30D45" w:rsidRDefault="00F30D45" w:rsidP="002F718E">
      <w:pPr>
        <w:ind w:right="-57"/>
        <w:jc w:val="center"/>
        <w:rPr>
          <w:b/>
          <w:sz w:val="40"/>
          <w:szCs w:val="40"/>
        </w:rPr>
      </w:pPr>
      <w:r>
        <w:rPr>
          <w:b/>
          <w:sz w:val="40"/>
          <w:szCs w:val="40"/>
        </w:rPr>
        <w:t>“</w:t>
      </w:r>
      <w:r w:rsidR="000E3F82" w:rsidRPr="000E3F82">
        <w:rPr>
          <w:b/>
          <w:sz w:val="40"/>
          <w:szCs w:val="40"/>
        </w:rPr>
        <w:t>Ventspils brīvostas pārvaldes reklām</w:t>
      </w:r>
      <w:r w:rsidR="004D45B5">
        <w:rPr>
          <w:b/>
          <w:sz w:val="40"/>
          <w:szCs w:val="40"/>
        </w:rPr>
        <w:t>a</w:t>
      </w:r>
      <w:r w:rsidR="000E3F82" w:rsidRPr="000E3F82">
        <w:rPr>
          <w:b/>
          <w:sz w:val="40"/>
          <w:szCs w:val="40"/>
        </w:rPr>
        <w:t xml:space="preserve"> </w:t>
      </w:r>
      <w:r w:rsidR="004D45B5">
        <w:rPr>
          <w:b/>
          <w:sz w:val="40"/>
          <w:szCs w:val="40"/>
        </w:rPr>
        <w:br/>
      </w:r>
      <w:r w:rsidR="000E3F82" w:rsidRPr="000E3F82">
        <w:rPr>
          <w:b/>
          <w:sz w:val="40"/>
          <w:szCs w:val="40"/>
        </w:rPr>
        <w:t>kultūras pasākumos</w:t>
      </w:r>
      <w:r w:rsidR="00C82E7C">
        <w:rPr>
          <w:b/>
          <w:sz w:val="40"/>
          <w:szCs w:val="40"/>
        </w:rPr>
        <w:t xml:space="preserve"> </w:t>
      </w:r>
      <w:r w:rsidR="00204921">
        <w:rPr>
          <w:b/>
          <w:sz w:val="40"/>
          <w:szCs w:val="40"/>
        </w:rPr>
        <w:t>2025</w:t>
      </w:r>
      <w:r w:rsidR="00C82E7C">
        <w:rPr>
          <w:b/>
          <w:sz w:val="40"/>
          <w:szCs w:val="40"/>
        </w:rPr>
        <w:t>.</w:t>
      </w:r>
      <w:r w:rsidR="006B04FC">
        <w:rPr>
          <w:b/>
          <w:sz w:val="40"/>
          <w:szCs w:val="40"/>
        </w:rPr>
        <w:t xml:space="preserve"> </w:t>
      </w:r>
      <w:r w:rsidR="00C82E7C">
        <w:rPr>
          <w:b/>
          <w:sz w:val="40"/>
          <w:szCs w:val="40"/>
        </w:rPr>
        <w:t>gadā</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29641CCC" w:rsidR="003605F8" w:rsidRPr="00BF3ED5" w:rsidRDefault="00522927" w:rsidP="00BF3ED5">
      <w:pPr>
        <w:ind w:right="-57"/>
        <w:jc w:val="center"/>
        <w:rPr>
          <w:b/>
          <w:sz w:val="32"/>
          <w:szCs w:val="32"/>
        </w:rPr>
      </w:pPr>
      <w:r w:rsidRPr="003144F2">
        <w:rPr>
          <w:b/>
          <w:sz w:val="32"/>
          <w:szCs w:val="32"/>
        </w:rPr>
        <w:t xml:space="preserve">Ventspils, </w:t>
      </w:r>
      <w:r w:rsidR="00204921">
        <w:rPr>
          <w:b/>
          <w:sz w:val="32"/>
          <w:szCs w:val="32"/>
        </w:rPr>
        <w:t>2024</w:t>
      </w:r>
      <w:r w:rsidRPr="003144F2">
        <w:rPr>
          <w:b/>
          <w:sz w:val="32"/>
          <w:szCs w:val="32"/>
        </w:rPr>
        <w:t>.gads</w:t>
      </w:r>
    </w:p>
    <w:p w14:paraId="696AC4B1" w14:textId="77777777" w:rsidR="006D207A" w:rsidRPr="003144F2" w:rsidRDefault="00522927" w:rsidP="00E94FFA">
      <w:pPr>
        <w:pageBreakBefore/>
        <w:ind w:right="-57"/>
        <w:jc w:val="center"/>
        <w:rPr>
          <w:rStyle w:val="Hipersaite"/>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Saturardtjavirsraksts"/>
          </w:pPr>
        </w:p>
        <w:p w14:paraId="396CB107" w14:textId="529AC567" w:rsidR="007868A2" w:rsidRDefault="0057278B">
          <w:pPr>
            <w:pStyle w:val="Saturs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633183" w:history="1">
            <w:r w:rsidR="007868A2" w:rsidRPr="00153E92">
              <w:rPr>
                <w:rStyle w:val="Hipersaite"/>
                <w:noProof/>
              </w:rPr>
              <w:t>1.</w:t>
            </w:r>
            <w:r w:rsidR="007868A2">
              <w:rPr>
                <w:rFonts w:asciiTheme="minorHAnsi" w:eastAsiaTheme="minorEastAsia" w:hAnsiTheme="minorHAnsi" w:cstheme="minorBidi"/>
                <w:noProof/>
                <w:sz w:val="22"/>
                <w:szCs w:val="22"/>
              </w:rPr>
              <w:tab/>
            </w:r>
            <w:r w:rsidR="007868A2" w:rsidRPr="00153E92">
              <w:rPr>
                <w:rStyle w:val="Hipersaite"/>
                <w:noProof/>
              </w:rPr>
              <w:t>VISPĀRĪGĀ INFORMĀCIJA</w:t>
            </w:r>
            <w:r w:rsidR="007868A2">
              <w:rPr>
                <w:noProof/>
                <w:webHidden/>
              </w:rPr>
              <w:tab/>
            </w:r>
            <w:r w:rsidR="007868A2">
              <w:rPr>
                <w:noProof/>
                <w:webHidden/>
              </w:rPr>
              <w:fldChar w:fldCharType="begin"/>
            </w:r>
            <w:r w:rsidR="007868A2">
              <w:rPr>
                <w:noProof/>
                <w:webHidden/>
              </w:rPr>
              <w:instrText xml:space="preserve"> PAGEREF _Toc90633183 \h </w:instrText>
            </w:r>
            <w:r w:rsidR="007868A2">
              <w:rPr>
                <w:noProof/>
                <w:webHidden/>
              </w:rPr>
            </w:r>
            <w:r w:rsidR="007868A2">
              <w:rPr>
                <w:noProof/>
                <w:webHidden/>
              </w:rPr>
              <w:fldChar w:fldCharType="separate"/>
            </w:r>
            <w:r w:rsidR="00563C26">
              <w:rPr>
                <w:noProof/>
                <w:webHidden/>
              </w:rPr>
              <w:t>3</w:t>
            </w:r>
            <w:r w:rsidR="007868A2">
              <w:rPr>
                <w:noProof/>
                <w:webHidden/>
              </w:rPr>
              <w:fldChar w:fldCharType="end"/>
            </w:r>
          </w:hyperlink>
        </w:p>
        <w:p w14:paraId="19D030FD" w14:textId="1F5ACC04" w:rsidR="007868A2" w:rsidRDefault="007868A2">
          <w:pPr>
            <w:pStyle w:val="Saturs1"/>
            <w:tabs>
              <w:tab w:val="left" w:pos="400"/>
            </w:tabs>
            <w:rPr>
              <w:rFonts w:asciiTheme="minorHAnsi" w:eastAsiaTheme="minorEastAsia" w:hAnsiTheme="minorHAnsi" w:cstheme="minorBidi"/>
              <w:noProof/>
              <w:sz w:val="22"/>
              <w:szCs w:val="22"/>
            </w:rPr>
          </w:pPr>
          <w:hyperlink w:anchor="_Toc90633184" w:history="1">
            <w:r w:rsidRPr="00153E92">
              <w:rPr>
                <w:rStyle w:val="Hipersaite"/>
                <w:noProof/>
              </w:rPr>
              <w:t>2.</w:t>
            </w:r>
            <w:r>
              <w:rPr>
                <w:rFonts w:asciiTheme="minorHAnsi" w:eastAsiaTheme="minorEastAsia" w:hAnsiTheme="minorHAnsi" w:cstheme="minorBidi"/>
                <w:noProof/>
                <w:sz w:val="22"/>
                <w:szCs w:val="22"/>
              </w:rPr>
              <w:tab/>
            </w:r>
            <w:r w:rsidRPr="00153E92">
              <w:rPr>
                <w:rStyle w:val="Hipersaite"/>
                <w:noProof/>
              </w:rPr>
              <w:t>INFORMĀCIJA PAR PROJEKTU KONKURSA PRIEKŠMETU</w:t>
            </w:r>
            <w:r>
              <w:rPr>
                <w:noProof/>
                <w:webHidden/>
              </w:rPr>
              <w:tab/>
            </w:r>
            <w:r>
              <w:rPr>
                <w:noProof/>
                <w:webHidden/>
              </w:rPr>
              <w:fldChar w:fldCharType="begin"/>
            </w:r>
            <w:r>
              <w:rPr>
                <w:noProof/>
                <w:webHidden/>
              </w:rPr>
              <w:instrText xml:space="preserve"> PAGEREF _Toc90633184 \h </w:instrText>
            </w:r>
            <w:r>
              <w:rPr>
                <w:noProof/>
                <w:webHidden/>
              </w:rPr>
            </w:r>
            <w:r>
              <w:rPr>
                <w:noProof/>
                <w:webHidden/>
              </w:rPr>
              <w:fldChar w:fldCharType="separate"/>
            </w:r>
            <w:r w:rsidR="00563C26">
              <w:rPr>
                <w:noProof/>
                <w:webHidden/>
              </w:rPr>
              <w:t>3</w:t>
            </w:r>
            <w:r>
              <w:rPr>
                <w:noProof/>
                <w:webHidden/>
              </w:rPr>
              <w:fldChar w:fldCharType="end"/>
            </w:r>
          </w:hyperlink>
        </w:p>
        <w:p w14:paraId="62F40C69" w14:textId="48354A74" w:rsidR="007868A2" w:rsidRDefault="007868A2">
          <w:pPr>
            <w:pStyle w:val="Saturs1"/>
            <w:tabs>
              <w:tab w:val="left" w:pos="400"/>
            </w:tabs>
            <w:rPr>
              <w:rFonts w:asciiTheme="minorHAnsi" w:eastAsiaTheme="minorEastAsia" w:hAnsiTheme="minorHAnsi" w:cstheme="minorBidi"/>
              <w:noProof/>
              <w:sz w:val="22"/>
              <w:szCs w:val="22"/>
            </w:rPr>
          </w:pPr>
          <w:hyperlink w:anchor="_Toc90633185" w:history="1">
            <w:r w:rsidRPr="00153E92">
              <w:rPr>
                <w:rStyle w:val="Hipersaite"/>
                <w:noProof/>
              </w:rPr>
              <w:t>3.</w:t>
            </w:r>
            <w:r>
              <w:rPr>
                <w:rFonts w:asciiTheme="minorHAnsi" w:eastAsiaTheme="minorEastAsia" w:hAnsiTheme="minorHAnsi" w:cstheme="minorBidi"/>
                <w:noProof/>
                <w:sz w:val="22"/>
                <w:szCs w:val="22"/>
              </w:rPr>
              <w:tab/>
            </w:r>
            <w:r w:rsidRPr="00153E92">
              <w:rPr>
                <w:rStyle w:val="Hipersaite"/>
                <w:noProof/>
              </w:rPr>
              <w:t>PROJEKTU KONKURSA DOKUMENTI</w:t>
            </w:r>
            <w:r>
              <w:rPr>
                <w:noProof/>
                <w:webHidden/>
              </w:rPr>
              <w:tab/>
            </w:r>
            <w:r>
              <w:rPr>
                <w:noProof/>
                <w:webHidden/>
              </w:rPr>
              <w:fldChar w:fldCharType="begin"/>
            </w:r>
            <w:r>
              <w:rPr>
                <w:noProof/>
                <w:webHidden/>
              </w:rPr>
              <w:instrText xml:space="preserve"> PAGEREF _Toc90633185 \h </w:instrText>
            </w:r>
            <w:r>
              <w:rPr>
                <w:noProof/>
                <w:webHidden/>
              </w:rPr>
            </w:r>
            <w:r>
              <w:rPr>
                <w:noProof/>
                <w:webHidden/>
              </w:rPr>
              <w:fldChar w:fldCharType="separate"/>
            </w:r>
            <w:r w:rsidR="00563C26">
              <w:rPr>
                <w:noProof/>
                <w:webHidden/>
              </w:rPr>
              <w:t>3</w:t>
            </w:r>
            <w:r>
              <w:rPr>
                <w:noProof/>
                <w:webHidden/>
              </w:rPr>
              <w:fldChar w:fldCharType="end"/>
            </w:r>
          </w:hyperlink>
        </w:p>
        <w:p w14:paraId="478D0251" w14:textId="31DBF2AF" w:rsidR="007868A2" w:rsidRDefault="007868A2">
          <w:pPr>
            <w:pStyle w:val="Saturs1"/>
            <w:tabs>
              <w:tab w:val="left" w:pos="400"/>
            </w:tabs>
            <w:rPr>
              <w:rFonts w:asciiTheme="minorHAnsi" w:eastAsiaTheme="minorEastAsia" w:hAnsiTheme="minorHAnsi" w:cstheme="minorBidi"/>
              <w:noProof/>
              <w:sz w:val="22"/>
              <w:szCs w:val="22"/>
            </w:rPr>
          </w:pPr>
          <w:hyperlink w:anchor="_Toc90633186" w:history="1">
            <w:r w:rsidRPr="00153E92">
              <w:rPr>
                <w:rStyle w:val="Hipersaite"/>
                <w:noProof/>
              </w:rPr>
              <w:t>4.</w:t>
            </w:r>
            <w:r>
              <w:rPr>
                <w:rFonts w:asciiTheme="minorHAnsi" w:eastAsiaTheme="minorEastAsia" w:hAnsiTheme="minorHAnsi" w:cstheme="minorBidi"/>
                <w:noProof/>
                <w:sz w:val="22"/>
                <w:szCs w:val="22"/>
              </w:rPr>
              <w:tab/>
            </w:r>
            <w:r w:rsidRPr="00153E92">
              <w:rPr>
                <w:rStyle w:val="Hipersaite"/>
                <w:noProof/>
              </w:rPr>
              <w:t>DALĪBAS NOSACĪJUMI PROJEKTU KONKURSĀ</w:t>
            </w:r>
            <w:r>
              <w:rPr>
                <w:noProof/>
                <w:webHidden/>
              </w:rPr>
              <w:tab/>
            </w:r>
            <w:r>
              <w:rPr>
                <w:noProof/>
                <w:webHidden/>
              </w:rPr>
              <w:fldChar w:fldCharType="begin"/>
            </w:r>
            <w:r>
              <w:rPr>
                <w:noProof/>
                <w:webHidden/>
              </w:rPr>
              <w:instrText xml:space="preserve"> PAGEREF _Toc90633186 \h </w:instrText>
            </w:r>
            <w:r>
              <w:rPr>
                <w:noProof/>
                <w:webHidden/>
              </w:rPr>
            </w:r>
            <w:r>
              <w:rPr>
                <w:noProof/>
                <w:webHidden/>
              </w:rPr>
              <w:fldChar w:fldCharType="separate"/>
            </w:r>
            <w:r w:rsidR="00563C26">
              <w:rPr>
                <w:noProof/>
                <w:webHidden/>
              </w:rPr>
              <w:t>4</w:t>
            </w:r>
            <w:r>
              <w:rPr>
                <w:noProof/>
                <w:webHidden/>
              </w:rPr>
              <w:fldChar w:fldCharType="end"/>
            </w:r>
          </w:hyperlink>
        </w:p>
        <w:p w14:paraId="079EC608" w14:textId="58B5719D" w:rsidR="007868A2" w:rsidRDefault="007868A2">
          <w:pPr>
            <w:pStyle w:val="Saturs1"/>
            <w:tabs>
              <w:tab w:val="left" w:pos="400"/>
            </w:tabs>
            <w:rPr>
              <w:rFonts w:asciiTheme="minorHAnsi" w:eastAsiaTheme="minorEastAsia" w:hAnsiTheme="minorHAnsi" w:cstheme="minorBidi"/>
              <w:noProof/>
              <w:sz w:val="22"/>
              <w:szCs w:val="22"/>
            </w:rPr>
          </w:pPr>
          <w:hyperlink w:anchor="_Toc90633187" w:history="1">
            <w:r w:rsidRPr="00153E92">
              <w:rPr>
                <w:rStyle w:val="Hipersaite"/>
                <w:noProof/>
              </w:rPr>
              <w:t>5.</w:t>
            </w:r>
            <w:r>
              <w:rPr>
                <w:rFonts w:asciiTheme="minorHAnsi" w:eastAsiaTheme="minorEastAsia" w:hAnsiTheme="minorHAnsi" w:cstheme="minorBidi"/>
                <w:noProof/>
                <w:sz w:val="22"/>
                <w:szCs w:val="22"/>
              </w:rPr>
              <w:tab/>
            </w:r>
            <w:r w:rsidRPr="00153E92">
              <w:rPr>
                <w:rStyle w:val="Hipersaite"/>
                <w:noProof/>
              </w:rPr>
              <w:t>PIEDĀVĀJUMU IESNIEGŠANA UN ATVĒRŠANA</w:t>
            </w:r>
            <w:r>
              <w:rPr>
                <w:noProof/>
                <w:webHidden/>
              </w:rPr>
              <w:tab/>
            </w:r>
            <w:r>
              <w:rPr>
                <w:noProof/>
                <w:webHidden/>
              </w:rPr>
              <w:fldChar w:fldCharType="begin"/>
            </w:r>
            <w:r>
              <w:rPr>
                <w:noProof/>
                <w:webHidden/>
              </w:rPr>
              <w:instrText xml:space="preserve"> PAGEREF _Toc90633187 \h </w:instrText>
            </w:r>
            <w:r>
              <w:rPr>
                <w:noProof/>
                <w:webHidden/>
              </w:rPr>
            </w:r>
            <w:r>
              <w:rPr>
                <w:noProof/>
                <w:webHidden/>
              </w:rPr>
              <w:fldChar w:fldCharType="separate"/>
            </w:r>
            <w:r w:rsidR="00563C26">
              <w:rPr>
                <w:noProof/>
                <w:webHidden/>
              </w:rPr>
              <w:t>4</w:t>
            </w:r>
            <w:r>
              <w:rPr>
                <w:noProof/>
                <w:webHidden/>
              </w:rPr>
              <w:fldChar w:fldCharType="end"/>
            </w:r>
          </w:hyperlink>
        </w:p>
        <w:p w14:paraId="711FC3E5" w14:textId="474E7EA2" w:rsidR="007868A2" w:rsidRDefault="007868A2">
          <w:pPr>
            <w:pStyle w:val="Saturs1"/>
            <w:tabs>
              <w:tab w:val="left" w:pos="400"/>
            </w:tabs>
            <w:rPr>
              <w:rFonts w:asciiTheme="minorHAnsi" w:eastAsiaTheme="minorEastAsia" w:hAnsiTheme="minorHAnsi" w:cstheme="minorBidi"/>
              <w:noProof/>
              <w:sz w:val="22"/>
              <w:szCs w:val="22"/>
            </w:rPr>
          </w:pPr>
          <w:hyperlink w:anchor="_Toc90633188" w:history="1">
            <w:r w:rsidRPr="00153E92">
              <w:rPr>
                <w:rStyle w:val="Hipersaite"/>
                <w:noProof/>
              </w:rPr>
              <w:t>6.</w:t>
            </w:r>
            <w:r>
              <w:rPr>
                <w:rFonts w:asciiTheme="minorHAnsi" w:eastAsiaTheme="minorEastAsia" w:hAnsiTheme="minorHAnsi" w:cstheme="minorBidi"/>
                <w:noProof/>
                <w:sz w:val="22"/>
                <w:szCs w:val="22"/>
              </w:rPr>
              <w:tab/>
            </w:r>
            <w:r w:rsidRPr="00153E92">
              <w:rPr>
                <w:rStyle w:val="Hipersaite"/>
                <w:noProof/>
              </w:rPr>
              <w:t>PIEDĀVĀJUMA SAGATAVOŠANA UN NOFORMĒŠANA</w:t>
            </w:r>
            <w:r>
              <w:rPr>
                <w:noProof/>
                <w:webHidden/>
              </w:rPr>
              <w:tab/>
            </w:r>
            <w:r>
              <w:rPr>
                <w:noProof/>
                <w:webHidden/>
              </w:rPr>
              <w:fldChar w:fldCharType="begin"/>
            </w:r>
            <w:r>
              <w:rPr>
                <w:noProof/>
                <w:webHidden/>
              </w:rPr>
              <w:instrText xml:space="preserve"> PAGEREF _Toc90633188 \h </w:instrText>
            </w:r>
            <w:r>
              <w:rPr>
                <w:noProof/>
                <w:webHidden/>
              </w:rPr>
            </w:r>
            <w:r>
              <w:rPr>
                <w:noProof/>
                <w:webHidden/>
              </w:rPr>
              <w:fldChar w:fldCharType="separate"/>
            </w:r>
            <w:r w:rsidR="00563C26">
              <w:rPr>
                <w:noProof/>
                <w:webHidden/>
              </w:rPr>
              <w:t>5</w:t>
            </w:r>
            <w:r>
              <w:rPr>
                <w:noProof/>
                <w:webHidden/>
              </w:rPr>
              <w:fldChar w:fldCharType="end"/>
            </w:r>
          </w:hyperlink>
        </w:p>
        <w:p w14:paraId="6AAB21B9" w14:textId="6CD41CEB" w:rsidR="007868A2" w:rsidRDefault="007868A2">
          <w:pPr>
            <w:pStyle w:val="Saturs1"/>
            <w:tabs>
              <w:tab w:val="left" w:pos="400"/>
            </w:tabs>
            <w:rPr>
              <w:rFonts w:asciiTheme="minorHAnsi" w:eastAsiaTheme="minorEastAsia" w:hAnsiTheme="minorHAnsi" w:cstheme="minorBidi"/>
              <w:noProof/>
              <w:sz w:val="22"/>
              <w:szCs w:val="22"/>
            </w:rPr>
          </w:pPr>
          <w:hyperlink w:anchor="_Toc90633189" w:history="1">
            <w:r w:rsidRPr="00153E92">
              <w:rPr>
                <w:rStyle w:val="Hipersaite"/>
                <w:noProof/>
              </w:rPr>
              <w:t>7.</w:t>
            </w:r>
            <w:r>
              <w:rPr>
                <w:rFonts w:asciiTheme="minorHAnsi" w:eastAsiaTheme="minorEastAsia" w:hAnsiTheme="minorHAnsi" w:cstheme="minorBidi"/>
                <w:noProof/>
                <w:sz w:val="22"/>
                <w:szCs w:val="22"/>
              </w:rPr>
              <w:tab/>
            </w:r>
            <w:r w:rsidRPr="00153E92">
              <w:rPr>
                <w:rStyle w:val="Hipersaite"/>
                <w:noProof/>
              </w:rPr>
              <w:t>PRETENDENTU ATLASE, PIEDĀVĀJUMU ATBILSTĪBAS PĀRBAUDE UN IZVĒLE</w:t>
            </w:r>
            <w:r>
              <w:rPr>
                <w:noProof/>
                <w:webHidden/>
              </w:rPr>
              <w:tab/>
            </w:r>
            <w:r>
              <w:rPr>
                <w:noProof/>
                <w:webHidden/>
              </w:rPr>
              <w:fldChar w:fldCharType="begin"/>
            </w:r>
            <w:r>
              <w:rPr>
                <w:noProof/>
                <w:webHidden/>
              </w:rPr>
              <w:instrText xml:space="preserve"> PAGEREF _Toc90633189 \h </w:instrText>
            </w:r>
            <w:r>
              <w:rPr>
                <w:noProof/>
                <w:webHidden/>
              </w:rPr>
            </w:r>
            <w:r>
              <w:rPr>
                <w:noProof/>
                <w:webHidden/>
              </w:rPr>
              <w:fldChar w:fldCharType="separate"/>
            </w:r>
            <w:r w:rsidR="00563C26">
              <w:rPr>
                <w:noProof/>
                <w:webHidden/>
              </w:rPr>
              <w:t>5</w:t>
            </w:r>
            <w:r>
              <w:rPr>
                <w:noProof/>
                <w:webHidden/>
              </w:rPr>
              <w:fldChar w:fldCharType="end"/>
            </w:r>
          </w:hyperlink>
        </w:p>
        <w:p w14:paraId="4239A806" w14:textId="0FF8F354" w:rsidR="007868A2" w:rsidRDefault="007868A2">
          <w:pPr>
            <w:pStyle w:val="Saturs1"/>
            <w:tabs>
              <w:tab w:val="left" w:pos="400"/>
            </w:tabs>
            <w:rPr>
              <w:rFonts w:asciiTheme="minorHAnsi" w:eastAsiaTheme="minorEastAsia" w:hAnsiTheme="minorHAnsi" w:cstheme="minorBidi"/>
              <w:noProof/>
              <w:sz w:val="22"/>
              <w:szCs w:val="22"/>
            </w:rPr>
          </w:pPr>
          <w:hyperlink w:anchor="_Toc90633190" w:history="1">
            <w:r w:rsidRPr="00153E92">
              <w:rPr>
                <w:rStyle w:val="Hipersaite"/>
                <w:noProof/>
              </w:rPr>
              <w:t>8.</w:t>
            </w:r>
            <w:r>
              <w:rPr>
                <w:rFonts w:asciiTheme="minorHAnsi" w:eastAsiaTheme="minorEastAsia" w:hAnsiTheme="minorHAnsi" w:cstheme="minorBidi"/>
                <w:noProof/>
                <w:sz w:val="22"/>
                <w:szCs w:val="22"/>
              </w:rPr>
              <w:tab/>
            </w:r>
            <w:r w:rsidRPr="00153E92">
              <w:rPr>
                <w:rStyle w:val="Hipersaite"/>
                <w:noProof/>
              </w:rPr>
              <w:t>LĪGUMA SLĒGŠANA UN KONTROLE</w:t>
            </w:r>
            <w:r>
              <w:rPr>
                <w:noProof/>
                <w:webHidden/>
              </w:rPr>
              <w:tab/>
            </w:r>
            <w:r>
              <w:rPr>
                <w:noProof/>
                <w:webHidden/>
              </w:rPr>
              <w:fldChar w:fldCharType="begin"/>
            </w:r>
            <w:r>
              <w:rPr>
                <w:noProof/>
                <w:webHidden/>
              </w:rPr>
              <w:instrText xml:space="preserve"> PAGEREF _Toc90633190 \h </w:instrText>
            </w:r>
            <w:r>
              <w:rPr>
                <w:noProof/>
                <w:webHidden/>
              </w:rPr>
            </w:r>
            <w:r>
              <w:rPr>
                <w:noProof/>
                <w:webHidden/>
              </w:rPr>
              <w:fldChar w:fldCharType="separate"/>
            </w:r>
            <w:r w:rsidR="00563C26">
              <w:rPr>
                <w:noProof/>
                <w:webHidden/>
              </w:rPr>
              <w:t>8</w:t>
            </w:r>
            <w:r>
              <w:rPr>
                <w:noProof/>
                <w:webHidden/>
              </w:rPr>
              <w:fldChar w:fldCharType="end"/>
            </w:r>
          </w:hyperlink>
        </w:p>
        <w:p w14:paraId="4BE99E57" w14:textId="38EFC4A6"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Virsraksts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3144F2">
        <w:rPr>
          <w:sz w:val="28"/>
          <w:szCs w:val="28"/>
        </w:rPr>
        <w:lastRenderedPageBreak/>
        <w:t>VISPĀRĪGĀ INFORMĀCIJA</w:t>
      </w:r>
      <w:bookmarkEnd w:id="0"/>
      <w:bookmarkEnd w:id="1"/>
      <w:bookmarkEnd w:id="2"/>
    </w:p>
    <w:p w14:paraId="456EE3B2" w14:textId="77777777" w:rsidR="00522927" w:rsidRPr="003144F2" w:rsidRDefault="00522927" w:rsidP="00160227">
      <w:pPr>
        <w:pStyle w:val="Tekstabloks"/>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3C04B989" w:rsidR="00CD1E66" w:rsidRPr="009023FA" w:rsidRDefault="002C744D" w:rsidP="00BD6B4F">
            <w:pPr>
              <w:overflowPunct w:val="0"/>
              <w:autoSpaceDE w:val="0"/>
              <w:autoSpaceDN w:val="0"/>
              <w:adjustRightInd w:val="0"/>
              <w:textAlignment w:val="baseline"/>
              <w:rPr>
                <w:sz w:val="24"/>
                <w:szCs w:val="24"/>
              </w:rPr>
            </w:pPr>
            <w:r>
              <w:rPr>
                <w:sz w:val="24"/>
                <w:szCs w:val="24"/>
              </w:rPr>
              <w:t>Karīna Mihadjuka</w:t>
            </w:r>
            <w:r w:rsidR="00CD1E66" w:rsidRPr="009023FA">
              <w:rPr>
                <w:sz w:val="24"/>
                <w:szCs w:val="24"/>
              </w:rPr>
              <w:t xml:space="preserve">, tālr. numurs </w:t>
            </w:r>
            <w:r w:rsidRPr="009023FA">
              <w:rPr>
                <w:sz w:val="24"/>
                <w:szCs w:val="24"/>
              </w:rPr>
              <w:t>636023</w:t>
            </w:r>
            <w:r>
              <w:rPr>
                <w:sz w:val="24"/>
                <w:szCs w:val="24"/>
              </w:rPr>
              <w:t>30</w:t>
            </w:r>
            <w:r w:rsidR="00CD1E66" w:rsidRPr="009023FA">
              <w:rPr>
                <w:sz w:val="24"/>
                <w:szCs w:val="24"/>
              </w:rPr>
              <w:t>, e-pasta adres</w:t>
            </w:r>
            <w:r w:rsidR="004D45B5">
              <w:rPr>
                <w:sz w:val="24"/>
                <w:szCs w:val="24"/>
              </w:rPr>
              <w:t xml:space="preserve">e </w:t>
            </w:r>
            <w:hyperlink r:id="rId8" w:history="1">
              <w:r w:rsidR="00585D10" w:rsidRPr="00542988">
                <w:rPr>
                  <w:rStyle w:val="Hipersaite"/>
                  <w:sz w:val="24"/>
                  <w:szCs w:val="24"/>
                </w:rPr>
                <w:t>konkursi@vbp.lv</w:t>
              </w:r>
            </w:hyperlink>
            <w:r w:rsidR="00585D10">
              <w:rPr>
                <w:sz w:val="24"/>
                <w:szCs w:val="24"/>
              </w:rPr>
              <w:t xml:space="preserve">, </w:t>
            </w:r>
            <w:hyperlink r:id="rId9" w:history="1">
              <w:r w:rsidR="009070B9" w:rsidRPr="00154206">
                <w:rPr>
                  <w:rStyle w:val="Hipersaite"/>
                  <w:sz w:val="24"/>
                  <w:szCs w:val="24"/>
                </w:rPr>
                <w:t>karina.mihadjuka@vbp.lv</w:t>
              </w:r>
            </w:hyperlink>
            <w:r>
              <w:rPr>
                <w:rStyle w:val="Hipersaite"/>
                <w:sz w:val="24"/>
                <w:szCs w:val="24"/>
              </w:rPr>
              <w:t xml:space="preserve"> </w:t>
            </w:r>
            <w:r w:rsidR="004D45B5">
              <w:rPr>
                <w:sz w:val="24"/>
                <w:szCs w:val="24"/>
              </w:rPr>
              <w:t xml:space="preserve"> </w:t>
            </w:r>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25917B3D" w:rsidR="00522927" w:rsidRPr="003144F2" w:rsidRDefault="0033083A" w:rsidP="00522927">
            <w:pPr>
              <w:overflowPunct w:val="0"/>
              <w:autoSpaceDE w:val="0"/>
              <w:autoSpaceDN w:val="0"/>
              <w:adjustRightInd w:val="0"/>
              <w:textAlignment w:val="baseline"/>
              <w:rPr>
                <w:sz w:val="24"/>
                <w:szCs w:val="24"/>
              </w:rPr>
            </w:pPr>
            <w:r w:rsidRPr="00FD03E5">
              <w:rPr>
                <w:sz w:val="24"/>
                <w:szCs w:val="24"/>
              </w:rPr>
              <w:t xml:space="preserve">AS </w:t>
            </w:r>
            <w:r w:rsidR="00757981">
              <w:rPr>
                <w:sz w:val="24"/>
                <w:szCs w:val="24"/>
              </w:rPr>
              <w:t>“</w:t>
            </w:r>
            <w:r w:rsidRPr="00FD03E5">
              <w:rPr>
                <w:sz w:val="24"/>
                <w:szCs w:val="24"/>
              </w:rPr>
              <w:t>Luminor Bank”,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1F066484" w14:textId="02ACCCED" w:rsidR="00463420" w:rsidRPr="00F30D45" w:rsidRDefault="00463420" w:rsidP="000E3F82">
      <w:pPr>
        <w:pStyle w:val="Tekstabloks"/>
        <w:numPr>
          <w:ilvl w:val="1"/>
          <w:numId w:val="2"/>
        </w:numPr>
        <w:spacing w:after="120"/>
        <w:ind w:left="567" w:right="-57" w:hanging="567"/>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w:t>
      </w:r>
      <w:r w:rsidR="0061412D">
        <w:rPr>
          <w:szCs w:val="24"/>
        </w:rPr>
        <w:t>jektu konkursā</w:t>
      </w:r>
      <w:r w:rsidR="006B5E06" w:rsidRPr="00F30D45">
        <w:rPr>
          <w:szCs w:val="24"/>
        </w:rPr>
        <w:t xml:space="preserve"> </w:t>
      </w:r>
      <w:r w:rsidR="002446F4" w:rsidRPr="00F30D45">
        <w:rPr>
          <w:szCs w:val="24"/>
        </w:rPr>
        <w:t xml:space="preserve">par </w:t>
      </w:r>
      <w:r w:rsidR="000E3F82" w:rsidRPr="000E3F82">
        <w:rPr>
          <w:szCs w:val="24"/>
        </w:rPr>
        <w:t>Ventspils brīvostas pārvaldes reklām</w:t>
      </w:r>
      <w:r w:rsidR="00625D4D">
        <w:rPr>
          <w:szCs w:val="24"/>
        </w:rPr>
        <w:t>u</w:t>
      </w:r>
      <w:r w:rsidR="000E3F82" w:rsidRPr="000E3F82">
        <w:rPr>
          <w:szCs w:val="24"/>
        </w:rPr>
        <w:t xml:space="preserve"> kultūras pasākumos</w:t>
      </w:r>
      <w:r w:rsidRPr="00F30D45">
        <w:rPr>
          <w:szCs w:val="24"/>
        </w:rPr>
        <w:t>.</w:t>
      </w:r>
    </w:p>
    <w:p w14:paraId="534AE395" w14:textId="05899DFD" w:rsidR="0033083A" w:rsidRDefault="00945B92" w:rsidP="00160227">
      <w:pPr>
        <w:pStyle w:val="Tekstabloks"/>
        <w:numPr>
          <w:ilvl w:val="1"/>
          <w:numId w:val="2"/>
        </w:numPr>
        <w:spacing w:after="120"/>
        <w:ind w:left="567" w:right="-57" w:hanging="621"/>
        <w:jc w:val="both"/>
        <w:rPr>
          <w:szCs w:val="24"/>
        </w:rPr>
      </w:pPr>
      <w:r>
        <w:rPr>
          <w:szCs w:val="24"/>
        </w:rPr>
        <w:t>Pro</w:t>
      </w:r>
      <w:r w:rsidR="00702ED8">
        <w:rPr>
          <w:szCs w:val="24"/>
        </w:rPr>
        <w:t>jektu konkursa</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7F8B7F70" w14:textId="5FAA827D" w:rsidR="001E72E6" w:rsidRPr="006F4241" w:rsidRDefault="00C56371" w:rsidP="00160227">
      <w:pPr>
        <w:pStyle w:val="Tekstabloks"/>
        <w:numPr>
          <w:ilvl w:val="1"/>
          <w:numId w:val="2"/>
        </w:numPr>
        <w:spacing w:after="120"/>
        <w:ind w:left="567" w:right="-57" w:hanging="621"/>
        <w:jc w:val="both"/>
        <w:rPr>
          <w:szCs w:val="24"/>
        </w:rPr>
      </w:pPr>
      <w:bookmarkStart w:id="5" w:name="_Toc312767043"/>
      <w:bookmarkStart w:id="6" w:name="_Toc496711275"/>
      <w:r>
        <w:rPr>
          <w:szCs w:val="24"/>
        </w:rPr>
        <w:t>Pretendents</w:t>
      </w:r>
      <w:r w:rsidR="001E72E6">
        <w:rPr>
          <w:szCs w:val="24"/>
        </w:rPr>
        <w:t xml:space="preserve"> – </w:t>
      </w:r>
      <w:r w:rsidR="005B5B99">
        <w:rPr>
          <w:szCs w:val="24"/>
        </w:rPr>
        <w:t xml:space="preserve">jebkura pasākumus organizējoša nevalstiskā sektora organizācija </w:t>
      </w:r>
      <w:r w:rsidR="00A73E9F" w:rsidRPr="0086223C">
        <w:t>vai komercsabiedrība</w:t>
      </w:r>
      <w:r w:rsidR="00A73E9F">
        <w:t xml:space="preserve"> </w:t>
      </w:r>
      <w:r w:rsidR="005B5B99">
        <w:rPr>
          <w:szCs w:val="24"/>
        </w:rPr>
        <w:t>(turpmāk – Organizācija).</w:t>
      </w:r>
    </w:p>
    <w:p w14:paraId="0C2CEB6D"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7" w:name="_Toc90633184"/>
    </w:p>
    <w:p w14:paraId="25A4F781" w14:textId="01C20B02" w:rsidR="00522927"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463420">
        <w:rPr>
          <w:sz w:val="28"/>
          <w:szCs w:val="28"/>
        </w:rPr>
        <w:t>PRO</w:t>
      </w:r>
      <w:r w:rsidR="001B0C1B">
        <w:rPr>
          <w:sz w:val="28"/>
          <w:szCs w:val="28"/>
        </w:rPr>
        <w:t>JEKTU KONKURSA</w:t>
      </w:r>
      <w:r w:rsidR="00463420">
        <w:rPr>
          <w:sz w:val="28"/>
          <w:szCs w:val="28"/>
        </w:rPr>
        <w:t xml:space="preserve"> </w:t>
      </w:r>
      <w:r w:rsidRPr="003144F2">
        <w:rPr>
          <w:sz w:val="28"/>
          <w:szCs w:val="28"/>
        </w:rPr>
        <w:t>PRIEKŠMETU</w:t>
      </w:r>
      <w:bookmarkEnd w:id="5"/>
      <w:bookmarkEnd w:id="6"/>
      <w:bookmarkEnd w:id="7"/>
    </w:p>
    <w:p w14:paraId="44B7E79B" w14:textId="69E9544F" w:rsidR="00CD1E66" w:rsidRDefault="00463420" w:rsidP="000E3F82">
      <w:pPr>
        <w:pStyle w:val="Tekstabloks"/>
        <w:numPr>
          <w:ilvl w:val="1"/>
          <w:numId w:val="2"/>
        </w:numPr>
        <w:spacing w:after="120"/>
        <w:ind w:left="567" w:right="112" w:hanging="567"/>
        <w:jc w:val="both"/>
        <w:rPr>
          <w:szCs w:val="24"/>
        </w:rPr>
      </w:pPr>
      <w:r w:rsidRPr="00F30D45">
        <w:rPr>
          <w:rFonts w:cs="Arial"/>
          <w:b/>
          <w:szCs w:val="24"/>
          <w:lang w:eastAsia="lv-LV"/>
        </w:rPr>
        <w:t>Pro</w:t>
      </w:r>
      <w:r w:rsidR="001B0C1B">
        <w:rPr>
          <w:rFonts w:cs="Arial"/>
          <w:b/>
          <w:szCs w:val="24"/>
          <w:lang w:eastAsia="lv-LV"/>
        </w:rPr>
        <w:t>jektu konkursa</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Ventspils brīvostas pārvaldes reklāma kultūras pasākumos</w:t>
      </w:r>
      <w:r w:rsidR="006C78D0">
        <w:rPr>
          <w:rFonts w:cs="Arial"/>
          <w:szCs w:val="24"/>
          <w:lang w:eastAsia="lv-LV"/>
        </w:rPr>
        <w:t xml:space="preserve"> Ventspilī</w:t>
      </w:r>
      <w:r w:rsidR="0002652D">
        <w:rPr>
          <w:rFonts w:cs="Arial"/>
          <w:szCs w:val="24"/>
          <w:lang w:eastAsia="lv-LV"/>
        </w:rPr>
        <w:t xml:space="preserve">, </w:t>
      </w:r>
      <w:r w:rsidR="002446F4">
        <w:rPr>
          <w:rFonts w:cs="Arial"/>
          <w:szCs w:val="24"/>
          <w:lang w:eastAsia="lv-LV"/>
        </w:rPr>
        <w:t>saskaņā ar 1.pielikumu.</w:t>
      </w:r>
    </w:p>
    <w:p w14:paraId="5E3CF3AF" w14:textId="506AA99A" w:rsidR="00F30D45" w:rsidRDefault="00F30D45" w:rsidP="00F30D45">
      <w:pPr>
        <w:pStyle w:val="Tekstabloks"/>
        <w:numPr>
          <w:ilvl w:val="1"/>
          <w:numId w:val="2"/>
        </w:numPr>
        <w:spacing w:after="120"/>
        <w:ind w:left="567" w:right="112" w:hanging="567"/>
        <w:jc w:val="both"/>
        <w:rPr>
          <w:szCs w:val="24"/>
        </w:rPr>
      </w:pPr>
      <w:r w:rsidRPr="00F51709">
        <w:rPr>
          <w:b/>
          <w:szCs w:val="24"/>
        </w:rPr>
        <w:t>Pro</w:t>
      </w:r>
      <w:r w:rsidR="001B0C1B">
        <w:rPr>
          <w:b/>
          <w:szCs w:val="24"/>
        </w:rPr>
        <w:t>jektu konkursa</w:t>
      </w:r>
      <w:r w:rsidRPr="00F51709">
        <w:rPr>
          <w:b/>
          <w:szCs w:val="24"/>
        </w:rPr>
        <w:t xml:space="preserve">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26F96BAA" w14:textId="5214FE6A" w:rsidR="00B475C5" w:rsidRPr="00F102E5" w:rsidRDefault="00B475C5" w:rsidP="00F30D45">
      <w:pPr>
        <w:pStyle w:val="Tekstabloks"/>
        <w:numPr>
          <w:ilvl w:val="1"/>
          <w:numId w:val="2"/>
        </w:numPr>
        <w:spacing w:after="120"/>
        <w:ind w:left="567" w:right="112" w:hanging="567"/>
        <w:jc w:val="both"/>
        <w:rPr>
          <w:bCs/>
          <w:szCs w:val="24"/>
        </w:rPr>
      </w:pPr>
      <w:r w:rsidRPr="00F102E5">
        <w:rPr>
          <w:bCs/>
          <w:szCs w:val="24"/>
        </w:rPr>
        <w:t xml:space="preserve">Maksimālais finansējuma apjoms vienam projektam ir 3000,00 EUR, kas ietver arī izmaksas par Ventspils brīvostas pārvaldes reklamēšanas materiālu izstrādi. </w:t>
      </w:r>
    </w:p>
    <w:p w14:paraId="75CB271D" w14:textId="5F89FB05" w:rsidR="0002652D" w:rsidRPr="00370834" w:rsidRDefault="00C56371" w:rsidP="00636C93">
      <w:pPr>
        <w:pStyle w:val="Tekstabloks"/>
        <w:numPr>
          <w:ilvl w:val="1"/>
          <w:numId w:val="2"/>
        </w:numPr>
        <w:spacing w:after="120"/>
        <w:ind w:left="567" w:right="112" w:hanging="567"/>
        <w:jc w:val="both"/>
        <w:rPr>
          <w:bCs/>
          <w:szCs w:val="24"/>
        </w:rPr>
      </w:pPr>
      <w:r w:rsidRPr="00370834">
        <w:rPr>
          <w:bCs/>
          <w:szCs w:val="24"/>
        </w:rPr>
        <w:t>Līguma izpildes termiņš</w:t>
      </w:r>
      <w:r w:rsidR="00CD1E66" w:rsidRPr="00370834">
        <w:rPr>
          <w:bCs/>
          <w:szCs w:val="24"/>
        </w:rPr>
        <w:t>:</w:t>
      </w:r>
      <w:r w:rsidR="00CE4771" w:rsidRPr="00370834">
        <w:rPr>
          <w:bCs/>
          <w:szCs w:val="24"/>
        </w:rPr>
        <w:t xml:space="preserve"> </w:t>
      </w:r>
      <w:r w:rsidR="00081AE4">
        <w:rPr>
          <w:bCs/>
          <w:szCs w:val="24"/>
        </w:rPr>
        <w:t xml:space="preserve">līdz </w:t>
      </w:r>
      <w:r w:rsidR="00CE4771" w:rsidRPr="00370834">
        <w:rPr>
          <w:bCs/>
          <w:szCs w:val="24"/>
        </w:rPr>
        <w:t>31.</w:t>
      </w:r>
      <w:r w:rsidR="00625D4D" w:rsidRPr="00370834">
        <w:rPr>
          <w:bCs/>
          <w:szCs w:val="24"/>
        </w:rPr>
        <w:t>12</w:t>
      </w:r>
      <w:r w:rsidR="00CE4771" w:rsidRPr="00370834">
        <w:rPr>
          <w:bCs/>
          <w:szCs w:val="24"/>
        </w:rPr>
        <w:t>.</w:t>
      </w:r>
      <w:r w:rsidR="00204921">
        <w:rPr>
          <w:bCs/>
          <w:szCs w:val="24"/>
        </w:rPr>
        <w:t>2025</w:t>
      </w:r>
      <w:r w:rsidR="00CE4771" w:rsidRPr="00370834">
        <w:rPr>
          <w:bCs/>
          <w:szCs w:val="24"/>
        </w:rPr>
        <w:t>.</w:t>
      </w:r>
      <w:r w:rsidR="00370834" w:rsidRPr="00370834">
        <w:rPr>
          <w:bCs/>
          <w:szCs w:val="24"/>
        </w:rPr>
        <w:t xml:space="preserve"> </w:t>
      </w:r>
    </w:p>
    <w:p w14:paraId="0F5CA671" w14:textId="217146A1" w:rsidR="000E3F82" w:rsidRPr="000E3F82" w:rsidRDefault="000E3F82" w:rsidP="000E3F82">
      <w:pPr>
        <w:pStyle w:val="Sarakstarindkopa"/>
        <w:numPr>
          <w:ilvl w:val="1"/>
          <w:numId w:val="2"/>
        </w:numPr>
        <w:ind w:left="567" w:hanging="567"/>
        <w:jc w:val="both"/>
        <w:rPr>
          <w:sz w:val="24"/>
          <w:szCs w:val="24"/>
          <w:lang w:eastAsia="en-US"/>
        </w:rPr>
      </w:pPr>
      <w:bookmarkStart w:id="8" w:name="_Toc312767044"/>
      <w:bookmarkStart w:id="9" w:name="_Toc496711276"/>
      <w:r w:rsidRPr="000E3F82">
        <w:rPr>
          <w:sz w:val="24"/>
          <w:szCs w:val="24"/>
          <w:lang w:eastAsia="en-US"/>
        </w:rPr>
        <w:t>Pretendenta piedāvājumā iekļautajam pasākumam/-</w:t>
      </w:r>
      <w:proofErr w:type="spellStart"/>
      <w:r w:rsidRPr="000E3F82">
        <w:rPr>
          <w:sz w:val="24"/>
          <w:szCs w:val="24"/>
          <w:lang w:eastAsia="en-US"/>
        </w:rPr>
        <w:t>iem</w:t>
      </w:r>
      <w:proofErr w:type="spellEnd"/>
      <w:r w:rsidRPr="000E3F82">
        <w:rPr>
          <w:sz w:val="24"/>
          <w:szCs w:val="24"/>
          <w:lang w:eastAsia="en-US"/>
        </w:rPr>
        <w:t xml:space="preserve"> ir jānotiek Ventspilī un jākvalificējas kā kultūras pasākumam/-</w:t>
      </w:r>
      <w:proofErr w:type="spellStart"/>
      <w:r w:rsidRPr="000E3F82">
        <w:rPr>
          <w:sz w:val="24"/>
          <w:szCs w:val="24"/>
          <w:lang w:eastAsia="en-US"/>
        </w:rPr>
        <w:t>iem</w:t>
      </w:r>
      <w:proofErr w:type="spellEnd"/>
      <w:r w:rsidRPr="000E3F82">
        <w:rPr>
          <w:sz w:val="24"/>
          <w:szCs w:val="24"/>
          <w:lang w:eastAsia="en-US"/>
        </w:rPr>
        <w:t>.</w:t>
      </w:r>
    </w:p>
    <w:p w14:paraId="50C1348F"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0" w:name="_Toc90633185"/>
    </w:p>
    <w:p w14:paraId="7069F851" w14:textId="325061B5" w:rsidR="000C1843"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PRO</w:t>
      </w:r>
      <w:r w:rsidR="001B0C1B">
        <w:rPr>
          <w:sz w:val="28"/>
          <w:szCs w:val="28"/>
        </w:rPr>
        <w:t>JEKTU KONKURSA</w:t>
      </w:r>
      <w:r w:rsidRPr="003144F2">
        <w:rPr>
          <w:sz w:val="28"/>
          <w:szCs w:val="28"/>
        </w:rPr>
        <w:t xml:space="preserve"> DOKUMENTI</w:t>
      </w:r>
      <w:bookmarkEnd w:id="8"/>
      <w:bookmarkEnd w:id="9"/>
      <w:bookmarkEnd w:id="10"/>
    </w:p>
    <w:p w14:paraId="2C682F44" w14:textId="3B244841" w:rsidR="0033083A" w:rsidRPr="002B4480" w:rsidRDefault="00B75AA6" w:rsidP="00160227">
      <w:pPr>
        <w:pStyle w:val="Tekstabloks"/>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836226">
        <w:rPr>
          <w:szCs w:val="24"/>
        </w:rPr>
        <w:t>jektu konkursa</w:t>
      </w:r>
      <w:r w:rsidR="0033083A" w:rsidRPr="00C23E9E">
        <w:rPr>
          <w:szCs w:val="24"/>
        </w:rPr>
        <w:t xml:space="preserve"> dokumentu (turpmāk –</w:t>
      </w:r>
      <w:r>
        <w:rPr>
          <w:szCs w:val="24"/>
        </w:rPr>
        <w:t xml:space="preserve"> </w:t>
      </w:r>
      <w:r w:rsidR="0033083A" w:rsidRPr="00C23E9E">
        <w:rPr>
          <w:szCs w:val="24"/>
        </w:rPr>
        <w:t>dokumenti) sastāvā ietilpst šī</w:t>
      </w:r>
      <w:r w:rsidR="00836226">
        <w:rPr>
          <w:szCs w:val="24"/>
        </w:rPr>
        <w:t xml:space="preserve"> </w:t>
      </w:r>
      <w:r w:rsidR="0033083A" w:rsidRPr="00C23E9E">
        <w:rPr>
          <w:szCs w:val="24"/>
        </w:rPr>
        <w:t>pro</w:t>
      </w:r>
      <w:r w:rsidR="00836226">
        <w:rPr>
          <w:szCs w:val="24"/>
        </w:rPr>
        <w:t>jektu konkursa</w:t>
      </w:r>
      <w:r w:rsidR="0033083A" w:rsidRPr="00C23E9E">
        <w:rPr>
          <w:szCs w:val="24"/>
        </w:rPr>
        <w:t xml:space="preserve">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249B353B" w:rsidR="0033083A" w:rsidRPr="00836226"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r w:rsidR="00836226">
        <w:rPr>
          <w:sz w:val="24"/>
          <w:szCs w:val="24"/>
        </w:rPr>
        <w:t>;</w:t>
      </w:r>
    </w:p>
    <w:p w14:paraId="3A50DA1E" w14:textId="7155D187" w:rsidR="00836226" w:rsidRPr="000A3469" w:rsidRDefault="00836226" w:rsidP="00160227">
      <w:pPr>
        <w:numPr>
          <w:ilvl w:val="2"/>
          <w:numId w:val="23"/>
        </w:numPr>
        <w:spacing w:before="120" w:after="120"/>
        <w:ind w:left="1276" w:hanging="709"/>
        <w:jc w:val="both"/>
        <w:rPr>
          <w:b/>
          <w:bCs/>
          <w:sz w:val="24"/>
          <w:szCs w:val="24"/>
        </w:rPr>
      </w:pPr>
      <w:r>
        <w:rPr>
          <w:sz w:val="24"/>
          <w:szCs w:val="24"/>
        </w:rPr>
        <w:t>Projekta apraksts (2.pielikums).</w:t>
      </w:r>
    </w:p>
    <w:p w14:paraId="6EF894A8" w14:textId="6200507E" w:rsidR="0033083A" w:rsidRPr="009C2E09" w:rsidRDefault="0033083A" w:rsidP="009C2E09">
      <w:pPr>
        <w:pStyle w:val="Tekstabloks"/>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9C2E09">
        <w:rPr>
          <w:szCs w:val="24"/>
        </w:rPr>
        <w:t>jektu konkursa</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9C2E09">
        <w:rPr>
          <w:szCs w:val="24"/>
        </w:rPr>
        <w:t>.</w:t>
      </w:r>
    </w:p>
    <w:p w14:paraId="516BF43B" w14:textId="45C7CA0E" w:rsidR="0033083A" w:rsidRPr="00FD03E5" w:rsidRDefault="00B75AA6" w:rsidP="00160227">
      <w:pPr>
        <w:pStyle w:val="Tekstabloks"/>
        <w:numPr>
          <w:ilvl w:val="1"/>
          <w:numId w:val="2"/>
        </w:numPr>
        <w:spacing w:after="120"/>
        <w:ind w:left="567" w:right="112" w:hanging="567"/>
        <w:jc w:val="both"/>
        <w:rPr>
          <w:b/>
          <w:bCs/>
          <w:szCs w:val="24"/>
        </w:rPr>
      </w:pPr>
      <w:r>
        <w:rPr>
          <w:szCs w:val="24"/>
        </w:rPr>
        <w:lastRenderedPageBreak/>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566933">
        <w:rPr>
          <w:szCs w:val="24"/>
        </w:rPr>
        <w:t>jektu konkursa</w:t>
      </w:r>
      <w:r w:rsidR="0033083A" w:rsidRPr="00FD03E5">
        <w:rPr>
          <w:szCs w:val="24"/>
        </w:rPr>
        <w:t xml:space="preserve"> dokumentos noteiktajām prasībām. Pasūtītājs atbildi sniedz piecu darba dienu laikā, bet ne vēlāk kā sešas dienas pirms piedāvājumu iesniegšanas termiņa beigām.</w:t>
      </w:r>
    </w:p>
    <w:p w14:paraId="670905E1"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3" w:name="_Toc312767046"/>
      <w:bookmarkStart w:id="14" w:name="_Toc496711278"/>
      <w:bookmarkStart w:id="15" w:name="_Toc90633186"/>
      <w:bookmarkEnd w:id="11"/>
      <w:bookmarkEnd w:id="12"/>
    </w:p>
    <w:p w14:paraId="5866C3C6" w14:textId="1F0A3E69" w:rsidR="000C1843" w:rsidRPr="003144F2" w:rsidRDefault="00522927" w:rsidP="00F67F1C">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PRO</w:t>
      </w:r>
      <w:bookmarkStart w:id="16" w:name="_Ref480390550"/>
      <w:bookmarkStart w:id="17" w:name="_Toc241289631"/>
      <w:bookmarkEnd w:id="13"/>
      <w:bookmarkEnd w:id="14"/>
      <w:r w:rsidR="00BA7F63">
        <w:rPr>
          <w:sz w:val="28"/>
          <w:szCs w:val="28"/>
        </w:rPr>
        <w:t>JEKTU KONKURSĀ</w:t>
      </w:r>
      <w:bookmarkEnd w:id="15"/>
    </w:p>
    <w:p w14:paraId="79715BA4" w14:textId="4AAA95F0" w:rsidR="0033083A" w:rsidRPr="00A449DD" w:rsidRDefault="008F190C" w:rsidP="00661FC5">
      <w:pPr>
        <w:pStyle w:val="Tekstabloks"/>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ro</w:t>
      </w:r>
      <w:r w:rsidR="00BA7F63">
        <w:rPr>
          <w:szCs w:val="24"/>
        </w:rPr>
        <w:t>jektu konkursā</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0CD5A52E"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proofErr w:type="spellStart"/>
      <w:r w:rsidRPr="00A449DD">
        <w:rPr>
          <w:i/>
          <w:iCs/>
        </w:rPr>
        <w:t>euro</w:t>
      </w:r>
      <w:proofErr w:type="spellEnd"/>
      <w:r w:rsidRPr="00A449DD">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46C72047" w14:textId="072929CF" w:rsidR="00B91736" w:rsidRPr="0086223C"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86223C">
        <w:t>Pretendentam jābūt pasākumus organizējošai nevalstiskā sektora organizācijai</w:t>
      </w:r>
      <w:r w:rsidR="0086223C" w:rsidRPr="0086223C">
        <w:t xml:space="preserve"> vai komercsabiedrībai</w:t>
      </w:r>
      <w:r w:rsidRPr="0086223C">
        <w:t>;</w:t>
      </w:r>
    </w:p>
    <w:p w14:paraId="63A9A7BB" w14:textId="77777777" w:rsidR="0033083A"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74348B19" w14:textId="5C7EA793" w:rsidR="00342E18" w:rsidRPr="00342E18" w:rsidRDefault="00342E18" w:rsidP="00D0592D">
      <w:pPr>
        <w:pStyle w:val="tv213"/>
        <w:numPr>
          <w:ilvl w:val="2"/>
          <w:numId w:val="2"/>
        </w:numPr>
        <w:tabs>
          <w:tab w:val="left" w:pos="709"/>
        </w:tabs>
        <w:spacing w:before="120" w:beforeAutospacing="0" w:after="120" w:afterAutospacing="0" w:line="293" w:lineRule="atLeast"/>
        <w:ind w:left="1276" w:hanging="709"/>
        <w:jc w:val="both"/>
      </w:pPr>
      <w:r>
        <w:t>Nav konstatēts, ka Pretendents</w:t>
      </w:r>
      <w:r w:rsidR="008602DD">
        <w:t>, kurš iesniedzis piedāvājumu (5.1.p.)</w:t>
      </w:r>
      <w:r>
        <w:t xml:space="preserve"> ir </w:t>
      </w:r>
      <w:r w:rsidR="009C7470">
        <w:t>s</w:t>
      </w:r>
      <w:r>
        <w:t xml:space="preserve">aistītais uzņēmums. </w:t>
      </w:r>
      <w:r w:rsidRPr="00342E18">
        <w:t xml:space="preserve">Par </w:t>
      </w:r>
      <w:r w:rsidR="009C7470">
        <w:t>s</w:t>
      </w:r>
      <w:r w:rsidRPr="00342E18">
        <w:t>aistītajiem uzņēmumiem Projekta konkursā tiek uzskatīt</w:t>
      </w:r>
      <w:r>
        <w:t xml:space="preserve">i </w:t>
      </w:r>
      <w:r w:rsidRPr="00342E18">
        <w:t>nevalstiskā sektora organizācija</w:t>
      </w:r>
      <w:r w:rsidR="009A0CD6">
        <w:t>/-s</w:t>
      </w:r>
      <w:r w:rsidRPr="00342E18">
        <w:t xml:space="preserve"> vai komercsabiedrība</w:t>
      </w:r>
      <w:r w:rsidR="009A0CD6">
        <w:t>/-s</w:t>
      </w:r>
      <w:r w:rsidRPr="00342E18">
        <w:t>, kur</w:t>
      </w:r>
      <w:r>
        <w:t>a</w:t>
      </w:r>
      <w:r w:rsidRPr="00342E18">
        <w:t xml:space="preserve">s saista viena fiziska persona vai fizisku personu grupa, kuras atsevišķi vai kopīgi darbojas </w:t>
      </w:r>
      <w:r w:rsidR="009A0CD6">
        <w:t xml:space="preserve">šajās </w:t>
      </w:r>
      <w:r w:rsidRPr="00D0592D">
        <w:t xml:space="preserve">nevalstiskā sektora organizācijās vai komercsabiedrībās </w:t>
      </w:r>
      <w:r>
        <w:rPr>
          <w:i/>
          <w:iCs/>
        </w:rPr>
        <w:t>(</w:t>
      </w:r>
      <w:r w:rsidRPr="00342E18">
        <w:rPr>
          <w:i/>
          <w:iCs/>
          <w:color w:val="000000"/>
        </w:rPr>
        <w:t>persona ar tiesībām pārstāvēt Pretendentu, patiesā labuma guvējs, valde, padome, akcionārs u.c.</w:t>
      </w:r>
      <w:r w:rsidRPr="00342E18">
        <w:rPr>
          <w:i/>
          <w:iCs/>
        </w:rPr>
        <w:t>),</w:t>
      </w:r>
      <w:r w:rsidRPr="00342E18">
        <w:t xml:space="preserve"> un kas iesniegušas piedāvājumu.</w:t>
      </w:r>
    </w:p>
    <w:p w14:paraId="2F848BFD" w14:textId="77777777" w:rsidR="00124D93" w:rsidRDefault="00124D93" w:rsidP="00D0592D">
      <w:pPr>
        <w:pStyle w:val="Virsraksts1"/>
        <w:overflowPunct w:val="0"/>
        <w:autoSpaceDE w:val="0"/>
        <w:autoSpaceDN w:val="0"/>
        <w:adjustRightInd w:val="0"/>
        <w:spacing w:before="240" w:after="240"/>
        <w:textAlignment w:val="baseline"/>
        <w:rPr>
          <w:sz w:val="28"/>
          <w:szCs w:val="28"/>
        </w:rPr>
      </w:pPr>
      <w:bookmarkStart w:id="19" w:name="_Toc312767053"/>
      <w:bookmarkStart w:id="20" w:name="_Toc496711286"/>
      <w:bookmarkStart w:id="21" w:name="_Toc90633187"/>
      <w:bookmarkEnd w:id="18"/>
    </w:p>
    <w:p w14:paraId="78BFD078" w14:textId="60336A5E" w:rsidR="0034559A" w:rsidRPr="005E49B1"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PIEDĀVĀJUMU IESNIEGŠANA UN </w:t>
      </w:r>
      <w:r w:rsidRPr="005E49B1">
        <w:rPr>
          <w:sz w:val="28"/>
          <w:szCs w:val="28"/>
        </w:rPr>
        <w:t>ATVĒRŠANA</w:t>
      </w:r>
      <w:bookmarkEnd w:id="19"/>
      <w:bookmarkEnd w:id="20"/>
      <w:bookmarkEnd w:id="21"/>
    </w:p>
    <w:p w14:paraId="241677E1" w14:textId="7FAF4615" w:rsidR="004A13B6" w:rsidRDefault="00D86EE1" w:rsidP="00D60BF9">
      <w:pPr>
        <w:pStyle w:val="Tekstabloks"/>
        <w:numPr>
          <w:ilvl w:val="1"/>
          <w:numId w:val="2"/>
        </w:numPr>
        <w:spacing w:after="120"/>
        <w:ind w:left="426" w:right="112" w:hanging="567"/>
        <w:jc w:val="both"/>
        <w:rPr>
          <w:szCs w:val="24"/>
        </w:rPr>
      </w:pPr>
      <w:bookmarkStart w:id="22" w:name="_Toc312767054"/>
      <w:bookmarkStart w:id="23" w:name="_Toc496711287"/>
      <w:r w:rsidRPr="00B469E6">
        <w:rPr>
          <w:szCs w:val="24"/>
        </w:rPr>
        <w:t xml:space="preserve">Jebkurš pretendents var iesniegt </w:t>
      </w:r>
      <w:r>
        <w:rPr>
          <w:szCs w:val="24"/>
        </w:rPr>
        <w:t xml:space="preserve">tikai </w:t>
      </w:r>
      <w:r w:rsidRPr="00B469E6">
        <w:rPr>
          <w:szCs w:val="24"/>
        </w:rPr>
        <w:t>1 (vienu) piedāvājumu 1 (vienā) variantā. Pretendents, kas iesniedzis vairākus piedāvājumus vai piedāvājumu vairākos variantos</w:t>
      </w:r>
      <w:r w:rsidR="007277F6">
        <w:rPr>
          <w:szCs w:val="24"/>
        </w:rPr>
        <w:t xml:space="preserve">, </w:t>
      </w:r>
      <w:r w:rsidR="006F71A7">
        <w:rPr>
          <w:szCs w:val="24"/>
        </w:rPr>
        <w:t xml:space="preserve">vai </w:t>
      </w:r>
      <w:r w:rsidR="009C7470">
        <w:rPr>
          <w:szCs w:val="24"/>
        </w:rPr>
        <w:t>tiek atzīts kā s</w:t>
      </w:r>
      <w:r w:rsidR="006F71A7">
        <w:rPr>
          <w:szCs w:val="24"/>
        </w:rPr>
        <w:t>aistīt</w:t>
      </w:r>
      <w:r w:rsidR="009C7470">
        <w:rPr>
          <w:szCs w:val="24"/>
        </w:rPr>
        <w:t>ais</w:t>
      </w:r>
      <w:r w:rsidR="006F71A7">
        <w:rPr>
          <w:szCs w:val="24"/>
        </w:rPr>
        <w:t xml:space="preserve"> uzņēmum</w:t>
      </w:r>
      <w:r w:rsidR="009C7470">
        <w:rPr>
          <w:szCs w:val="24"/>
        </w:rPr>
        <w:t xml:space="preserve">s, </w:t>
      </w:r>
      <w:r w:rsidRPr="00B469E6">
        <w:rPr>
          <w:szCs w:val="24"/>
        </w:rPr>
        <w:t xml:space="preserve"> tiks izslēgts no dalības projektu konkursā.</w:t>
      </w:r>
      <w:r w:rsidR="0067289A">
        <w:rPr>
          <w:szCs w:val="24"/>
        </w:rPr>
        <w:t xml:space="preserve"> </w:t>
      </w:r>
    </w:p>
    <w:p w14:paraId="28748C0F" w14:textId="4EEDCF42" w:rsidR="00F63110" w:rsidRPr="00AD2C7B" w:rsidRDefault="00F63110" w:rsidP="00D60BF9">
      <w:pPr>
        <w:numPr>
          <w:ilvl w:val="1"/>
          <w:numId w:val="2"/>
        </w:numPr>
        <w:ind w:left="426"/>
        <w:jc w:val="both"/>
        <w:rPr>
          <w:sz w:val="24"/>
          <w:szCs w:val="24"/>
        </w:rPr>
      </w:pPr>
      <w:r w:rsidRPr="00AD2C7B">
        <w:rPr>
          <w:sz w:val="24"/>
          <w:szCs w:val="24"/>
        </w:rPr>
        <w:t>Piedāvājums jāiesniedz elektroniski, parakstīt</w:t>
      </w:r>
      <w:r>
        <w:rPr>
          <w:sz w:val="24"/>
          <w:szCs w:val="24"/>
        </w:rPr>
        <w:t>s</w:t>
      </w:r>
      <w:r w:rsidRPr="00AD2C7B">
        <w:rPr>
          <w:sz w:val="24"/>
          <w:szCs w:val="24"/>
        </w:rPr>
        <w:t xml:space="preserve"> ar drošu elektronisko parakstu un laika </w:t>
      </w:r>
      <w:r w:rsidRPr="00E9302F">
        <w:rPr>
          <w:sz w:val="24"/>
          <w:szCs w:val="24"/>
        </w:rPr>
        <w:t>zīmogu</w:t>
      </w:r>
      <w:r>
        <w:rPr>
          <w:sz w:val="24"/>
          <w:szCs w:val="24"/>
        </w:rPr>
        <w:t>,</w:t>
      </w:r>
      <w:r w:rsidRPr="00E9302F">
        <w:rPr>
          <w:sz w:val="24"/>
          <w:szCs w:val="24"/>
        </w:rPr>
        <w:t xml:space="preserve"> </w:t>
      </w:r>
      <w:r w:rsidRPr="00D0592D">
        <w:rPr>
          <w:b/>
          <w:bCs/>
          <w:sz w:val="24"/>
          <w:szCs w:val="24"/>
        </w:rPr>
        <w:t>līdz 202</w:t>
      </w:r>
      <w:r w:rsidR="009065CF">
        <w:rPr>
          <w:b/>
          <w:bCs/>
          <w:sz w:val="24"/>
          <w:szCs w:val="24"/>
        </w:rPr>
        <w:t>5</w:t>
      </w:r>
      <w:r w:rsidRPr="00D0592D">
        <w:rPr>
          <w:b/>
          <w:bCs/>
          <w:sz w:val="24"/>
          <w:szCs w:val="24"/>
        </w:rPr>
        <w:t xml:space="preserve">.gada </w:t>
      </w:r>
      <w:r w:rsidR="009065CF">
        <w:rPr>
          <w:b/>
          <w:bCs/>
          <w:sz w:val="24"/>
          <w:szCs w:val="24"/>
        </w:rPr>
        <w:t>03</w:t>
      </w:r>
      <w:r w:rsidRPr="00D0592D">
        <w:rPr>
          <w:b/>
          <w:bCs/>
          <w:sz w:val="24"/>
          <w:szCs w:val="24"/>
        </w:rPr>
        <w:t>.</w:t>
      </w:r>
      <w:r w:rsidR="009065CF">
        <w:rPr>
          <w:b/>
          <w:bCs/>
          <w:sz w:val="24"/>
          <w:szCs w:val="24"/>
        </w:rPr>
        <w:t>janvārim</w:t>
      </w:r>
      <w:r w:rsidRPr="00D0592D">
        <w:rPr>
          <w:b/>
          <w:sz w:val="24"/>
          <w:szCs w:val="24"/>
        </w:rPr>
        <w:t xml:space="preserve"> plkst. 09</w:t>
      </w:r>
      <w:r w:rsidRPr="00D0592D">
        <w:rPr>
          <w:b/>
          <w:sz w:val="24"/>
          <w:szCs w:val="24"/>
          <w:vertAlign w:val="superscript"/>
        </w:rPr>
        <w:t>00</w:t>
      </w:r>
      <w:r w:rsidRPr="00AD2C7B">
        <w:rPr>
          <w:sz w:val="24"/>
          <w:szCs w:val="24"/>
        </w:rPr>
        <w:t xml:space="preserve"> nosūtot to uz e-pastu: </w:t>
      </w:r>
      <w:hyperlink r:id="rId10" w:history="1">
        <w:r w:rsidRPr="005719F6">
          <w:rPr>
            <w:rStyle w:val="Hipersaite"/>
            <w:sz w:val="24"/>
            <w:szCs w:val="24"/>
          </w:rPr>
          <w:t>konkursi@vbp.lv</w:t>
        </w:r>
      </w:hyperlink>
      <w:r w:rsidRPr="005719F6">
        <w:rPr>
          <w:sz w:val="24"/>
          <w:szCs w:val="24"/>
          <w:u w:val="single"/>
        </w:rPr>
        <w:t>.</w:t>
      </w:r>
    </w:p>
    <w:p w14:paraId="2289BDBC" w14:textId="72412F91" w:rsidR="00F63110" w:rsidRDefault="00F63110" w:rsidP="00D60BF9">
      <w:pPr>
        <w:tabs>
          <w:tab w:val="left" w:pos="284"/>
        </w:tabs>
        <w:ind w:left="426"/>
        <w:jc w:val="both"/>
        <w:rPr>
          <w:b/>
          <w:sz w:val="24"/>
          <w:szCs w:val="24"/>
        </w:rPr>
      </w:pPr>
      <w:r w:rsidRPr="00AD2C7B">
        <w:rPr>
          <w:b/>
          <w:sz w:val="24"/>
          <w:szCs w:val="24"/>
        </w:rPr>
        <w:t xml:space="preserve">Ārpus </w:t>
      </w:r>
      <w:r>
        <w:rPr>
          <w:b/>
          <w:sz w:val="24"/>
          <w:szCs w:val="24"/>
        </w:rPr>
        <w:t>e-pasta</w:t>
      </w:r>
      <w:r w:rsidRPr="00AD2C7B">
        <w:rPr>
          <w:b/>
          <w:sz w:val="24"/>
          <w:szCs w:val="24"/>
        </w:rPr>
        <w:t xml:space="preserve"> iesniegtie piedāvājumi tiks atzīti par neatbilstošiem šī nolikuma prasībām un tiks nosūtīti atpakaļ iesniedzējam. </w:t>
      </w:r>
    </w:p>
    <w:p w14:paraId="03DBC767" w14:textId="77777777" w:rsidR="00F63110" w:rsidRPr="00F63110" w:rsidRDefault="00F63110" w:rsidP="00D60BF9">
      <w:pPr>
        <w:tabs>
          <w:tab w:val="left" w:pos="284"/>
        </w:tabs>
        <w:ind w:left="426"/>
        <w:jc w:val="both"/>
        <w:rPr>
          <w:sz w:val="24"/>
          <w:szCs w:val="24"/>
        </w:rPr>
      </w:pPr>
    </w:p>
    <w:p w14:paraId="526ADC9B" w14:textId="6E9D0568" w:rsidR="00D86EE1" w:rsidRPr="00AD2C7B" w:rsidRDefault="00D86EE1" w:rsidP="00D60BF9">
      <w:pPr>
        <w:pStyle w:val="Tekstabloks"/>
        <w:numPr>
          <w:ilvl w:val="1"/>
          <w:numId w:val="2"/>
        </w:numPr>
        <w:spacing w:after="120"/>
        <w:ind w:left="426" w:right="112" w:hanging="567"/>
        <w:jc w:val="both"/>
        <w:rPr>
          <w:bCs/>
          <w:color w:val="000000"/>
          <w:szCs w:val="24"/>
        </w:rPr>
      </w:pPr>
      <w:r w:rsidRPr="00AD2C7B">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w:t>
      </w:r>
      <w:r w:rsidRPr="00AD2C7B">
        <w:rPr>
          <w:szCs w:val="24"/>
        </w:rPr>
        <w:lastRenderedPageBreak/>
        <w:t xml:space="preserve">citi piedāvājuma dokumenti, ar norādi uz iepakojuma </w:t>
      </w:r>
      <w:r w:rsidR="00FC0C63" w:rsidRPr="00AD2C7B">
        <w:rPr>
          <w:szCs w:val="24"/>
        </w:rPr>
        <w:t>“</w:t>
      </w:r>
      <w:r w:rsidRPr="00AD2C7B">
        <w:rPr>
          <w:szCs w:val="24"/>
        </w:rPr>
        <w:t xml:space="preserve">Piedāvājuma grozījumi” vai </w:t>
      </w:r>
      <w:r w:rsidR="00FC0C63" w:rsidRPr="00AD2C7B">
        <w:rPr>
          <w:szCs w:val="24"/>
        </w:rPr>
        <w:t>“</w:t>
      </w:r>
      <w:r w:rsidRPr="00AD2C7B">
        <w:rPr>
          <w:szCs w:val="24"/>
        </w:rPr>
        <w:t>Piedāvājuma atsaukums”. Piedāvājuma atsaukums izslēdz Pretendentu no tālākas dalības Projektu konkursā.</w:t>
      </w:r>
    </w:p>
    <w:p w14:paraId="689E0218" w14:textId="77777777" w:rsidR="00D86EE1" w:rsidRPr="00AF1E23" w:rsidRDefault="00D86EE1" w:rsidP="00D60BF9">
      <w:pPr>
        <w:pStyle w:val="Tekstabloks"/>
        <w:numPr>
          <w:ilvl w:val="1"/>
          <w:numId w:val="2"/>
        </w:numPr>
        <w:spacing w:after="120"/>
        <w:ind w:left="426" w:right="112" w:hanging="567"/>
        <w:jc w:val="both"/>
        <w:rPr>
          <w:bCs/>
          <w:color w:val="000000"/>
          <w:szCs w:val="24"/>
        </w:rPr>
      </w:pPr>
      <w:r w:rsidRPr="00AF1E23">
        <w:rPr>
          <w:szCs w:val="24"/>
        </w:rPr>
        <w:t xml:space="preserve">Piedāvājumu iesniegšana nozīmē Pretendenta godprātīgu nodomu piedalīties </w:t>
      </w:r>
      <w:r>
        <w:rPr>
          <w:szCs w:val="24"/>
        </w:rPr>
        <w:t xml:space="preserve">Projektu konkursā </w:t>
      </w:r>
      <w:r w:rsidRPr="00AF1E23">
        <w:rPr>
          <w:szCs w:val="24"/>
        </w:rPr>
        <w:t xml:space="preserve"> un visu </w:t>
      </w:r>
      <w:r>
        <w:rPr>
          <w:szCs w:val="24"/>
        </w:rPr>
        <w:t>Projektu konkursa</w:t>
      </w:r>
      <w:r w:rsidRPr="00AF1E23">
        <w:rPr>
          <w:szCs w:val="24"/>
        </w:rPr>
        <w:t xml:space="preserve"> dokumentu prasību akceptēšanu. Piedāvājums ir juridiski saistošs Pretendentam, kas to iesniedzis.</w:t>
      </w:r>
    </w:p>
    <w:p w14:paraId="10C3401E" w14:textId="6445ED8E" w:rsidR="00D86EE1" w:rsidRPr="00B469E6" w:rsidRDefault="00D86EE1" w:rsidP="00D60BF9">
      <w:pPr>
        <w:pStyle w:val="Tekstabloks"/>
        <w:numPr>
          <w:ilvl w:val="1"/>
          <w:numId w:val="2"/>
        </w:numPr>
        <w:spacing w:after="120"/>
        <w:ind w:left="426" w:right="112" w:hanging="567"/>
        <w:jc w:val="both"/>
        <w:rPr>
          <w:szCs w:val="24"/>
        </w:rPr>
      </w:pPr>
      <w:bookmarkStart w:id="24" w:name="_Hlk90893819"/>
      <w:r w:rsidRPr="00B469E6">
        <w:rPr>
          <w:szCs w:val="24"/>
        </w:rPr>
        <w:t xml:space="preserve">Piedāvājumu atvēršana notiks </w:t>
      </w:r>
      <w:r w:rsidR="00E149C9" w:rsidRPr="00E149C9">
        <w:rPr>
          <w:szCs w:val="24"/>
        </w:rPr>
        <w:t>2025.gada 03.janvār</w:t>
      </w:r>
      <w:r w:rsidR="00E149C9">
        <w:rPr>
          <w:szCs w:val="24"/>
        </w:rPr>
        <w:t>ī</w:t>
      </w:r>
      <w:r w:rsidR="00E149C9" w:rsidRPr="00E149C9">
        <w:rPr>
          <w:szCs w:val="24"/>
        </w:rPr>
        <w:t xml:space="preserve"> </w:t>
      </w:r>
      <w:r w:rsidR="00547E89" w:rsidRPr="00D0592D">
        <w:rPr>
          <w:szCs w:val="24"/>
        </w:rPr>
        <w:t>p</w:t>
      </w:r>
      <w:r w:rsidR="00B062AB" w:rsidRPr="00D0592D">
        <w:rPr>
          <w:szCs w:val="24"/>
        </w:rPr>
        <w:t>lkst.</w:t>
      </w:r>
      <w:r w:rsidR="00547E89" w:rsidRPr="00D0592D">
        <w:rPr>
          <w:szCs w:val="24"/>
        </w:rPr>
        <w:t xml:space="preserve"> </w:t>
      </w:r>
      <w:r w:rsidR="00345A1E" w:rsidRPr="00D0592D">
        <w:rPr>
          <w:szCs w:val="24"/>
        </w:rPr>
        <w:t>09</w:t>
      </w:r>
      <w:r w:rsidR="00547E89" w:rsidRPr="00D0592D">
        <w:rPr>
          <w:szCs w:val="24"/>
          <w:vertAlign w:val="superscript"/>
        </w:rPr>
        <w:t>00</w:t>
      </w:r>
      <w:r w:rsidRPr="00D0592D">
        <w:rPr>
          <w:szCs w:val="24"/>
        </w:rPr>
        <w:t xml:space="preserve"> Ventspils brīvostas pārvaldē, Jāņa ielā 19, Ventspilī. Atvēršanas sanāksme notiks attālināti, izmantojot “Microsoft Teams” platformu. Pretendentam ir iespēja attālināti piedalīties atvēršanas sanāksmē, reizē ar piedāvājuma iesniegšanu, norādot e-pasta adresi, uz kuru </w:t>
      </w:r>
      <w:r w:rsidR="00E149C9" w:rsidRPr="00E149C9">
        <w:rPr>
          <w:szCs w:val="24"/>
        </w:rPr>
        <w:t>2025.gada 03.janvār</w:t>
      </w:r>
      <w:r w:rsidR="00E149C9" w:rsidRPr="00E149C9">
        <w:rPr>
          <w:szCs w:val="24"/>
        </w:rPr>
        <w:t xml:space="preserve">ī </w:t>
      </w:r>
      <w:r w:rsidR="001E45AD" w:rsidRPr="00E149C9">
        <w:rPr>
          <w:szCs w:val="24"/>
        </w:rPr>
        <w:t>plkst</w:t>
      </w:r>
      <w:r w:rsidR="001E45AD" w:rsidRPr="00D0592D">
        <w:rPr>
          <w:szCs w:val="24"/>
        </w:rPr>
        <w:t xml:space="preserve">. </w:t>
      </w:r>
      <w:r w:rsidR="004F045B" w:rsidRPr="00D0592D">
        <w:rPr>
          <w:szCs w:val="24"/>
        </w:rPr>
        <w:t>09</w:t>
      </w:r>
      <w:r w:rsidR="001E45AD" w:rsidRPr="00D0592D">
        <w:rPr>
          <w:szCs w:val="24"/>
          <w:vertAlign w:val="superscript"/>
        </w:rPr>
        <w:t>00</w:t>
      </w:r>
      <w:r w:rsidRPr="00E9302F">
        <w:rPr>
          <w:szCs w:val="24"/>
        </w:rPr>
        <w:t xml:space="preserve"> tiks</w:t>
      </w:r>
      <w:r w:rsidRPr="00B469E6">
        <w:rPr>
          <w:szCs w:val="24"/>
        </w:rPr>
        <w:t xml:space="preserve"> nosūtīta saite, kuru izmantojot pretendents varēs pieslēgties piedāvājumu atvēršanas sanāksm</w:t>
      </w:r>
      <w:r w:rsidR="00604BFE">
        <w:rPr>
          <w:szCs w:val="24"/>
        </w:rPr>
        <w:t>ei</w:t>
      </w:r>
      <w:r w:rsidRPr="00B469E6">
        <w:rPr>
          <w:szCs w:val="24"/>
        </w:rPr>
        <w:t>.</w:t>
      </w:r>
    </w:p>
    <w:bookmarkEnd w:id="24"/>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3144F2">
        <w:rPr>
          <w:sz w:val="28"/>
          <w:szCs w:val="28"/>
        </w:rPr>
        <w:t>PIEDĀVĀJUMA SAGATAVOŠANA UN NOFORMĒŠANA</w:t>
      </w:r>
      <w:bookmarkEnd w:id="22"/>
      <w:bookmarkEnd w:id="23"/>
      <w:bookmarkEnd w:id="25"/>
    </w:p>
    <w:p w14:paraId="7E6F3D71" w14:textId="77777777" w:rsidR="00716488" w:rsidRPr="003144F2" w:rsidRDefault="00716488" w:rsidP="00716488">
      <w:pPr>
        <w:pStyle w:val="Tekstabloks"/>
        <w:numPr>
          <w:ilvl w:val="1"/>
          <w:numId w:val="2"/>
        </w:numPr>
        <w:ind w:left="567" w:right="112" w:hanging="567"/>
        <w:jc w:val="both"/>
        <w:rPr>
          <w:sz w:val="28"/>
          <w:szCs w:val="28"/>
        </w:rPr>
      </w:pPr>
      <w:bookmarkStart w:id="26"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6"/>
      <w:r w:rsidRPr="003144F2">
        <w:rPr>
          <w:szCs w:val="24"/>
        </w:rPr>
        <w:t xml:space="preserve"> </w:t>
      </w:r>
    </w:p>
    <w:p w14:paraId="0C951EB3" w14:textId="77777777" w:rsidR="00716488" w:rsidRDefault="00716488" w:rsidP="00716488">
      <w:pPr>
        <w:pStyle w:val="Tekstabloks"/>
        <w:numPr>
          <w:ilvl w:val="2"/>
          <w:numId w:val="2"/>
        </w:numPr>
        <w:ind w:left="1276" w:right="-57" w:hanging="709"/>
        <w:jc w:val="both"/>
        <w:rPr>
          <w:szCs w:val="24"/>
        </w:rPr>
      </w:pPr>
      <w:r w:rsidRPr="003144F2">
        <w:rPr>
          <w:szCs w:val="24"/>
        </w:rPr>
        <w:t>Pretendenta pieteikums dalībai p</w:t>
      </w:r>
      <w:r>
        <w:rPr>
          <w:szCs w:val="24"/>
        </w:rPr>
        <w:t>rojektu konkursā (1.pielikums);</w:t>
      </w:r>
    </w:p>
    <w:p w14:paraId="0377E161" w14:textId="03522A10" w:rsidR="00716488" w:rsidRDefault="00716488" w:rsidP="00716488">
      <w:pPr>
        <w:pStyle w:val="Tekstabloks"/>
        <w:numPr>
          <w:ilvl w:val="2"/>
          <w:numId w:val="2"/>
        </w:numPr>
        <w:ind w:left="1276" w:right="-57" w:hanging="709"/>
        <w:jc w:val="both"/>
        <w:rPr>
          <w:szCs w:val="24"/>
        </w:rPr>
      </w:pPr>
      <w:r>
        <w:rPr>
          <w:szCs w:val="24"/>
        </w:rPr>
        <w:t>Projekta apraksts (2.pielikums).</w:t>
      </w:r>
    </w:p>
    <w:p w14:paraId="02245539" w14:textId="77777777" w:rsidR="00D22264" w:rsidRPr="00716488" w:rsidRDefault="00D22264" w:rsidP="00D22264">
      <w:pPr>
        <w:pStyle w:val="Tekstabloks"/>
        <w:ind w:left="1276" w:right="-57"/>
        <w:jc w:val="both"/>
        <w:rPr>
          <w:szCs w:val="24"/>
        </w:rPr>
      </w:pPr>
    </w:p>
    <w:p w14:paraId="444225BA" w14:textId="4BE211AE" w:rsidR="00887222" w:rsidRPr="003144F2" w:rsidRDefault="005F161A" w:rsidP="005B4810">
      <w:pPr>
        <w:pStyle w:val="Tekstabloks"/>
        <w:numPr>
          <w:ilvl w:val="1"/>
          <w:numId w:val="2"/>
        </w:numPr>
        <w:spacing w:after="120"/>
        <w:ind w:left="567" w:right="112" w:hanging="567"/>
        <w:jc w:val="both"/>
      </w:pPr>
      <w:bookmarkStart w:id="27" w:name="_Toc312767055"/>
      <w:bookmarkStart w:id="28" w:name="_Toc496711288"/>
      <w:r w:rsidRPr="003144F2">
        <w:t>Tiek uzskatīts, ka Pretendents, iesniedzot piedāvājumu, ir iepazinies</w:t>
      </w:r>
      <w:r>
        <w:t xml:space="preserve"> ar Projektu konkursa dokumentiem</w:t>
      </w:r>
      <w:r w:rsidRPr="003144F2">
        <w:t xml:space="preserve"> un pārzina Latvijas Republikā spēkā esošo normatīvo aktu prasības, kas jebkādā veidā var ietekmēt vai attiekties uz iesniegto piedāvājumu, </w:t>
      </w:r>
      <w:r>
        <w:t>vai potenciāli slēdzamā</w:t>
      </w:r>
      <w:r w:rsidRPr="003144F2">
        <w:t xml:space="preserve"> līguma darbībām un aktivitātēm.</w:t>
      </w:r>
    </w:p>
    <w:p w14:paraId="6E6562DC" w14:textId="580CF9BC" w:rsidR="00610F93" w:rsidRDefault="005F161A" w:rsidP="00610F93">
      <w:pPr>
        <w:pStyle w:val="Tekstabloks"/>
        <w:numPr>
          <w:ilvl w:val="1"/>
          <w:numId w:val="2"/>
        </w:numPr>
        <w:spacing w:after="120"/>
        <w:ind w:left="567" w:right="112" w:hanging="567"/>
        <w:jc w:val="both"/>
      </w:pPr>
      <w:r w:rsidRPr="003144F2">
        <w:t>Piedāvājuma dokumenti jāsagatavo un jāiesniedz latviešu valodā</w:t>
      </w:r>
      <w:r w:rsidR="003B450E">
        <w:t>, datorrakstā</w:t>
      </w:r>
      <w:r w:rsidRPr="003144F2">
        <w:t>, tiem jābūt skaidri salasāmiem</w:t>
      </w:r>
      <w:r w:rsidR="00F72E58">
        <w:t>,</w:t>
      </w:r>
      <w:r w:rsidR="00FC6F0D">
        <w:t xml:space="preserve"> </w:t>
      </w:r>
      <w:r w:rsidR="00F72E58">
        <w:t xml:space="preserve">izmantojot </w:t>
      </w:r>
      <w:r w:rsidR="00901E4B">
        <w:t>šī Nolikuma pielikumā pievienotās veidlapas</w:t>
      </w:r>
      <w:r w:rsidR="009B6304">
        <w:t>.</w:t>
      </w:r>
    </w:p>
    <w:p w14:paraId="59971AC7" w14:textId="77777777" w:rsidR="005B4810" w:rsidRPr="005B4810" w:rsidRDefault="005B4810" w:rsidP="0063453D">
      <w:pPr>
        <w:pStyle w:val="Tekstabloks"/>
        <w:ind w:left="0" w:right="113"/>
        <w:jc w:val="both"/>
      </w:pPr>
    </w:p>
    <w:p w14:paraId="73229F81" w14:textId="0DFB1AB9" w:rsidR="00505488" w:rsidRPr="00BD33FD" w:rsidRDefault="00505488" w:rsidP="00505488">
      <w:pPr>
        <w:pStyle w:val="naisf"/>
        <w:numPr>
          <w:ilvl w:val="1"/>
          <w:numId w:val="48"/>
        </w:numPr>
        <w:spacing w:before="0" w:beforeAutospacing="0" w:after="0" w:afterAutospacing="0"/>
        <w:ind w:left="567" w:hanging="709"/>
        <w:rPr>
          <w:lang w:val="lv-LV"/>
        </w:rPr>
      </w:pPr>
      <w:r w:rsidRPr="00BD33FD">
        <w:rPr>
          <w:lang w:val="lv-LV"/>
        </w:rPr>
        <w:t>Pi</w:t>
      </w:r>
      <w:r>
        <w:rPr>
          <w:lang w:val="lv-LV"/>
        </w:rPr>
        <w:t>edāvājumi</w:t>
      </w:r>
      <w:r w:rsidRPr="00BD33FD">
        <w:rPr>
          <w:lang w:val="lv-LV"/>
        </w:rPr>
        <w:t xml:space="preserve">, kuri neatbilst </w:t>
      </w:r>
      <w:r>
        <w:rPr>
          <w:lang w:val="lv-LV"/>
        </w:rPr>
        <w:t>Projekta konkursa</w:t>
      </w:r>
      <w:r w:rsidRPr="00BD33FD">
        <w:rPr>
          <w:lang w:val="lv-LV"/>
        </w:rPr>
        <w:t xml:space="preserve"> dokumentos noteiktajām noformējuma prasībām, var tikt noraidīti, ja to neatbilstība </w:t>
      </w:r>
      <w:r>
        <w:rPr>
          <w:lang w:val="lv-LV"/>
        </w:rPr>
        <w:t xml:space="preserve">Projekta konkursa </w:t>
      </w:r>
      <w:r w:rsidRPr="00BD33FD">
        <w:rPr>
          <w:lang w:val="lv-LV"/>
        </w:rPr>
        <w:t>dokumentos noteiktajām noformējuma prasībām ir būtiska un ietekmē pietei</w:t>
      </w:r>
      <w:r>
        <w:rPr>
          <w:lang w:val="lv-LV"/>
        </w:rPr>
        <w:t xml:space="preserve">kuma/piedāvājuma </w:t>
      </w:r>
      <w:r w:rsidRPr="00BD33FD">
        <w:rPr>
          <w:lang w:val="lv-LV"/>
        </w:rPr>
        <w:t xml:space="preserve">vērtēšanu. </w:t>
      </w:r>
    </w:p>
    <w:p w14:paraId="7FAF14C5" w14:textId="77777777" w:rsidR="00D63EEB" w:rsidRPr="00A16F8B" w:rsidRDefault="00D63EEB" w:rsidP="00C677E6">
      <w:pPr>
        <w:rPr>
          <w:highlight w:val="yellow"/>
        </w:rPr>
      </w:pPr>
    </w:p>
    <w:p w14:paraId="61B0F3D4" w14:textId="7BA07803" w:rsidR="005F161A" w:rsidRPr="00157947" w:rsidRDefault="005F161A" w:rsidP="005F161A">
      <w:pPr>
        <w:pStyle w:val="Tekstabloks"/>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56290A18" w14:textId="77777777" w:rsidR="00157947" w:rsidRPr="008C1902" w:rsidRDefault="00157947" w:rsidP="00157947">
      <w:pPr>
        <w:pStyle w:val="Tekstabloks"/>
        <w:spacing w:after="120"/>
        <w:ind w:left="567" w:right="112"/>
        <w:jc w:val="both"/>
      </w:pPr>
    </w:p>
    <w:p w14:paraId="78D686C1"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3144F2">
        <w:rPr>
          <w:sz w:val="28"/>
          <w:szCs w:val="28"/>
        </w:rPr>
        <w:t>PRETENDENTU ATLASE,</w:t>
      </w:r>
      <w:bookmarkEnd w:id="27"/>
      <w:r w:rsidRPr="003144F2">
        <w:rPr>
          <w:sz w:val="28"/>
          <w:szCs w:val="28"/>
        </w:rPr>
        <w:t xml:space="preserve"> </w:t>
      </w:r>
      <w:bookmarkStart w:id="30" w:name="_Toc312767056"/>
      <w:r w:rsidRPr="003144F2">
        <w:rPr>
          <w:sz w:val="28"/>
          <w:szCs w:val="28"/>
        </w:rPr>
        <w:t>PIEDĀVĀJUMU ATBILSTĪBAS PĀRBAUDE UN IZVĒLE</w:t>
      </w:r>
      <w:bookmarkEnd w:id="28"/>
      <w:bookmarkEnd w:id="29"/>
      <w:bookmarkEnd w:id="30"/>
    </w:p>
    <w:p w14:paraId="22E7EE9C" w14:textId="6D0C0B84" w:rsidR="00AF4022" w:rsidRPr="00664F62" w:rsidRDefault="00E760E2" w:rsidP="00AF4022">
      <w:pPr>
        <w:pStyle w:val="Tekstabloks"/>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 xml:space="preserve">omisija, </w:t>
      </w:r>
      <w:r>
        <w:rPr>
          <w:szCs w:val="24"/>
        </w:rPr>
        <w:t xml:space="preserve">Komisijai ir tiesības </w:t>
      </w:r>
      <w:r w:rsidRPr="00664F62">
        <w:rPr>
          <w:szCs w:val="24"/>
        </w:rPr>
        <w:t>izvērt</w:t>
      </w:r>
      <w:r>
        <w:rPr>
          <w:szCs w:val="24"/>
        </w:rPr>
        <w:t>ēšanā</w:t>
      </w:r>
      <w:r w:rsidRPr="00664F62">
        <w:rPr>
          <w:szCs w:val="24"/>
        </w:rPr>
        <w:t xml:space="preserve"> pieaici</w:t>
      </w:r>
      <w:r>
        <w:rPr>
          <w:szCs w:val="24"/>
        </w:rPr>
        <w:t>nāt</w:t>
      </w:r>
      <w:r w:rsidRPr="00664F62">
        <w:rPr>
          <w:szCs w:val="24"/>
        </w:rPr>
        <w:t xml:space="preserve"> Ventspils brīvostas pārvaldes Mārketinga un attīstības nodaļas pārstāvjus</w:t>
      </w:r>
      <w:r>
        <w:rPr>
          <w:szCs w:val="24"/>
        </w:rPr>
        <w:t xml:space="preserve"> vai citus speciālistus</w:t>
      </w:r>
      <w:r w:rsidR="00AF4022" w:rsidRPr="00664F62">
        <w:rPr>
          <w:szCs w:val="24"/>
        </w:rPr>
        <w:t>.</w:t>
      </w:r>
    </w:p>
    <w:p w14:paraId="36B9A6B2" w14:textId="77777777" w:rsidR="00AF4022" w:rsidRPr="00664F62" w:rsidRDefault="00AF4022" w:rsidP="00AF4022">
      <w:pPr>
        <w:pStyle w:val="Tekstabloks"/>
        <w:numPr>
          <w:ilvl w:val="1"/>
          <w:numId w:val="2"/>
        </w:numPr>
        <w:spacing w:after="120"/>
        <w:ind w:left="567" w:right="112" w:hanging="567"/>
        <w:jc w:val="both"/>
        <w:rPr>
          <w:sz w:val="28"/>
          <w:szCs w:val="28"/>
        </w:rPr>
      </w:pPr>
      <w:r w:rsidRPr="003144F2">
        <w:rPr>
          <w:szCs w:val="24"/>
        </w:rPr>
        <w:t xml:space="preserve">Komisija </w:t>
      </w:r>
      <w:r>
        <w:rPr>
          <w:szCs w:val="24"/>
        </w:rPr>
        <w:t>Projektu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w:t>
      </w:r>
      <w:r w:rsidRPr="003144F2">
        <w:rPr>
          <w:szCs w:val="24"/>
        </w:rPr>
        <w:lastRenderedPageBreak/>
        <w:t xml:space="preserve">atbilstības pārbaudi un izvēli un vadās pēc tiem, pieņemot lēmumus par pretendenta atbilstību </w:t>
      </w:r>
      <w:r>
        <w:rPr>
          <w:szCs w:val="24"/>
        </w:rPr>
        <w:t xml:space="preserve">dalības prasībām </w:t>
      </w:r>
      <w:r w:rsidRPr="003144F2">
        <w:rPr>
          <w:szCs w:val="24"/>
        </w:rPr>
        <w:t xml:space="preserve">un spējām nodrošināt līgumsaistību izpildi. </w:t>
      </w:r>
    </w:p>
    <w:p w14:paraId="0B3CD435" w14:textId="77777777" w:rsidR="00AF4022" w:rsidRDefault="00AF4022" w:rsidP="00AF4022">
      <w:pPr>
        <w:pStyle w:val="Tekstabloks"/>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Pr="003144F2">
        <w:rPr>
          <w:color w:val="000000"/>
        </w:rPr>
        <w:t>.</w:t>
      </w:r>
    </w:p>
    <w:p w14:paraId="37A5AB0E" w14:textId="77777777" w:rsidR="00AF4022" w:rsidRDefault="00AF4022" w:rsidP="00AF4022">
      <w:pPr>
        <w:pStyle w:val="Tekstabloks"/>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FB52B0" w:rsidRDefault="00AF4022" w:rsidP="00FB52B0">
      <w:pPr>
        <w:pStyle w:val="Tekstabloks"/>
        <w:numPr>
          <w:ilvl w:val="1"/>
          <w:numId w:val="2"/>
        </w:numPr>
        <w:spacing w:after="120"/>
        <w:ind w:left="567" w:right="112" w:hanging="567"/>
        <w:jc w:val="both"/>
        <w:rPr>
          <w:color w:val="000000"/>
        </w:rPr>
      </w:pPr>
      <w:r>
        <w:t>K</w:t>
      </w:r>
      <w:r w:rsidRPr="004E773C">
        <w:t>omisijai ir tiesības pieprasīt, lai Pretendents precizē informāciju</w:t>
      </w:r>
      <w:r>
        <w:t xml:space="preserve"> par </w:t>
      </w:r>
      <w:r w:rsidRPr="004E773C">
        <w:t>savu piedāvājumu, ja tas nepieciešams Pretendentu atlasei, kā arī piedāvājumu izvērtēšanai un salīdzināšanai, norādot termiņu, līdz kuram Pretendentam jāiesniedz atbilde.</w:t>
      </w:r>
    </w:p>
    <w:p w14:paraId="16267EC6" w14:textId="0A4375F6" w:rsidR="0002652D" w:rsidRPr="00124D93" w:rsidRDefault="0002652D" w:rsidP="00124D93">
      <w:pPr>
        <w:pStyle w:val="Tekstabloks"/>
        <w:numPr>
          <w:ilvl w:val="1"/>
          <w:numId w:val="2"/>
        </w:numPr>
        <w:spacing w:after="120"/>
        <w:ind w:left="567" w:right="112" w:hanging="567"/>
        <w:jc w:val="both"/>
        <w:rPr>
          <w:color w:val="000000"/>
        </w:rPr>
      </w:pPr>
      <w:r w:rsidRPr="00FB52B0">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124D93">
        <w:t>Projektu konkursā</w:t>
      </w:r>
      <w:r w:rsidRPr="00FB52B0">
        <w:t>.</w:t>
      </w:r>
    </w:p>
    <w:p w14:paraId="11AADA18" w14:textId="77777777" w:rsidR="002446F4" w:rsidRPr="00124D93" w:rsidRDefault="002446F4" w:rsidP="00370834">
      <w:pPr>
        <w:pStyle w:val="Tekstabloks"/>
        <w:numPr>
          <w:ilvl w:val="1"/>
          <w:numId w:val="2"/>
        </w:numPr>
        <w:spacing w:after="120"/>
        <w:ind w:left="567" w:right="112" w:hanging="567"/>
        <w:jc w:val="both"/>
        <w:rPr>
          <w:bCs/>
          <w:color w:val="000000"/>
        </w:rPr>
      </w:pPr>
      <w:r w:rsidRPr="00124D93">
        <w:rPr>
          <w:bCs/>
        </w:rPr>
        <w:t>Komisija Pretendentu piedāvājumus vērtē pēc sekojošiem vērtēšanas kritērijiem: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444"/>
        <w:gridCol w:w="1559"/>
        <w:gridCol w:w="4253"/>
      </w:tblGrid>
      <w:tr w:rsidR="00F810D2" w:rsidRPr="00630ACE" w14:paraId="6B27B24D" w14:textId="77777777" w:rsidTr="005719F6">
        <w:tc>
          <w:tcPr>
            <w:tcW w:w="987" w:type="dxa"/>
            <w:shd w:val="clear" w:color="auto" w:fill="D9D9D9"/>
            <w:vAlign w:val="center"/>
          </w:tcPr>
          <w:p w14:paraId="5FE69C22" w14:textId="77777777" w:rsidR="00F810D2" w:rsidRPr="00630ACE" w:rsidRDefault="00F810D2" w:rsidP="00FC3E66">
            <w:pPr>
              <w:rPr>
                <w:sz w:val="24"/>
                <w:szCs w:val="24"/>
              </w:rPr>
            </w:pPr>
            <w:r w:rsidRPr="00630ACE">
              <w:rPr>
                <w:sz w:val="24"/>
                <w:szCs w:val="24"/>
              </w:rPr>
              <w:t>Nr. p.k.</w:t>
            </w:r>
          </w:p>
        </w:tc>
        <w:tc>
          <w:tcPr>
            <w:tcW w:w="2444" w:type="dxa"/>
            <w:shd w:val="clear" w:color="auto" w:fill="D9D9D9"/>
            <w:vAlign w:val="center"/>
          </w:tcPr>
          <w:p w14:paraId="2D00A7DC" w14:textId="77777777" w:rsidR="00F810D2" w:rsidRPr="00630ACE" w:rsidRDefault="00F810D2" w:rsidP="00A910BF">
            <w:pPr>
              <w:jc w:val="center"/>
              <w:rPr>
                <w:sz w:val="24"/>
                <w:szCs w:val="24"/>
              </w:rPr>
            </w:pPr>
            <w:r w:rsidRPr="00630ACE">
              <w:rPr>
                <w:sz w:val="24"/>
                <w:szCs w:val="24"/>
              </w:rPr>
              <w:t>Kritērijs</w:t>
            </w:r>
          </w:p>
        </w:tc>
        <w:tc>
          <w:tcPr>
            <w:tcW w:w="1559" w:type="dxa"/>
            <w:shd w:val="clear" w:color="auto" w:fill="D9D9D9"/>
            <w:vAlign w:val="center"/>
          </w:tcPr>
          <w:p w14:paraId="0D345ECB" w14:textId="77777777" w:rsidR="00F810D2" w:rsidRPr="00630ACE" w:rsidRDefault="00F810D2" w:rsidP="00A910BF">
            <w:pPr>
              <w:jc w:val="center"/>
              <w:rPr>
                <w:sz w:val="24"/>
                <w:szCs w:val="24"/>
              </w:rPr>
            </w:pPr>
            <w:r w:rsidRPr="00630ACE">
              <w:rPr>
                <w:sz w:val="24"/>
                <w:szCs w:val="24"/>
              </w:rPr>
              <w:t>Maksimālais punktu skaits</w:t>
            </w:r>
          </w:p>
        </w:tc>
        <w:tc>
          <w:tcPr>
            <w:tcW w:w="4253" w:type="dxa"/>
            <w:shd w:val="clear" w:color="auto" w:fill="D9D9D9"/>
            <w:vAlign w:val="center"/>
          </w:tcPr>
          <w:p w14:paraId="0A9E04B8" w14:textId="67353ED5" w:rsidR="00F810D2" w:rsidRPr="00630ACE" w:rsidRDefault="00F810D2" w:rsidP="00A910BF">
            <w:pPr>
              <w:jc w:val="center"/>
              <w:rPr>
                <w:sz w:val="24"/>
                <w:szCs w:val="24"/>
              </w:rPr>
            </w:pPr>
            <w:r w:rsidRPr="001A6277">
              <w:rPr>
                <w:sz w:val="24"/>
                <w:szCs w:val="24"/>
              </w:rPr>
              <w:t>Vērtēšanas metodika</w:t>
            </w:r>
          </w:p>
        </w:tc>
      </w:tr>
      <w:tr w:rsidR="00F810D2" w:rsidRPr="00630ACE" w14:paraId="62886E06" w14:textId="77777777" w:rsidTr="005719F6">
        <w:trPr>
          <w:trHeight w:val="321"/>
        </w:trPr>
        <w:tc>
          <w:tcPr>
            <w:tcW w:w="987" w:type="dxa"/>
            <w:shd w:val="clear" w:color="auto" w:fill="D9D9D9"/>
            <w:vAlign w:val="center"/>
          </w:tcPr>
          <w:p w14:paraId="6CF01B4C" w14:textId="77777777" w:rsidR="00F810D2" w:rsidRPr="00630ACE" w:rsidRDefault="00F810D2" w:rsidP="006D1F50">
            <w:pPr>
              <w:jc w:val="center"/>
              <w:rPr>
                <w:sz w:val="24"/>
                <w:szCs w:val="24"/>
              </w:rPr>
            </w:pPr>
            <w:r w:rsidRPr="00630ACE">
              <w:rPr>
                <w:sz w:val="24"/>
                <w:szCs w:val="24"/>
              </w:rPr>
              <w:t>1</w:t>
            </w:r>
          </w:p>
        </w:tc>
        <w:tc>
          <w:tcPr>
            <w:tcW w:w="2444" w:type="dxa"/>
            <w:shd w:val="clear" w:color="auto" w:fill="D9D9D9"/>
            <w:vAlign w:val="center"/>
          </w:tcPr>
          <w:p w14:paraId="52541F08" w14:textId="77777777" w:rsidR="00F810D2" w:rsidRPr="00630ACE" w:rsidRDefault="00F810D2" w:rsidP="006D1F50">
            <w:pPr>
              <w:jc w:val="center"/>
              <w:rPr>
                <w:sz w:val="24"/>
                <w:szCs w:val="24"/>
              </w:rPr>
            </w:pPr>
            <w:r w:rsidRPr="00630ACE">
              <w:rPr>
                <w:sz w:val="24"/>
                <w:szCs w:val="24"/>
              </w:rPr>
              <w:t>2</w:t>
            </w:r>
          </w:p>
        </w:tc>
        <w:tc>
          <w:tcPr>
            <w:tcW w:w="1559" w:type="dxa"/>
            <w:shd w:val="clear" w:color="auto" w:fill="D9D9D9"/>
            <w:vAlign w:val="center"/>
          </w:tcPr>
          <w:p w14:paraId="00374975" w14:textId="77777777" w:rsidR="00F810D2" w:rsidRPr="00630ACE" w:rsidRDefault="00F810D2" w:rsidP="006D1F50">
            <w:pPr>
              <w:jc w:val="center"/>
              <w:rPr>
                <w:sz w:val="24"/>
                <w:szCs w:val="24"/>
              </w:rPr>
            </w:pPr>
            <w:r w:rsidRPr="00630ACE">
              <w:rPr>
                <w:sz w:val="24"/>
                <w:szCs w:val="24"/>
              </w:rPr>
              <w:t>3</w:t>
            </w:r>
          </w:p>
        </w:tc>
        <w:tc>
          <w:tcPr>
            <w:tcW w:w="4253" w:type="dxa"/>
            <w:shd w:val="clear" w:color="auto" w:fill="D9D9D9"/>
            <w:vAlign w:val="center"/>
          </w:tcPr>
          <w:p w14:paraId="6409AEEC" w14:textId="77777777" w:rsidR="00F810D2" w:rsidRPr="00630ACE" w:rsidRDefault="00F810D2" w:rsidP="006D1F50">
            <w:pPr>
              <w:jc w:val="center"/>
              <w:rPr>
                <w:sz w:val="24"/>
                <w:szCs w:val="24"/>
              </w:rPr>
            </w:pPr>
            <w:r w:rsidRPr="00630ACE">
              <w:rPr>
                <w:sz w:val="24"/>
                <w:szCs w:val="24"/>
              </w:rPr>
              <w:t>4</w:t>
            </w:r>
          </w:p>
        </w:tc>
      </w:tr>
      <w:tr w:rsidR="00C82E7C" w:rsidRPr="00630ACE" w14:paraId="6F5FB2A8" w14:textId="77777777" w:rsidTr="005719F6">
        <w:trPr>
          <w:trHeight w:val="2240"/>
        </w:trPr>
        <w:tc>
          <w:tcPr>
            <w:tcW w:w="987" w:type="dxa"/>
            <w:shd w:val="clear" w:color="auto" w:fill="auto"/>
            <w:vAlign w:val="center"/>
          </w:tcPr>
          <w:p w14:paraId="26F1BFB0" w14:textId="643C026A" w:rsidR="00C82E7C" w:rsidRPr="00630ACE" w:rsidRDefault="009E491A" w:rsidP="00EA7FD6">
            <w:pPr>
              <w:jc w:val="center"/>
              <w:rPr>
                <w:sz w:val="24"/>
                <w:szCs w:val="24"/>
              </w:rPr>
            </w:pPr>
            <w:r>
              <w:rPr>
                <w:sz w:val="24"/>
                <w:szCs w:val="24"/>
              </w:rPr>
              <w:t>1.</w:t>
            </w:r>
          </w:p>
        </w:tc>
        <w:tc>
          <w:tcPr>
            <w:tcW w:w="2444" w:type="dxa"/>
            <w:shd w:val="clear" w:color="auto" w:fill="auto"/>
            <w:vAlign w:val="center"/>
          </w:tcPr>
          <w:p w14:paraId="23537ECF" w14:textId="433470D3" w:rsidR="00C82E7C" w:rsidRPr="00630ACE" w:rsidRDefault="00C82E7C" w:rsidP="005719F6">
            <w:pPr>
              <w:jc w:val="both"/>
              <w:rPr>
                <w:sz w:val="24"/>
                <w:szCs w:val="24"/>
              </w:rPr>
            </w:pPr>
            <w:r w:rsidRPr="000E3F82">
              <w:rPr>
                <w:sz w:val="24"/>
              </w:rPr>
              <w:t>Pasākumu skaits, kurā tiks veikta Pasūtītāja reklamēšana</w:t>
            </w:r>
          </w:p>
        </w:tc>
        <w:tc>
          <w:tcPr>
            <w:tcW w:w="1559" w:type="dxa"/>
            <w:shd w:val="clear" w:color="auto" w:fill="auto"/>
            <w:vAlign w:val="center"/>
          </w:tcPr>
          <w:p w14:paraId="553483B2" w14:textId="1F1BBD05" w:rsidR="00C82E7C" w:rsidRPr="00A910BF" w:rsidRDefault="005E50A4" w:rsidP="00A910BF">
            <w:pPr>
              <w:jc w:val="center"/>
              <w:rPr>
                <w:b/>
                <w:bCs/>
                <w:sz w:val="24"/>
                <w:szCs w:val="24"/>
              </w:rPr>
            </w:pPr>
            <w:r>
              <w:rPr>
                <w:b/>
                <w:bCs/>
                <w:sz w:val="22"/>
                <w:szCs w:val="22"/>
              </w:rPr>
              <w:t>35</w:t>
            </w:r>
            <w:r w:rsidR="00E67015">
              <w:rPr>
                <w:b/>
                <w:bCs/>
                <w:sz w:val="22"/>
                <w:szCs w:val="22"/>
              </w:rPr>
              <w:t xml:space="preserve"> </w:t>
            </w:r>
          </w:p>
        </w:tc>
        <w:tc>
          <w:tcPr>
            <w:tcW w:w="4253" w:type="dxa"/>
            <w:shd w:val="clear" w:color="auto" w:fill="auto"/>
            <w:vAlign w:val="center"/>
          </w:tcPr>
          <w:p w14:paraId="764450F9" w14:textId="77777777" w:rsidR="005E50A4" w:rsidRPr="00D0592D" w:rsidRDefault="005E50A4" w:rsidP="005E50A4">
            <w:pPr>
              <w:pStyle w:val="Sarakstarindkopa"/>
              <w:numPr>
                <w:ilvl w:val="0"/>
                <w:numId w:val="30"/>
              </w:numPr>
              <w:spacing w:line="259" w:lineRule="auto"/>
              <w:ind w:left="429"/>
              <w:jc w:val="both"/>
              <w:rPr>
                <w:b/>
                <w:sz w:val="24"/>
                <w:szCs w:val="24"/>
              </w:rPr>
            </w:pPr>
            <w:r w:rsidRPr="00D0592D">
              <w:rPr>
                <w:bCs/>
                <w:sz w:val="24"/>
                <w:szCs w:val="24"/>
              </w:rPr>
              <w:t xml:space="preserve">1 pasākums – </w:t>
            </w:r>
            <w:r w:rsidRPr="00D0592D">
              <w:rPr>
                <w:b/>
                <w:sz w:val="24"/>
                <w:szCs w:val="24"/>
              </w:rPr>
              <w:t>5</w:t>
            </w:r>
            <w:r w:rsidRPr="00D0592D">
              <w:rPr>
                <w:b/>
                <w:i/>
                <w:sz w:val="24"/>
                <w:szCs w:val="24"/>
              </w:rPr>
              <w:t xml:space="preserve"> punkti</w:t>
            </w:r>
            <w:r w:rsidRPr="00D0592D">
              <w:rPr>
                <w:b/>
                <w:sz w:val="24"/>
                <w:szCs w:val="24"/>
              </w:rPr>
              <w:t>;</w:t>
            </w:r>
          </w:p>
          <w:p w14:paraId="35E358A5" w14:textId="77777777" w:rsidR="005E50A4" w:rsidRPr="00D0592D" w:rsidRDefault="005E50A4" w:rsidP="005E50A4">
            <w:pPr>
              <w:pStyle w:val="Sarakstarindkopa"/>
              <w:numPr>
                <w:ilvl w:val="0"/>
                <w:numId w:val="30"/>
              </w:numPr>
              <w:spacing w:line="259" w:lineRule="auto"/>
              <w:ind w:left="429"/>
              <w:jc w:val="both"/>
              <w:rPr>
                <w:b/>
                <w:sz w:val="24"/>
                <w:szCs w:val="24"/>
              </w:rPr>
            </w:pPr>
            <w:r w:rsidRPr="00D0592D">
              <w:rPr>
                <w:bCs/>
                <w:sz w:val="24"/>
                <w:szCs w:val="24"/>
              </w:rPr>
              <w:t xml:space="preserve">2-3 pasākumi – </w:t>
            </w:r>
            <w:r w:rsidRPr="00D0592D">
              <w:rPr>
                <w:b/>
                <w:i/>
                <w:sz w:val="24"/>
                <w:szCs w:val="24"/>
              </w:rPr>
              <w:t>10 punkti</w:t>
            </w:r>
            <w:r w:rsidRPr="00D0592D">
              <w:rPr>
                <w:b/>
                <w:sz w:val="24"/>
                <w:szCs w:val="24"/>
              </w:rPr>
              <w:t>;</w:t>
            </w:r>
          </w:p>
          <w:p w14:paraId="03051D5E" w14:textId="7C1CC4F3" w:rsidR="005E50A4" w:rsidRPr="00D0592D" w:rsidRDefault="005E50A4" w:rsidP="005E50A4">
            <w:pPr>
              <w:pStyle w:val="Sarakstarindkopa"/>
              <w:numPr>
                <w:ilvl w:val="0"/>
                <w:numId w:val="30"/>
              </w:numPr>
              <w:spacing w:line="259" w:lineRule="auto"/>
              <w:ind w:left="429"/>
              <w:jc w:val="both"/>
              <w:rPr>
                <w:bCs/>
                <w:sz w:val="24"/>
                <w:szCs w:val="24"/>
              </w:rPr>
            </w:pPr>
            <w:r w:rsidRPr="00D0592D">
              <w:rPr>
                <w:bCs/>
                <w:sz w:val="24"/>
                <w:szCs w:val="24"/>
              </w:rPr>
              <w:t xml:space="preserve">4 un vairāk pasākumi – </w:t>
            </w:r>
            <w:r w:rsidRPr="00D0592D">
              <w:rPr>
                <w:b/>
                <w:i/>
                <w:sz w:val="24"/>
                <w:szCs w:val="24"/>
              </w:rPr>
              <w:t>20 punkti.</w:t>
            </w:r>
          </w:p>
          <w:p w14:paraId="42F9C263" w14:textId="77777777" w:rsidR="00627308" w:rsidRDefault="00124D93" w:rsidP="00E74124">
            <w:pPr>
              <w:spacing w:line="259" w:lineRule="auto"/>
              <w:jc w:val="both"/>
              <w:rPr>
                <w:sz w:val="24"/>
                <w:szCs w:val="24"/>
              </w:rPr>
            </w:pPr>
            <w:r w:rsidRPr="00CE53C4">
              <w:rPr>
                <w:sz w:val="24"/>
                <w:szCs w:val="24"/>
              </w:rPr>
              <w:t xml:space="preserve">Ja projekta ietvaros tiek organizēti vairāki pasākumi vienā un tajā pašā laikā un vietā, tas uzskatāms par vienu pasākumu. </w:t>
            </w:r>
          </w:p>
          <w:p w14:paraId="64BADA90" w14:textId="4BBD9494" w:rsidR="00124D93" w:rsidRPr="00124D93" w:rsidRDefault="00124D93" w:rsidP="00E74124">
            <w:pPr>
              <w:spacing w:line="259" w:lineRule="auto"/>
              <w:jc w:val="both"/>
              <w:rPr>
                <w:bCs/>
                <w:sz w:val="24"/>
                <w:szCs w:val="24"/>
              </w:rPr>
            </w:pPr>
            <w:r w:rsidRPr="00CE53C4">
              <w:rPr>
                <w:sz w:val="24"/>
                <w:szCs w:val="24"/>
              </w:rPr>
              <w:t>Par atsevišķiem tiek uzskatīti laika nogrieznī nodalīti pasākumi.</w:t>
            </w:r>
          </w:p>
        </w:tc>
      </w:tr>
      <w:tr w:rsidR="00C82E7C" w:rsidRPr="00630ACE" w14:paraId="4E329993" w14:textId="77777777" w:rsidTr="005719F6">
        <w:trPr>
          <w:trHeight w:val="983"/>
        </w:trPr>
        <w:tc>
          <w:tcPr>
            <w:tcW w:w="987" w:type="dxa"/>
            <w:shd w:val="clear" w:color="auto" w:fill="auto"/>
            <w:vAlign w:val="center"/>
          </w:tcPr>
          <w:p w14:paraId="4555C9E5" w14:textId="395A2B5D" w:rsidR="00C82E7C" w:rsidRPr="00630ACE" w:rsidRDefault="009E491A" w:rsidP="00EA7FD6">
            <w:pPr>
              <w:jc w:val="center"/>
              <w:rPr>
                <w:sz w:val="24"/>
                <w:szCs w:val="24"/>
              </w:rPr>
            </w:pPr>
            <w:r>
              <w:rPr>
                <w:sz w:val="24"/>
                <w:szCs w:val="24"/>
              </w:rPr>
              <w:t>2.</w:t>
            </w:r>
          </w:p>
        </w:tc>
        <w:tc>
          <w:tcPr>
            <w:tcW w:w="2444" w:type="dxa"/>
            <w:shd w:val="clear" w:color="auto" w:fill="auto"/>
            <w:vAlign w:val="center"/>
          </w:tcPr>
          <w:p w14:paraId="072F4191" w14:textId="0C669EC8" w:rsidR="00C82E7C" w:rsidRPr="00630ACE" w:rsidRDefault="00C82E7C" w:rsidP="005719F6">
            <w:pPr>
              <w:jc w:val="both"/>
              <w:rPr>
                <w:sz w:val="24"/>
                <w:szCs w:val="24"/>
              </w:rPr>
            </w:pPr>
            <w:r w:rsidRPr="000E3F82">
              <w:rPr>
                <w:sz w:val="24"/>
                <w:szCs w:val="24"/>
              </w:rPr>
              <w:t>Pasākumu mērogs, kurā tiks veikta Pasūtītāja</w:t>
            </w:r>
            <w:r w:rsidR="00A910BF">
              <w:rPr>
                <w:sz w:val="24"/>
                <w:szCs w:val="24"/>
              </w:rPr>
              <w:t xml:space="preserve"> </w:t>
            </w:r>
            <w:r w:rsidRPr="000E3F82">
              <w:rPr>
                <w:sz w:val="24"/>
                <w:szCs w:val="24"/>
              </w:rPr>
              <w:t>reklamēšana</w:t>
            </w:r>
          </w:p>
        </w:tc>
        <w:tc>
          <w:tcPr>
            <w:tcW w:w="1559" w:type="dxa"/>
            <w:shd w:val="clear" w:color="auto" w:fill="auto"/>
            <w:vAlign w:val="center"/>
          </w:tcPr>
          <w:p w14:paraId="3AF31651" w14:textId="3089C1E2" w:rsidR="00C82E7C" w:rsidRPr="00A910BF" w:rsidRDefault="00DE75EF" w:rsidP="00A910BF">
            <w:pPr>
              <w:jc w:val="center"/>
              <w:rPr>
                <w:b/>
                <w:bCs/>
                <w:sz w:val="24"/>
                <w:szCs w:val="24"/>
              </w:rPr>
            </w:pPr>
            <w:r>
              <w:rPr>
                <w:b/>
                <w:bCs/>
                <w:sz w:val="22"/>
                <w:szCs w:val="22"/>
              </w:rPr>
              <w:t>15</w:t>
            </w:r>
          </w:p>
        </w:tc>
        <w:tc>
          <w:tcPr>
            <w:tcW w:w="4253" w:type="dxa"/>
            <w:shd w:val="clear" w:color="auto" w:fill="auto"/>
          </w:tcPr>
          <w:p w14:paraId="11030C90" w14:textId="0956C39C" w:rsidR="00C82E7C" w:rsidRPr="007103AD" w:rsidRDefault="007E4AB1" w:rsidP="00E74124">
            <w:pPr>
              <w:pStyle w:val="Sarakstarindkopa"/>
              <w:numPr>
                <w:ilvl w:val="0"/>
                <w:numId w:val="29"/>
              </w:numPr>
              <w:spacing w:after="120"/>
              <w:ind w:left="429"/>
              <w:jc w:val="both"/>
              <w:rPr>
                <w:sz w:val="24"/>
                <w:szCs w:val="24"/>
              </w:rPr>
            </w:pPr>
            <w:r w:rsidRPr="000E3F82">
              <w:rPr>
                <w:sz w:val="24"/>
                <w:szCs w:val="24"/>
              </w:rPr>
              <w:t>Vietējs</w:t>
            </w:r>
            <w:r w:rsidR="00505488">
              <w:rPr>
                <w:sz w:val="24"/>
                <w:szCs w:val="24"/>
              </w:rPr>
              <w:t>/n</w:t>
            </w:r>
            <w:r w:rsidR="00C82E7C" w:rsidRPr="007103AD">
              <w:rPr>
                <w:sz w:val="24"/>
                <w:szCs w:val="24"/>
              </w:rPr>
              <w:t xml:space="preserve">acionāls – </w:t>
            </w:r>
            <w:r w:rsidR="00C82E7C" w:rsidRPr="00A910BF">
              <w:rPr>
                <w:b/>
                <w:bCs/>
                <w:i/>
                <w:sz w:val="24"/>
                <w:szCs w:val="24"/>
              </w:rPr>
              <w:t>10 punkti</w:t>
            </w:r>
            <w:r w:rsidR="00C82E7C" w:rsidRPr="007103AD">
              <w:rPr>
                <w:sz w:val="24"/>
                <w:szCs w:val="24"/>
              </w:rPr>
              <w:t>;</w:t>
            </w:r>
          </w:p>
          <w:p w14:paraId="51F8BB34" w14:textId="6D010BFE" w:rsidR="00C82E7C" w:rsidRPr="00015A67" w:rsidRDefault="00C82E7C" w:rsidP="00E74124">
            <w:pPr>
              <w:pStyle w:val="Sarakstarindkopa"/>
              <w:numPr>
                <w:ilvl w:val="0"/>
                <w:numId w:val="29"/>
              </w:numPr>
              <w:ind w:left="429"/>
              <w:jc w:val="both"/>
              <w:rPr>
                <w:sz w:val="24"/>
                <w:szCs w:val="24"/>
              </w:rPr>
            </w:pPr>
            <w:r w:rsidRPr="000E3F82">
              <w:rPr>
                <w:sz w:val="24"/>
                <w:szCs w:val="24"/>
              </w:rPr>
              <w:t xml:space="preserve">Starptautisks – </w:t>
            </w:r>
            <w:r w:rsidR="0054691A" w:rsidRPr="00A910BF">
              <w:rPr>
                <w:b/>
                <w:bCs/>
                <w:i/>
                <w:sz w:val="24"/>
                <w:szCs w:val="24"/>
              </w:rPr>
              <w:t>15</w:t>
            </w:r>
            <w:r w:rsidR="0054691A" w:rsidRPr="000E3F82">
              <w:rPr>
                <w:i/>
                <w:sz w:val="24"/>
                <w:szCs w:val="24"/>
              </w:rPr>
              <w:t xml:space="preserve"> </w:t>
            </w:r>
            <w:r w:rsidRPr="00A910BF">
              <w:rPr>
                <w:b/>
                <w:bCs/>
                <w:i/>
                <w:sz w:val="24"/>
                <w:szCs w:val="24"/>
              </w:rPr>
              <w:t>punkti</w:t>
            </w:r>
            <w:r>
              <w:rPr>
                <w:i/>
                <w:sz w:val="24"/>
                <w:szCs w:val="24"/>
              </w:rPr>
              <w:t>.</w:t>
            </w:r>
          </w:p>
        </w:tc>
      </w:tr>
      <w:tr w:rsidR="00F810D2" w:rsidRPr="00630ACE" w14:paraId="767F46FF" w14:textId="77777777" w:rsidTr="005719F6">
        <w:trPr>
          <w:trHeight w:val="2400"/>
        </w:trPr>
        <w:tc>
          <w:tcPr>
            <w:tcW w:w="987" w:type="dxa"/>
            <w:shd w:val="clear" w:color="auto" w:fill="auto"/>
            <w:vAlign w:val="center"/>
          </w:tcPr>
          <w:p w14:paraId="150A33C1" w14:textId="392386C2" w:rsidR="00F810D2" w:rsidRPr="00071053" w:rsidRDefault="009E491A" w:rsidP="00EA7FD6">
            <w:pPr>
              <w:jc w:val="center"/>
              <w:rPr>
                <w:sz w:val="24"/>
                <w:szCs w:val="24"/>
                <w:highlight w:val="red"/>
              </w:rPr>
            </w:pPr>
            <w:r w:rsidRPr="009E491A">
              <w:rPr>
                <w:sz w:val="24"/>
                <w:szCs w:val="24"/>
              </w:rPr>
              <w:t>3.</w:t>
            </w:r>
          </w:p>
        </w:tc>
        <w:tc>
          <w:tcPr>
            <w:tcW w:w="2444" w:type="dxa"/>
            <w:shd w:val="clear" w:color="auto" w:fill="auto"/>
            <w:vAlign w:val="center"/>
          </w:tcPr>
          <w:p w14:paraId="437039C5" w14:textId="301DCF66" w:rsidR="00F810D2" w:rsidRPr="00AE5488" w:rsidRDefault="00F810D2" w:rsidP="005719F6">
            <w:pPr>
              <w:jc w:val="both"/>
              <w:rPr>
                <w:sz w:val="24"/>
                <w:szCs w:val="24"/>
              </w:rPr>
            </w:pPr>
            <w:r w:rsidRPr="00AE5488">
              <w:rPr>
                <w:sz w:val="24"/>
                <w:szCs w:val="24"/>
              </w:rPr>
              <w:t>Kopējā potenciāli sasniedzamā auditorija klātienē</w:t>
            </w:r>
          </w:p>
          <w:p w14:paraId="43651F6C" w14:textId="77777777" w:rsidR="00F810D2" w:rsidRPr="00FD6790" w:rsidRDefault="00F810D2" w:rsidP="005719F6">
            <w:pPr>
              <w:jc w:val="both"/>
              <w:rPr>
                <w:sz w:val="22"/>
                <w:szCs w:val="22"/>
              </w:rPr>
            </w:pPr>
          </w:p>
        </w:tc>
        <w:tc>
          <w:tcPr>
            <w:tcW w:w="1559" w:type="dxa"/>
            <w:shd w:val="clear" w:color="auto" w:fill="auto"/>
            <w:vAlign w:val="center"/>
          </w:tcPr>
          <w:p w14:paraId="19733872" w14:textId="77777777" w:rsidR="00F810D2" w:rsidRPr="00A910BF" w:rsidRDefault="00F810D2" w:rsidP="00A910BF">
            <w:pPr>
              <w:jc w:val="center"/>
              <w:rPr>
                <w:b/>
                <w:bCs/>
                <w:sz w:val="22"/>
                <w:szCs w:val="22"/>
              </w:rPr>
            </w:pPr>
            <w:r w:rsidRPr="00A910BF">
              <w:rPr>
                <w:b/>
                <w:bCs/>
                <w:sz w:val="22"/>
                <w:szCs w:val="22"/>
              </w:rPr>
              <w:t>20</w:t>
            </w:r>
          </w:p>
        </w:tc>
        <w:tc>
          <w:tcPr>
            <w:tcW w:w="4253" w:type="dxa"/>
            <w:shd w:val="clear" w:color="auto" w:fill="auto"/>
          </w:tcPr>
          <w:p w14:paraId="72C1CD5B" w14:textId="77777777" w:rsidR="004E5FA4" w:rsidRPr="004E5FA4" w:rsidRDefault="00F810D2" w:rsidP="00E74124">
            <w:pPr>
              <w:pStyle w:val="Sarakstarindkopa"/>
              <w:numPr>
                <w:ilvl w:val="0"/>
                <w:numId w:val="39"/>
              </w:numPr>
              <w:ind w:left="429"/>
              <w:jc w:val="both"/>
              <w:rPr>
                <w:b/>
                <w:bCs/>
                <w:sz w:val="24"/>
                <w:szCs w:val="24"/>
              </w:rPr>
            </w:pPr>
            <w:r w:rsidRPr="001A6277">
              <w:rPr>
                <w:sz w:val="24"/>
                <w:szCs w:val="24"/>
              </w:rPr>
              <w:t xml:space="preserve">auditorija līdz 50 cilvēkiem – </w:t>
            </w:r>
          </w:p>
          <w:p w14:paraId="74492874" w14:textId="28C6EEBF" w:rsidR="00F810D2" w:rsidRPr="00A910BF" w:rsidRDefault="00F810D2" w:rsidP="004E5FA4">
            <w:pPr>
              <w:pStyle w:val="Sarakstarindkopa"/>
              <w:ind w:left="429"/>
              <w:jc w:val="both"/>
              <w:rPr>
                <w:b/>
                <w:bCs/>
                <w:sz w:val="24"/>
                <w:szCs w:val="24"/>
              </w:rPr>
            </w:pPr>
            <w:r w:rsidRPr="00A910BF">
              <w:rPr>
                <w:b/>
                <w:bCs/>
                <w:sz w:val="24"/>
                <w:szCs w:val="24"/>
              </w:rPr>
              <w:t>0 punktu</w:t>
            </w:r>
          </w:p>
          <w:p w14:paraId="35A1EF70"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50 līdz 100 cilvēkiem – </w:t>
            </w:r>
            <w:r w:rsidRPr="00A910BF">
              <w:rPr>
                <w:b/>
                <w:bCs/>
                <w:sz w:val="24"/>
                <w:szCs w:val="24"/>
              </w:rPr>
              <w:t>5 punkti</w:t>
            </w:r>
            <w:r w:rsidRPr="001A6277">
              <w:rPr>
                <w:sz w:val="24"/>
                <w:szCs w:val="24"/>
              </w:rPr>
              <w:t>;</w:t>
            </w:r>
          </w:p>
          <w:p w14:paraId="206B7AEC"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100 līdz 299 cilvēkiem – </w:t>
            </w:r>
            <w:r w:rsidRPr="00A910BF">
              <w:rPr>
                <w:b/>
                <w:bCs/>
                <w:sz w:val="24"/>
                <w:szCs w:val="24"/>
              </w:rPr>
              <w:t>10 punkti</w:t>
            </w:r>
            <w:r w:rsidRPr="001A6277">
              <w:rPr>
                <w:sz w:val="24"/>
                <w:szCs w:val="24"/>
              </w:rPr>
              <w:t>;</w:t>
            </w:r>
          </w:p>
          <w:p w14:paraId="56578467" w14:textId="77777777" w:rsidR="00F810D2" w:rsidRPr="001A6277" w:rsidRDefault="00F810D2" w:rsidP="00E74124">
            <w:pPr>
              <w:pStyle w:val="Sarakstarindkopa"/>
              <w:numPr>
                <w:ilvl w:val="0"/>
                <w:numId w:val="39"/>
              </w:numPr>
              <w:ind w:left="429"/>
              <w:jc w:val="both"/>
              <w:rPr>
                <w:sz w:val="22"/>
                <w:szCs w:val="22"/>
              </w:rPr>
            </w:pPr>
            <w:r w:rsidRPr="001A6277">
              <w:rPr>
                <w:sz w:val="24"/>
                <w:szCs w:val="24"/>
              </w:rPr>
              <w:t xml:space="preserve">auditorija lielāka par 300 cilvēkiem – </w:t>
            </w:r>
            <w:r w:rsidRPr="00A910BF">
              <w:rPr>
                <w:b/>
                <w:bCs/>
                <w:sz w:val="24"/>
                <w:szCs w:val="24"/>
              </w:rPr>
              <w:t>20 punkti</w:t>
            </w:r>
            <w:r w:rsidRPr="001A6277">
              <w:rPr>
                <w:sz w:val="24"/>
                <w:szCs w:val="24"/>
              </w:rPr>
              <w:t>.</w:t>
            </w:r>
          </w:p>
        </w:tc>
      </w:tr>
      <w:tr w:rsidR="00EA7FD6" w:rsidRPr="00630ACE" w14:paraId="51FD3DD1" w14:textId="77777777" w:rsidTr="00EA7FD6">
        <w:trPr>
          <w:trHeight w:val="8159"/>
        </w:trPr>
        <w:tc>
          <w:tcPr>
            <w:tcW w:w="987" w:type="dxa"/>
            <w:shd w:val="clear" w:color="auto" w:fill="auto"/>
            <w:vAlign w:val="center"/>
          </w:tcPr>
          <w:p w14:paraId="0BD38DD7" w14:textId="5CC608D6" w:rsidR="00EA7FD6" w:rsidRPr="00630ACE" w:rsidRDefault="00EA7FD6" w:rsidP="00EA7FD6">
            <w:pPr>
              <w:jc w:val="center"/>
              <w:rPr>
                <w:sz w:val="24"/>
                <w:szCs w:val="24"/>
              </w:rPr>
            </w:pPr>
            <w:r>
              <w:rPr>
                <w:sz w:val="24"/>
                <w:szCs w:val="24"/>
              </w:rPr>
              <w:lastRenderedPageBreak/>
              <w:t>4.</w:t>
            </w:r>
          </w:p>
        </w:tc>
        <w:tc>
          <w:tcPr>
            <w:tcW w:w="2444" w:type="dxa"/>
            <w:shd w:val="clear" w:color="auto" w:fill="auto"/>
            <w:vAlign w:val="center"/>
          </w:tcPr>
          <w:p w14:paraId="4DF5257B" w14:textId="77777777" w:rsidR="00EA7FD6" w:rsidRPr="00630ACE" w:rsidRDefault="00EA7FD6" w:rsidP="005719F6">
            <w:pPr>
              <w:jc w:val="both"/>
              <w:rPr>
                <w:sz w:val="24"/>
                <w:szCs w:val="24"/>
              </w:rPr>
            </w:pPr>
            <w:r w:rsidRPr="00630ACE">
              <w:rPr>
                <w:sz w:val="24"/>
                <w:szCs w:val="24"/>
              </w:rPr>
              <w:t>Reklāmas izvietojums</w:t>
            </w:r>
          </w:p>
        </w:tc>
        <w:tc>
          <w:tcPr>
            <w:tcW w:w="1559" w:type="dxa"/>
            <w:shd w:val="clear" w:color="auto" w:fill="auto"/>
            <w:vAlign w:val="center"/>
          </w:tcPr>
          <w:p w14:paraId="50ABB840" w14:textId="28EE0CE8" w:rsidR="00EA7FD6" w:rsidRPr="00A910BF" w:rsidRDefault="00EB3036" w:rsidP="00A910BF">
            <w:pPr>
              <w:jc w:val="center"/>
              <w:rPr>
                <w:b/>
                <w:bCs/>
                <w:sz w:val="24"/>
                <w:szCs w:val="24"/>
              </w:rPr>
            </w:pPr>
            <w:r>
              <w:rPr>
                <w:b/>
                <w:bCs/>
                <w:sz w:val="24"/>
                <w:szCs w:val="24"/>
              </w:rPr>
              <w:t>60</w:t>
            </w:r>
          </w:p>
        </w:tc>
        <w:tc>
          <w:tcPr>
            <w:tcW w:w="4253" w:type="dxa"/>
            <w:shd w:val="clear" w:color="auto" w:fill="auto"/>
            <w:vAlign w:val="center"/>
          </w:tcPr>
          <w:p w14:paraId="66C83D8C" w14:textId="58DA942F" w:rsidR="00EA7FD6" w:rsidRDefault="00EA7FD6" w:rsidP="00E74124">
            <w:pPr>
              <w:pStyle w:val="Sarakstarindkopa"/>
              <w:numPr>
                <w:ilvl w:val="0"/>
                <w:numId w:val="40"/>
              </w:numPr>
              <w:ind w:left="429"/>
              <w:jc w:val="both"/>
              <w:rPr>
                <w:sz w:val="24"/>
                <w:szCs w:val="24"/>
              </w:rPr>
            </w:pPr>
            <w:r w:rsidRPr="001A6277">
              <w:rPr>
                <w:sz w:val="24"/>
                <w:szCs w:val="24"/>
              </w:rPr>
              <w:t>Pasūtītāja banera ekspozīcija pasākuma laikā</w:t>
            </w:r>
            <w:r>
              <w:rPr>
                <w:sz w:val="24"/>
                <w:szCs w:val="24"/>
              </w:rPr>
              <w:t xml:space="preserve"> –  </w:t>
            </w:r>
            <w:r w:rsidRPr="00A910BF">
              <w:rPr>
                <w:b/>
                <w:bCs/>
                <w:sz w:val="24"/>
                <w:szCs w:val="24"/>
              </w:rPr>
              <w:t>15</w:t>
            </w:r>
            <w:r>
              <w:rPr>
                <w:sz w:val="24"/>
                <w:szCs w:val="24"/>
              </w:rPr>
              <w:t xml:space="preserve"> </w:t>
            </w:r>
            <w:r w:rsidRPr="00A910BF">
              <w:rPr>
                <w:b/>
                <w:bCs/>
                <w:sz w:val="24"/>
                <w:szCs w:val="24"/>
              </w:rPr>
              <w:t>punkti</w:t>
            </w:r>
            <w:r>
              <w:rPr>
                <w:sz w:val="24"/>
                <w:szCs w:val="24"/>
              </w:rPr>
              <w:t>;</w:t>
            </w:r>
          </w:p>
          <w:p w14:paraId="2AEE1CF2" w14:textId="77777777" w:rsidR="00EA7FD6" w:rsidRDefault="00EA7FD6" w:rsidP="00E74124">
            <w:pPr>
              <w:pStyle w:val="Sarakstarindkopa"/>
              <w:numPr>
                <w:ilvl w:val="0"/>
                <w:numId w:val="40"/>
              </w:numPr>
              <w:ind w:left="429"/>
              <w:jc w:val="both"/>
              <w:rPr>
                <w:sz w:val="24"/>
                <w:szCs w:val="24"/>
              </w:rPr>
            </w:pPr>
            <w:r w:rsidRPr="001A6277">
              <w:rPr>
                <w:sz w:val="24"/>
                <w:szCs w:val="24"/>
              </w:rPr>
              <w:t xml:space="preserve">pasūtītāja logotips uz pasākuma </w:t>
            </w:r>
            <w:r w:rsidRPr="00264D20">
              <w:rPr>
                <w:sz w:val="24"/>
                <w:szCs w:val="24"/>
              </w:rPr>
              <w:t xml:space="preserve">baneriem, afišām, reklāmām u.c. </w:t>
            </w:r>
            <w:r w:rsidRPr="00264D20">
              <w:rPr>
                <w:b/>
                <w:bCs/>
                <w:sz w:val="24"/>
                <w:szCs w:val="24"/>
              </w:rPr>
              <w:t>– 5 punkti</w:t>
            </w:r>
            <w:r w:rsidRPr="00264D20">
              <w:rPr>
                <w:sz w:val="24"/>
                <w:szCs w:val="24"/>
              </w:rPr>
              <w:t>;</w:t>
            </w:r>
          </w:p>
          <w:p w14:paraId="35A9E5EE" w14:textId="5431110E" w:rsidR="00EA7FD6" w:rsidRPr="0022429C" w:rsidRDefault="00EA7FD6" w:rsidP="005D7014">
            <w:pPr>
              <w:pStyle w:val="Sarakstarindkopa"/>
              <w:numPr>
                <w:ilvl w:val="0"/>
                <w:numId w:val="40"/>
              </w:numPr>
              <w:spacing w:after="120"/>
              <w:ind w:left="425" w:hanging="357"/>
              <w:jc w:val="both"/>
              <w:rPr>
                <w:sz w:val="24"/>
                <w:szCs w:val="24"/>
              </w:rPr>
            </w:pPr>
            <w:r w:rsidRPr="0022429C">
              <w:rPr>
                <w:sz w:val="24"/>
                <w:szCs w:val="24"/>
              </w:rPr>
              <w:t xml:space="preserve">Publikācijas kādā no medijiem (TV, radio, prese, Interneta mediji) </w:t>
            </w:r>
            <w:r>
              <w:rPr>
                <w:sz w:val="24"/>
                <w:szCs w:val="24"/>
              </w:rPr>
              <w:t xml:space="preserve">piemēram, </w:t>
            </w:r>
            <w:r w:rsidRPr="0022429C">
              <w:rPr>
                <w:sz w:val="24"/>
                <w:szCs w:val="24"/>
              </w:rPr>
              <w:t>pasākuma tiešraide, pasūtītāja pieminējums vai nepārprotama logo ekspozīcija</w:t>
            </w:r>
            <w:r>
              <w:rPr>
                <w:sz w:val="24"/>
                <w:szCs w:val="24"/>
              </w:rPr>
              <w:t xml:space="preserve"> u.c. -   </w:t>
            </w:r>
            <w:r w:rsidRPr="0022429C">
              <w:rPr>
                <w:sz w:val="24"/>
                <w:szCs w:val="24"/>
              </w:rPr>
              <w:t xml:space="preserve"> </w:t>
            </w:r>
            <w:r w:rsidRPr="0022429C">
              <w:rPr>
                <w:b/>
                <w:bCs/>
                <w:sz w:val="24"/>
                <w:szCs w:val="24"/>
              </w:rPr>
              <w:t>5 -20 punkti</w:t>
            </w:r>
            <w:r w:rsidRPr="0022429C">
              <w:rPr>
                <w:sz w:val="24"/>
                <w:szCs w:val="24"/>
              </w:rPr>
              <w:t xml:space="preserve">; </w:t>
            </w:r>
          </w:p>
          <w:p w14:paraId="4BA041A0" w14:textId="310780E5" w:rsidR="00EA7FD6" w:rsidRDefault="00EA7FD6" w:rsidP="005719F6">
            <w:pPr>
              <w:ind w:left="183"/>
              <w:jc w:val="both"/>
              <w:rPr>
                <w:i/>
                <w:iCs/>
                <w:sz w:val="24"/>
                <w:szCs w:val="24"/>
              </w:rPr>
            </w:pPr>
            <w:r w:rsidRPr="00C402F1">
              <w:rPr>
                <w:i/>
                <w:iCs/>
                <w:sz w:val="24"/>
                <w:szCs w:val="24"/>
              </w:rPr>
              <w:t>Ja no apraksta nav saprotams reklāmas izvietojums</w:t>
            </w:r>
            <w:r>
              <w:rPr>
                <w:i/>
                <w:iCs/>
                <w:sz w:val="24"/>
                <w:szCs w:val="24"/>
              </w:rPr>
              <w:t xml:space="preserve"> un/vai pakalpojuma saturs, </w:t>
            </w:r>
            <w:r w:rsidRPr="00C402F1">
              <w:rPr>
                <w:i/>
                <w:iCs/>
                <w:sz w:val="24"/>
                <w:szCs w:val="24"/>
              </w:rPr>
              <w:t>tiek piešķirts mazākais punktu skaits.</w:t>
            </w:r>
          </w:p>
          <w:p w14:paraId="235ABA13" w14:textId="77777777" w:rsidR="00EA7FD6" w:rsidRPr="001F1977" w:rsidRDefault="00EA7FD6" w:rsidP="00E74124">
            <w:pPr>
              <w:jc w:val="both"/>
              <w:rPr>
                <w:sz w:val="24"/>
                <w:szCs w:val="24"/>
              </w:rPr>
            </w:pPr>
          </w:p>
          <w:p w14:paraId="78DEACA6" w14:textId="77777777" w:rsidR="00EA7FD6" w:rsidRPr="001F1977" w:rsidRDefault="00EA7FD6" w:rsidP="00E74124">
            <w:pPr>
              <w:pStyle w:val="Sarakstarindkopa"/>
              <w:numPr>
                <w:ilvl w:val="0"/>
                <w:numId w:val="37"/>
              </w:numPr>
              <w:ind w:left="429"/>
              <w:jc w:val="both"/>
              <w:rPr>
                <w:sz w:val="24"/>
                <w:szCs w:val="24"/>
              </w:rPr>
            </w:pPr>
            <w:r w:rsidRPr="001F1977">
              <w:rPr>
                <w:sz w:val="24"/>
                <w:szCs w:val="24"/>
              </w:rPr>
              <w:t>Publikācijas sociālajos tīklos:</w:t>
            </w:r>
          </w:p>
          <w:p w14:paraId="119243B5" w14:textId="5D7DF21A" w:rsidR="00EA7FD6" w:rsidRPr="001F1977" w:rsidRDefault="00EA7FD6" w:rsidP="00E74124">
            <w:pPr>
              <w:pStyle w:val="Sarakstarindkopa"/>
              <w:numPr>
                <w:ilvl w:val="1"/>
                <w:numId w:val="37"/>
              </w:numPr>
              <w:ind w:left="717"/>
              <w:jc w:val="both"/>
              <w:rPr>
                <w:sz w:val="24"/>
                <w:szCs w:val="24"/>
              </w:rPr>
            </w:pPr>
            <w:r w:rsidRPr="001F1977">
              <w:rPr>
                <w:sz w:val="24"/>
                <w:szCs w:val="24"/>
              </w:rPr>
              <w:t xml:space="preserve">Facebook –  </w:t>
            </w:r>
            <w:r w:rsidRPr="001F1977">
              <w:rPr>
                <w:b/>
                <w:bCs/>
                <w:sz w:val="24"/>
                <w:szCs w:val="24"/>
              </w:rPr>
              <w:t>5 punkti</w:t>
            </w:r>
            <w:r w:rsidRPr="001F1977">
              <w:rPr>
                <w:sz w:val="24"/>
                <w:szCs w:val="24"/>
              </w:rPr>
              <w:t>,</w:t>
            </w:r>
          </w:p>
          <w:p w14:paraId="333C43B5" w14:textId="43BDC4A2" w:rsidR="00EA7FD6" w:rsidRPr="001F1977" w:rsidRDefault="00EA7FD6" w:rsidP="00E74124">
            <w:pPr>
              <w:pStyle w:val="Sarakstarindkopa"/>
              <w:numPr>
                <w:ilvl w:val="1"/>
                <w:numId w:val="37"/>
              </w:numPr>
              <w:ind w:left="717"/>
              <w:jc w:val="both"/>
              <w:rPr>
                <w:sz w:val="24"/>
                <w:szCs w:val="24"/>
              </w:rPr>
            </w:pPr>
            <w:r w:rsidRPr="001F1977">
              <w:rPr>
                <w:sz w:val="24"/>
                <w:szCs w:val="24"/>
              </w:rPr>
              <w:t xml:space="preserve">Instagram –  </w:t>
            </w:r>
            <w:r w:rsidRPr="001F1977">
              <w:rPr>
                <w:b/>
                <w:bCs/>
                <w:sz w:val="24"/>
                <w:szCs w:val="24"/>
              </w:rPr>
              <w:t>5 punkti</w:t>
            </w:r>
            <w:r w:rsidRPr="001F1977">
              <w:rPr>
                <w:sz w:val="24"/>
                <w:szCs w:val="24"/>
              </w:rPr>
              <w:t>,</w:t>
            </w:r>
          </w:p>
          <w:p w14:paraId="19C8E707" w14:textId="622D57FC" w:rsidR="00EA7FD6" w:rsidRPr="001F1977" w:rsidRDefault="00EA7FD6" w:rsidP="00E74124">
            <w:pPr>
              <w:pStyle w:val="Sarakstarindkopa"/>
              <w:numPr>
                <w:ilvl w:val="1"/>
                <w:numId w:val="37"/>
              </w:numPr>
              <w:ind w:left="717"/>
              <w:jc w:val="both"/>
              <w:rPr>
                <w:sz w:val="24"/>
                <w:szCs w:val="24"/>
              </w:rPr>
            </w:pPr>
            <w:r w:rsidRPr="001F1977">
              <w:rPr>
                <w:sz w:val="24"/>
                <w:szCs w:val="24"/>
              </w:rPr>
              <w:t xml:space="preserve">Youtube –  </w:t>
            </w:r>
            <w:r w:rsidRPr="001F1977">
              <w:rPr>
                <w:b/>
                <w:bCs/>
                <w:sz w:val="24"/>
                <w:szCs w:val="24"/>
              </w:rPr>
              <w:t>5 punkti</w:t>
            </w:r>
            <w:r w:rsidRPr="001F1977">
              <w:rPr>
                <w:sz w:val="24"/>
                <w:szCs w:val="24"/>
              </w:rPr>
              <w:t>,</w:t>
            </w:r>
          </w:p>
          <w:p w14:paraId="06887E48" w14:textId="77777777" w:rsidR="00EA7FD6" w:rsidRDefault="00EA7FD6" w:rsidP="00E74124">
            <w:pPr>
              <w:pStyle w:val="Sarakstarindkopa"/>
              <w:numPr>
                <w:ilvl w:val="1"/>
                <w:numId w:val="37"/>
              </w:numPr>
              <w:ind w:left="717"/>
              <w:jc w:val="both"/>
              <w:rPr>
                <w:sz w:val="24"/>
                <w:szCs w:val="24"/>
              </w:rPr>
            </w:pPr>
            <w:r w:rsidRPr="001F1977">
              <w:rPr>
                <w:sz w:val="24"/>
                <w:szCs w:val="24"/>
              </w:rPr>
              <w:t xml:space="preserve">TikTok –  </w:t>
            </w:r>
            <w:r w:rsidRPr="001F1977">
              <w:rPr>
                <w:b/>
                <w:bCs/>
                <w:sz w:val="24"/>
                <w:szCs w:val="24"/>
              </w:rPr>
              <w:t>5</w:t>
            </w:r>
            <w:r w:rsidRPr="00A910BF">
              <w:rPr>
                <w:b/>
                <w:bCs/>
                <w:sz w:val="24"/>
                <w:szCs w:val="24"/>
              </w:rPr>
              <w:t xml:space="preserve"> punkti</w:t>
            </w:r>
            <w:r w:rsidRPr="007E1044">
              <w:rPr>
                <w:sz w:val="24"/>
                <w:szCs w:val="24"/>
              </w:rPr>
              <w:t>;</w:t>
            </w:r>
          </w:p>
          <w:p w14:paraId="54F1618C" w14:textId="77777777" w:rsidR="00EA7FD6" w:rsidRDefault="00EA7FD6" w:rsidP="00E74124">
            <w:pPr>
              <w:jc w:val="both"/>
              <w:rPr>
                <w:sz w:val="24"/>
                <w:szCs w:val="24"/>
              </w:rPr>
            </w:pPr>
          </w:p>
          <w:p w14:paraId="3489E85F" w14:textId="69D80EBB" w:rsidR="00EA7FD6" w:rsidRPr="000254D5" w:rsidRDefault="00EA7FD6" w:rsidP="00E74124">
            <w:pPr>
              <w:ind w:left="146"/>
              <w:jc w:val="both"/>
              <w:rPr>
                <w:i/>
                <w:iCs/>
                <w:sz w:val="24"/>
                <w:szCs w:val="24"/>
              </w:rPr>
            </w:pPr>
            <w:r w:rsidRPr="000254D5">
              <w:rPr>
                <w:i/>
                <w:iCs/>
                <w:sz w:val="24"/>
                <w:szCs w:val="24"/>
              </w:rPr>
              <w:t>Sociālo tīklu kontiem ir jābūt jau esošiem, izveidotiem un aktīviem.</w:t>
            </w:r>
          </w:p>
          <w:p w14:paraId="63EE8F53" w14:textId="1C8AF1AE" w:rsidR="00EA7FD6" w:rsidRPr="00EA7FD6" w:rsidRDefault="00EA7FD6" w:rsidP="00EA7FD6">
            <w:pPr>
              <w:ind w:left="146"/>
              <w:jc w:val="both"/>
              <w:rPr>
                <w:i/>
                <w:iCs/>
                <w:sz w:val="24"/>
                <w:szCs w:val="24"/>
              </w:rPr>
            </w:pPr>
            <w:r w:rsidRPr="00FC6F0D">
              <w:rPr>
                <w:i/>
                <w:iCs/>
                <w:sz w:val="24"/>
                <w:szCs w:val="24"/>
              </w:rPr>
              <w:t>Ja piedāvājumā tiek norādīts, ka sociālo tīklu konts ir izstrādes stadijā</w:t>
            </w:r>
            <w:r>
              <w:rPr>
                <w:i/>
                <w:iCs/>
                <w:sz w:val="24"/>
                <w:szCs w:val="24"/>
              </w:rPr>
              <w:t xml:space="preserve"> vai Komisija konstatē, ka konts ir tikko izveidots vai nav aktīvs, vai tam nav sekotāju - </w:t>
            </w:r>
            <w:r w:rsidRPr="00FC6F0D">
              <w:rPr>
                <w:i/>
                <w:iCs/>
                <w:sz w:val="24"/>
                <w:szCs w:val="24"/>
              </w:rPr>
              <w:t>punkti netiek piešķirti</w:t>
            </w:r>
            <w:r>
              <w:rPr>
                <w:i/>
                <w:iCs/>
                <w:sz w:val="24"/>
                <w:szCs w:val="24"/>
              </w:rPr>
              <w:t>.</w:t>
            </w:r>
          </w:p>
        </w:tc>
      </w:tr>
      <w:tr w:rsidR="00EA7FD6" w:rsidRPr="00630ACE" w14:paraId="14A0C75D" w14:textId="77777777" w:rsidTr="00EA7FD6">
        <w:trPr>
          <w:trHeight w:val="421"/>
        </w:trPr>
        <w:tc>
          <w:tcPr>
            <w:tcW w:w="987" w:type="dxa"/>
            <w:shd w:val="clear" w:color="auto" w:fill="auto"/>
            <w:vAlign w:val="center"/>
          </w:tcPr>
          <w:p w14:paraId="6F6FDC2E" w14:textId="3AB82EDD" w:rsidR="00EA7FD6" w:rsidRPr="00EA7FD6" w:rsidRDefault="00EA7FD6" w:rsidP="00EA7FD6">
            <w:pPr>
              <w:jc w:val="center"/>
              <w:rPr>
                <w:sz w:val="24"/>
                <w:szCs w:val="24"/>
              </w:rPr>
            </w:pPr>
            <w:r w:rsidRPr="00EA7FD6">
              <w:rPr>
                <w:sz w:val="24"/>
                <w:szCs w:val="24"/>
              </w:rPr>
              <w:t>5.</w:t>
            </w:r>
          </w:p>
        </w:tc>
        <w:tc>
          <w:tcPr>
            <w:tcW w:w="2444" w:type="dxa"/>
            <w:shd w:val="clear" w:color="auto" w:fill="auto"/>
            <w:vAlign w:val="center"/>
          </w:tcPr>
          <w:p w14:paraId="315EC659" w14:textId="75DC14C8" w:rsidR="00EA7FD6" w:rsidRPr="006565AE" w:rsidRDefault="00EA7FD6" w:rsidP="00EA7FD6">
            <w:pPr>
              <w:rPr>
                <w:b/>
                <w:bCs/>
                <w:sz w:val="24"/>
                <w:szCs w:val="24"/>
              </w:rPr>
            </w:pPr>
            <w:r w:rsidRPr="00D0592D">
              <w:rPr>
                <w:sz w:val="24"/>
                <w:szCs w:val="24"/>
              </w:rPr>
              <w:t>Cita veida reklāma</w:t>
            </w:r>
          </w:p>
        </w:tc>
        <w:tc>
          <w:tcPr>
            <w:tcW w:w="1559" w:type="dxa"/>
            <w:shd w:val="clear" w:color="auto" w:fill="auto"/>
            <w:vAlign w:val="center"/>
          </w:tcPr>
          <w:p w14:paraId="1BEC2511" w14:textId="6CFF2243" w:rsidR="00EA7FD6" w:rsidRPr="005E50A4" w:rsidRDefault="00EB3036" w:rsidP="00EA7FD6">
            <w:pPr>
              <w:jc w:val="center"/>
              <w:rPr>
                <w:b/>
                <w:bCs/>
                <w:sz w:val="24"/>
                <w:szCs w:val="24"/>
                <w:highlight w:val="yellow"/>
              </w:rPr>
            </w:pPr>
            <w:r w:rsidRPr="00EB3036">
              <w:rPr>
                <w:b/>
                <w:bCs/>
                <w:sz w:val="24"/>
                <w:szCs w:val="24"/>
              </w:rPr>
              <w:t>20</w:t>
            </w:r>
          </w:p>
        </w:tc>
        <w:tc>
          <w:tcPr>
            <w:tcW w:w="4253" w:type="dxa"/>
            <w:shd w:val="clear" w:color="auto" w:fill="auto"/>
            <w:vAlign w:val="center"/>
          </w:tcPr>
          <w:p w14:paraId="4D56C3C2" w14:textId="15D8BFA7" w:rsidR="00EA7FD6" w:rsidRPr="004E5FA4" w:rsidRDefault="00EA7FD6" w:rsidP="004E5FA4">
            <w:pPr>
              <w:pStyle w:val="Sarakstarindkopa"/>
              <w:numPr>
                <w:ilvl w:val="0"/>
                <w:numId w:val="37"/>
              </w:numPr>
              <w:ind w:left="183"/>
              <w:jc w:val="center"/>
              <w:rPr>
                <w:sz w:val="24"/>
                <w:szCs w:val="24"/>
              </w:rPr>
            </w:pPr>
            <w:r w:rsidRPr="004E5FA4">
              <w:rPr>
                <w:sz w:val="24"/>
                <w:szCs w:val="24"/>
              </w:rPr>
              <w:t xml:space="preserve">cita veida reklāma –  </w:t>
            </w:r>
            <w:r w:rsidRPr="004E5FA4">
              <w:rPr>
                <w:b/>
                <w:bCs/>
                <w:sz w:val="24"/>
                <w:szCs w:val="24"/>
              </w:rPr>
              <w:t>5 - 20</w:t>
            </w:r>
            <w:r w:rsidRPr="004E5FA4">
              <w:rPr>
                <w:sz w:val="24"/>
                <w:szCs w:val="24"/>
              </w:rPr>
              <w:t xml:space="preserve"> </w:t>
            </w:r>
            <w:r w:rsidRPr="004E5FA4">
              <w:rPr>
                <w:b/>
                <w:bCs/>
                <w:sz w:val="24"/>
                <w:szCs w:val="24"/>
              </w:rPr>
              <w:t>punkti</w:t>
            </w:r>
            <w:r w:rsidRPr="004E5FA4">
              <w:rPr>
                <w:sz w:val="24"/>
                <w:szCs w:val="24"/>
              </w:rPr>
              <w:t>.</w:t>
            </w:r>
          </w:p>
        </w:tc>
      </w:tr>
      <w:tr w:rsidR="00F810D2" w:rsidRPr="00630ACE" w14:paraId="566B3C15" w14:textId="77777777" w:rsidTr="005719F6">
        <w:tc>
          <w:tcPr>
            <w:tcW w:w="987" w:type="dxa"/>
            <w:shd w:val="clear" w:color="auto" w:fill="F2F2F2"/>
          </w:tcPr>
          <w:p w14:paraId="50F69EC0" w14:textId="77777777" w:rsidR="00F810D2" w:rsidRPr="00630ACE" w:rsidRDefault="00F810D2" w:rsidP="00FC3E66">
            <w:pPr>
              <w:rPr>
                <w:sz w:val="24"/>
                <w:szCs w:val="24"/>
              </w:rPr>
            </w:pPr>
          </w:p>
        </w:tc>
        <w:tc>
          <w:tcPr>
            <w:tcW w:w="2444" w:type="dxa"/>
            <w:shd w:val="clear" w:color="auto" w:fill="F2F2F2"/>
          </w:tcPr>
          <w:p w14:paraId="2034FE66" w14:textId="77777777" w:rsidR="00F810D2" w:rsidRPr="006565AE" w:rsidRDefault="00F810D2" w:rsidP="00FC3E66">
            <w:pPr>
              <w:rPr>
                <w:b/>
                <w:bCs/>
                <w:sz w:val="24"/>
                <w:szCs w:val="24"/>
              </w:rPr>
            </w:pPr>
            <w:r w:rsidRPr="006565AE">
              <w:rPr>
                <w:b/>
                <w:bCs/>
                <w:sz w:val="24"/>
                <w:szCs w:val="24"/>
              </w:rPr>
              <w:t xml:space="preserve">Kopā </w:t>
            </w:r>
          </w:p>
        </w:tc>
        <w:tc>
          <w:tcPr>
            <w:tcW w:w="1559" w:type="dxa"/>
            <w:shd w:val="clear" w:color="auto" w:fill="F2F2F2"/>
          </w:tcPr>
          <w:p w14:paraId="2C104FF2" w14:textId="014DE2B2" w:rsidR="00F810D2" w:rsidRPr="006565AE" w:rsidRDefault="006565AE" w:rsidP="00FC3E66">
            <w:pPr>
              <w:jc w:val="center"/>
              <w:rPr>
                <w:b/>
                <w:bCs/>
                <w:sz w:val="24"/>
                <w:szCs w:val="24"/>
              </w:rPr>
            </w:pPr>
            <w:r w:rsidRPr="004E5FA4">
              <w:rPr>
                <w:b/>
                <w:bCs/>
                <w:sz w:val="24"/>
                <w:szCs w:val="24"/>
              </w:rPr>
              <w:t>1</w:t>
            </w:r>
            <w:r w:rsidR="005E50A4" w:rsidRPr="004E5FA4">
              <w:rPr>
                <w:b/>
                <w:bCs/>
                <w:sz w:val="24"/>
                <w:szCs w:val="24"/>
              </w:rPr>
              <w:t>50</w:t>
            </w:r>
          </w:p>
        </w:tc>
        <w:tc>
          <w:tcPr>
            <w:tcW w:w="4253" w:type="dxa"/>
            <w:shd w:val="clear" w:color="auto" w:fill="F2F2F2"/>
          </w:tcPr>
          <w:p w14:paraId="08D7B5EF" w14:textId="77777777" w:rsidR="00F810D2" w:rsidRPr="00630ACE" w:rsidRDefault="00F810D2" w:rsidP="00FC3E66">
            <w:pPr>
              <w:rPr>
                <w:sz w:val="24"/>
                <w:szCs w:val="24"/>
              </w:rPr>
            </w:pPr>
          </w:p>
        </w:tc>
      </w:tr>
    </w:tbl>
    <w:p w14:paraId="4222717C" w14:textId="77777777" w:rsidR="006B53CB" w:rsidRDefault="006B53CB" w:rsidP="006B53CB">
      <w:pPr>
        <w:pStyle w:val="Tekstabloks"/>
        <w:spacing w:after="120"/>
        <w:ind w:left="0" w:right="-57"/>
        <w:jc w:val="both"/>
        <w:rPr>
          <w:color w:val="000000"/>
        </w:rPr>
      </w:pPr>
    </w:p>
    <w:p w14:paraId="6273A372" w14:textId="77777777" w:rsidR="00FB0364" w:rsidRDefault="00331114" w:rsidP="00FB0364">
      <w:pPr>
        <w:pStyle w:val="Tekstabloks"/>
        <w:numPr>
          <w:ilvl w:val="1"/>
          <w:numId w:val="2"/>
        </w:numPr>
        <w:spacing w:after="120"/>
        <w:ind w:left="567" w:right="112" w:hanging="567"/>
        <w:jc w:val="both"/>
      </w:pPr>
      <w:bookmarkStart w:id="31" w:name="_Hlk122599964"/>
      <w:r w:rsidRPr="0086223C">
        <w:t xml:space="preserve">Komisijai ir tiesības piešķirt papildu punktus par </w:t>
      </w:r>
      <w:r w:rsidR="0086223C" w:rsidRPr="0086223C">
        <w:t>projekta</w:t>
      </w:r>
      <w:r w:rsidRPr="0086223C">
        <w:t xml:space="preserve"> unikalitāti, potenciāli mākslinieciski augstvērtīgu sniegumu, saistību ar Ventspils brīvostas specifiku, kā arī pozitīvu iepriekšēju sadarbību. Kopējais papildus piešķiramo punktu skaits 25.</w:t>
      </w:r>
      <w:r w:rsidR="009C2328">
        <w:t xml:space="preserve"> </w:t>
      </w:r>
    </w:p>
    <w:p w14:paraId="4051976E" w14:textId="4DB2AF64" w:rsidR="00C400CF" w:rsidRDefault="00FB0364" w:rsidP="00FB0364">
      <w:pPr>
        <w:pStyle w:val="Tekstabloks"/>
        <w:numPr>
          <w:ilvl w:val="1"/>
          <w:numId w:val="2"/>
        </w:numPr>
        <w:spacing w:after="120"/>
        <w:ind w:left="567" w:right="112" w:hanging="567"/>
        <w:jc w:val="both"/>
      </w:pPr>
      <w:r>
        <w:t xml:space="preserve">Ja izvērtējot piedāvājumus, tiek konstatēts, ka Ventspils brīvostas reklāma tiek piedāvāta sniegt līdzvērtīgos pasākumos, tad līdzvērtīgo piedāvājumu izvēles kritērijs ir – piedāvājums ar zemāko cenu.  </w:t>
      </w:r>
    </w:p>
    <w:p w14:paraId="1729B176" w14:textId="451B3874" w:rsidR="00FB0364" w:rsidRPr="00FC6F0D" w:rsidRDefault="00FB0364" w:rsidP="00C54C28">
      <w:pPr>
        <w:pStyle w:val="Tekstabloks"/>
        <w:spacing w:after="120"/>
        <w:ind w:left="567" w:right="112"/>
        <w:jc w:val="both"/>
      </w:pPr>
      <w:r>
        <w:t>Ja 2 un vairāk līdzvērtīgi piedāvājumi ir ar vienādu cenu, tad uzvarētājs tiks noteikts, veicot izlozi pretendentu klātbūtnē.</w:t>
      </w:r>
    </w:p>
    <w:p w14:paraId="6DDA5076" w14:textId="10A6098E" w:rsidR="000F43FE" w:rsidRPr="006E44F0" w:rsidRDefault="000F43FE" w:rsidP="00370834">
      <w:pPr>
        <w:pStyle w:val="Tekstabloks"/>
        <w:numPr>
          <w:ilvl w:val="1"/>
          <w:numId w:val="2"/>
        </w:numPr>
        <w:spacing w:after="120"/>
        <w:ind w:left="567" w:right="112" w:hanging="567"/>
        <w:jc w:val="both"/>
        <w:rPr>
          <w:b/>
          <w:bCs/>
        </w:rPr>
      </w:pPr>
      <w:r w:rsidRPr="006E44F0">
        <w:rPr>
          <w:b/>
          <w:bCs/>
        </w:rPr>
        <w:t xml:space="preserve">Reklāmas pasākumi, kuri notiek Ventspilī notiekošo Jūras </w:t>
      </w:r>
      <w:r w:rsidR="00D949B5" w:rsidRPr="006E44F0">
        <w:rPr>
          <w:b/>
          <w:bCs/>
        </w:rPr>
        <w:t>un</w:t>
      </w:r>
      <w:r w:rsidR="00D438DB" w:rsidRPr="006E44F0">
        <w:rPr>
          <w:b/>
          <w:bCs/>
        </w:rPr>
        <w:t>/</w:t>
      </w:r>
      <w:r w:rsidR="00D949B5" w:rsidRPr="006E44F0">
        <w:rPr>
          <w:b/>
          <w:bCs/>
        </w:rPr>
        <w:t xml:space="preserve">vai </w:t>
      </w:r>
      <w:r w:rsidRPr="006E44F0">
        <w:rPr>
          <w:b/>
          <w:bCs/>
        </w:rPr>
        <w:t xml:space="preserve">Pilsētas svētku ietvaros, </w:t>
      </w:r>
      <w:r w:rsidR="00D438DB" w:rsidRPr="006E44F0">
        <w:rPr>
          <w:b/>
          <w:bCs/>
        </w:rPr>
        <w:t xml:space="preserve">šajā konkursā </w:t>
      </w:r>
      <w:r w:rsidRPr="006E44F0">
        <w:rPr>
          <w:b/>
          <w:bCs/>
        </w:rPr>
        <w:t xml:space="preserve">netiek vērtēti. </w:t>
      </w:r>
    </w:p>
    <w:p w14:paraId="0FE283E8" w14:textId="6D0B155F" w:rsidR="00331114" w:rsidRPr="0086223C" w:rsidRDefault="00331114" w:rsidP="0086223C">
      <w:pPr>
        <w:pStyle w:val="Tekstabloks"/>
        <w:numPr>
          <w:ilvl w:val="1"/>
          <w:numId w:val="2"/>
        </w:numPr>
        <w:spacing w:after="120"/>
        <w:ind w:left="567" w:right="112" w:hanging="567"/>
        <w:jc w:val="both"/>
      </w:pPr>
      <w:r w:rsidRPr="0086223C">
        <w:t xml:space="preserve">Komisijai ir tiesības izslēgt pretendentu no dalības konkursā, ja ir konstatēts, ka publiskajā telpā pretendents izplata Ventspils brīvostas pārvaldi diskreditējošu informāciju, vai arī iepriekšējā sadarbībā konstatētas problēmas. </w:t>
      </w:r>
    </w:p>
    <w:bookmarkEnd w:id="31"/>
    <w:p w14:paraId="26C9C1F0" w14:textId="782D6C6C" w:rsidR="00514C5E" w:rsidRPr="00563541" w:rsidRDefault="005C18B9" w:rsidP="00331114">
      <w:pPr>
        <w:pStyle w:val="Tekstabloks"/>
        <w:numPr>
          <w:ilvl w:val="1"/>
          <w:numId w:val="2"/>
        </w:numPr>
        <w:spacing w:after="120"/>
        <w:ind w:left="567" w:right="112" w:hanging="567"/>
        <w:jc w:val="both"/>
        <w:rPr>
          <w:color w:val="000000"/>
        </w:rPr>
      </w:pPr>
      <w:r w:rsidRPr="00563541">
        <w:t xml:space="preserve">Ja iesniegtie piedāvājumi pārsniedz Pasūtītāja budžeta iespējas, </w:t>
      </w:r>
      <w:r w:rsidR="00514C5E" w:rsidRPr="00563541">
        <w:t>K</w:t>
      </w:r>
      <w:r w:rsidRPr="00563541">
        <w:t>omisija atbalsta tos piedāvājumus, kuri saņēmuši augstāko punktu vērtējumu, pārējos piedāvājumus noraidot.</w:t>
      </w:r>
      <w:r w:rsidRPr="00563541">
        <w:rPr>
          <w:color w:val="FF0000"/>
        </w:rPr>
        <w:tab/>
      </w:r>
      <w:r w:rsidR="000F43FE" w:rsidRPr="00563541">
        <w:rPr>
          <w:color w:val="FF0000"/>
        </w:rPr>
        <w:t xml:space="preserve"> </w:t>
      </w:r>
    </w:p>
    <w:p w14:paraId="2521EA5B" w14:textId="77777777" w:rsidR="00BD6B4F" w:rsidRPr="00C2253B" w:rsidRDefault="00BD6B4F" w:rsidP="00370834">
      <w:pPr>
        <w:pStyle w:val="Tekstabloks"/>
        <w:numPr>
          <w:ilvl w:val="1"/>
          <w:numId w:val="2"/>
        </w:numPr>
        <w:spacing w:after="120"/>
        <w:ind w:left="567" w:right="112" w:hanging="567"/>
        <w:jc w:val="both"/>
        <w:rPr>
          <w:color w:val="000000"/>
        </w:rPr>
      </w:pPr>
      <w:r>
        <w:lastRenderedPageBreak/>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w:t>
      </w:r>
      <w:proofErr w:type="spellStart"/>
      <w:r w:rsidRPr="00514C5E">
        <w:t>euro</w:t>
      </w:r>
      <w:proofErr w:type="spellEnd"/>
      <w:r w:rsidRPr="00514C5E">
        <w:t xml:space="preserve">. </w:t>
      </w:r>
    </w:p>
    <w:p w14:paraId="21287A8E" w14:textId="77777777" w:rsidR="00BD6B4F" w:rsidRDefault="00BD6B4F" w:rsidP="00BD6B4F">
      <w:pPr>
        <w:pStyle w:val="Tekstabloks"/>
        <w:spacing w:after="120"/>
        <w:ind w:left="567" w:right="112"/>
        <w:jc w:val="both"/>
      </w:pPr>
      <w:r w:rsidRPr="00514C5E">
        <w:t>Ja no</w:t>
      </w:r>
      <w:r w:rsidR="00F14A38">
        <w:t xml:space="preserve">dokļu parādi pārsniedz 150 </w:t>
      </w:r>
      <w:proofErr w:type="spellStart"/>
      <w:r w:rsidR="00F14A38">
        <w:t>euro</w:t>
      </w:r>
      <w:proofErr w:type="spellEnd"/>
      <w:r w:rsidRPr="00514C5E">
        <w:t xml:space="preserve"> </w:t>
      </w:r>
      <w:r>
        <w:t>Komisijas noteiktajā termiņā,</w:t>
      </w:r>
      <w:r w:rsidRPr="00514C5E">
        <w:t xml:space="preserve"> </w:t>
      </w:r>
      <w:r>
        <w:t xml:space="preserve">Pretendentam jāiesniedz pierādījumi par to, ka Pretendentam piedāvājuma iesniegšanas termiņa pēdējā dienā vai dienā, kad pieņemts lēmums par līguma slēgšanas tiesību piešķiršanu, nebija nodokļu parādi, kas kopsummā pārsniedz 150 </w:t>
      </w:r>
      <w:proofErr w:type="spellStart"/>
      <w:r>
        <w:t>euro</w:t>
      </w:r>
      <w:proofErr w:type="spellEnd"/>
      <w:r w:rsidRPr="00514C5E">
        <w:t>.</w:t>
      </w:r>
      <w:r>
        <w:t xml:space="preserve"> </w:t>
      </w:r>
    </w:p>
    <w:p w14:paraId="26031BA3" w14:textId="77777777" w:rsidR="0086223C" w:rsidRDefault="00BD6B4F" w:rsidP="0086223C">
      <w:pPr>
        <w:pStyle w:val="Tekstabloks"/>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5C295A7" w14:textId="004D069B" w:rsidR="0086223C" w:rsidRPr="0086223C" w:rsidRDefault="0086223C" w:rsidP="0086223C">
      <w:pPr>
        <w:pStyle w:val="Tekstabloks"/>
        <w:numPr>
          <w:ilvl w:val="1"/>
          <w:numId w:val="2"/>
        </w:numPr>
        <w:spacing w:after="120"/>
        <w:ind w:left="567" w:right="112" w:hanging="567"/>
        <w:jc w:val="both"/>
        <w:rPr>
          <w:color w:val="000000"/>
        </w:rPr>
      </w:pPr>
      <w:r>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44F4222D" w14:textId="77777777" w:rsidR="0086223C" w:rsidRDefault="0086223C" w:rsidP="0086223C">
      <w:pPr>
        <w:pStyle w:val="Tekstabloks"/>
        <w:spacing w:after="120"/>
        <w:ind w:left="567" w:right="44"/>
        <w:jc w:val="both"/>
      </w:pPr>
      <w:r>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Pr>
          <w:u w:val="single"/>
        </w:rPr>
        <w:t>tas ir izslēdzams no dalības līguma slēgšanas tiesību piešķiršanas Projektu konkursā</w:t>
      </w:r>
      <w:r>
        <w:t>.</w:t>
      </w:r>
    </w:p>
    <w:p w14:paraId="64CFF196" w14:textId="77777777" w:rsidR="0086223C" w:rsidRDefault="0086223C" w:rsidP="0086223C">
      <w:pPr>
        <w:pStyle w:val="Tekstabloks"/>
        <w:spacing w:after="120"/>
        <w:ind w:left="567" w:right="44"/>
        <w:jc w:val="both"/>
        <w:rPr>
          <w:color w:val="000000"/>
        </w:rPr>
      </w:pPr>
      <w:r>
        <w:rPr>
          <w:color w:val="000000"/>
        </w:rPr>
        <w:t xml:space="preserve">Pasūtītājs izslēgšanas nosacījumu esamību pārbaudīs Ārlietu ministrijas mājaslapā </w:t>
      </w:r>
      <w:hyperlink r:id="rId11" w:history="1">
        <w:r w:rsidRPr="0086223C">
          <w:rPr>
            <w:rStyle w:val="Hipersaite"/>
          </w:rPr>
          <w:t>http://sankcijas.fid.gov.lv/</w:t>
        </w:r>
      </w:hyperlink>
      <w:r w:rsidRPr="0086223C">
        <w:rPr>
          <w:color w:val="000000"/>
        </w:rPr>
        <w:t xml:space="preserve"> norādītajās vietnēs.</w:t>
      </w:r>
    </w:p>
    <w:p w14:paraId="14AF411D" w14:textId="405E6E80" w:rsidR="0002652D" w:rsidRDefault="00721F20" w:rsidP="0002652D">
      <w:pPr>
        <w:pStyle w:val="Tekstabloks"/>
        <w:numPr>
          <w:ilvl w:val="1"/>
          <w:numId w:val="2"/>
        </w:numPr>
        <w:tabs>
          <w:tab w:val="left" w:pos="567"/>
        </w:tabs>
        <w:spacing w:after="120"/>
        <w:ind w:left="426" w:right="112" w:hanging="426"/>
        <w:jc w:val="both"/>
      </w:pPr>
      <w:r w:rsidRPr="003144F2">
        <w:rPr>
          <w:color w:val="000000"/>
        </w:rPr>
        <w:t xml:space="preserve">Pasūtītājs ir tiesīgs līdz līguma noslēgšanai pārtraukt </w:t>
      </w:r>
      <w:r w:rsidR="00124D93">
        <w:rPr>
          <w:color w:val="000000"/>
        </w:rPr>
        <w:t>Projektu konkursu</w:t>
      </w:r>
      <w:r w:rsidR="009665FD" w:rsidRPr="003144F2">
        <w:rPr>
          <w:color w:val="000000"/>
        </w:rPr>
        <w:t>, ja tam ir objektīvs</w:t>
      </w:r>
      <w:r w:rsidR="00124D93">
        <w:rPr>
          <w:color w:val="000000"/>
        </w:rPr>
        <w:t xml:space="preserve"> pamatojums.</w:t>
      </w:r>
      <w:r w:rsidR="009665FD" w:rsidRPr="003144F2">
        <w:rPr>
          <w:color w:val="000000"/>
        </w:rPr>
        <w:t xml:space="preserve"> </w:t>
      </w:r>
    </w:p>
    <w:p w14:paraId="3672AADF" w14:textId="77777777" w:rsidR="0002652D" w:rsidRPr="00566C30" w:rsidRDefault="0002652D" w:rsidP="0002652D">
      <w:pPr>
        <w:pStyle w:val="Tekstabloks"/>
        <w:numPr>
          <w:ilvl w:val="1"/>
          <w:numId w:val="2"/>
        </w:numPr>
        <w:tabs>
          <w:tab w:val="left" w:pos="567"/>
        </w:tabs>
        <w:spacing w:after="120"/>
        <w:ind w:left="426" w:right="112" w:hanging="426"/>
        <w:jc w:val="both"/>
        <w:rPr>
          <w:color w:val="000000"/>
        </w:rPr>
      </w:pPr>
      <w:r>
        <w:t>Par pieņemto lēmumu Pretendenti tiks informēti rakstiski.</w:t>
      </w:r>
    </w:p>
    <w:p w14:paraId="5F770323" w14:textId="77777777" w:rsidR="00566C30" w:rsidRPr="003144F2" w:rsidRDefault="00566C30" w:rsidP="00370834">
      <w:pPr>
        <w:pStyle w:val="Tekstabloks"/>
        <w:spacing w:after="120"/>
        <w:ind w:left="567" w:right="112"/>
        <w:jc w:val="both"/>
        <w:rPr>
          <w:color w:val="000000"/>
        </w:rPr>
      </w:pPr>
    </w:p>
    <w:p w14:paraId="7D365B14" w14:textId="446C1924" w:rsidR="00CE3ACE" w:rsidRPr="003144F2" w:rsidRDefault="00CE3ACE" w:rsidP="00370834">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32" w:name="_Toc312767057"/>
      <w:bookmarkStart w:id="33" w:name="_Toc496711289"/>
      <w:bookmarkStart w:id="34" w:name="_Toc90633190"/>
      <w:bookmarkStart w:id="35" w:name="_Toc90471532"/>
      <w:bookmarkEnd w:id="17"/>
      <w:r w:rsidRPr="003144F2">
        <w:rPr>
          <w:sz w:val="28"/>
          <w:szCs w:val="28"/>
        </w:rPr>
        <w:t>LĪGUMA SLĒGŠANA</w:t>
      </w:r>
      <w:bookmarkEnd w:id="32"/>
      <w:bookmarkEnd w:id="33"/>
      <w:r w:rsidR="007868A2">
        <w:rPr>
          <w:sz w:val="28"/>
          <w:szCs w:val="28"/>
        </w:rPr>
        <w:t xml:space="preserve"> UN</w:t>
      </w:r>
      <w:r>
        <w:rPr>
          <w:sz w:val="28"/>
          <w:szCs w:val="28"/>
        </w:rPr>
        <w:t xml:space="preserve"> KONTROLE</w:t>
      </w:r>
      <w:bookmarkEnd w:id="34"/>
      <w:r>
        <w:rPr>
          <w:sz w:val="28"/>
          <w:szCs w:val="28"/>
        </w:rPr>
        <w:t xml:space="preserve"> </w:t>
      </w:r>
      <w:bookmarkEnd w:id="35"/>
    </w:p>
    <w:p w14:paraId="11F16B25" w14:textId="2A07BB1C" w:rsidR="00A44BC8" w:rsidRPr="006E44F0" w:rsidRDefault="00A44BC8" w:rsidP="00A44BC8">
      <w:pPr>
        <w:pStyle w:val="Tekstabloks"/>
        <w:numPr>
          <w:ilvl w:val="1"/>
          <w:numId w:val="2"/>
        </w:numPr>
        <w:spacing w:after="120"/>
        <w:ind w:left="567" w:right="112" w:hanging="567"/>
        <w:jc w:val="both"/>
        <w:rPr>
          <w:szCs w:val="24"/>
        </w:rPr>
      </w:pPr>
      <w:r w:rsidRPr="006E44F0">
        <w:rPr>
          <w:szCs w:val="24"/>
        </w:rPr>
        <w:t>Daļa no līguma summas tiek izmaksāt</w:t>
      </w:r>
      <w:r w:rsidR="00627308" w:rsidRPr="006E44F0">
        <w:rPr>
          <w:szCs w:val="24"/>
        </w:rPr>
        <w:t>a</w:t>
      </w:r>
      <w:r w:rsidRPr="006E44F0">
        <w:rPr>
          <w:szCs w:val="24"/>
        </w:rPr>
        <w:t xml:space="preserve"> 10 (desmit) darba dienu laikā pēc līguma noslēgšanas.</w:t>
      </w:r>
    </w:p>
    <w:p w14:paraId="75A82D20" w14:textId="42AA1567" w:rsidR="00A44BC8" w:rsidRDefault="00627308" w:rsidP="00A44BC8">
      <w:pPr>
        <w:pStyle w:val="Tekstabloks"/>
        <w:spacing w:after="120"/>
        <w:ind w:left="567" w:right="112"/>
        <w:jc w:val="both"/>
        <w:rPr>
          <w:szCs w:val="24"/>
        </w:rPr>
      </w:pPr>
      <w:r w:rsidRPr="006E44F0">
        <w:rPr>
          <w:szCs w:val="24"/>
        </w:rPr>
        <w:t xml:space="preserve">Līgumsummas daļa </w:t>
      </w:r>
      <w:r w:rsidR="00A44BC8" w:rsidRPr="006E44F0">
        <w:rPr>
          <w:szCs w:val="24"/>
        </w:rPr>
        <w:t xml:space="preserve">500 </w:t>
      </w:r>
      <w:r w:rsidRPr="006E44F0">
        <w:rPr>
          <w:szCs w:val="24"/>
        </w:rPr>
        <w:t xml:space="preserve">EUR (pieci simti </w:t>
      </w:r>
      <w:proofErr w:type="spellStart"/>
      <w:r w:rsidRPr="006E44F0">
        <w:rPr>
          <w:szCs w:val="24"/>
        </w:rPr>
        <w:t>euro</w:t>
      </w:r>
      <w:proofErr w:type="spellEnd"/>
      <w:r w:rsidRPr="006E44F0">
        <w:rPr>
          <w:szCs w:val="24"/>
        </w:rPr>
        <w:t>)</w:t>
      </w:r>
      <w:r w:rsidR="00A44BC8" w:rsidRPr="006E44F0">
        <w:rPr>
          <w:szCs w:val="24"/>
        </w:rPr>
        <w:t xml:space="preserve"> apmēr</w:t>
      </w:r>
      <w:r w:rsidRPr="006E44F0">
        <w:rPr>
          <w:szCs w:val="24"/>
        </w:rPr>
        <w:t>a</w:t>
      </w:r>
      <w:r w:rsidR="00A44BC8" w:rsidRPr="006E44F0">
        <w:rPr>
          <w:szCs w:val="24"/>
        </w:rPr>
        <w:t xml:space="preserve"> tiek izmaksāt</w:t>
      </w:r>
      <w:r w:rsidRPr="006E44F0">
        <w:rPr>
          <w:szCs w:val="24"/>
        </w:rPr>
        <w:t xml:space="preserve">a pēc visa līgumā noteiktā pakalpojuma izpildes </w:t>
      </w:r>
      <w:r w:rsidR="00A44BC8" w:rsidRPr="006E44F0">
        <w:rPr>
          <w:szCs w:val="24"/>
        </w:rPr>
        <w:t xml:space="preserve">un </w:t>
      </w:r>
      <w:r w:rsidRPr="006E44F0">
        <w:rPr>
          <w:szCs w:val="24"/>
        </w:rPr>
        <w:t xml:space="preserve">pakalpojuma pieņemšanas – nodošanas </w:t>
      </w:r>
      <w:r w:rsidR="00A44BC8" w:rsidRPr="006E44F0">
        <w:rPr>
          <w:szCs w:val="24"/>
        </w:rPr>
        <w:t>akt</w:t>
      </w:r>
      <w:r w:rsidRPr="006E44F0">
        <w:rPr>
          <w:szCs w:val="24"/>
        </w:rPr>
        <w:t>a</w:t>
      </w:r>
      <w:r w:rsidR="00A44BC8" w:rsidRPr="006E44F0">
        <w:rPr>
          <w:szCs w:val="24"/>
        </w:rPr>
        <w:t xml:space="preserve"> parakstīšanas.</w:t>
      </w:r>
    </w:p>
    <w:p w14:paraId="1E00FA88" w14:textId="71A44260" w:rsidR="00CE3ACE" w:rsidRDefault="00CE3ACE" w:rsidP="00370834">
      <w:pPr>
        <w:pStyle w:val="Tekstabloks"/>
        <w:numPr>
          <w:ilvl w:val="1"/>
          <w:numId w:val="2"/>
        </w:numPr>
        <w:spacing w:after="120"/>
        <w:ind w:left="567" w:right="112" w:hanging="567"/>
        <w:jc w:val="both"/>
        <w:rPr>
          <w:szCs w:val="24"/>
        </w:rPr>
      </w:pPr>
      <w:r>
        <w:rPr>
          <w:szCs w:val="24"/>
        </w:rPr>
        <w:t xml:space="preserve">Pasūtītājam ir tiesības veikt reklāmas aktivitāšu norišu pārbaudi </w:t>
      </w:r>
      <w:r w:rsidR="008869CF">
        <w:rPr>
          <w:szCs w:val="24"/>
        </w:rPr>
        <w:t>P</w:t>
      </w:r>
      <w:r>
        <w:rPr>
          <w:szCs w:val="24"/>
        </w:rPr>
        <w:t>rojekta realizācijas laikā.</w:t>
      </w:r>
    </w:p>
    <w:p w14:paraId="23CAA9CB" w14:textId="77777777" w:rsidR="00CE3ACE" w:rsidRPr="00A50DD4" w:rsidRDefault="00F04996" w:rsidP="00CE3ACE">
      <w:pPr>
        <w:jc w:val="right"/>
        <w:rPr>
          <w:bCs/>
          <w:i/>
          <w:color w:val="000000"/>
          <w:sz w:val="24"/>
          <w:szCs w:val="24"/>
        </w:rPr>
      </w:pPr>
      <w:r>
        <w:rPr>
          <w:szCs w:val="24"/>
        </w:rPr>
        <w:br w:type="page"/>
      </w:r>
      <w:bookmarkStart w:id="36" w:name="_Hlk52887139"/>
      <w:r w:rsidR="00CE3ACE">
        <w:rPr>
          <w:bCs/>
          <w:i/>
          <w:color w:val="000000"/>
          <w:sz w:val="24"/>
          <w:szCs w:val="24"/>
        </w:rPr>
        <w:lastRenderedPageBreak/>
        <w:t>1.pielikums</w:t>
      </w:r>
    </w:p>
    <w:p w14:paraId="30E0A0C5" w14:textId="482D322B" w:rsidR="00CE3ACE" w:rsidRPr="00A50DD4" w:rsidRDefault="00CE3ACE" w:rsidP="00CE3ACE">
      <w:pPr>
        <w:jc w:val="right"/>
        <w:rPr>
          <w:i/>
          <w:color w:val="000000"/>
          <w:sz w:val="24"/>
          <w:szCs w:val="24"/>
        </w:rPr>
      </w:pPr>
      <w:bookmarkStart w:id="37" w:name="_Hlk55484697"/>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CF466F">
        <w:rPr>
          <w:bCs/>
          <w:i/>
          <w:iCs/>
          <w:sz w:val="24"/>
          <w:szCs w:val="24"/>
        </w:rPr>
        <w:br/>
      </w:r>
      <w:r w:rsidR="00FF076C">
        <w:rPr>
          <w:bCs/>
          <w:i/>
          <w:iCs/>
          <w:sz w:val="24"/>
          <w:szCs w:val="24"/>
        </w:rPr>
        <w:t>kultūras</w:t>
      </w:r>
      <w:r>
        <w:rPr>
          <w:bCs/>
          <w:i/>
          <w:iCs/>
          <w:sz w:val="24"/>
          <w:szCs w:val="24"/>
        </w:rPr>
        <w:t xml:space="preserve"> pasākumos</w:t>
      </w:r>
      <w:r w:rsidR="00FF076C">
        <w:rPr>
          <w:bCs/>
          <w:i/>
          <w:iCs/>
          <w:sz w:val="24"/>
          <w:szCs w:val="24"/>
        </w:rPr>
        <w:t xml:space="preserve"> </w:t>
      </w:r>
      <w:r w:rsidR="00204921">
        <w:rPr>
          <w:bCs/>
          <w:i/>
          <w:iCs/>
          <w:sz w:val="24"/>
          <w:szCs w:val="24"/>
        </w:rPr>
        <w:t>2025</w:t>
      </w:r>
      <w:r w:rsidR="00FF076C">
        <w:rPr>
          <w:bCs/>
          <w:i/>
          <w:iCs/>
          <w:sz w:val="24"/>
          <w:szCs w:val="24"/>
        </w:rPr>
        <w:t>.gadā</w:t>
      </w:r>
      <w:r>
        <w:rPr>
          <w:i/>
          <w:color w:val="000000"/>
          <w:sz w:val="24"/>
          <w:szCs w:val="24"/>
        </w:rPr>
        <w:t>”</w:t>
      </w:r>
    </w:p>
    <w:bookmarkEnd w:id="37"/>
    <w:p w14:paraId="34847F1B" w14:textId="77777777" w:rsidR="00CE3ACE" w:rsidRPr="00A50DD4" w:rsidRDefault="00CE3ACE" w:rsidP="00CE3ACE">
      <w:pPr>
        <w:rPr>
          <w:b/>
          <w:sz w:val="24"/>
          <w:szCs w:val="24"/>
        </w:rPr>
      </w:pPr>
    </w:p>
    <w:p w14:paraId="5A0D0AF8" w14:textId="6268DD28" w:rsidR="00CE3ACE" w:rsidRPr="00A50DD4" w:rsidRDefault="00CE3ACE" w:rsidP="00CE3ACE">
      <w:pPr>
        <w:jc w:val="center"/>
        <w:rPr>
          <w:b/>
          <w:sz w:val="24"/>
          <w:szCs w:val="24"/>
        </w:rPr>
      </w:pPr>
      <w:r w:rsidRPr="00A50DD4">
        <w:rPr>
          <w:b/>
          <w:sz w:val="24"/>
          <w:szCs w:val="24"/>
        </w:rPr>
        <w:t xml:space="preserve">PIETEIKUMA VEIDLAPA </w:t>
      </w:r>
      <w:r w:rsidR="007C2C32">
        <w:rPr>
          <w:b/>
          <w:sz w:val="24"/>
          <w:szCs w:val="24"/>
        </w:rPr>
        <w:t>KULTŪRAS PASĀKUMOS</w:t>
      </w:r>
    </w:p>
    <w:p w14:paraId="416AB5F8" w14:textId="77777777" w:rsidR="00CE3ACE" w:rsidRPr="00A50DD4" w:rsidRDefault="00CE3ACE" w:rsidP="00CE3ACE">
      <w:pPr>
        <w:jc w:val="center"/>
        <w:rPr>
          <w:sz w:val="24"/>
          <w:szCs w:val="24"/>
        </w:rPr>
      </w:pPr>
    </w:p>
    <w:p w14:paraId="35D3B7D2" w14:textId="77777777" w:rsidR="00CE3ACE" w:rsidRPr="00A50DD4" w:rsidRDefault="00CE3ACE" w:rsidP="00CE3ACE">
      <w:pPr>
        <w:pStyle w:val="Sarakstarindkopa"/>
        <w:numPr>
          <w:ilvl w:val="0"/>
          <w:numId w:val="34"/>
        </w:numPr>
        <w:ind w:left="284" w:hanging="284"/>
        <w:contextualSpacing/>
        <w:rPr>
          <w:b/>
          <w:bCs/>
          <w:sz w:val="24"/>
          <w:szCs w:val="24"/>
        </w:rPr>
      </w:pPr>
      <w:r w:rsidRPr="00A50DD4">
        <w:rPr>
          <w:b/>
          <w:bCs/>
          <w:sz w:val="24"/>
          <w:szCs w:val="24"/>
        </w:rPr>
        <w:t>Pretendents</w:t>
      </w:r>
    </w:p>
    <w:tbl>
      <w:tblPr>
        <w:tblStyle w:val="Reatabula"/>
        <w:tblW w:w="9432" w:type="dxa"/>
        <w:tblLook w:val="04A0" w:firstRow="1" w:lastRow="0" w:firstColumn="1" w:lastColumn="0" w:noHBand="0" w:noVBand="1"/>
      </w:tblPr>
      <w:tblGrid>
        <w:gridCol w:w="3458"/>
        <w:gridCol w:w="456"/>
        <w:gridCol w:w="5518"/>
      </w:tblGrid>
      <w:tr w:rsidR="00CE3ACE" w:rsidRPr="00A50DD4" w14:paraId="3BE1053F" w14:textId="77777777" w:rsidTr="00A910BF">
        <w:trPr>
          <w:trHeight w:val="454"/>
        </w:trPr>
        <w:tc>
          <w:tcPr>
            <w:tcW w:w="3458" w:type="dxa"/>
            <w:vAlign w:val="center"/>
          </w:tcPr>
          <w:p w14:paraId="28AD3CA9" w14:textId="1FB16638" w:rsidR="00CE3ACE" w:rsidRPr="00A50DD4" w:rsidRDefault="00CE3ACE" w:rsidP="00A910BF">
            <w:pPr>
              <w:rPr>
                <w:sz w:val="24"/>
                <w:szCs w:val="24"/>
              </w:rPr>
            </w:pPr>
            <w:r w:rsidRPr="00A50DD4">
              <w:rPr>
                <w:sz w:val="24"/>
                <w:szCs w:val="24"/>
              </w:rPr>
              <w:t>Nosaukums</w:t>
            </w:r>
          </w:p>
        </w:tc>
        <w:tc>
          <w:tcPr>
            <w:tcW w:w="5974" w:type="dxa"/>
            <w:gridSpan w:val="2"/>
            <w:vAlign w:val="center"/>
          </w:tcPr>
          <w:p w14:paraId="18FCF8C9" w14:textId="77777777" w:rsidR="00CE3ACE" w:rsidRPr="00A50DD4" w:rsidRDefault="00CE3ACE" w:rsidP="000403FB">
            <w:pPr>
              <w:rPr>
                <w:sz w:val="24"/>
                <w:szCs w:val="24"/>
              </w:rPr>
            </w:pPr>
          </w:p>
        </w:tc>
      </w:tr>
      <w:tr w:rsidR="00CE3ACE" w:rsidRPr="00A50DD4" w14:paraId="36F9301D" w14:textId="77777777" w:rsidTr="00A910BF">
        <w:trPr>
          <w:trHeight w:val="454"/>
        </w:trPr>
        <w:tc>
          <w:tcPr>
            <w:tcW w:w="3458" w:type="dxa"/>
            <w:vAlign w:val="center"/>
          </w:tcPr>
          <w:p w14:paraId="1E7F188F" w14:textId="4E99BD2B" w:rsidR="00CE3ACE" w:rsidRPr="00A50DD4" w:rsidRDefault="00CE3ACE" w:rsidP="00A910BF">
            <w:pPr>
              <w:rPr>
                <w:sz w:val="24"/>
                <w:szCs w:val="24"/>
              </w:rPr>
            </w:pPr>
            <w:r w:rsidRPr="00A50DD4">
              <w:rPr>
                <w:sz w:val="24"/>
                <w:szCs w:val="24"/>
              </w:rPr>
              <w:t>Reģistrācijas Nr.</w:t>
            </w:r>
          </w:p>
        </w:tc>
        <w:tc>
          <w:tcPr>
            <w:tcW w:w="5974" w:type="dxa"/>
            <w:gridSpan w:val="2"/>
            <w:vAlign w:val="center"/>
          </w:tcPr>
          <w:p w14:paraId="0CDDE079" w14:textId="77777777" w:rsidR="00CE3ACE" w:rsidRPr="00A50DD4" w:rsidRDefault="00CE3ACE" w:rsidP="000403FB">
            <w:pPr>
              <w:rPr>
                <w:sz w:val="24"/>
                <w:szCs w:val="24"/>
              </w:rPr>
            </w:pPr>
          </w:p>
        </w:tc>
      </w:tr>
      <w:tr w:rsidR="00CE3ACE" w:rsidRPr="00A50DD4" w14:paraId="3D0CDC32" w14:textId="77777777" w:rsidTr="00A910BF">
        <w:trPr>
          <w:trHeight w:val="454"/>
        </w:trPr>
        <w:tc>
          <w:tcPr>
            <w:tcW w:w="3458" w:type="dxa"/>
            <w:vAlign w:val="center"/>
          </w:tcPr>
          <w:p w14:paraId="10B79E2E" w14:textId="77777777" w:rsidR="00CE3ACE" w:rsidRPr="00A50DD4" w:rsidRDefault="00CE3ACE" w:rsidP="00A910BF">
            <w:pPr>
              <w:rPr>
                <w:sz w:val="24"/>
                <w:szCs w:val="24"/>
              </w:rPr>
            </w:pPr>
            <w:r w:rsidRPr="00A50DD4">
              <w:rPr>
                <w:sz w:val="24"/>
                <w:szCs w:val="24"/>
              </w:rPr>
              <w:t>Adrese</w:t>
            </w:r>
          </w:p>
        </w:tc>
        <w:tc>
          <w:tcPr>
            <w:tcW w:w="5974" w:type="dxa"/>
            <w:gridSpan w:val="2"/>
            <w:vAlign w:val="center"/>
          </w:tcPr>
          <w:p w14:paraId="6F3C15C9" w14:textId="77777777" w:rsidR="00CE3ACE" w:rsidRPr="00A50DD4" w:rsidRDefault="00CE3ACE" w:rsidP="000403FB">
            <w:pPr>
              <w:rPr>
                <w:sz w:val="24"/>
                <w:szCs w:val="24"/>
              </w:rPr>
            </w:pPr>
          </w:p>
          <w:p w14:paraId="6F1CC05F" w14:textId="77777777" w:rsidR="00CE3ACE" w:rsidRPr="00A50DD4" w:rsidRDefault="00CE3ACE" w:rsidP="000403FB">
            <w:pPr>
              <w:rPr>
                <w:sz w:val="24"/>
                <w:szCs w:val="24"/>
              </w:rPr>
            </w:pPr>
          </w:p>
        </w:tc>
      </w:tr>
      <w:tr w:rsidR="00CE3ACE" w:rsidRPr="00A50DD4" w14:paraId="129B7329" w14:textId="77777777" w:rsidTr="00A910BF">
        <w:trPr>
          <w:trHeight w:val="454"/>
        </w:trPr>
        <w:tc>
          <w:tcPr>
            <w:tcW w:w="3458" w:type="dxa"/>
            <w:vAlign w:val="center"/>
          </w:tcPr>
          <w:p w14:paraId="07C66EE2" w14:textId="67853FA8" w:rsidR="00CE3ACE" w:rsidRPr="00A50DD4" w:rsidRDefault="00CE3ACE" w:rsidP="00A910BF">
            <w:pPr>
              <w:rPr>
                <w:sz w:val="24"/>
                <w:szCs w:val="24"/>
              </w:rPr>
            </w:pPr>
            <w:r w:rsidRPr="00A50DD4">
              <w:rPr>
                <w:sz w:val="24"/>
                <w:szCs w:val="24"/>
              </w:rPr>
              <w:t>Tālrunis, e-pasts</w:t>
            </w:r>
          </w:p>
        </w:tc>
        <w:tc>
          <w:tcPr>
            <w:tcW w:w="5974" w:type="dxa"/>
            <w:gridSpan w:val="2"/>
            <w:vAlign w:val="center"/>
          </w:tcPr>
          <w:p w14:paraId="62989510" w14:textId="77777777" w:rsidR="00CE3ACE" w:rsidRPr="00A50DD4" w:rsidRDefault="00CE3ACE" w:rsidP="000403FB">
            <w:pPr>
              <w:rPr>
                <w:sz w:val="24"/>
                <w:szCs w:val="24"/>
              </w:rPr>
            </w:pPr>
          </w:p>
        </w:tc>
      </w:tr>
      <w:tr w:rsidR="00CE3ACE" w:rsidRPr="00A50DD4" w14:paraId="42FEF8F2" w14:textId="77777777" w:rsidTr="00A910BF">
        <w:trPr>
          <w:trHeight w:val="454"/>
        </w:trPr>
        <w:tc>
          <w:tcPr>
            <w:tcW w:w="3458" w:type="dxa"/>
            <w:vAlign w:val="center"/>
          </w:tcPr>
          <w:p w14:paraId="709DB865" w14:textId="77777777" w:rsidR="00CE3ACE" w:rsidRPr="00A50DD4" w:rsidRDefault="00CE3ACE" w:rsidP="00A910BF">
            <w:pPr>
              <w:rPr>
                <w:sz w:val="24"/>
                <w:szCs w:val="24"/>
              </w:rPr>
            </w:pPr>
            <w:r w:rsidRPr="00A50DD4">
              <w:rPr>
                <w:sz w:val="24"/>
                <w:szCs w:val="24"/>
              </w:rPr>
              <w:t>Kontaktpersonas vārds, uzvārds</w:t>
            </w:r>
          </w:p>
        </w:tc>
        <w:tc>
          <w:tcPr>
            <w:tcW w:w="5974" w:type="dxa"/>
            <w:gridSpan w:val="2"/>
            <w:vAlign w:val="center"/>
          </w:tcPr>
          <w:p w14:paraId="6DB7E5FC" w14:textId="77777777" w:rsidR="00CE3ACE" w:rsidRPr="00A50DD4" w:rsidRDefault="00CE3ACE" w:rsidP="000403FB">
            <w:pPr>
              <w:rPr>
                <w:sz w:val="24"/>
                <w:szCs w:val="24"/>
              </w:rPr>
            </w:pPr>
          </w:p>
        </w:tc>
      </w:tr>
      <w:tr w:rsidR="00CE3ACE" w:rsidRPr="00A50DD4" w14:paraId="3595F899" w14:textId="77777777" w:rsidTr="00A910BF">
        <w:trPr>
          <w:trHeight w:val="454"/>
        </w:trPr>
        <w:tc>
          <w:tcPr>
            <w:tcW w:w="3458" w:type="dxa"/>
            <w:vAlign w:val="center"/>
          </w:tcPr>
          <w:p w14:paraId="4AA13441" w14:textId="77777777" w:rsidR="00CE3ACE" w:rsidRPr="00A50DD4" w:rsidRDefault="00CE3ACE" w:rsidP="00A910BF">
            <w:pPr>
              <w:rPr>
                <w:sz w:val="24"/>
                <w:szCs w:val="24"/>
              </w:rPr>
            </w:pPr>
            <w:r w:rsidRPr="00A50DD4">
              <w:rPr>
                <w:sz w:val="24"/>
                <w:szCs w:val="24"/>
              </w:rPr>
              <w:t>Kontaktpersonas tālrunis, e-pasts</w:t>
            </w:r>
          </w:p>
        </w:tc>
        <w:tc>
          <w:tcPr>
            <w:tcW w:w="5974" w:type="dxa"/>
            <w:gridSpan w:val="2"/>
            <w:tcBorders>
              <w:bottom w:val="single" w:sz="4" w:space="0" w:color="auto"/>
            </w:tcBorders>
            <w:vAlign w:val="center"/>
          </w:tcPr>
          <w:p w14:paraId="255E8160" w14:textId="77777777" w:rsidR="00CE3ACE" w:rsidRPr="00A50DD4" w:rsidRDefault="00CE3ACE" w:rsidP="000403FB">
            <w:pPr>
              <w:rPr>
                <w:sz w:val="24"/>
                <w:szCs w:val="24"/>
              </w:rPr>
            </w:pPr>
          </w:p>
        </w:tc>
      </w:tr>
      <w:tr w:rsidR="00CE3ACE" w:rsidRPr="00A50DD4" w14:paraId="0583A20F" w14:textId="77777777" w:rsidTr="00A910BF">
        <w:trPr>
          <w:trHeight w:val="315"/>
        </w:trPr>
        <w:tc>
          <w:tcPr>
            <w:tcW w:w="3402" w:type="dxa"/>
            <w:vMerge w:val="restart"/>
            <w:vAlign w:val="center"/>
          </w:tcPr>
          <w:p w14:paraId="314B80E7" w14:textId="05E2E698" w:rsidR="00CE3ACE" w:rsidRPr="00A50DD4" w:rsidRDefault="00251A9E" w:rsidP="00A910BF">
            <w:pPr>
              <w:rPr>
                <w:sz w:val="24"/>
                <w:szCs w:val="24"/>
              </w:rPr>
            </w:pPr>
            <w:r>
              <w:rPr>
                <w:sz w:val="24"/>
                <w:szCs w:val="24"/>
              </w:rPr>
              <w:t>Pretendenta statuss</w:t>
            </w:r>
          </w:p>
        </w:tc>
        <w:tc>
          <w:tcPr>
            <w:tcW w:w="456" w:type="dxa"/>
            <w:tcBorders>
              <w:right w:val="nil"/>
            </w:tcBorders>
            <w:vAlign w:val="center"/>
          </w:tcPr>
          <w:p w14:paraId="389CDF2E" w14:textId="323D683F" w:rsidR="00CE3ACE" w:rsidRDefault="00F54397"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tcPr>
          <w:p w14:paraId="752AC990" w14:textId="77777777" w:rsidR="00CE3ACE" w:rsidRPr="00A50DD4" w:rsidRDefault="00CE3ACE" w:rsidP="00FC3E66">
            <w:pPr>
              <w:jc w:val="both"/>
              <w:rPr>
                <w:sz w:val="24"/>
                <w:szCs w:val="24"/>
              </w:rPr>
            </w:pPr>
            <w:r w:rsidRPr="003C7C53">
              <w:rPr>
                <w:sz w:val="24"/>
                <w:szCs w:val="24"/>
              </w:rPr>
              <w:t>pasākumus organizējoša nevalstiskā sektora organizācija</w:t>
            </w:r>
          </w:p>
        </w:tc>
      </w:tr>
      <w:tr w:rsidR="00A73E9F" w:rsidRPr="00A50DD4" w14:paraId="193D7CB4" w14:textId="77777777" w:rsidTr="000403FB">
        <w:trPr>
          <w:trHeight w:val="315"/>
        </w:trPr>
        <w:tc>
          <w:tcPr>
            <w:tcW w:w="3402" w:type="dxa"/>
            <w:vMerge/>
          </w:tcPr>
          <w:p w14:paraId="498EA239" w14:textId="77777777" w:rsidR="00A73E9F" w:rsidRDefault="00A73E9F" w:rsidP="00A73E9F">
            <w:pPr>
              <w:rPr>
                <w:sz w:val="24"/>
                <w:szCs w:val="24"/>
              </w:rPr>
            </w:pPr>
          </w:p>
        </w:tc>
        <w:tc>
          <w:tcPr>
            <w:tcW w:w="456" w:type="dxa"/>
            <w:tcBorders>
              <w:right w:val="nil"/>
            </w:tcBorders>
            <w:vAlign w:val="center"/>
          </w:tcPr>
          <w:p w14:paraId="7FF24583" w14:textId="7BAD30EC" w:rsidR="00A73E9F" w:rsidRDefault="00F54397" w:rsidP="00A73E9F">
            <w:pPr>
              <w:jc w:val="center"/>
              <w:rPr>
                <w:sz w:val="24"/>
                <w:szCs w:val="24"/>
              </w:rPr>
            </w:pPr>
            <w:sdt>
              <w:sdtPr>
                <w:rPr>
                  <w:sz w:val="24"/>
                  <w:szCs w:val="24"/>
                </w:rPr>
                <w:id w:val="-470061636"/>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tcPr>
          <w:p w14:paraId="0C61A682" w14:textId="6E4E8067" w:rsidR="00A73E9F" w:rsidRPr="003C7C53" w:rsidRDefault="00A73E9F" w:rsidP="00A73E9F">
            <w:pPr>
              <w:jc w:val="both"/>
              <w:rPr>
                <w:sz w:val="24"/>
                <w:szCs w:val="24"/>
              </w:rPr>
            </w:pPr>
            <w:r>
              <w:rPr>
                <w:sz w:val="24"/>
                <w:szCs w:val="24"/>
              </w:rPr>
              <w:t>komercsabiedrība</w:t>
            </w:r>
          </w:p>
        </w:tc>
      </w:tr>
      <w:tr w:rsidR="00A73E9F" w:rsidRPr="00A50DD4" w14:paraId="5CF4F7BB" w14:textId="77777777" w:rsidTr="000403FB">
        <w:trPr>
          <w:trHeight w:val="462"/>
        </w:trPr>
        <w:tc>
          <w:tcPr>
            <w:tcW w:w="3402" w:type="dxa"/>
            <w:vMerge/>
          </w:tcPr>
          <w:p w14:paraId="25ECDFF5" w14:textId="77777777" w:rsidR="00A73E9F" w:rsidRPr="00A50DD4" w:rsidRDefault="00A73E9F" w:rsidP="00A73E9F">
            <w:pPr>
              <w:rPr>
                <w:sz w:val="24"/>
                <w:szCs w:val="24"/>
              </w:rPr>
            </w:pPr>
          </w:p>
        </w:tc>
        <w:tc>
          <w:tcPr>
            <w:tcW w:w="456" w:type="dxa"/>
            <w:tcBorders>
              <w:right w:val="nil"/>
            </w:tcBorders>
            <w:vAlign w:val="center"/>
          </w:tcPr>
          <w:p w14:paraId="0B5890ED" w14:textId="77777777" w:rsidR="00A73E9F" w:rsidRPr="00A50DD4" w:rsidRDefault="00F54397" w:rsidP="00A73E9F">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vAlign w:val="center"/>
          </w:tcPr>
          <w:p w14:paraId="5FBC7C2F" w14:textId="45934C85" w:rsidR="00A73E9F" w:rsidRPr="00A50DD4" w:rsidRDefault="00A73E9F" w:rsidP="00A73E9F">
            <w:pPr>
              <w:rPr>
                <w:sz w:val="24"/>
                <w:szCs w:val="24"/>
              </w:rPr>
            </w:pPr>
            <w:r w:rsidRPr="003C7C53">
              <w:rPr>
                <w:sz w:val="24"/>
                <w:szCs w:val="24"/>
              </w:rPr>
              <w:t xml:space="preserve">cits (Pretendents tiek </w:t>
            </w:r>
            <w:r>
              <w:rPr>
                <w:sz w:val="24"/>
                <w:szCs w:val="24"/>
              </w:rPr>
              <w:t>izslēgts</w:t>
            </w:r>
            <w:r w:rsidRPr="003C7C53">
              <w:rPr>
                <w:sz w:val="24"/>
                <w:szCs w:val="24"/>
              </w:rPr>
              <w:t>)</w:t>
            </w:r>
          </w:p>
        </w:tc>
      </w:tr>
      <w:tr w:rsidR="00A73E9F" w:rsidRPr="00A50DD4" w14:paraId="6EA7B250" w14:textId="77777777" w:rsidTr="000403FB">
        <w:tc>
          <w:tcPr>
            <w:tcW w:w="3402" w:type="dxa"/>
            <w:vMerge w:val="restart"/>
            <w:vAlign w:val="center"/>
          </w:tcPr>
          <w:p w14:paraId="3CD0A6E9" w14:textId="77777777" w:rsidR="00A73E9F" w:rsidRPr="00A50DD4" w:rsidRDefault="00A73E9F" w:rsidP="000403FB">
            <w:pPr>
              <w:rPr>
                <w:sz w:val="24"/>
                <w:szCs w:val="24"/>
              </w:rPr>
            </w:pPr>
            <w:r w:rsidRPr="00A50DD4">
              <w:rPr>
                <w:sz w:val="24"/>
                <w:szCs w:val="24"/>
              </w:rPr>
              <w:t>Apliecinājumi</w:t>
            </w:r>
          </w:p>
        </w:tc>
        <w:tc>
          <w:tcPr>
            <w:tcW w:w="456" w:type="dxa"/>
            <w:tcBorders>
              <w:right w:val="nil"/>
            </w:tcBorders>
            <w:vAlign w:val="center"/>
          </w:tcPr>
          <w:p w14:paraId="2BA01AA7" w14:textId="77777777" w:rsidR="00A73E9F" w:rsidRPr="00A50DD4" w:rsidRDefault="00F54397" w:rsidP="00A73E9F">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382B429F" w14:textId="77777777" w:rsidR="00A73E9F" w:rsidRPr="00A50DD4" w:rsidRDefault="00A73E9F" w:rsidP="00A73E9F">
            <w:pPr>
              <w:jc w:val="both"/>
              <w:rPr>
                <w:rFonts w:eastAsia="MS Gothic"/>
                <w:sz w:val="24"/>
                <w:szCs w:val="24"/>
              </w:rPr>
            </w:pPr>
            <w:r w:rsidRPr="00A50DD4">
              <w:rPr>
                <w:sz w:val="24"/>
                <w:szCs w:val="24"/>
              </w:rPr>
              <w:t>Ar šo apliecinu, ka pilnībā esam iepazinušies ar visiem Pro</w:t>
            </w:r>
            <w:r>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Pr>
                <w:sz w:val="24"/>
                <w:szCs w:val="24"/>
              </w:rPr>
              <w:t>jektu konkursā</w:t>
            </w:r>
            <w:r w:rsidRPr="00A50DD4">
              <w:rPr>
                <w:sz w:val="24"/>
                <w:szCs w:val="24"/>
              </w:rPr>
              <w:t>, pretenziju nav.</w:t>
            </w:r>
          </w:p>
        </w:tc>
      </w:tr>
      <w:tr w:rsidR="00A73E9F" w:rsidRPr="00A50DD4" w14:paraId="3E01D115" w14:textId="77777777" w:rsidTr="000403FB">
        <w:tc>
          <w:tcPr>
            <w:tcW w:w="3402" w:type="dxa"/>
            <w:vMerge/>
          </w:tcPr>
          <w:p w14:paraId="32709E20" w14:textId="77777777" w:rsidR="00A73E9F" w:rsidRPr="00A50DD4" w:rsidRDefault="00A73E9F" w:rsidP="00A73E9F">
            <w:pPr>
              <w:rPr>
                <w:sz w:val="24"/>
                <w:szCs w:val="24"/>
              </w:rPr>
            </w:pPr>
          </w:p>
        </w:tc>
        <w:tc>
          <w:tcPr>
            <w:tcW w:w="456" w:type="dxa"/>
            <w:tcBorders>
              <w:right w:val="nil"/>
            </w:tcBorders>
            <w:vAlign w:val="center"/>
          </w:tcPr>
          <w:p w14:paraId="256EFD3B" w14:textId="77777777" w:rsidR="00A73E9F" w:rsidRPr="00A50DD4" w:rsidRDefault="00F54397" w:rsidP="00A73E9F">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2DF57E7A" w14:textId="77777777" w:rsidR="00A73E9F" w:rsidRPr="00A50DD4" w:rsidRDefault="00A73E9F" w:rsidP="00A73E9F">
            <w:pPr>
              <w:contextualSpacing/>
              <w:jc w:val="both"/>
              <w:rPr>
                <w:sz w:val="24"/>
                <w:szCs w:val="24"/>
              </w:rPr>
            </w:pPr>
            <w:r w:rsidRPr="00A50DD4">
              <w:rPr>
                <w:sz w:val="24"/>
                <w:szCs w:val="24"/>
              </w:rPr>
              <w:t>Pilnībā apzināmies savas saistības un pienākumus.</w:t>
            </w:r>
          </w:p>
        </w:tc>
      </w:tr>
      <w:tr w:rsidR="00A73E9F" w:rsidRPr="00A50DD4" w14:paraId="7C683984" w14:textId="77777777" w:rsidTr="000403FB">
        <w:tc>
          <w:tcPr>
            <w:tcW w:w="3402" w:type="dxa"/>
            <w:vMerge/>
          </w:tcPr>
          <w:p w14:paraId="66BEE666" w14:textId="77777777" w:rsidR="00A73E9F" w:rsidRPr="00A50DD4" w:rsidRDefault="00A73E9F" w:rsidP="00A73E9F">
            <w:pPr>
              <w:rPr>
                <w:sz w:val="24"/>
                <w:szCs w:val="24"/>
              </w:rPr>
            </w:pPr>
          </w:p>
        </w:tc>
        <w:tc>
          <w:tcPr>
            <w:tcW w:w="456" w:type="dxa"/>
            <w:tcBorders>
              <w:right w:val="nil"/>
            </w:tcBorders>
            <w:vAlign w:val="center"/>
          </w:tcPr>
          <w:p w14:paraId="4499B3BE" w14:textId="77777777" w:rsidR="00A73E9F" w:rsidRPr="00A50DD4" w:rsidRDefault="00F54397" w:rsidP="00A73E9F">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7914DF3" w14:textId="77777777" w:rsidR="00A73E9F" w:rsidRPr="00A50DD4" w:rsidRDefault="00A73E9F" w:rsidP="00A73E9F">
            <w:pPr>
              <w:jc w:val="both"/>
              <w:rPr>
                <w:sz w:val="24"/>
                <w:szCs w:val="24"/>
              </w:rPr>
            </w:pPr>
            <w:r w:rsidRPr="00A50DD4">
              <w:rPr>
                <w:sz w:val="24"/>
                <w:szCs w:val="24"/>
              </w:rPr>
              <w:t xml:space="preserve">Apliecinu, ka </w:t>
            </w:r>
            <w:r w:rsidRPr="00746F6B">
              <w:rPr>
                <w:b/>
                <w:bCs/>
                <w:sz w:val="24"/>
                <w:szCs w:val="24"/>
              </w:rPr>
              <w:t>&lt;Pretendenta nosaukums&gt;</w:t>
            </w:r>
            <w:r w:rsidRPr="00A50DD4">
              <w:rPr>
                <w:sz w:val="24"/>
                <w:szCs w:val="24"/>
              </w:rPr>
              <w:t xml:space="preserve"> atbilst visām šī Nolikuma </w:t>
            </w:r>
            <w:r>
              <w:rPr>
                <w:sz w:val="24"/>
                <w:szCs w:val="24"/>
              </w:rPr>
              <w:t>4.1.</w:t>
            </w:r>
            <w:r w:rsidRPr="00A50DD4">
              <w:rPr>
                <w:sz w:val="24"/>
                <w:szCs w:val="24"/>
              </w:rPr>
              <w:t>punkta dalības nosacījumu prasībām.</w:t>
            </w:r>
          </w:p>
        </w:tc>
      </w:tr>
      <w:tr w:rsidR="00A73E9F" w:rsidRPr="00A50DD4" w14:paraId="4329B869" w14:textId="77777777" w:rsidTr="000403FB">
        <w:tc>
          <w:tcPr>
            <w:tcW w:w="3402" w:type="dxa"/>
            <w:vMerge/>
          </w:tcPr>
          <w:p w14:paraId="45737FC7" w14:textId="77777777" w:rsidR="00A73E9F" w:rsidRPr="00A50DD4" w:rsidRDefault="00A73E9F" w:rsidP="00A73E9F">
            <w:pPr>
              <w:rPr>
                <w:sz w:val="24"/>
                <w:szCs w:val="24"/>
              </w:rPr>
            </w:pPr>
          </w:p>
        </w:tc>
        <w:tc>
          <w:tcPr>
            <w:tcW w:w="456" w:type="dxa"/>
            <w:tcBorders>
              <w:right w:val="nil"/>
            </w:tcBorders>
            <w:vAlign w:val="center"/>
          </w:tcPr>
          <w:p w14:paraId="7AF9D4D3" w14:textId="77777777" w:rsidR="00A73E9F" w:rsidRPr="00A50DD4" w:rsidRDefault="00F54397" w:rsidP="00A73E9F">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D669331" w14:textId="77777777" w:rsidR="00A73E9F" w:rsidRPr="00A50DD4" w:rsidRDefault="00A73E9F" w:rsidP="00A73E9F">
            <w:pPr>
              <w:jc w:val="both"/>
              <w:rPr>
                <w:sz w:val="24"/>
                <w:szCs w:val="24"/>
              </w:rPr>
            </w:pPr>
            <w:r w:rsidRPr="00A50DD4">
              <w:rPr>
                <w:sz w:val="24"/>
                <w:szCs w:val="24"/>
              </w:rPr>
              <w:t>Apliecinām, ka iesniegtās ziņas ir pilnīgas un patiesas.</w:t>
            </w:r>
          </w:p>
        </w:tc>
      </w:tr>
      <w:tr w:rsidR="00A73E9F" w:rsidRPr="00A50DD4" w14:paraId="72989D0B" w14:textId="77777777" w:rsidTr="000403FB">
        <w:tc>
          <w:tcPr>
            <w:tcW w:w="3402" w:type="dxa"/>
            <w:vMerge/>
          </w:tcPr>
          <w:p w14:paraId="3294666B" w14:textId="77777777" w:rsidR="00A73E9F" w:rsidRPr="00A50DD4" w:rsidRDefault="00A73E9F" w:rsidP="00A73E9F">
            <w:pPr>
              <w:rPr>
                <w:sz w:val="24"/>
                <w:szCs w:val="24"/>
              </w:rPr>
            </w:pPr>
          </w:p>
        </w:tc>
        <w:tc>
          <w:tcPr>
            <w:tcW w:w="456" w:type="dxa"/>
            <w:tcBorders>
              <w:right w:val="nil"/>
            </w:tcBorders>
            <w:vAlign w:val="center"/>
          </w:tcPr>
          <w:p w14:paraId="0229DB49" w14:textId="77777777" w:rsidR="00A73E9F" w:rsidRPr="00A50DD4" w:rsidRDefault="00F54397" w:rsidP="00A73E9F">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1ACE2CC7" w14:textId="77777777" w:rsidR="00A73E9F" w:rsidRPr="00A50DD4" w:rsidRDefault="00A73E9F" w:rsidP="00A73E9F">
            <w:pPr>
              <w:jc w:val="both"/>
              <w:rPr>
                <w:sz w:val="24"/>
                <w:szCs w:val="24"/>
              </w:rPr>
            </w:pPr>
            <w:r w:rsidRPr="00A50DD4">
              <w:rPr>
                <w:sz w:val="24"/>
                <w:szCs w:val="24"/>
              </w:rPr>
              <w:t>Iesniedzot šo pieteikumu, apzināmies un pilnībā uzņemamies visus riskus un atbildību iesniegtā piedāvājuma sakarā.</w:t>
            </w:r>
          </w:p>
        </w:tc>
      </w:tr>
      <w:tr w:rsidR="00A73E9F" w:rsidRPr="00A50DD4" w14:paraId="6DA955FB" w14:textId="77777777" w:rsidTr="000403FB">
        <w:trPr>
          <w:trHeight w:val="1104"/>
        </w:trPr>
        <w:tc>
          <w:tcPr>
            <w:tcW w:w="3402" w:type="dxa"/>
            <w:vMerge/>
          </w:tcPr>
          <w:p w14:paraId="63CD9C2A" w14:textId="77777777" w:rsidR="00A73E9F" w:rsidRPr="00A50DD4" w:rsidRDefault="00A73E9F" w:rsidP="00A73E9F">
            <w:pPr>
              <w:rPr>
                <w:sz w:val="24"/>
                <w:szCs w:val="24"/>
              </w:rPr>
            </w:pPr>
          </w:p>
        </w:tc>
        <w:tc>
          <w:tcPr>
            <w:tcW w:w="456" w:type="dxa"/>
            <w:tcBorders>
              <w:right w:val="nil"/>
            </w:tcBorders>
            <w:vAlign w:val="center"/>
          </w:tcPr>
          <w:p w14:paraId="61ECEA1F" w14:textId="26236680" w:rsidR="00A73E9F" w:rsidRPr="00A50DD4" w:rsidRDefault="00F54397" w:rsidP="00A73E9F">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8DE928F" w14:textId="3006AF48" w:rsidR="00A73E9F" w:rsidRPr="00A50DD4" w:rsidRDefault="00A73E9F" w:rsidP="00A73E9F">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7970482D" w14:textId="77777777" w:rsidR="00CE3ACE" w:rsidRDefault="00CE3ACE" w:rsidP="00CE3ACE">
      <w:pPr>
        <w:jc w:val="both"/>
        <w:rPr>
          <w:sz w:val="24"/>
          <w:szCs w:val="24"/>
        </w:rPr>
      </w:pPr>
    </w:p>
    <w:p w14:paraId="638DDC5C" w14:textId="77777777" w:rsidR="00CE3ACE" w:rsidRDefault="00CE3ACE" w:rsidP="00CE3ACE">
      <w:pPr>
        <w:jc w:val="both"/>
        <w:rPr>
          <w:sz w:val="24"/>
          <w:szCs w:val="24"/>
        </w:rPr>
      </w:pPr>
    </w:p>
    <w:p w14:paraId="544B928F" w14:textId="77777777" w:rsidR="00CE3ACE" w:rsidRDefault="00CE3ACE" w:rsidP="00CE3ACE">
      <w:pPr>
        <w:jc w:val="both"/>
        <w:rPr>
          <w:sz w:val="24"/>
          <w:szCs w:val="24"/>
        </w:rPr>
      </w:pPr>
    </w:p>
    <w:p w14:paraId="460298C4" w14:textId="77777777" w:rsidR="00160165" w:rsidRDefault="00160165" w:rsidP="00CE3ACE">
      <w:pPr>
        <w:jc w:val="both"/>
        <w:rPr>
          <w:sz w:val="24"/>
          <w:szCs w:val="24"/>
        </w:rPr>
      </w:pPr>
    </w:p>
    <w:p w14:paraId="180B4A93" w14:textId="77777777" w:rsidR="00160165" w:rsidRDefault="00160165" w:rsidP="00CE3ACE">
      <w:pPr>
        <w:jc w:val="both"/>
        <w:rPr>
          <w:sz w:val="24"/>
          <w:szCs w:val="24"/>
        </w:rPr>
      </w:pPr>
    </w:p>
    <w:p w14:paraId="57C106D2" w14:textId="77777777" w:rsidR="00160165" w:rsidRDefault="00160165" w:rsidP="00CE3ACE">
      <w:pPr>
        <w:jc w:val="both"/>
        <w:rPr>
          <w:sz w:val="24"/>
          <w:szCs w:val="24"/>
        </w:rPr>
      </w:pPr>
    </w:p>
    <w:p w14:paraId="7066444B" w14:textId="77777777" w:rsidR="00160165" w:rsidRDefault="00160165" w:rsidP="00CE3ACE">
      <w:pPr>
        <w:jc w:val="both"/>
        <w:rPr>
          <w:sz w:val="24"/>
          <w:szCs w:val="24"/>
        </w:rPr>
      </w:pPr>
    </w:p>
    <w:p w14:paraId="5EABA934" w14:textId="77777777" w:rsidR="00160165" w:rsidRDefault="00160165" w:rsidP="00CE3ACE">
      <w:pPr>
        <w:jc w:val="both"/>
        <w:rPr>
          <w:sz w:val="24"/>
          <w:szCs w:val="24"/>
        </w:rPr>
      </w:pPr>
    </w:p>
    <w:p w14:paraId="5E80E2E1" w14:textId="77777777" w:rsidR="00160165" w:rsidRDefault="00160165" w:rsidP="00CE3ACE">
      <w:pPr>
        <w:jc w:val="both"/>
        <w:rPr>
          <w:sz w:val="24"/>
          <w:szCs w:val="24"/>
        </w:rPr>
      </w:pPr>
    </w:p>
    <w:p w14:paraId="46F9BEFE" w14:textId="77777777" w:rsidR="00160165" w:rsidRDefault="00160165" w:rsidP="00CE3ACE">
      <w:pPr>
        <w:jc w:val="both"/>
        <w:rPr>
          <w:sz w:val="24"/>
          <w:szCs w:val="24"/>
        </w:rPr>
      </w:pPr>
    </w:p>
    <w:p w14:paraId="652B01B3" w14:textId="77777777" w:rsidR="00160165" w:rsidRDefault="00160165" w:rsidP="00CE3ACE">
      <w:pPr>
        <w:jc w:val="both"/>
        <w:rPr>
          <w:sz w:val="24"/>
          <w:szCs w:val="24"/>
        </w:rPr>
      </w:pPr>
    </w:p>
    <w:p w14:paraId="4DB1DCB6" w14:textId="77777777" w:rsidR="00160165" w:rsidRPr="00A50DD4" w:rsidRDefault="00160165" w:rsidP="00CE3ACE">
      <w:pPr>
        <w:jc w:val="both"/>
        <w:rPr>
          <w:sz w:val="24"/>
          <w:szCs w:val="24"/>
        </w:rPr>
      </w:pPr>
    </w:p>
    <w:p w14:paraId="72424952" w14:textId="77777777" w:rsidR="00CE3ACE" w:rsidRPr="00A50DD4" w:rsidRDefault="00CE3ACE" w:rsidP="00CE3ACE">
      <w:pPr>
        <w:pStyle w:val="Sarakstarindkopa"/>
        <w:numPr>
          <w:ilvl w:val="0"/>
          <w:numId w:val="34"/>
        </w:numPr>
        <w:ind w:left="284" w:hanging="284"/>
        <w:contextualSpacing/>
        <w:rPr>
          <w:b/>
          <w:bCs/>
          <w:sz w:val="24"/>
          <w:szCs w:val="24"/>
        </w:rPr>
      </w:pPr>
      <w:bookmarkStart w:id="38" w:name="_Hlk58500233"/>
      <w:r w:rsidRPr="00A50DD4">
        <w:rPr>
          <w:b/>
          <w:bCs/>
          <w:sz w:val="24"/>
          <w:szCs w:val="24"/>
        </w:rPr>
        <w:t xml:space="preserve">Informācija par </w:t>
      </w:r>
      <w:r>
        <w:rPr>
          <w:b/>
          <w:bCs/>
          <w:sz w:val="24"/>
          <w:szCs w:val="24"/>
        </w:rPr>
        <w:t>piedāvājumu</w:t>
      </w:r>
    </w:p>
    <w:tbl>
      <w:tblPr>
        <w:tblStyle w:val="Reatabula"/>
        <w:tblW w:w="9351" w:type="dxa"/>
        <w:tblLook w:val="04A0" w:firstRow="1" w:lastRow="0" w:firstColumn="1" w:lastColumn="0" w:noHBand="0" w:noVBand="1"/>
      </w:tblPr>
      <w:tblGrid>
        <w:gridCol w:w="3451"/>
        <w:gridCol w:w="2923"/>
        <w:gridCol w:w="98"/>
        <w:gridCol w:w="2879"/>
      </w:tblGrid>
      <w:tr w:rsidR="00CE3ACE" w:rsidRPr="00A50DD4" w14:paraId="4E301D94" w14:textId="77777777" w:rsidTr="00CD0E40">
        <w:trPr>
          <w:trHeight w:val="417"/>
        </w:trPr>
        <w:tc>
          <w:tcPr>
            <w:tcW w:w="3451" w:type="dxa"/>
            <w:vAlign w:val="center"/>
          </w:tcPr>
          <w:p w14:paraId="7403B2AA" w14:textId="77777777" w:rsidR="00CE3ACE" w:rsidRPr="00A50DD4" w:rsidRDefault="00CE3ACE" w:rsidP="00CD0E40">
            <w:pPr>
              <w:jc w:val="both"/>
              <w:rPr>
                <w:sz w:val="24"/>
                <w:szCs w:val="24"/>
              </w:rPr>
            </w:pPr>
            <w:r>
              <w:rPr>
                <w:sz w:val="24"/>
                <w:szCs w:val="24"/>
              </w:rPr>
              <w:t>Projekta nosaukums</w:t>
            </w:r>
          </w:p>
        </w:tc>
        <w:tc>
          <w:tcPr>
            <w:tcW w:w="5900" w:type="dxa"/>
            <w:gridSpan w:val="3"/>
          </w:tcPr>
          <w:p w14:paraId="4CEA28E8" w14:textId="77777777" w:rsidR="00CE3ACE" w:rsidRPr="00A50DD4" w:rsidRDefault="00CE3ACE" w:rsidP="00FC3E66">
            <w:pPr>
              <w:jc w:val="both"/>
              <w:rPr>
                <w:sz w:val="24"/>
                <w:szCs w:val="24"/>
              </w:rPr>
            </w:pPr>
          </w:p>
        </w:tc>
      </w:tr>
      <w:tr w:rsidR="00CE3ACE" w:rsidRPr="00A50DD4" w14:paraId="205D5FAB" w14:textId="77777777" w:rsidTr="00CD0E40">
        <w:tc>
          <w:tcPr>
            <w:tcW w:w="3451" w:type="dxa"/>
            <w:tcBorders>
              <w:bottom w:val="single" w:sz="4" w:space="0" w:color="auto"/>
            </w:tcBorders>
            <w:vAlign w:val="center"/>
          </w:tcPr>
          <w:p w14:paraId="26EB93AE" w14:textId="77777777" w:rsidR="00CE3ACE" w:rsidRPr="00A50DD4" w:rsidRDefault="00CE3ACE" w:rsidP="00CD0E40">
            <w:pPr>
              <w:rPr>
                <w:sz w:val="24"/>
                <w:szCs w:val="24"/>
              </w:rPr>
            </w:pPr>
            <w:r w:rsidRPr="00A50DD4">
              <w:rPr>
                <w:sz w:val="24"/>
                <w:szCs w:val="24"/>
              </w:rPr>
              <w:t>Reklāmas pakalpojumu sniegšanas termiņš</w:t>
            </w:r>
          </w:p>
        </w:tc>
        <w:tc>
          <w:tcPr>
            <w:tcW w:w="2923" w:type="dxa"/>
          </w:tcPr>
          <w:p w14:paraId="368D36AE" w14:textId="77777777" w:rsidR="00CE3ACE" w:rsidRPr="00A50DD4" w:rsidRDefault="00CE3ACE" w:rsidP="00FC3E66">
            <w:pPr>
              <w:jc w:val="both"/>
              <w:rPr>
                <w:sz w:val="24"/>
                <w:szCs w:val="24"/>
              </w:rPr>
            </w:pPr>
            <w:r w:rsidRPr="00A50DD4">
              <w:rPr>
                <w:sz w:val="24"/>
                <w:szCs w:val="24"/>
              </w:rPr>
              <w:t>no</w:t>
            </w:r>
          </w:p>
          <w:p w14:paraId="62777B17"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c>
          <w:tcPr>
            <w:tcW w:w="2977" w:type="dxa"/>
            <w:gridSpan w:val="2"/>
          </w:tcPr>
          <w:p w14:paraId="1CB9FEF2" w14:textId="77777777" w:rsidR="00CE3ACE" w:rsidRPr="00A50DD4" w:rsidRDefault="00CE3ACE" w:rsidP="00FC3E66">
            <w:pPr>
              <w:jc w:val="both"/>
              <w:rPr>
                <w:sz w:val="24"/>
                <w:szCs w:val="24"/>
              </w:rPr>
            </w:pPr>
            <w:r w:rsidRPr="00A50DD4">
              <w:rPr>
                <w:sz w:val="24"/>
                <w:szCs w:val="24"/>
              </w:rPr>
              <w:t>līdz</w:t>
            </w:r>
          </w:p>
          <w:p w14:paraId="2676385F"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r>
      <w:tr w:rsidR="00A910BF" w:rsidRPr="00A50DD4" w14:paraId="1BF74B9E" w14:textId="77777777" w:rsidTr="00CD0E40">
        <w:trPr>
          <w:trHeight w:val="454"/>
        </w:trPr>
        <w:tc>
          <w:tcPr>
            <w:tcW w:w="3451" w:type="dxa"/>
            <w:vMerge w:val="restart"/>
            <w:tcBorders>
              <w:bottom w:val="single" w:sz="4" w:space="0" w:color="000000"/>
            </w:tcBorders>
            <w:vAlign w:val="center"/>
          </w:tcPr>
          <w:p w14:paraId="392BDDB7" w14:textId="77777777" w:rsidR="00A910BF" w:rsidRPr="00A50DD4" w:rsidRDefault="00A910BF" w:rsidP="00CD0E40">
            <w:pPr>
              <w:jc w:val="both"/>
              <w:rPr>
                <w:sz w:val="24"/>
                <w:szCs w:val="24"/>
              </w:rPr>
            </w:pPr>
            <w:r w:rsidRPr="00A50DD4">
              <w:rPr>
                <w:sz w:val="24"/>
                <w:szCs w:val="24"/>
              </w:rPr>
              <w:t>Summa, par kādu tiek piedāvāts sniegt reklāmas pakalpojumus, EUR, t. sk. PVN</w:t>
            </w:r>
          </w:p>
        </w:tc>
        <w:tc>
          <w:tcPr>
            <w:tcW w:w="5900" w:type="dxa"/>
            <w:gridSpan w:val="3"/>
            <w:tcBorders>
              <w:bottom w:val="single" w:sz="4" w:space="0" w:color="000000"/>
            </w:tcBorders>
            <w:vAlign w:val="center"/>
          </w:tcPr>
          <w:p w14:paraId="62E590F7" w14:textId="77777777" w:rsidR="00A910BF" w:rsidRPr="00A50DD4" w:rsidRDefault="00A910BF" w:rsidP="003E5199">
            <w:pPr>
              <w:jc w:val="center"/>
              <w:rPr>
                <w:sz w:val="24"/>
                <w:szCs w:val="24"/>
              </w:rPr>
            </w:pPr>
          </w:p>
        </w:tc>
      </w:tr>
      <w:tr w:rsidR="00160165" w:rsidRPr="00A50DD4" w14:paraId="2C596C64" w14:textId="77777777" w:rsidTr="00CD0E40">
        <w:trPr>
          <w:trHeight w:val="454"/>
        </w:trPr>
        <w:tc>
          <w:tcPr>
            <w:tcW w:w="3451" w:type="dxa"/>
            <w:vMerge/>
            <w:tcBorders>
              <w:top w:val="single" w:sz="4" w:space="0" w:color="000000"/>
            </w:tcBorders>
            <w:vAlign w:val="center"/>
          </w:tcPr>
          <w:p w14:paraId="2551D684" w14:textId="77777777" w:rsidR="00160165" w:rsidRPr="00A50DD4" w:rsidRDefault="00160165" w:rsidP="00CD0E40">
            <w:pPr>
              <w:jc w:val="both"/>
              <w:rPr>
                <w:sz w:val="24"/>
                <w:szCs w:val="24"/>
              </w:rPr>
            </w:pPr>
          </w:p>
        </w:tc>
        <w:tc>
          <w:tcPr>
            <w:tcW w:w="5900" w:type="dxa"/>
            <w:gridSpan w:val="3"/>
            <w:tcBorders>
              <w:top w:val="single" w:sz="4" w:space="0" w:color="000000"/>
              <w:bottom w:val="single" w:sz="4" w:space="0" w:color="auto"/>
            </w:tcBorders>
            <w:shd w:val="clear" w:color="auto" w:fill="auto"/>
            <w:vAlign w:val="center"/>
          </w:tcPr>
          <w:p w14:paraId="4F9F4651" w14:textId="3F9DE56B" w:rsidR="00160165" w:rsidRPr="00A50DD4" w:rsidRDefault="00160165" w:rsidP="003E5199">
            <w:pPr>
              <w:jc w:val="center"/>
              <w:rPr>
                <w:sz w:val="24"/>
                <w:szCs w:val="24"/>
              </w:rPr>
            </w:pPr>
            <w:r>
              <w:rPr>
                <w:i/>
                <w:iCs/>
                <w:sz w:val="24"/>
                <w:szCs w:val="24"/>
              </w:rPr>
              <w:t>(summa ar vārdiem)</w:t>
            </w:r>
          </w:p>
        </w:tc>
      </w:tr>
      <w:tr w:rsidR="00EE1D3C" w:rsidRPr="00A50DD4" w14:paraId="7A8FCDE7" w14:textId="77777777" w:rsidTr="00CD0E40">
        <w:trPr>
          <w:trHeight w:val="375"/>
        </w:trPr>
        <w:tc>
          <w:tcPr>
            <w:tcW w:w="3451" w:type="dxa"/>
            <w:tcBorders>
              <w:right w:val="single" w:sz="4" w:space="0" w:color="auto"/>
            </w:tcBorders>
            <w:vAlign w:val="center"/>
          </w:tcPr>
          <w:p w14:paraId="3D9A36CE" w14:textId="3A814678" w:rsidR="00EE1D3C" w:rsidRPr="00A50DD4" w:rsidRDefault="00EE1D3C" w:rsidP="00CD0E40">
            <w:pPr>
              <w:jc w:val="both"/>
              <w:rPr>
                <w:sz w:val="24"/>
                <w:szCs w:val="24"/>
              </w:rPr>
            </w:pPr>
            <w:r w:rsidRPr="00EE1D3C">
              <w:rPr>
                <w:sz w:val="24"/>
                <w:szCs w:val="24"/>
              </w:rPr>
              <w:t>PVN maksātājs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48911163" w14:textId="5651E18C" w:rsidR="00EE1D3C" w:rsidRPr="003E5199" w:rsidRDefault="00F54397" w:rsidP="003E5199">
            <w:pPr>
              <w:jc w:val="center"/>
              <w:rPr>
                <w:i/>
                <w:iCs/>
                <w:sz w:val="24"/>
                <w:szCs w:val="24"/>
              </w:rPr>
            </w:pPr>
            <w:sdt>
              <w:sdtPr>
                <w:rPr>
                  <w:sz w:val="24"/>
                  <w:szCs w:val="24"/>
                </w:rPr>
                <w:id w:val="-1842455004"/>
                <w14:checkbox>
                  <w14:checked w14:val="0"/>
                  <w14:checkedState w14:val="2612" w14:font="MS Gothic"/>
                  <w14:uncheckedState w14:val="2610" w14:font="MS Gothic"/>
                </w14:checkbox>
              </w:sdtPr>
              <w:sdtEndPr/>
              <w:sdtContent>
                <w:r w:rsidR="00EE1D3C">
                  <w:rPr>
                    <w:rFonts w:ascii="MS Gothic" w:eastAsia="MS Gothic" w:hAnsi="MS Gothic" w:hint="eastAsia"/>
                    <w:sz w:val="24"/>
                    <w:szCs w:val="24"/>
                  </w:rPr>
                  <w:t>☐</w:t>
                </w:r>
              </w:sdtContent>
            </w:sdt>
            <w:r w:rsidR="00EE1D3C">
              <w:rPr>
                <w:sz w:val="24"/>
                <w:szCs w:val="24"/>
              </w:rPr>
              <w:t>Ir</w:t>
            </w:r>
          </w:p>
        </w:tc>
        <w:tc>
          <w:tcPr>
            <w:tcW w:w="2879" w:type="dxa"/>
            <w:tcBorders>
              <w:top w:val="single" w:sz="4" w:space="0" w:color="auto"/>
              <w:left w:val="single" w:sz="4" w:space="0" w:color="auto"/>
              <w:bottom w:val="single" w:sz="4" w:space="0" w:color="auto"/>
              <w:right w:val="single" w:sz="4" w:space="0" w:color="auto"/>
            </w:tcBorders>
            <w:vAlign w:val="center"/>
          </w:tcPr>
          <w:p w14:paraId="60355F24" w14:textId="450BB896" w:rsidR="00EE1D3C" w:rsidRPr="003E5199" w:rsidRDefault="00F54397" w:rsidP="003E5199">
            <w:pPr>
              <w:jc w:val="center"/>
              <w:rPr>
                <w:i/>
                <w:iCs/>
                <w:sz w:val="24"/>
                <w:szCs w:val="24"/>
              </w:rPr>
            </w:pPr>
            <w:sdt>
              <w:sdtPr>
                <w:rPr>
                  <w:sz w:val="24"/>
                  <w:szCs w:val="24"/>
                </w:rPr>
                <w:id w:val="-889647187"/>
                <w14:checkbox>
                  <w14:checked w14:val="0"/>
                  <w14:checkedState w14:val="2612" w14:font="MS Gothic"/>
                  <w14:uncheckedState w14:val="2610" w14:font="MS Gothic"/>
                </w14:checkbox>
              </w:sdtPr>
              <w:sdtEndPr/>
              <w:sdtContent>
                <w:r w:rsidR="00EE1D3C">
                  <w:rPr>
                    <w:rFonts w:ascii="MS Gothic" w:eastAsia="MS Gothic" w:hAnsi="MS Gothic" w:hint="eastAsia"/>
                    <w:sz w:val="24"/>
                    <w:szCs w:val="24"/>
                  </w:rPr>
                  <w:t>☐</w:t>
                </w:r>
              </w:sdtContent>
            </w:sdt>
            <w:r w:rsidR="00EE1D3C">
              <w:rPr>
                <w:sz w:val="24"/>
                <w:szCs w:val="24"/>
              </w:rPr>
              <w:t>Nav</w:t>
            </w:r>
          </w:p>
        </w:tc>
      </w:tr>
      <w:bookmarkEnd w:id="38"/>
    </w:tbl>
    <w:p w14:paraId="791CB7D9" w14:textId="77777777" w:rsidR="00CE3ACE" w:rsidRDefault="00CE3ACE" w:rsidP="00CE3ACE">
      <w:pPr>
        <w:pStyle w:val="Sarakstarindkopa"/>
        <w:ind w:left="284"/>
        <w:contextualSpacing/>
        <w:rPr>
          <w:b/>
          <w:bCs/>
          <w:sz w:val="24"/>
          <w:szCs w:val="24"/>
        </w:rPr>
      </w:pPr>
    </w:p>
    <w:p w14:paraId="5DC5FCA9" w14:textId="77777777" w:rsidR="00CE3ACE" w:rsidRPr="00A50DD4" w:rsidRDefault="00CE3ACE" w:rsidP="00CE3ACE">
      <w:pPr>
        <w:pStyle w:val="Sarakstarindkopa"/>
        <w:numPr>
          <w:ilvl w:val="0"/>
          <w:numId w:val="34"/>
        </w:numPr>
        <w:ind w:left="284" w:hanging="284"/>
        <w:contextualSpacing/>
        <w:rPr>
          <w:b/>
          <w:bCs/>
          <w:sz w:val="24"/>
          <w:szCs w:val="24"/>
        </w:rPr>
      </w:pPr>
      <w:r w:rsidRPr="00A50DD4">
        <w:rPr>
          <w:b/>
          <w:bCs/>
          <w:sz w:val="24"/>
          <w:szCs w:val="24"/>
        </w:rPr>
        <w:t>Pretendenta paraksts</w:t>
      </w:r>
    </w:p>
    <w:tbl>
      <w:tblPr>
        <w:tblStyle w:val="Reatabula"/>
        <w:tblW w:w="9351" w:type="dxa"/>
        <w:tblLook w:val="04A0" w:firstRow="1" w:lastRow="0" w:firstColumn="1" w:lastColumn="0" w:noHBand="0" w:noVBand="1"/>
      </w:tblPr>
      <w:tblGrid>
        <w:gridCol w:w="3823"/>
        <w:gridCol w:w="5528"/>
      </w:tblGrid>
      <w:tr w:rsidR="00CE3ACE" w:rsidRPr="00A50DD4" w14:paraId="12F0B9ED" w14:textId="77777777" w:rsidTr="00EE1D3C">
        <w:trPr>
          <w:trHeight w:val="510"/>
        </w:trPr>
        <w:tc>
          <w:tcPr>
            <w:tcW w:w="3823" w:type="dxa"/>
            <w:vAlign w:val="center"/>
          </w:tcPr>
          <w:p w14:paraId="0F7AD0EA" w14:textId="77777777" w:rsidR="00CE3ACE" w:rsidRPr="00A50DD4" w:rsidRDefault="00CE3ACE" w:rsidP="000403FB">
            <w:pPr>
              <w:rPr>
                <w:sz w:val="24"/>
                <w:szCs w:val="24"/>
              </w:rPr>
            </w:pPr>
            <w:bookmarkStart w:id="39" w:name="_Hlk58500965"/>
            <w:bookmarkEnd w:id="36"/>
            <w:r w:rsidRPr="00A50DD4">
              <w:rPr>
                <w:sz w:val="24"/>
                <w:szCs w:val="24"/>
              </w:rPr>
              <w:t>Amats</w:t>
            </w:r>
          </w:p>
        </w:tc>
        <w:tc>
          <w:tcPr>
            <w:tcW w:w="5528" w:type="dxa"/>
          </w:tcPr>
          <w:p w14:paraId="75AD5B99" w14:textId="77777777" w:rsidR="00CE3ACE" w:rsidRPr="00A50DD4" w:rsidRDefault="00CE3ACE" w:rsidP="00FC3E66">
            <w:pPr>
              <w:jc w:val="both"/>
              <w:rPr>
                <w:sz w:val="24"/>
                <w:szCs w:val="24"/>
              </w:rPr>
            </w:pPr>
          </w:p>
          <w:p w14:paraId="169FFE70" w14:textId="77777777" w:rsidR="00CE3ACE" w:rsidRPr="00A50DD4" w:rsidRDefault="00CE3ACE" w:rsidP="00FC3E66">
            <w:pPr>
              <w:jc w:val="both"/>
              <w:rPr>
                <w:sz w:val="24"/>
                <w:szCs w:val="24"/>
              </w:rPr>
            </w:pPr>
          </w:p>
        </w:tc>
      </w:tr>
      <w:tr w:rsidR="00CE3ACE" w:rsidRPr="00A50DD4" w14:paraId="66252E65" w14:textId="77777777" w:rsidTr="00EE1D3C">
        <w:trPr>
          <w:trHeight w:val="510"/>
        </w:trPr>
        <w:tc>
          <w:tcPr>
            <w:tcW w:w="3823" w:type="dxa"/>
            <w:vAlign w:val="center"/>
          </w:tcPr>
          <w:p w14:paraId="38196528" w14:textId="77777777" w:rsidR="00CE3ACE" w:rsidRPr="00A50DD4" w:rsidRDefault="00CE3ACE" w:rsidP="000403FB">
            <w:pPr>
              <w:rPr>
                <w:sz w:val="24"/>
                <w:szCs w:val="24"/>
              </w:rPr>
            </w:pPr>
            <w:r w:rsidRPr="00A50DD4">
              <w:rPr>
                <w:sz w:val="24"/>
                <w:szCs w:val="24"/>
              </w:rPr>
              <w:t>Vārds, Uzvārds</w:t>
            </w:r>
          </w:p>
        </w:tc>
        <w:tc>
          <w:tcPr>
            <w:tcW w:w="5528" w:type="dxa"/>
          </w:tcPr>
          <w:p w14:paraId="414A81E1" w14:textId="77777777" w:rsidR="00CE3ACE" w:rsidRPr="00A50DD4" w:rsidRDefault="00CE3ACE" w:rsidP="00FC3E66">
            <w:pPr>
              <w:jc w:val="both"/>
              <w:rPr>
                <w:sz w:val="24"/>
                <w:szCs w:val="24"/>
              </w:rPr>
            </w:pPr>
          </w:p>
          <w:p w14:paraId="6265601D" w14:textId="77777777" w:rsidR="00CE3ACE" w:rsidRPr="00A50DD4" w:rsidRDefault="00CE3ACE" w:rsidP="00FC3E66">
            <w:pPr>
              <w:jc w:val="both"/>
              <w:rPr>
                <w:sz w:val="24"/>
                <w:szCs w:val="24"/>
              </w:rPr>
            </w:pPr>
          </w:p>
        </w:tc>
      </w:tr>
      <w:tr w:rsidR="00CE3ACE" w:rsidRPr="00A50DD4" w14:paraId="49D236E3" w14:textId="77777777" w:rsidTr="00EE1D3C">
        <w:trPr>
          <w:trHeight w:val="510"/>
        </w:trPr>
        <w:tc>
          <w:tcPr>
            <w:tcW w:w="3823" w:type="dxa"/>
            <w:vAlign w:val="center"/>
          </w:tcPr>
          <w:p w14:paraId="3B71CE2E" w14:textId="77777777" w:rsidR="00CE3ACE" w:rsidRPr="00A50DD4" w:rsidRDefault="00CE3ACE" w:rsidP="000403FB">
            <w:pPr>
              <w:rPr>
                <w:sz w:val="24"/>
                <w:szCs w:val="24"/>
              </w:rPr>
            </w:pPr>
          </w:p>
          <w:p w14:paraId="17FF8D5C" w14:textId="77777777" w:rsidR="00CE3ACE" w:rsidRPr="00A50DD4" w:rsidRDefault="00CE3ACE" w:rsidP="000403FB">
            <w:pPr>
              <w:rPr>
                <w:sz w:val="24"/>
                <w:szCs w:val="24"/>
              </w:rPr>
            </w:pPr>
            <w:r w:rsidRPr="00A50DD4">
              <w:rPr>
                <w:sz w:val="24"/>
                <w:szCs w:val="24"/>
              </w:rPr>
              <w:t>Paraksts</w:t>
            </w:r>
          </w:p>
          <w:p w14:paraId="41DEC34F" w14:textId="77777777" w:rsidR="00CE3ACE" w:rsidRPr="00A50DD4" w:rsidRDefault="00CE3ACE" w:rsidP="000403FB">
            <w:pPr>
              <w:rPr>
                <w:sz w:val="24"/>
                <w:szCs w:val="24"/>
              </w:rPr>
            </w:pPr>
          </w:p>
        </w:tc>
        <w:tc>
          <w:tcPr>
            <w:tcW w:w="5528" w:type="dxa"/>
          </w:tcPr>
          <w:p w14:paraId="5BE9114D" w14:textId="77777777" w:rsidR="00CE3ACE" w:rsidRDefault="00CE3ACE" w:rsidP="00FC3E66">
            <w:pPr>
              <w:jc w:val="both"/>
              <w:rPr>
                <w:sz w:val="24"/>
                <w:szCs w:val="24"/>
              </w:rPr>
            </w:pPr>
          </w:p>
          <w:p w14:paraId="19F79314" w14:textId="20856A0F" w:rsidR="00441A49" w:rsidRPr="00A50DD4" w:rsidRDefault="00441A49" w:rsidP="00FC3E66">
            <w:pPr>
              <w:jc w:val="both"/>
              <w:rPr>
                <w:sz w:val="24"/>
                <w:szCs w:val="24"/>
              </w:rPr>
            </w:pPr>
            <w:r>
              <w:rPr>
                <w:sz w:val="24"/>
                <w:szCs w:val="24"/>
              </w:rPr>
              <w:t>Dokuments parakstīts ar drošu elektronisko parakstu</w:t>
            </w:r>
          </w:p>
        </w:tc>
      </w:tr>
      <w:tr w:rsidR="00CE3ACE" w:rsidRPr="00A50DD4" w14:paraId="0DF40B31" w14:textId="77777777" w:rsidTr="00EE1D3C">
        <w:trPr>
          <w:trHeight w:val="510"/>
        </w:trPr>
        <w:tc>
          <w:tcPr>
            <w:tcW w:w="3823" w:type="dxa"/>
            <w:vAlign w:val="center"/>
          </w:tcPr>
          <w:p w14:paraId="20908D64" w14:textId="77777777" w:rsidR="00CE3ACE" w:rsidRPr="00A50DD4" w:rsidRDefault="00CE3ACE" w:rsidP="000403FB">
            <w:pPr>
              <w:rPr>
                <w:sz w:val="24"/>
                <w:szCs w:val="24"/>
              </w:rPr>
            </w:pPr>
            <w:r w:rsidRPr="00A50DD4">
              <w:rPr>
                <w:sz w:val="24"/>
                <w:szCs w:val="24"/>
              </w:rPr>
              <w:t>Datums</w:t>
            </w:r>
          </w:p>
        </w:tc>
        <w:tc>
          <w:tcPr>
            <w:tcW w:w="5528" w:type="dxa"/>
          </w:tcPr>
          <w:p w14:paraId="648CF085" w14:textId="5E5BE185" w:rsidR="00CE3ACE" w:rsidRPr="00A50DD4" w:rsidRDefault="00441A49" w:rsidP="00FC3E66">
            <w:pPr>
              <w:jc w:val="both"/>
              <w:rPr>
                <w:sz w:val="24"/>
                <w:szCs w:val="24"/>
              </w:rPr>
            </w:pPr>
            <w:r>
              <w:rPr>
                <w:sz w:val="24"/>
                <w:szCs w:val="24"/>
              </w:rPr>
              <w:t>Datums skatāms laika zīmogā</w:t>
            </w:r>
          </w:p>
        </w:tc>
      </w:tr>
      <w:bookmarkEnd w:id="39"/>
    </w:tbl>
    <w:p w14:paraId="665E075A" w14:textId="77777777" w:rsidR="00CE3ACE" w:rsidRDefault="00CE3ACE" w:rsidP="00CE3ACE">
      <w:pPr>
        <w:jc w:val="right"/>
        <w:rPr>
          <w:bCs/>
          <w:i/>
          <w:color w:val="000000"/>
          <w:sz w:val="24"/>
          <w:szCs w:val="24"/>
        </w:rPr>
      </w:pPr>
    </w:p>
    <w:p w14:paraId="404CFC82" w14:textId="77777777" w:rsidR="00CE3ACE" w:rsidRDefault="00CE3ACE" w:rsidP="00CE3ACE">
      <w:pPr>
        <w:rPr>
          <w:bCs/>
          <w:i/>
          <w:color w:val="000000"/>
          <w:sz w:val="24"/>
          <w:szCs w:val="24"/>
        </w:rPr>
      </w:pPr>
      <w:r>
        <w:rPr>
          <w:bCs/>
          <w:i/>
          <w:color w:val="000000"/>
          <w:sz w:val="24"/>
          <w:szCs w:val="24"/>
        </w:rPr>
        <w:br w:type="page"/>
      </w:r>
    </w:p>
    <w:p w14:paraId="647FE7E2" w14:textId="77777777" w:rsidR="00CE3ACE" w:rsidRPr="00A50DD4" w:rsidRDefault="00CE3ACE" w:rsidP="00CE3ACE">
      <w:pPr>
        <w:jc w:val="right"/>
        <w:rPr>
          <w:bCs/>
          <w:i/>
          <w:color w:val="000000"/>
          <w:sz w:val="24"/>
          <w:szCs w:val="24"/>
        </w:rPr>
      </w:pPr>
      <w:r>
        <w:rPr>
          <w:bCs/>
          <w:i/>
          <w:color w:val="000000"/>
          <w:sz w:val="24"/>
          <w:szCs w:val="24"/>
        </w:rPr>
        <w:lastRenderedPageBreak/>
        <w:t>2.pielikums</w:t>
      </w:r>
    </w:p>
    <w:p w14:paraId="19EFAF15" w14:textId="123A12FF" w:rsidR="00CE3ACE" w:rsidRDefault="00CE3ACE" w:rsidP="00CE3ACE">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251A9E">
        <w:rPr>
          <w:bCs/>
          <w:i/>
          <w:iCs/>
          <w:sz w:val="24"/>
          <w:szCs w:val="24"/>
        </w:rPr>
        <w:br/>
        <w:t>kultūras</w:t>
      </w:r>
      <w:r>
        <w:rPr>
          <w:bCs/>
          <w:i/>
          <w:iCs/>
          <w:sz w:val="24"/>
          <w:szCs w:val="24"/>
        </w:rPr>
        <w:t xml:space="preserve"> pasākumos</w:t>
      </w:r>
      <w:r w:rsidR="00E82A67">
        <w:rPr>
          <w:bCs/>
          <w:i/>
          <w:iCs/>
          <w:sz w:val="24"/>
          <w:szCs w:val="24"/>
        </w:rPr>
        <w:t xml:space="preserve"> </w:t>
      </w:r>
      <w:r w:rsidR="00204921">
        <w:rPr>
          <w:bCs/>
          <w:i/>
          <w:iCs/>
          <w:sz w:val="24"/>
          <w:szCs w:val="24"/>
        </w:rPr>
        <w:t>2025</w:t>
      </w:r>
      <w:r w:rsidR="00E82A67">
        <w:rPr>
          <w:bCs/>
          <w:i/>
          <w:iCs/>
          <w:sz w:val="24"/>
          <w:szCs w:val="24"/>
        </w:rPr>
        <w:t>.gadā</w:t>
      </w:r>
      <w:r>
        <w:rPr>
          <w:i/>
          <w:color w:val="000000"/>
          <w:sz w:val="24"/>
          <w:szCs w:val="24"/>
        </w:rPr>
        <w:t>”</w:t>
      </w:r>
    </w:p>
    <w:p w14:paraId="1B1C7446" w14:textId="77777777" w:rsidR="00CE3ACE" w:rsidRDefault="00CE3ACE" w:rsidP="00CE3ACE">
      <w:pPr>
        <w:jc w:val="right"/>
        <w:rPr>
          <w:i/>
          <w:color w:val="000000"/>
          <w:sz w:val="24"/>
          <w:szCs w:val="24"/>
        </w:rPr>
      </w:pPr>
    </w:p>
    <w:p w14:paraId="2DA56B63" w14:textId="735AEB53" w:rsidR="00CE3ACE" w:rsidRPr="00C24A61" w:rsidRDefault="00CE3ACE" w:rsidP="00CE3ACE">
      <w:pPr>
        <w:jc w:val="center"/>
        <w:rPr>
          <w:b/>
          <w:bCs/>
          <w:sz w:val="28"/>
          <w:szCs w:val="26"/>
        </w:rPr>
      </w:pPr>
      <w:r w:rsidRPr="00C24A61">
        <w:rPr>
          <w:b/>
          <w:bCs/>
          <w:sz w:val="28"/>
          <w:szCs w:val="26"/>
        </w:rPr>
        <w:t>PROJEKTA APRAKSTS</w:t>
      </w:r>
      <w:r w:rsidR="007C2C32">
        <w:rPr>
          <w:b/>
          <w:bCs/>
          <w:sz w:val="28"/>
          <w:szCs w:val="26"/>
        </w:rPr>
        <w:t xml:space="preserve"> KULTŪRAS PASĀKU</w:t>
      </w:r>
      <w:r w:rsidR="008040E5">
        <w:rPr>
          <w:b/>
          <w:bCs/>
          <w:sz w:val="28"/>
          <w:szCs w:val="26"/>
        </w:rPr>
        <w:t>MOS</w:t>
      </w:r>
    </w:p>
    <w:p w14:paraId="3E157328" w14:textId="77777777" w:rsidR="00CE3ACE" w:rsidRPr="00C24A61" w:rsidRDefault="00CE3ACE" w:rsidP="00CE3ACE">
      <w:pPr>
        <w:tabs>
          <w:tab w:val="left" w:pos="1331"/>
        </w:tabs>
        <w:jc w:val="both"/>
        <w:rPr>
          <w:b/>
          <w:bCs/>
          <w:sz w:val="24"/>
          <w:szCs w:val="26"/>
        </w:rPr>
      </w:pPr>
      <w:r w:rsidRPr="00C24A61">
        <w:rPr>
          <w:b/>
          <w:bCs/>
          <w:sz w:val="24"/>
          <w:szCs w:val="26"/>
        </w:rPr>
        <w:tab/>
      </w:r>
    </w:p>
    <w:p w14:paraId="57EF963A" w14:textId="77777777" w:rsidR="00CE3ACE" w:rsidRPr="007F20C8" w:rsidRDefault="00CE3ACE" w:rsidP="00CE3AC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7F4C57B7" w14:textId="77777777" w:rsidTr="00124D93">
        <w:tc>
          <w:tcPr>
            <w:tcW w:w="9209" w:type="dxa"/>
            <w:shd w:val="clear" w:color="auto" w:fill="auto"/>
          </w:tcPr>
          <w:p w14:paraId="1D6320F7" w14:textId="77777777" w:rsidR="00CE3ACE" w:rsidRDefault="00CE3ACE" w:rsidP="00FC3E66">
            <w:pPr>
              <w:jc w:val="both"/>
              <w:rPr>
                <w:sz w:val="24"/>
                <w:szCs w:val="24"/>
              </w:rPr>
            </w:pPr>
          </w:p>
          <w:p w14:paraId="7EF45ACD" w14:textId="77777777" w:rsidR="00CE3ACE" w:rsidRPr="00C24A61" w:rsidRDefault="00CE3ACE" w:rsidP="00FC3E66">
            <w:pPr>
              <w:jc w:val="both"/>
              <w:rPr>
                <w:sz w:val="24"/>
                <w:szCs w:val="24"/>
              </w:rPr>
            </w:pPr>
          </w:p>
        </w:tc>
      </w:tr>
    </w:tbl>
    <w:p w14:paraId="2ECE0164" w14:textId="77777777" w:rsidR="00CE3ACE" w:rsidRPr="00C24A61" w:rsidRDefault="00CE3ACE" w:rsidP="00CE3ACE">
      <w:pPr>
        <w:jc w:val="both"/>
        <w:rPr>
          <w:b/>
          <w:bCs/>
          <w:sz w:val="24"/>
          <w:szCs w:val="24"/>
        </w:rPr>
      </w:pPr>
    </w:p>
    <w:p w14:paraId="30182130" w14:textId="70613459" w:rsidR="00CE3ACE" w:rsidRPr="00C24A61" w:rsidRDefault="00CE3ACE" w:rsidP="00CE3ACE">
      <w:pPr>
        <w:jc w:val="both"/>
        <w:rPr>
          <w:b/>
          <w:bCs/>
          <w:sz w:val="24"/>
          <w:szCs w:val="24"/>
        </w:rPr>
      </w:pPr>
      <w:r>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4785A2C7" w14:textId="77777777" w:rsidTr="00124D93">
        <w:tc>
          <w:tcPr>
            <w:tcW w:w="9209" w:type="dxa"/>
            <w:shd w:val="clear" w:color="auto" w:fill="auto"/>
          </w:tcPr>
          <w:p w14:paraId="28BDE955" w14:textId="77777777" w:rsidR="00CE3ACE" w:rsidRPr="00C24A61" w:rsidRDefault="00CE3ACE" w:rsidP="00FC3E66">
            <w:pPr>
              <w:jc w:val="both"/>
              <w:rPr>
                <w:sz w:val="24"/>
                <w:szCs w:val="24"/>
              </w:rPr>
            </w:pPr>
          </w:p>
          <w:p w14:paraId="18AD32E1" w14:textId="77777777" w:rsidR="00CE3ACE" w:rsidRPr="00C24A61" w:rsidRDefault="00CE3ACE" w:rsidP="00FC3E66">
            <w:pPr>
              <w:jc w:val="both"/>
              <w:rPr>
                <w:sz w:val="24"/>
                <w:szCs w:val="24"/>
              </w:rPr>
            </w:pPr>
          </w:p>
        </w:tc>
      </w:tr>
    </w:tbl>
    <w:p w14:paraId="6CC2793E" w14:textId="77777777" w:rsidR="00CE3ACE" w:rsidRDefault="00CE3ACE" w:rsidP="00CE3ACE">
      <w:pPr>
        <w:tabs>
          <w:tab w:val="num" w:pos="-3640"/>
        </w:tabs>
        <w:jc w:val="both"/>
        <w:rPr>
          <w:sz w:val="24"/>
          <w:szCs w:val="24"/>
        </w:rPr>
      </w:pPr>
    </w:p>
    <w:p w14:paraId="7BB22E44" w14:textId="5C222687" w:rsidR="00CE3ACE" w:rsidRPr="00C24A61" w:rsidRDefault="00CE3ACE" w:rsidP="00CE3ACE">
      <w:pPr>
        <w:tabs>
          <w:tab w:val="num" w:pos="-3640"/>
        </w:tabs>
        <w:jc w:val="both"/>
        <w:rPr>
          <w:sz w:val="24"/>
          <w:szCs w:val="24"/>
        </w:rPr>
      </w:pPr>
      <w:r w:rsidRPr="00C24A61">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1CDA7EB8" w14:textId="77777777" w:rsidTr="00124D93">
        <w:tc>
          <w:tcPr>
            <w:tcW w:w="9209" w:type="dxa"/>
            <w:shd w:val="clear" w:color="auto" w:fill="auto"/>
          </w:tcPr>
          <w:p w14:paraId="7DA5D286" w14:textId="77777777" w:rsidR="00CE3ACE" w:rsidRPr="00C24A61" w:rsidRDefault="00CE3ACE" w:rsidP="00FC3E66">
            <w:pPr>
              <w:jc w:val="both"/>
              <w:rPr>
                <w:sz w:val="24"/>
                <w:szCs w:val="24"/>
              </w:rPr>
            </w:pPr>
          </w:p>
          <w:p w14:paraId="5D8A4734" w14:textId="77777777" w:rsidR="00CE3ACE" w:rsidRPr="00C24A61" w:rsidRDefault="00CE3ACE" w:rsidP="00FC3E66">
            <w:pPr>
              <w:jc w:val="both"/>
              <w:rPr>
                <w:sz w:val="24"/>
                <w:szCs w:val="24"/>
              </w:rPr>
            </w:pPr>
          </w:p>
        </w:tc>
      </w:tr>
    </w:tbl>
    <w:p w14:paraId="053C10BF" w14:textId="77777777" w:rsidR="00CE3ACE" w:rsidRPr="00C24A61" w:rsidRDefault="00CE3ACE" w:rsidP="00CE3ACE">
      <w:pPr>
        <w:jc w:val="both"/>
        <w:rPr>
          <w:b/>
          <w:bCs/>
          <w:sz w:val="24"/>
          <w:szCs w:val="24"/>
        </w:rPr>
      </w:pPr>
    </w:p>
    <w:p w14:paraId="6C5B0FD4" w14:textId="77777777" w:rsidR="00CE3ACE" w:rsidRPr="00C24A61" w:rsidRDefault="00CE3ACE" w:rsidP="00CE3AC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 (</w:t>
      </w:r>
      <w:r w:rsidRPr="003662DE">
        <w:rPr>
          <w:bCs/>
          <w:i/>
          <w:iCs/>
          <w:sz w:val="24"/>
          <w:szCs w:val="24"/>
        </w:rPr>
        <w:t>1500 – 4000 zīmes</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304FE045" w14:textId="77777777" w:rsidTr="00124D93">
        <w:tc>
          <w:tcPr>
            <w:tcW w:w="9209" w:type="dxa"/>
            <w:shd w:val="clear" w:color="auto" w:fill="auto"/>
          </w:tcPr>
          <w:p w14:paraId="7C7B2ACD" w14:textId="77777777" w:rsidR="00CE3ACE" w:rsidRPr="00C24A61" w:rsidRDefault="00CE3ACE" w:rsidP="00FC3E66">
            <w:pPr>
              <w:jc w:val="both"/>
              <w:rPr>
                <w:i/>
                <w:iCs/>
                <w:sz w:val="24"/>
                <w:szCs w:val="24"/>
              </w:rPr>
            </w:pPr>
          </w:p>
          <w:p w14:paraId="1C26052B" w14:textId="77777777" w:rsidR="00CE3ACE" w:rsidRPr="00C24A61" w:rsidRDefault="00CE3ACE" w:rsidP="00FC3E66">
            <w:pPr>
              <w:jc w:val="both"/>
              <w:rPr>
                <w:i/>
                <w:iCs/>
                <w:sz w:val="24"/>
                <w:szCs w:val="24"/>
              </w:rPr>
            </w:pPr>
          </w:p>
          <w:p w14:paraId="79A0FE7C" w14:textId="77777777" w:rsidR="00CE3ACE" w:rsidRPr="00C24A61" w:rsidRDefault="00CE3ACE" w:rsidP="00FC3E66">
            <w:pPr>
              <w:jc w:val="both"/>
              <w:rPr>
                <w:i/>
                <w:iCs/>
                <w:sz w:val="24"/>
                <w:szCs w:val="24"/>
              </w:rPr>
            </w:pPr>
          </w:p>
        </w:tc>
      </w:tr>
    </w:tbl>
    <w:p w14:paraId="035B8F69" w14:textId="77777777" w:rsidR="00CE3ACE" w:rsidRPr="00C24A61" w:rsidRDefault="00CE3ACE" w:rsidP="00CE3ACE">
      <w:pPr>
        <w:jc w:val="both"/>
        <w:rPr>
          <w:b/>
          <w:bCs/>
          <w:sz w:val="24"/>
          <w:szCs w:val="24"/>
        </w:rPr>
      </w:pPr>
    </w:p>
    <w:p w14:paraId="6A99688A" w14:textId="77777777" w:rsidR="00CE3ACE" w:rsidRPr="00C24A61" w:rsidRDefault="00CE3ACE" w:rsidP="00CE3ACE">
      <w:pPr>
        <w:jc w:val="both"/>
        <w:rPr>
          <w:b/>
          <w:bCs/>
          <w:sz w:val="24"/>
          <w:szCs w:val="24"/>
        </w:rPr>
      </w:pPr>
      <w:r w:rsidRPr="00C24A61">
        <w:rPr>
          <w:b/>
          <w:sz w:val="24"/>
          <w:szCs w:val="24"/>
        </w:rPr>
        <w:t xml:space="preserve">5. Projekta mērķauditorija </w:t>
      </w:r>
    </w:p>
    <w:p w14:paraId="1A4C5538" w14:textId="77777777" w:rsidR="00CE3ACE" w:rsidRPr="00C24A61"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706C8BAF" w14:textId="77777777" w:rsidTr="00124D93">
        <w:tc>
          <w:tcPr>
            <w:tcW w:w="9209" w:type="dxa"/>
            <w:shd w:val="clear" w:color="auto" w:fill="auto"/>
          </w:tcPr>
          <w:p w14:paraId="7D6E0C13" w14:textId="77777777" w:rsidR="00CE3ACE" w:rsidRPr="00C24A61" w:rsidRDefault="00CE3ACE" w:rsidP="00FC3E66">
            <w:pPr>
              <w:jc w:val="both"/>
              <w:rPr>
                <w:i/>
                <w:iCs/>
                <w:sz w:val="24"/>
                <w:szCs w:val="24"/>
              </w:rPr>
            </w:pPr>
          </w:p>
          <w:p w14:paraId="01D220BA" w14:textId="77777777" w:rsidR="00CE3ACE" w:rsidRPr="00C24A61" w:rsidRDefault="00CE3ACE" w:rsidP="00FC3E66">
            <w:pPr>
              <w:jc w:val="both"/>
              <w:rPr>
                <w:i/>
                <w:iCs/>
                <w:sz w:val="24"/>
                <w:szCs w:val="24"/>
              </w:rPr>
            </w:pPr>
          </w:p>
          <w:p w14:paraId="753E41BB" w14:textId="77777777" w:rsidR="00CE3ACE" w:rsidRPr="00C24A61" w:rsidRDefault="00CE3ACE" w:rsidP="00FC3E66">
            <w:pPr>
              <w:jc w:val="both"/>
              <w:rPr>
                <w:i/>
                <w:iCs/>
                <w:sz w:val="24"/>
                <w:szCs w:val="24"/>
              </w:rPr>
            </w:pPr>
          </w:p>
        </w:tc>
      </w:tr>
    </w:tbl>
    <w:p w14:paraId="0F37A6F2" w14:textId="77777777" w:rsidR="00CE3ACE" w:rsidRPr="0089570C" w:rsidRDefault="00CE3ACE" w:rsidP="00CE3ACE">
      <w:pPr>
        <w:jc w:val="both"/>
        <w:rPr>
          <w:sz w:val="24"/>
          <w:szCs w:val="24"/>
        </w:rPr>
      </w:pPr>
    </w:p>
    <w:p w14:paraId="650C5AD1" w14:textId="77777777" w:rsidR="00CE3ACE" w:rsidRPr="003662DE" w:rsidRDefault="00CE3ACE" w:rsidP="00CE3ACE">
      <w:pPr>
        <w:pStyle w:val="Sarakstarindkopa"/>
        <w:numPr>
          <w:ilvl w:val="0"/>
          <w:numId w:val="36"/>
        </w:numPr>
        <w:ind w:left="284"/>
        <w:contextualSpacing/>
        <w:rPr>
          <w:b/>
          <w:bCs/>
          <w:sz w:val="24"/>
          <w:szCs w:val="24"/>
        </w:rPr>
      </w:pPr>
      <w:r w:rsidRPr="003662DE">
        <w:rPr>
          <w:b/>
          <w:bCs/>
          <w:sz w:val="24"/>
          <w:szCs w:val="24"/>
        </w:rPr>
        <w:t>Informācija par pasākumu/-</w:t>
      </w:r>
      <w:proofErr w:type="spellStart"/>
      <w:r w:rsidRPr="003662DE">
        <w:rPr>
          <w:b/>
          <w:bCs/>
          <w:sz w:val="24"/>
          <w:szCs w:val="24"/>
        </w:rPr>
        <w:t>iem</w:t>
      </w:r>
      <w:proofErr w:type="spellEnd"/>
      <w:r w:rsidRPr="003662DE">
        <w:rPr>
          <w:b/>
          <w:bCs/>
          <w:sz w:val="24"/>
          <w:szCs w:val="24"/>
        </w:rPr>
        <w:t>, kur tiek piedāvāts veikt Pasūtītāja reklamēšanu</w:t>
      </w:r>
    </w:p>
    <w:tbl>
      <w:tblPr>
        <w:tblStyle w:val="Reatabula"/>
        <w:tblW w:w="9038" w:type="dxa"/>
        <w:tblLook w:val="04A0" w:firstRow="1" w:lastRow="0" w:firstColumn="1" w:lastColumn="0" w:noHBand="0" w:noVBand="1"/>
      </w:tblPr>
      <w:tblGrid>
        <w:gridCol w:w="3021"/>
        <w:gridCol w:w="1816"/>
        <w:gridCol w:w="1395"/>
        <w:gridCol w:w="709"/>
        <w:gridCol w:w="709"/>
        <w:gridCol w:w="1388"/>
      </w:tblGrid>
      <w:tr w:rsidR="00EF2676" w:rsidRPr="00A50DD4" w14:paraId="4C27D2B2" w14:textId="176D061E" w:rsidTr="00EF2676">
        <w:trPr>
          <w:trHeight w:val="527"/>
        </w:trPr>
        <w:tc>
          <w:tcPr>
            <w:tcW w:w="3021" w:type="dxa"/>
            <w:vAlign w:val="center"/>
          </w:tcPr>
          <w:p w14:paraId="2604FA04" w14:textId="2253B310" w:rsidR="00EF2676" w:rsidRPr="00A50DD4" w:rsidRDefault="00EF2676" w:rsidP="00DA1F07">
            <w:pPr>
              <w:jc w:val="both"/>
              <w:rPr>
                <w:i/>
                <w:sz w:val="24"/>
                <w:szCs w:val="24"/>
              </w:rPr>
            </w:pPr>
            <w:r>
              <w:rPr>
                <w:sz w:val="24"/>
                <w:szCs w:val="24"/>
              </w:rPr>
              <w:t>P</w:t>
            </w:r>
            <w:r w:rsidRPr="00A50DD4">
              <w:rPr>
                <w:sz w:val="24"/>
                <w:szCs w:val="24"/>
              </w:rPr>
              <w:t>asākumu skaits, kurā tiks veikta reklamēšana</w:t>
            </w:r>
          </w:p>
        </w:tc>
        <w:tc>
          <w:tcPr>
            <w:tcW w:w="1816" w:type="dxa"/>
          </w:tcPr>
          <w:p w14:paraId="27F8291F" w14:textId="7CA66609" w:rsidR="00EF2676" w:rsidRPr="00D0592D" w:rsidRDefault="00F54397"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EF2676" w:rsidRPr="00D0592D">
                  <w:rPr>
                    <w:rFonts w:ascii="MS Gothic" w:eastAsia="MS Gothic" w:hAnsi="MS Gothic" w:hint="eastAsia"/>
                    <w:sz w:val="24"/>
                    <w:szCs w:val="24"/>
                  </w:rPr>
                  <w:t>☐</w:t>
                </w:r>
              </w:sdtContent>
            </w:sdt>
          </w:p>
          <w:p w14:paraId="764E508B" w14:textId="0DF0D5E3" w:rsidR="00EF2676" w:rsidRPr="00D0592D" w:rsidRDefault="00EF2676" w:rsidP="00FC3E66">
            <w:pPr>
              <w:tabs>
                <w:tab w:val="left" w:pos="1172"/>
              </w:tabs>
              <w:jc w:val="center"/>
              <w:rPr>
                <w:sz w:val="24"/>
                <w:szCs w:val="24"/>
              </w:rPr>
            </w:pPr>
            <w:r w:rsidRPr="00D0592D">
              <w:rPr>
                <w:sz w:val="24"/>
                <w:szCs w:val="24"/>
              </w:rPr>
              <w:t xml:space="preserve"> 1 pasākums</w:t>
            </w:r>
          </w:p>
        </w:tc>
        <w:tc>
          <w:tcPr>
            <w:tcW w:w="2104" w:type="dxa"/>
            <w:gridSpan w:val="2"/>
          </w:tcPr>
          <w:p w14:paraId="408C9B0F" w14:textId="77777777" w:rsidR="00EF2676" w:rsidRPr="00D0592D" w:rsidRDefault="00F54397"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EF2676" w:rsidRPr="00D0592D">
                  <w:rPr>
                    <w:rFonts w:ascii="Segoe UI Symbol" w:eastAsia="MS Gothic" w:hAnsi="Segoe UI Symbol" w:cs="Segoe UI Symbol"/>
                    <w:sz w:val="24"/>
                    <w:szCs w:val="24"/>
                  </w:rPr>
                  <w:t>☐</w:t>
                </w:r>
              </w:sdtContent>
            </w:sdt>
          </w:p>
          <w:p w14:paraId="6D255481" w14:textId="378D70EE" w:rsidR="00EF2676" w:rsidRPr="00D0592D" w:rsidRDefault="00EF2676" w:rsidP="00FC3E66">
            <w:pPr>
              <w:tabs>
                <w:tab w:val="center" w:pos="884"/>
              </w:tabs>
              <w:jc w:val="center"/>
              <w:rPr>
                <w:sz w:val="24"/>
                <w:szCs w:val="24"/>
              </w:rPr>
            </w:pPr>
            <w:r w:rsidRPr="00D0592D">
              <w:rPr>
                <w:sz w:val="24"/>
                <w:szCs w:val="24"/>
              </w:rPr>
              <w:t>2-3 pasākumi</w:t>
            </w:r>
          </w:p>
        </w:tc>
        <w:tc>
          <w:tcPr>
            <w:tcW w:w="2097" w:type="dxa"/>
            <w:gridSpan w:val="2"/>
            <w:vAlign w:val="center"/>
          </w:tcPr>
          <w:p w14:paraId="707F1622" w14:textId="1F1F49A5" w:rsidR="00EF2676" w:rsidRPr="00D0592D" w:rsidRDefault="00F54397" w:rsidP="00EF2676">
            <w:pPr>
              <w:jc w:val="center"/>
              <w:rPr>
                <w:sz w:val="24"/>
                <w:szCs w:val="24"/>
              </w:rPr>
            </w:pPr>
            <w:sdt>
              <w:sdtPr>
                <w:rPr>
                  <w:sz w:val="24"/>
                  <w:szCs w:val="24"/>
                </w:rPr>
                <w:id w:val="1027297877"/>
                <w14:checkbox>
                  <w14:checked w14:val="0"/>
                  <w14:checkedState w14:val="2612" w14:font="MS Gothic"/>
                  <w14:uncheckedState w14:val="2610" w14:font="MS Gothic"/>
                </w14:checkbox>
              </w:sdtPr>
              <w:sdtEndPr/>
              <w:sdtContent>
                <w:r w:rsidR="00EF2676" w:rsidRPr="00D0592D">
                  <w:rPr>
                    <w:rFonts w:ascii="MS Gothic" w:eastAsia="MS Gothic" w:hAnsi="MS Gothic" w:hint="eastAsia"/>
                    <w:sz w:val="24"/>
                    <w:szCs w:val="24"/>
                  </w:rPr>
                  <w:t>☐</w:t>
                </w:r>
              </w:sdtContent>
            </w:sdt>
          </w:p>
          <w:p w14:paraId="4C907188" w14:textId="0946D748" w:rsidR="00EF2676" w:rsidRPr="00D0592D" w:rsidRDefault="00EF2676" w:rsidP="00EF2676">
            <w:pPr>
              <w:tabs>
                <w:tab w:val="center" w:pos="884"/>
              </w:tabs>
              <w:jc w:val="center"/>
              <w:rPr>
                <w:sz w:val="24"/>
                <w:szCs w:val="24"/>
              </w:rPr>
            </w:pPr>
            <w:r w:rsidRPr="00D0592D">
              <w:rPr>
                <w:sz w:val="24"/>
                <w:szCs w:val="24"/>
              </w:rPr>
              <w:t>4 un vairāk pasākumi</w:t>
            </w:r>
          </w:p>
        </w:tc>
      </w:tr>
      <w:tr w:rsidR="00FC6F0D" w:rsidRPr="00A50DD4" w14:paraId="65B9F6E8" w14:textId="77777777" w:rsidTr="00EF2676">
        <w:trPr>
          <w:trHeight w:val="527"/>
        </w:trPr>
        <w:tc>
          <w:tcPr>
            <w:tcW w:w="3021" w:type="dxa"/>
            <w:vAlign w:val="center"/>
          </w:tcPr>
          <w:p w14:paraId="2ECADDFE" w14:textId="77777777" w:rsidR="00FC6F0D" w:rsidRPr="00A50DD4" w:rsidRDefault="00FC6F0D" w:rsidP="00DA1F07">
            <w:pPr>
              <w:rPr>
                <w:i/>
                <w:sz w:val="24"/>
                <w:szCs w:val="24"/>
              </w:rPr>
            </w:pPr>
            <w:r w:rsidRPr="00A50DD4">
              <w:rPr>
                <w:sz w:val="24"/>
                <w:szCs w:val="24"/>
              </w:rPr>
              <w:t xml:space="preserve">Norises mērogs </w:t>
            </w:r>
            <w:r w:rsidRPr="00A50DD4">
              <w:rPr>
                <w:i/>
                <w:sz w:val="24"/>
                <w:szCs w:val="24"/>
              </w:rPr>
              <w:t>(var būt vairāki)</w:t>
            </w:r>
          </w:p>
        </w:tc>
        <w:tc>
          <w:tcPr>
            <w:tcW w:w="1816" w:type="dxa"/>
          </w:tcPr>
          <w:p w14:paraId="37B31F42" w14:textId="543CFB4C" w:rsidR="00FC6F0D" w:rsidRPr="00A50DD4" w:rsidRDefault="00F54397" w:rsidP="00FC3E66">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FC6F0D">
                  <w:rPr>
                    <w:rFonts w:ascii="MS Gothic" w:eastAsia="MS Gothic" w:hAnsi="MS Gothic" w:hint="eastAsia"/>
                    <w:sz w:val="24"/>
                    <w:szCs w:val="24"/>
                  </w:rPr>
                  <w:t>☐</w:t>
                </w:r>
              </w:sdtContent>
            </w:sdt>
          </w:p>
          <w:p w14:paraId="6DC2F37A" w14:textId="670CBFFA" w:rsidR="00FC6F0D" w:rsidRPr="00A50DD4" w:rsidRDefault="00FC6F0D" w:rsidP="00FC3E66">
            <w:pPr>
              <w:tabs>
                <w:tab w:val="left" w:pos="1038"/>
              </w:tabs>
              <w:jc w:val="center"/>
              <w:rPr>
                <w:sz w:val="24"/>
                <w:szCs w:val="24"/>
              </w:rPr>
            </w:pPr>
            <w:r>
              <w:rPr>
                <w:sz w:val="24"/>
                <w:szCs w:val="24"/>
              </w:rPr>
              <w:t>v</w:t>
            </w:r>
            <w:r w:rsidRPr="00A50DD4">
              <w:rPr>
                <w:sz w:val="24"/>
                <w:szCs w:val="24"/>
              </w:rPr>
              <w:t>ietējs</w:t>
            </w:r>
            <w:r>
              <w:rPr>
                <w:sz w:val="24"/>
                <w:szCs w:val="24"/>
              </w:rPr>
              <w:t>/nacionāls</w:t>
            </w:r>
          </w:p>
        </w:tc>
        <w:tc>
          <w:tcPr>
            <w:tcW w:w="4201" w:type="dxa"/>
            <w:gridSpan w:val="4"/>
          </w:tcPr>
          <w:p w14:paraId="00D2C3AB" w14:textId="77777777" w:rsidR="00FC6F0D" w:rsidRPr="00A50DD4" w:rsidRDefault="00F54397"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FC6F0D">
                  <w:rPr>
                    <w:rFonts w:ascii="MS Gothic" w:eastAsia="MS Gothic" w:hAnsi="MS Gothic" w:hint="eastAsia"/>
                    <w:sz w:val="24"/>
                    <w:szCs w:val="24"/>
                  </w:rPr>
                  <w:t>☐</w:t>
                </w:r>
              </w:sdtContent>
            </w:sdt>
          </w:p>
          <w:p w14:paraId="30A93098" w14:textId="77777777" w:rsidR="00FC6F0D" w:rsidRPr="00A50DD4" w:rsidRDefault="00FC6F0D" w:rsidP="00FC3E66">
            <w:pPr>
              <w:tabs>
                <w:tab w:val="center" w:pos="884"/>
              </w:tabs>
              <w:jc w:val="center"/>
              <w:rPr>
                <w:sz w:val="24"/>
                <w:szCs w:val="24"/>
              </w:rPr>
            </w:pPr>
            <w:r w:rsidRPr="00A50DD4">
              <w:rPr>
                <w:sz w:val="24"/>
                <w:szCs w:val="24"/>
              </w:rPr>
              <w:t>starptautisks</w:t>
            </w:r>
          </w:p>
        </w:tc>
      </w:tr>
      <w:tr w:rsidR="00CE3ACE" w:rsidRPr="00A50DD4" w14:paraId="13B0E048" w14:textId="77777777" w:rsidTr="00EF2676">
        <w:trPr>
          <w:trHeight w:val="500"/>
        </w:trPr>
        <w:tc>
          <w:tcPr>
            <w:tcW w:w="3021" w:type="dxa"/>
            <w:vAlign w:val="center"/>
          </w:tcPr>
          <w:p w14:paraId="2A4216C2" w14:textId="77777777" w:rsidR="00CE3ACE" w:rsidRPr="00A50DD4" w:rsidRDefault="00CE3ACE" w:rsidP="00DA1F07">
            <w:pPr>
              <w:jc w:val="both"/>
              <w:rPr>
                <w:i/>
                <w:sz w:val="24"/>
                <w:szCs w:val="24"/>
              </w:rPr>
            </w:pPr>
            <w:r w:rsidRPr="00A50DD4">
              <w:rPr>
                <w:sz w:val="24"/>
                <w:szCs w:val="24"/>
              </w:rPr>
              <w:t>Norises vieta/-</w:t>
            </w:r>
            <w:proofErr w:type="spellStart"/>
            <w:r w:rsidRPr="00A50DD4">
              <w:rPr>
                <w:sz w:val="24"/>
                <w:szCs w:val="24"/>
              </w:rPr>
              <w:t>as</w:t>
            </w:r>
            <w:proofErr w:type="spellEnd"/>
          </w:p>
        </w:tc>
        <w:tc>
          <w:tcPr>
            <w:tcW w:w="6017" w:type="dxa"/>
            <w:gridSpan w:val="5"/>
            <w:vAlign w:val="center"/>
          </w:tcPr>
          <w:p w14:paraId="446FE4FF" w14:textId="58C8CE60" w:rsidR="00CE3ACE" w:rsidRPr="00A50DD4" w:rsidRDefault="006C78D0" w:rsidP="00746F6B">
            <w:pPr>
              <w:rPr>
                <w:sz w:val="24"/>
                <w:szCs w:val="24"/>
              </w:rPr>
            </w:pPr>
            <w:r>
              <w:rPr>
                <w:sz w:val="24"/>
                <w:szCs w:val="24"/>
              </w:rPr>
              <w:t>Ventspils</w:t>
            </w:r>
            <w:r w:rsidR="00627060">
              <w:rPr>
                <w:sz w:val="24"/>
                <w:szCs w:val="24"/>
              </w:rPr>
              <w:t xml:space="preserve">, </w:t>
            </w:r>
          </w:p>
        </w:tc>
      </w:tr>
      <w:tr w:rsidR="00FC6F0D" w:rsidRPr="00A50DD4" w14:paraId="712C0057" w14:textId="77777777" w:rsidTr="00EF2676">
        <w:trPr>
          <w:trHeight w:val="527"/>
        </w:trPr>
        <w:tc>
          <w:tcPr>
            <w:tcW w:w="3021" w:type="dxa"/>
            <w:vAlign w:val="center"/>
          </w:tcPr>
          <w:p w14:paraId="0398F53D" w14:textId="72E97989" w:rsidR="00E77A8C" w:rsidRPr="00FB0364" w:rsidRDefault="00E77A8C" w:rsidP="00DA1F07">
            <w:pPr>
              <w:jc w:val="both"/>
              <w:rPr>
                <w:sz w:val="24"/>
                <w:szCs w:val="24"/>
                <w:highlight w:val="yellow"/>
              </w:rPr>
            </w:pPr>
            <w:r w:rsidRPr="0032140D">
              <w:rPr>
                <w:sz w:val="24"/>
                <w:szCs w:val="24"/>
              </w:rPr>
              <w:t>Kopējā potenciāli sasniedzamā auditorija klātienē</w:t>
            </w:r>
          </w:p>
        </w:tc>
        <w:tc>
          <w:tcPr>
            <w:tcW w:w="1816" w:type="dxa"/>
            <w:vAlign w:val="center"/>
          </w:tcPr>
          <w:p w14:paraId="1E04D8CA" w14:textId="77777777" w:rsidR="00E77A8C" w:rsidRPr="00A50DD4" w:rsidRDefault="00F54397" w:rsidP="005719F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3AFD76A1" w14:textId="06811785" w:rsidR="00E77A8C" w:rsidRPr="00A50DD4" w:rsidRDefault="00E77A8C" w:rsidP="005719F6">
            <w:pPr>
              <w:tabs>
                <w:tab w:val="left" w:pos="1473"/>
              </w:tabs>
              <w:jc w:val="center"/>
              <w:rPr>
                <w:sz w:val="24"/>
                <w:szCs w:val="24"/>
              </w:rPr>
            </w:pPr>
            <w:r>
              <w:rPr>
                <w:sz w:val="24"/>
                <w:szCs w:val="24"/>
              </w:rPr>
              <w:t>Līdz 50</w:t>
            </w:r>
          </w:p>
        </w:tc>
        <w:tc>
          <w:tcPr>
            <w:tcW w:w="1395" w:type="dxa"/>
            <w:vAlign w:val="center"/>
          </w:tcPr>
          <w:p w14:paraId="46867137" w14:textId="74BF3445" w:rsidR="00E77A8C" w:rsidRDefault="00F54397" w:rsidP="005719F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294A59DA" w14:textId="6040283D"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5</w:t>
            </w:r>
            <w:r w:rsidRPr="00A50DD4">
              <w:rPr>
                <w:sz w:val="24"/>
                <w:szCs w:val="24"/>
              </w:rPr>
              <w:t>0 līdz 1</w:t>
            </w:r>
            <w:r>
              <w:rPr>
                <w:sz w:val="24"/>
                <w:szCs w:val="24"/>
              </w:rPr>
              <w:t>00</w:t>
            </w:r>
          </w:p>
        </w:tc>
        <w:tc>
          <w:tcPr>
            <w:tcW w:w="1418" w:type="dxa"/>
            <w:gridSpan w:val="2"/>
            <w:vAlign w:val="center"/>
          </w:tcPr>
          <w:p w14:paraId="018A14A2" w14:textId="6CD59EBB" w:rsidR="00E77A8C" w:rsidRDefault="00F54397" w:rsidP="005719F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6E766F30" w14:textId="5A376803"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1</w:t>
            </w:r>
            <w:r w:rsidRPr="00A50DD4">
              <w:rPr>
                <w:sz w:val="24"/>
                <w:szCs w:val="24"/>
              </w:rPr>
              <w:t>00 līdz 299</w:t>
            </w:r>
          </w:p>
        </w:tc>
        <w:tc>
          <w:tcPr>
            <w:tcW w:w="1388" w:type="dxa"/>
            <w:vAlign w:val="center"/>
          </w:tcPr>
          <w:p w14:paraId="50946F82" w14:textId="77777777" w:rsidR="00E77A8C" w:rsidRPr="00A50DD4" w:rsidRDefault="00F54397" w:rsidP="005719F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6986BDCB" w14:textId="75317521" w:rsidR="00E77A8C" w:rsidRPr="00A50DD4" w:rsidRDefault="00E77A8C" w:rsidP="005719F6">
            <w:pPr>
              <w:tabs>
                <w:tab w:val="center" w:pos="870"/>
              </w:tabs>
              <w:jc w:val="center"/>
              <w:rPr>
                <w:sz w:val="24"/>
                <w:szCs w:val="24"/>
              </w:rPr>
            </w:pPr>
            <w:r w:rsidRPr="00A50DD4">
              <w:rPr>
                <w:sz w:val="24"/>
                <w:szCs w:val="24"/>
              </w:rPr>
              <w:t>vairāk par 300</w:t>
            </w:r>
          </w:p>
        </w:tc>
      </w:tr>
      <w:tr w:rsidR="00CE3ACE" w:rsidRPr="00A50DD4" w14:paraId="302A3EE7" w14:textId="77777777" w:rsidTr="00EF2676">
        <w:trPr>
          <w:trHeight w:val="681"/>
        </w:trPr>
        <w:tc>
          <w:tcPr>
            <w:tcW w:w="3021" w:type="dxa"/>
            <w:vAlign w:val="center"/>
          </w:tcPr>
          <w:p w14:paraId="40160384" w14:textId="77777777" w:rsidR="00CE3ACE" w:rsidRPr="00A50DD4" w:rsidRDefault="00CE3ACE" w:rsidP="00DA1F07">
            <w:pPr>
              <w:rPr>
                <w:i/>
                <w:sz w:val="24"/>
                <w:szCs w:val="24"/>
              </w:rPr>
            </w:pPr>
            <w:r w:rsidRPr="00A50DD4">
              <w:rPr>
                <w:sz w:val="24"/>
                <w:szCs w:val="24"/>
              </w:rPr>
              <w:t>Pamatojums potenciāli sasniedzamās auditorijas aprēķinam</w:t>
            </w:r>
          </w:p>
        </w:tc>
        <w:tc>
          <w:tcPr>
            <w:tcW w:w="6017" w:type="dxa"/>
            <w:gridSpan w:val="5"/>
          </w:tcPr>
          <w:p w14:paraId="2791A6D0" w14:textId="77777777" w:rsidR="00CE3ACE" w:rsidRPr="00A50DD4" w:rsidRDefault="00CE3ACE" w:rsidP="00FC3E66">
            <w:pPr>
              <w:jc w:val="both"/>
              <w:rPr>
                <w:sz w:val="24"/>
                <w:szCs w:val="24"/>
              </w:rPr>
            </w:pPr>
          </w:p>
          <w:p w14:paraId="19B93475" w14:textId="77777777" w:rsidR="00CE3ACE" w:rsidRPr="00A50DD4" w:rsidRDefault="00CE3ACE" w:rsidP="00FC3E66">
            <w:pPr>
              <w:jc w:val="both"/>
              <w:rPr>
                <w:sz w:val="24"/>
                <w:szCs w:val="24"/>
              </w:rPr>
            </w:pPr>
          </w:p>
          <w:p w14:paraId="711E3D80" w14:textId="77777777" w:rsidR="00CE3ACE" w:rsidRPr="00A50DD4" w:rsidRDefault="00CE3ACE" w:rsidP="00FC3E66">
            <w:pPr>
              <w:jc w:val="both"/>
              <w:rPr>
                <w:sz w:val="24"/>
                <w:szCs w:val="24"/>
              </w:rPr>
            </w:pPr>
          </w:p>
        </w:tc>
      </w:tr>
    </w:tbl>
    <w:p w14:paraId="5FBBF0DE" w14:textId="77777777" w:rsidR="00CE3ACE" w:rsidRPr="00551312" w:rsidRDefault="00CE3ACE" w:rsidP="00CE3ACE">
      <w:pPr>
        <w:rPr>
          <w:b/>
          <w:bCs/>
          <w:sz w:val="24"/>
          <w:szCs w:val="24"/>
        </w:rPr>
      </w:pPr>
    </w:p>
    <w:p w14:paraId="48146364" w14:textId="77777777" w:rsidR="00CE3ACE" w:rsidRPr="00A50DD4" w:rsidRDefault="00CE3ACE" w:rsidP="00CE3ACE">
      <w:pPr>
        <w:pStyle w:val="Sarakstarindkopa"/>
        <w:numPr>
          <w:ilvl w:val="0"/>
          <w:numId w:val="35"/>
        </w:numPr>
        <w:ind w:left="284" w:hanging="284"/>
        <w:contextualSpacing/>
        <w:rPr>
          <w:b/>
          <w:bCs/>
          <w:sz w:val="24"/>
          <w:szCs w:val="24"/>
        </w:rPr>
      </w:pPr>
      <w:r w:rsidRPr="00A50DD4">
        <w:rPr>
          <w:b/>
          <w:bCs/>
          <w:sz w:val="24"/>
          <w:szCs w:val="24"/>
        </w:rPr>
        <w:t>Piedāvātie reklāmas izvietojumi</w:t>
      </w:r>
    </w:p>
    <w:tbl>
      <w:tblPr>
        <w:tblStyle w:val="Reatabula"/>
        <w:tblW w:w="9209" w:type="dxa"/>
        <w:tblLook w:val="04A0" w:firstRow="1" w:lastRow="0" w:firstColumn="1" w:lastColumn="0" w:noHBand="0" w:noVBand="1"/>
      </w:tblPr>
      <w:tblGrid>
        <w:gridCol w:w="456"/>
        <w:gridCol w:w="3225"/>
        <w:gridCol w:w="5528"/>
      </w:tblGrid>
      <w:tr w:rsidR="00CE3ACE" w:rsidRPr="00A50DD4" w14:paraId="4116D49D" w14:textId="77777777" w:rsidTr="005E50A4">
        <w:trPr>
          <w:trHeight w:val="527"/>
        </w:trPr>
        <w:tc>
          <w:tcPr>
            <w:tcW w:w="3681" w:type="dxa"/>
            <w:gridSpan w:val="2"/>
            <w:vAlign w:val="center"/>
          </w:tcPr>
          <w:p w14:paraId="5135DF00" w14:textId="77777777" w:rsidR="00CE3ACE" w:rsidRPr="00A50DD4" w:rsidRDefault="00CE3ACE" w:rsidP="005E50A4">
            <w:pPr>
              <w:rPr>
                <w:i/>
                <w:sz w:val="24"/>
                <w:szCs w:val="24"/>
              </w:rPr>
            </w:pPr>
            <w:r w:rsidRPr="00A50DD4">
              <w:rPr>
                <w:b/>
                <w:bCs/>
                <w:sz w:val="24"/>
                <w:szCs w:val="24"/>
              </w:rPr>
              <w:t>Reklāmas izvietojums</w:t>
            </w:r>
          </w:p>
        </w:tc>
        <w:tc>
          <w:tcPr>
            <w:tcW w:w="5528" w:type="dxa"/>
            <w:vAlign w:val="center"/>
          </w:tcPr>
          <w:p w14:paraId="1AB8DD84" w14:textId="527F7085" w:rsidR="00CE3ACE" w:rsidRPr="00A50DD4" w:rsidRDefault="00CE3ACE" w:rsidP="005E50A4">
            <w:pPr>
              <w:rPr>
                <w:b/>
                <w:sz w:val="24"/>
                <w:szCs w:val="24"/>
              </w:rPr>
            </w:pPr>
            <w:r w:rsidRPr="00A50DD4">
              <w:rPr>
                <w:b/>
                <w:sz w:val="24"/>
                <w:szCs w:val="24"/>
              </w:rPr>
              <w:t xml:space="preserve">Piedāvājuma </w:t>
            </w:r>
            <w:r w:rsidR="00E05923">
              <w:rPr>
                <w:b/>
                <w:sz w:val="24"/>
                <w:szCs w:val="24"/>
              </w:rPr>
              <w:t xml:space="preserve">satura </w:t>
            </w:r>
            <w:r w:rsidRPr="00A50DD4">
              <w:rPr>
                <w:b/>
                <w:sz w:val="24"/>
                <w:szCs w:val="24"/>
              </w:rPr>
              <w:t>apraksts, reklāmas novietojums, biežums u.tml.</w:t>
            </w:r>
          </w:p>
        </w:tc>
      </w:tr>
      <w:tr w:rsidR="00CE3ACE" w:rsidRPr="00A50DD4" w14:paraId="7D8C1512" w14:textId="77777777" w:rsidTr="00CB679D">
        <w:trPr>
          <w:trHeight w:val="527"/>
        </w:trPr>
        <w:tc>
          <w:tcPr>
            <w:tcW w:w="456" w:type="dxa"/>
            <w:vAlign w:val="center"/>
          </w:tcPr>
          <w:p w14:paraId="154DB85A" w14:textId="77777777" w:rsidR="00CE3ACE" w:rsidRDefault="00F54397"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61A623D1" w14:textId="77777777" w:rsidR="00CE3ACE" w:rsidRPr="00A50DD4" w:rsidRDefault="00CE3ACE" w:rsidP="00FC3E66">
            <w:pPr>
              <w:tabs>
                <w:tab w:val="center" w:pos="1617"/>
              </w:tabs>
              <w:jc w:val="both"/>
              <w:rPr>
                <w:sz w:val="24"/>
                <w:szCs w:val="24"/>
              </w:rPr>
            </w:pPr>
            <w:r w:rsidRPr="00DF7130">
              <w:rPr>
                <w:sz w:val="24"/>
                <w:szCs w:val="24"/>
              </w:rPr>
              <w:t>Pasūtītāja banera ekspozīcija pasākuma laikā</w:t>
            </w:r>
          </w:p>
        </w:tc>
        <w:tc>
          <w:tcPr>
            <w:tcW w:w="5528" w:type="dxa"/>
            <w:vAlign w:val="center"/>
          </w:tcPr>
          <w:p w14:paraId="3DB901EF" w14:textId="77777777" w:rsidR="00CE3ACE" w:rsidRPr="00A50DD4" w:rsidRDefault="00CE3ACE" w:rsidP="00CB679D">
            <w:pPr>
              <w:rPr>
                <w:sz w:val="24"/>
                <w:szCs w:val="24"/>
              </w:rPr>
            </w:pPr>
          </w:p>
        </w:tc>
      </w:tr>
      <w:tr w:rsidR="00CE3ACE" w:rsidRPr="00A50DD4" w14:paraId="41B90E82" w14:textId="77777777" w:rsidTr="00CB679D">
        <w:trPr>
          <w:trHeight w:val="527"/>
        </w:trPr>
        <w:tc>
          <w:tcPr>
            <w:tcW w:w="456" w:type="dxa"/>
            <w:vAlign w:val="center"/>
          </w:tcPr>
          <w:p w14:paraId="02115F49" w14:textId="77777777" w:rsidR="00CE3ACE" w:rsidRDefault="00F54397"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3225" w:type="dxa"/>
          </w:tcPr>
          <w:p w14:paraId="6F811DDA" w14:textId="7BA92151" w:rsidR="00CE3ACE" w:rsidRPr="00DF7130" w:rsidRDefault="000A4A91" w:rsidP="00FC3E66">
            <w:pPr>
              <w:tabs>
                <w:tab w:val="center" w:pos="1617"/>
              </w:tabs>
              <w:jc w:val="both"/>
              <w:rPr>
                <w:sz w:val="24"/>
                <w:szCs w:val="24"/>
              </w:rPr>
            </w:pPr>
            <w:r>
              <w:rPr>
                <w:sz w:val="24"/>
                <w:szCs w:val="24"/>
              </w:rPr>
              <w:t>P</w:t>
            </w:r>
            <w:r w:rsidRPr="001A6277">
              <w:rPr>
                <w:sz w:val="24"/>
                <w:szCs w:val="24"/>
              </w:rPr>
              <w:t>asūtītāja logotips uz pasākuma baneriem, afišām, reklāmām</w:t>
            </w:r>
            <w:r w:rsidR="00441A49">
              <w:rPr>
                <w:sz w:val="24"/>
                <w:szCs w:val="24"/>
              </w:rPr>
              <w:t xml:space="preserve"> u.c.</w:t>
            </w:r>
          </w:p>
        </w:tc>
        <w:tc>
          <w:tcPr>
            <w:tcW w:w="5528" w:type="dxa"/>
            <w:vAlign w:val="center"/>
          </w:tcPr>
          <w:p w14:paraId="47632617" w14:textId="77777777" w:rsidR="00CE3ACE" w:rsidRPr="00A50DD4" w:rsidRDefault="00CE3ACE" w:rsidP="00CB679D">
            <w:pPr>
              <w:rPr>
                <w:sz w:val="24"/>
                <w:szCs w:val="24"/>
              </w:rPr>
            </w:pPr>
          </w:p>
        </w:tc>
      </w:tr>
      <w:bookmarkStart w:id="40" w:name="_Hlk58499704"/>
      <w:tr w:rsidR="00CE3ACE" w:rsidRPr="00A50DD4" w14:paraId="6116D920" w14:textId="77777777" w:rsidTr="00CB679D">
        <w:trPr>
          <w:trHeight w:val="527"/>
        </w:trPr>
        <w:tc>
          <w:tcPr>
            <w:tcW w:w="456" w:type="dxa"/>
            <w:vAlign w:val="center"/>
          </w:tcPr>
          <w:p w14:paraId="736E5602" w14:textId="77777777" w:rsidR="00CE3ACE" w:rsidRPr="00A50DD4" w:rsidRDefault="00F54397"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bookmarkEnd w:id="40"/>
          </w:p>
        </w:tc>
        <w:tc>
          <w:tcPr>
            <w:tcW w:w="3225" w:type="dxa"/>
          </w:tcPr>
          <w:p w14:paraId="6AE68130" w14:textId="6F3A03FB" w:rsidR="00CE3ACE" w:rsidRPr="00A50DD4" w:rsidRDefault="000A4A91" w:rsidP="00FC3E66">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w:t>
            </w:r>
            <w:r w:rsidR="006C78D0">
              <w:rPr>
                <w:sz w:val="24"/>
                <w:szCs w:val="24"/>
              </w:rPr>
              <w:t xml:space="preserve">pasākuma tiešraide, </w:t>
            </w:r>
            <w:r>
              <w:rPr>
                <w:sz w:val="24"/>
                <w:szCs w:val="24"/>
              </w:rPr>
              <w:t xml:space="preserve"> pasūtītāja pieminējum</w:t>
            </w:r>
            <w:r w:rsidR="006C78D0">
              <w:rPr>
                <w:sz w:val="24"/>
                <w:szCs w:val="24"/>
              </w:rPr>
              <w:t>s</w:t>
            </w:r>
            <w:r>
              <w:rPr>
                <w:sz w:val="24"/>
                <w:szCs w:val="24"/>
              </w:rPr>
              <w:t xml:space="preserve"> vai nepārprotam</w:t>
            </w:r>
            <w:r w:rsidR="006C78D0">
              <w:rPr>
                <w:sz w:val="24"/>
                <w:szCs w:val="24"/>
              </w:rPr>
              <w:t>a</w:t>
            </w:r>
            <w:r>
              <w:rPr>
                <w:sz w:val="24"/>
                <w:szCs w:val="24"/>
              </w:rPr>
              <w:t xml:space="preserve"> logo ekspozīcij</w:t>
            </w:r>
            <w:r w:rsidR="006C78D0">
              <w:rPr>
                <w:sz w:val="24"/>
                <w:szCs w:val="24"/>
              </w:rPr>
              <w:t>a</w:t>
            </w:r>
            <w:r w:rsidR="00627308">
              <w:rPr>
                <w:sz w:val="24"/>
                <w:szCs w:val="24"/>
              </w:rPr>
              <w:t xml:space="preserve"> u.c. </w:t>
            </w:r>
          </w:p>
        </w:tc>
        <w:tc>
          <w:tcPr>
            <w:tcW w:w="5528" w:type="dxa"/>
            <w:vAlign w:val="center"/>
          </w:tcPr>
          <w:p w14:paraId="27F6EF06" w14:textId="77777777" w:rsidR="00CE3ACE" w:rsidRPr="00A50DD4" w:rsidRDefault="00CE3ACE" w:rsidP="00CB679D">
            <w:pPr>
              <w:rPr>
                <w:sz w:val="24"/>
                <w:szCs w:val="24"/>
              </w:rPr>
            </w:pPr>
          </w:p>
          <w:p w14:paraId="473C71E6" w14:textId="77777777" w:rsidR="00CE3ACE" w:rsidRPr="00A50DD4" w:rsidRDefault="00CE3ACE" w:rsidP="00CB679D">
            <w:pPr>
              <w:rPr>
                <w:sz w:val="24"/>
                <w:szCs w:val="24"/>
              </w:rPr>
            </w:pPr>
          </w:p>
          <w:p w14:paraId="74EA71A6" w14:textId="77777777" w:rsidR="00CE3ACE" w:rsidRPr="00A50DD4" w:rsidRDefault="00CE3ACE" w:rsidP="00CB679D">
            <w:pPr>
              <w:rPr>
                <w:sz w:val="24"/>
                <w:szCs w:val="24"/>
              </w:rPr>
            </w:pPr>
          </w:p>
        </w:tc>
      </w:tr>
      <w:tr w:rsidR="00FC6F0D" w:rsidRPr="00FC6F0D" w14:paraId="79AAB647" w14:textId="77777777" w:rsidTr="00FC6F0D">
        <w:trPr>
          <w:trHeight w:val="448"/>
        </w:trPr>
        <w:tc>
          <w:tcPr>
            <w:tcW w:w="3681" w:type="dxa"/>
            <w:gridSpan w:val="2"/>
            <w:vAlign w:val="center"/>
          </w:tcPr>
          <w:p w14:paraId="2A02E18D" w14:textId="77777777" w:rsidR="002E297A" w:rsidRPr="003E5199" w:rsidRDefault="002E297A" w:rsidP="000403FB">
            <w:pPr>
              <w:tabs>
                <w:tab w:val="right" w:pos="3235"/>
              </w:tabs>
              <w:rPr>
                <w:b/>
                <w:bCs/>
                <w:sz w:val="24"/>
                <w:szCs w:val="24"/>
              </w:rPr>
            </w:pPr>
            <w:r w:rsidRPr="003E5199">
              <w:rPr>
                <w:b/>
                <w:bCs/>
                <w:sz w:val="24"/>
                <w:szCs w:val="24"/>
              </w:rPr>
              <w:t xml:space="preserve">Publikācijas sociālajos tīklos: </w:t>
            </w:r>
          </w:p>
        </w:tc>
        <w:tc>
          <w:tcPr>
            <w:tcW w:w="5528" w:type="dxa"/>
            <w:shd w:val="clear" w:color="auto" w:fill="auto"/>
          </w:tcPr>
          <w:p w14:paraId="4B93A195" w14:textId="792FE0F7" w:rsidR="00EF2676" w:rsidRPr="00FC6F0D" w:rsidRDefault="00EF2676" w:rsidP="00EF0284">
            <w:pPr>
              <w:jc w:val="both"/>
              <w:rPr>
                <w:b/>
                <w:bCs/>
                <w:i/>
                <w:iCs/>
                <w:sz w:val="24"/>
                <w:szCs w:val="24"/>
              </w:rPr>
            </w:pPr>
            <w:r w:rsidRPr="00D0592D">
              <w:rPr>
                <w:b/>
                <w:bCs/>
                <w:i/>
                <w:iCs/>
                <w:sz w:val="24"/>
                <w:szCs w:val="24"/>
              </w:rPr>
              <w:t>Jānorāda precīza konta adrese</w:t>
            </w:r>
            <w:r w:rsidR="004E5FA4" w:rsidRPr="00D0592D">
              <w:rPr>
                <w:b/>
                <w:bCs/>
                <w:i/>
                <w:iCs/>
                <w:sz w:val="24"/>
                <w:szCs w:val="24"/>
              </w:rPr>
              <w:t xml:space="preserve"> un nosaukums</w:t>
            </w:r>
            <w:r w:rsidRPr="00D0592D">
              <w:rPr>
                <w:b/>
                <w:bCs/>
                <w:i/>
                <w:iCs/>
                <w:sz w:val="24"/>
                <w:szCs w:val="24"/>
              </w:rPr>
              <w:t xml:space="preserve"> (URL vai @lietotājvārds), kurā paredzēts publicēt reklāmu, kontam jābūt aktīvam un esošam.</w:t>
            </w:r>
            <w:r>
              <w:rPr>
                <w:b/>
                <w:bCs/>
                <w:i/>
                <w:iCs/>
                <w:sz w:val="24"/>
                <w:szCs w:val="24"/>
              </w:rPr>
              <w:t xml:space="preserve"> </w:t>
            </w:r>
          </w:p>
        </w:tc>
      </w:tr>
      <w:tr w:rsidR="00CF018D" w:rsidRPr="00A50DD4" w14:paraId="11991DC7" w14:textId="77777777" w:rsidTr="006F62C8">
        <w:trPr>
          <w:trHeight w:val="527"/>
        </w:trPr>
        <w:tc>
          <w:tcPr>
            <w:tcW w:w="456" w:type="dxa"/>
            <w:vAlign w:val="center"/>
          </w:tcPr>
          <w:p w14:paraId="251FCA3D" w14:textId="4E2C9DF7" w:rsidR="00CF018D" w:rsidRDefault="00F54397"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CF018D">
                  <w:rPr>
                    <w:rFonts w:ascii="MS Gothic" w:eastAsia="MS Gothic" w:hAnsi="MS Gothic" w:hint="eastAsia"/>
                    <w:sz w:val="24"/>
                    <w:szCs w:val="24"/>
                  </w:rPr>
                  <w:t>☐</w:t>
                </w:r>
              </w:sdtContent>
            </w:sdt>
          </w:p>
        </w:tc>
        <w:tc>
          <w:tcPr>
            <w:tcW w:w="3225" w:type="dxa"/>
            <w:vAlign w:val="center"/>
          </w:tcPr>
          <w:p w14:paraId="4F9E5728" w14:textId="77777777" w:rsidR="00CF018D" w:rsidRPr="007E1044" w:rsidRDefault="00CF018D" w:rsidP="000403FB">
            <w:pPr>
              <w:tabs>
                <w:tab w:val="right" w:pos="3235"/>
              </w:tabs>
              <w:rPr>
                <w:sz w:val="24"/>
                <w:szCs w:val="24"/>
              </w:rPr>
            </w:pPr>
            <w:r>
              <w:rPr>
                <w:sz w:val="24"/>
                <w:szCs w:val="24"/>
              </w:rPr>
              <w:t>Facebook</w:t>
            </w:r>
          </w:p>
        </w:tc>
        <w:tc>
          <w:tcPr>
            <w:tcW w:w="5528" w:type="dxa"/>
          </w:tcPr>
          <w:p w14:paraId="088280F0" w14:textId="142F6AB4" w:rsidR="00CF018D" w:rsidRPr="00A50DD4" w:rsidRDefault="00CF018D" w:rsidP="00CB679D">
            <w:pPr>
              <w:rPr>
                <w:sz w:val="24"/>
                <w:szCs w:val="24"/>
              </w:rPr>
            </w:pPr>
          </w:p>
        </w:tc>
      </w:tr>
      <w:tr w:rsidR="000A4A91" w:rsidRPr="00A50DD4" w14:paraId="44B9D605" w14:textId="77777777" w:rsidTr="00CB679D">
        <w:trPr>
          <w:trHeight w:val="527"/>
        </w:trPr>
        <w:tc>
          <w:tcPr>
            <w:tcW w:w="456" w:type="dxa"/>
            <w:vAlign w:val="center"/>
          </w:tcPr>
          <w:p w14:paraId="3A1823AD" w14:textId="77777777" w:rsidR="000A4A91" w:rsidRDefault="00F54397"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4B1D6928" w14:textId="77777777" w:rsidR="000A4A91" w:rsidRPr="007E1044" w:rsidRDefault="000A4A91" w:rsidP="000403FB">
            <w:pPr>
              <w:tabs>
                <w:tab w:val="right" w:pos="3235"/>
              </w:tabs>
              <w:rPr>
                <w:sz w:val="24"/>
                <w:szCs w:val="24"/>
              </w:rPr>
            </w:pPr>
            <w:r>
              <w:rPr>
                <w:sz w:val="24"/>
                <w:szCs w:val="24"/>
              </w:rPr>
              <w:t>Instagram</w:t>
            </w:r>
          </w:p>
        </w:tc>
        <w:tc>
          <w:tcPr>
            <w:tcW w:w="5528" w:type="dxa"/>
            <w:vAlign w:val="center"/>
          </w:tcPr>
          <w:p w14:paraId="4257FE0B" w14:textId="77777777" w:rsidR="000A4A91" w:rsidRPr="00A50DD4" w:rsidRDefault="000A4A91" w:rsidP="00CB679D">
            <w:pPr>
              <w:rPr>
                <w:sz w:val="24"/>
                <w:szCs w:val="24"/>
              </w:rPr>
            </w:pPr>
          </w:p>
        </w:tc>
      </w:tr>
      <w:tr w:rsidR="000A4A91" w:rsidRPr="00A50DD4" w14:paraId="2594A458" w14:textId="77777777" w:rsidTr="00CB679D">
        <w:trPr>
          <w:trHeight w:val="527"/>
        </w:trPr>
        <w:tc>
          <w:tcPr>
            <w:tcW w:w="456" w:type="dxa"/>
            <w:vAlign w:val="center"/>
          </w:tcPr>
          <w:p w14:paraId="4E5DB7EA" w14:textId="77777777" w:rsidR="000A4A91" w:rsidRDefault="00F54397"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7C655B81" w14:textId="77777777" w:rsidR="000A4A91" w:rsidRPr="007E1044" w:rsidRDefault="000A4A91" w:rsidP="000403FB">
            <w:pPr>
              <w:tabs>
                <w:tab w:val="right" w:pos="3235"/>
              </w:tabs>
              <w:rPr>
                <w:sz w:val="24"/>
                <w:szCs w:val="24"/>
              </w:rPr>
            </w:pPr>
            <w:r>
              <w:rPr>
                <w:sz w:val="24"/>
                <w:szCs w:val="24"/>
              </w:rPr>
              <w:t>Youtube</w:t>
            </w:r>
          </w:p>
        </w:tc>
        <w:tc>
          <w:tcPr>
            <w:tcW w:w="5528" w:type="dxa"/>
            <w:vAlign w:val="center"/>
          </w:tcPr>
          <w:p w14:paraId="5774595A" w14:textId="77777777" w:rsidR="000A4A91" w:rsidRPr="00A50DD4" w:rsidRDefault="000A4A91" w:rsidP="00CB679D">
            <w:pPr>
              <w:rPr>
                <w:sz w:val="24"/>
                <w:szCs w:val="24"/>
              </w:rPr>
            </w:pPr>
          </w:p>
        </w:tc>
      </w:tr>
      <w:tr w:rsidR="000A4A91" w:rsidRPr="00A50DD4" w14:paraId="3107B520" w14:textId="77777777" w:rsidTr="00CB679D">
        <w:trPr>
          <w:trHeight w:val="527"/>
        </w:trPr>
        <w:tc>
          <w:tcPr>
            <w:tcW w:w="456" w:type="dxa"/>
            <w:vAlign w:val="center"/>
          </w:tcPr>
          <w:p w14:paraId="527184DB" w14:textId="77777777" w:rsidR="000A4A91" w:rsidRDefault="00F54397"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6802AAEF" w14:textId="77777777" w:rsidR="000A4A91" w:rsidRPr="007E1044" w:rsidRDefault="000A4A91" w:rsidP="000403FB">
            <w:pPr>
              <w:tabs>
                <w:tab w:val="right" w:pos="3235"/>
              </w:tabs>
              <w:rPr>
                <w:sz w:val="24"/>
                <w:szCs w:val="24"/>
              </w:rPr>
            </w:pPr>
            <w:r>
              <w:rPr>
                <w:sz w:val="24"/>
                <w:szCs w:val="24"/>
              </w:rPr>
              <w:t>TikTok</w:t>
            </w:r>
          </w:p>
        </w:tc>
        <w:tc>
          <w:tcPr>
            <w:tcW w:w="5528" w:type="dxa"/>
            <w:vAlign w:val="center"/>
          </w:tcPr>
          <w:p w14:paraId="496489CF" w14:textId="77777777" w:rsidR="000A4A91" w:rsidRPr="00A50DD4" w:rsidRDefault="000A4A91" w:rsidP="00CB679D">
            <w:pPr>
              <w:rPr>
                <w:sz w:val="24"/>
                <w:szCs w:val="24"/>
              </w:rPr>
            </w:pPr>
          </w:p>
        </w:tc>
      </w:tr>
      <w:tr w:rsidR="005E50A4" w:rsidRPr="00A50DD4" w14:paraId="11E4EF7C" w14:textId="77777777" w:rsidTr="00AD6462">
        <w:trPr>
          <w:trHeight w:val="527"/>
        </w:trPr>
        <w:tc>
          <w:tcPr>
            <w:tcW w:w="3681" w:type="dxa"/>
            <w:gridSpan w:val="2"/>
            <w:vAlign w:val="center"/>
          </w:tcPr>
          <w:p w14:paraId="4F1C346F" w14:textId="5FF9A0EB" w:rsidR="005E50A4" w:rsidRPr="005E50A4" w:rsidRDefault="005E50A4" w:rsidP="000403FB">
            <w:pPr>
              <w:tabs>
                <w:tab w:val="right" w:pos="3235"/>
              </w:tabs>
              <w:rPr>
                <w:b/>
                <w:bCs/>
                <w:sz w:val="24"/>
                <w:szCs w:val="24"/>
              </w:rPr>
            </w:pPr>
            <w:r>
              <w:rPr>
                <w:b/>
                <w:bCs/>
                <w:sz w:val="24"/>
                <w:szCs w:val="24"/>
              </w:rPr>
              <w:t>C</w:t>
            </w:r>
            <w:r w:rsidRPr="005E50A4">
              <w:rPr>
                <w:b/>
                <w:bCs/>
                <w:sz w:val="24"/>
                <w:szCs w:val="24"/>
              </w:rPr>
              <w:t>ita veida reklāma</w:t>
            </w:r>
          </w:p>
        </w:tc>
        <w:tc>
          <w:tcPr>
            <w:tcW w:w="5528" w:type="dxa"/>
            <w:vAlign w:val="center"/>
          </w:tcPr>
          <w:p w14:paraId="081467F6" w14:textId="78038AE2" w:rsidR="005E50A4" w:rsidRPr="00A50DD4" w:rsidRDefault="0093138F" w:rsidP="00CB679D">
            <w:pPr>
              <w:rPr>
                <w:sz w:val="24"/>
                <w:szCs w:val="24"/>
              </w:rPr>
            </w:pPr>
            <w:r w:rsidRPr="00A50DD4">
              <w:rPr>
                <w:b/>
                <w:sz w:val="24"/>
                <w:szCs w:val="24"/>
              </w:rPr>
              <w:t xml:space="preserve">Piedāvājuma </w:t>
            </w:r>
            <w:r>
              <w:rPr>
                <w:b/>
                <w:sz w:val="24"/>
                <w:szCs w:val="24"/>
              </w:rPr>
              <w:t xml:space="preserve">satura </w:t>
            </w:r>
            <w:r w:rsidRPr="00A50DD4">
              <w:rPr>
                <w:b/>
                <w:sz w:val="24"/>
                <w:szCs w:val="24"/>
              </w:rPr>
              <w:t>apraksts</w:t>
            </w:r>
          </w:p>
        </w:tc>
      </w:tr>
      <w:tr w:rsidR="00CE3ACE" w:rsidRPr="00A50DD4" w14:paraId="7A3F21A3" w14:textId="77777777" w:rsidTr="00CB679D">
        <w:trPr>
          <w:trHeight w:val="527"/>
        </w:trPr>
        <w:tc>
          <w:tcPr>
            <w:tcW w:w="456" w:type="dxa"/>
            <w:vAlign w:val="center"/>
          </w:tcPr>
          <w:p w14:paraId="20570F2D" w14:textId="062F799A" w:rsidR="00CE3ACE" w:rsidRPr="00A50DD4" w:rsidRDefault="00F54397"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5E50A4">
                  <w:rPr>
                    <w:rFonts w:ascii="MS Gothic" w:eastAsia="MS Gothic" w:hAnsi="MS Gothic" w:hint="eastAsia"/>
                    <w:sz w:val="24"/>
                    <w:szCs w:val="24"/>
                  </w:rPr>
                  <w:t>☐</w:t>
                </w:r>
              </w:sdtContent>
            </w:sdt>
          </w:p>
        </w:tc>
        <w:tc>
          <w:tcPr>
            <w:tcW w:w="3225" w:type="dxa"/>
            <w:vAlign w:val="center"/>
          </w:tcPr>
          <w:p w14:paraId="46EDF2D6" w14:textId="77777777" w:rsidR="00CE3ACE" w:rsidRPr="00A50DD4" w:rsidRDefault="00CE3ACE" w:rsidP="000403FB">
            <w:pPr>
              <w:tabs>
                <w:tab w:val="right" w:pos="3235"/>
              </w:tabs>
              <w:rPr>
                <w:sz w:val="24"/>
                <w:szCs w:val="24"/>
              </w:rPr>
            </w:pPr>
            <w:r w:rsidRPr="00A50DD4">
              <w:rPr>
                <w:sz w:val="24"/>
                <w:szCs w:val="24"/>
              </w:rPr>
              <w:t>cita veida reklāma</w:t>
            </w:r>
          </w:p>
        </w:tc>
        <w:tc>
          <w:tcPr>
            <w:tcW w:w="5528" w:type="dxa"/>
            <w:vAlign w:val="center"/>
          </w:tcPr>
          <w:p w14:paraId="3189CC24" w14:textId="77777777" w:rsidR="00CE3ACE" w:rsidRPr="00A50DD4" w:rsidRDefault="00CE3ACE" w:rsidP="00CB679D">
            <w:pPr>
              <w:rPr>
                <w:sz w:val="24"/>
                <w:szCs w:val="24"/>
              </w:rPr>
            </w:pPr>
          </w:p>
          <w:p w14:paraId="0E695719" w14:textId="77777777" w:rsidR="00CE3ACE" w:rsidRPr="00A50DD4" w:rsidRDefault="00CE3ACE" w:rsidP="00CB679D">
            <w:pPr>
              <w:rPr>
                <w:sz w:val="24"/>
                <w:szCs w:val="24"/>
              </w:rPr>
            </w:pPr>
          </w:p>
        </w:tc>
      </w:tr>
    </w:tbl>
    <w:p w14:paraId="62FA55F6" w14:textId="77777777" w:rsidR="00CE3ACE" w:rsidRPr="00A50DD4" w:rsidRDefault="00CE3ACE" w:rsidP="00CE3ACE">
      <w:pPr>
        <w:pStyle w:val="Sarakstarindkopa"/>
        <w:ind w:left="426"/>
        <w:rPr>
          <w:b/>
          <w:bCs/>
          <w:sz w:val="24"/>
          <w:szCs w:val="24"/>
        </w:rPr>
      </w:pPr>
    </w:p>
    <w:p w14:paraId="38C0A000" w14:textId="77777777" w:rsidR="00CE3ACE" w:rsidRPr="00C24A61" w:rsidRDefault="00CE3ACE" w:rsidP="00CE3ACE">
      <w:pPr>
        <w:jc w:val="both"/>
        <w:rPr>
          <w:b/>
          <w:sz w:val="24"/>
          <w:szCs w:val="24"/>
        </w:rPr>
      </w:pPr>
    </w:p>
    <w:p w14:paraId="50C6ED7A" w14:textId="77777777" w:rsidR="00CE3ACE" w:rsidRPr="00C24A61" w:rsidRDefault="00CE3ACE" w:rsidP="00CE3ACE">
      <w:pPr>
        <w:jc w:val="both"/>
        <w:rPr>
          <w:b/>
          <w:sz w:val="24"/>
          <w:szCs w:val="24"/>
        </w:rPr>
      </w:pP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528"/>
      </w:tblGrid>
      <w:tr w:rsidR="00CE3ACE" w:rsidRPr="00C24A61" w14:paraId="3D456358" w14:textId="77777777" w:rsidTr="00902125">
        <w:trPr>
          <w:trHeight w:val="850"/>
        </w:trPr>
        <w:tc>
          <w:tcPr>
            <w:tcW w:w="3681" w:type="dxa"/>
            <w:tcBorders>
              <w:right w:val="single" w:sz="4" w:space="0" w:color="auto"/>
            </w:tcBorders>
            <w:shd w:val="clear" w:color="auto" w:fill="auto"/>
            <w:vAlign w:val="center"/>
          </w:tcPr>
          <w:p w14:paraId="7A91341D" w14:textId="286FD8BA" w:rsidR="00B060DF" w:rsidRPr="00A22FE9" w:rsidRDefault="00CE3ACE" w:rsidP="00B060DF">
            <w:pPr>
              <w:rPr>
                <w:sz w:val="24"/>
              </w:rPr>
            </w:pPr>
            <w:r w:rsidRPr="00C24A61">
              <w:rPr>
                <w:sz w:val="24"/>
              </w:rPr>
              <w:t>Pretendenta paraksts</w:t>
            </w:r>
          </w:p>
        </w:tc>
        <w:tc>
          <w:tcPr>
            <w:tcW w:w="5528" w:type="dxa"/>
            <w:tcBorders>
              <w:left w:val="single" w:sz="4" w:space="0" w:color="auto"/>
            </w:tcBorders>
            <w:shd w:val="clear" w:color="auto" w:fill="auto"/>
            <w:vAlign w:val="center"/>
          </w:tcPr>
          <w:p w14:paraId="2F8931B9" w14:textId="5DA2AE51" w:rsidR="00CE3ACE" w:rsidRPr="00C24A61" w:rsidRDefault="00441A49" w:rsidP="00FC3E66">
            <w:pPr>
              <w:jc w:val="both"/>
              <w:rPr>
                <w:sz w:val="24"/>
              </w:rPr>
            </w:pPr>
            <w:r>
              <w:rPr>
                <w:sz w:val="24"/>
                <w:szCs w:val="24"/>
              </w:rPr>
              <w:t>Dokuments  parakstīts ar drošu elektronisko parakstu</w:t>
            </w:r>
          </w:p>
        </w:tc>
      </w:tr>
      <w:tr w:rsidR="00CE3ACE" w:rsidRPr="00C24A61" w14:paraId="069344C3" w14:textId="77777777" w:rsidTr="00902125">
        <w:trPr>
          <w:trHeight w:val="370"/>
        </w:trPr>
        <w:tc>
          <w:tcPr>
            <w:tcW w:w="3681" w:type="dxa"/>
            <w:shd w:val="clear" w:color="auto" w:fill="auto"/>
            <w:vAlign w:val="center"/>
          </w:tcPr>
          <w:p w14:paraId="2A00F858" w14:textId="77777777" w:rsidR="00CE3ACE" w:rsidRPr="00C24A61" w:rsidDel="006A4505" w:rsidRDefault="00CE3ACE" w:rsidP="00B060DF">
            <w:pPr>
              <w:rPr>
                <w:sz w:val="24"/>
              </w:rPr>
            </w:pPr>
            <w:r w:rsidRPr="00C24A61">
              <w:rPr>
                <w:sz w:val="24"/>
              </w:rPr>
              <w:t>Datums, vieta</w:t>
            </w:r>
          </w:p>
        </w:tc>
        <w:tc>
          <w:tcPr>
            <w:tcW w:w="5528" w:type="dxa"/>
            <w:shd w:val="clear" w:color="auto" w:fill="auto"/>
          </w:tcPr>
          <w:p w14:paraId="0244057D" w14:textId="63263ED6" w:rsidR="00CE3ACE" w:rsidRPr="00C24A61" w:rsidRDefault="00441A49" w:rsidP="00FC3E66">
            <w:pPr>
              <w:jc w:val="both"/>
              <w:rPr>
                <w:sz w:val="24"/>
              </w:rPr>
            </w:pPr>
            <w:r>
              <w:rPr>
                <w:sz w:val="24"/>
              </w:rPr>
              <w:t>Datums skatāms laika zīmogā</w:t>
            </w:r>
          </w:p>
        </w:tc>
      </w:tr>
    </w:tbl>
    <w:p w14:paraId="5AC190BB" w14:textId="77777777" w:rsidR="00CE3ACE" w:rsidRPr="00A50DD4" w:rsidRDefault="00CE3ACE" w:rsidP="00CE3ACE">
      <w:pPr>
        <w:jc w:val="right"/>
        <w:rPr>
          <w:i/>
          <w:color w:val="000000"/>
          <w:sz w:val="24"/>
          <w:szCs w:val="24"/>
        </w:rPr>
      </w:pPr>
    </w:p>
    <w:p w14:paraId="4EDA46FE" w14:textId="77777777" w:rsidR="00CE3ACE" w:rsidRPr="00A50DD4" w:rsidRDefault="00CE3ACE" w:rsidP="00CE3ACE">
      <w:pPr>
        <w:jc w:val="both"/>
        <w:rPr>
          <w:sz w:val="24"/>
          <w:szCs w:val="24"/>
        </w:rPr>
      </w:pPr>
    </w:p>
    <w:p w14:paraId="26E24C80" w14:textId="77777777" w:rsidR="00CE3ACE" w:rsidRPr="008015DC" w:rsidRDefault="00CE3ACE" w:rsidP="00CE3ACE">
      <w:pPr>
        <w:pStyle w:val="Tekstabloks"/>
        <w:spacing w:after="120"/>
        <w:ind w:left="567" w:right="112"/>
        <w:jc w:val="both"/>
        <w:rPr>
          <w:szCs w:val="24"/>
        </w:rPr>
      </w:pPr>
    </w:p>
    <w:p w14:paraId="038DA882" w14:textId="529D9640" w:rsidR="00F04996" w:rsidRDefault="00F04996">
      <w:pPr>
        <w:rPr>
          <w:sz w:val="24"/>
          <w:szCs w:val="24"/>
          <w:lang w:eastAsia="en-US"/>
        </w:rPr>
      </w:pPr>
    </w:p>
    <w:sectPr w:rsidR="00F04996" w:rsidSect="00563C26">
      <w:headerReference w:type="even" r:id="rId12"/>
      <w:headerReference w:type="default" r:id="rId13"/>
      <w:footerReference w:type="even" r:id="rId14"/>
      <w:footerReference w:type="default" r:id="rId15"/>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97A6" w14:textId="77777777" w:rsidR="006A1072" w:rsidRDefault="006A1072" w:rsidP="002303CF">
      <w:r>
        <w:separator/>
      </w:r>
    </w:p>
  </w:endnote>
  <w:endnote w:type="continuationSeparator" w:id="0">
    <w:p w14:paraId="35135175" w14:textId="77777777" w:rsidR="006A1072" w:rsidRDefault="006A1072"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Dutch TL">
    <w:altName w:val="Cambria"/>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630B" w14:textId="763EB8C6" w:rsidR="00563C26" w:rsidRDefault="00563C26" w:rsidP="00563C26">
    <w:pPr>
      <w:pStyle w:val="Kjene"/>
      <w:jc w:val="center"/>
    </w:pPr>
  </w:p>
  <w:p w14:paraId="680CBA85" w14:textId="77777777" w:rsidR="00EF5F56" w:rsidRDefault="00EF5F5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04578"/>
      <w:docPartObj>
        <w:docPartGallery w:val="Page Numbers (Bottom of Page)"/>
        <w:docPartUnique/>
      </w:docPartObj>
    </w:sdtPr>
    <w:sdtEndPr/>
    <w:sdtContent>
      <w:p w14:paraId="797669E7" w14:textId="236FF829" w:rsidR="00563C26" w:rsidRDefault="00563C26">
        <w:pPr>
          <w:pStyle w:val="Kjene"/>
          <w:jc w:val="right"/>
        </w:pPr>
        <w:r>
          <w:fldChar w:fldCharType="begin"/>
        </w:r>
        <w:r>
          <w:instrText>PAGE   \* MERGEFORMAT</w:instrText>
        </w:r>
        <w:r>
          <w:fldChar w:fldCharType="separate"/>
        </w:r>
        <w:r>
          <w:t>2</w:t>
        </w:r>
        <w:r>
          <w:fldChar w:fldCharType="end"/>
        </w:r>
      </w:p>
    </w:sdtContent>
  </w:sdt>
  <w:p w14:paraId="3999C001" w14:textId="77777777" w:rsidR="00EF5F56" w:rsidRPr="00C1547C" w:rsidRDefault="00EF5F56" w:rsidP="0052292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79E5" w14:textId="77777777" w:rsidR="006A1072" w:rsidRDefault="006A1072" w:rsidP="002303CF">
      <w:r>
        <w:separator/>
      </w:r>
    </w:p>
  </w:footnote>
  <w:footnote w:type="continuationSeparator" w:id="0">
    <w:p w14:paraId="59B3E5D0" w14:textId="77777777" w:rsidR="006A1072" w:rsidRDefault="006A1072"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598C" w14:textId="77777777" w:rsidR="00EF5F56" w:rsidRDefault="00EF5F5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7AA4" w14:textId="17640C40" w:rsidR="00EE1D3C" w:rsidRDefault="00EE1D3C">
    <w:pPr>
      <w:pStyle w:val="Galvene"/>
    </w:pPr>
  </w:p>
  <w:p w14:paraId="531FC793" w14:textId="77777777" w:rsidR="00EF5F56" w:rsidRDefault="00EF5F5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56CB7"/>
    <w:multiLevelType w:val="multilevel"/>
    <w:tmpl w:val="6C9E6440"/>
    <w:lvl w:ilvl="0">
      <w:start w:val="1"/>
      <w:numFmt w:val="decimal"/>
      <w:lvlText w:val="%1."/>
      <w:lvlJc w:val="left"/>
      <w:pPr>
        <w:tabs>
          <w:tab w:val="num" w:pos="360"/>
        </w:tabs>
        <w:ind w:left="360" w:hanging="360"/>
      </w:pPr>
      <w:rPr>
        <w:rFonts w:cs="Times New Roman"/>
        <w:b w:val="0"/>
        <w:bCs/>
        <w:color w:val="auto"/>
        <w:sz w:val="22"/>
        <w:szCs w:val="22"/>
      </w:rPr>
    </w:lvl>
    <w:lvl w:ilvl="1">
      <w:start w:val="1"/>
      <w:numFmt w:val="decimal"/>
      <w:lvlText w:val="%1.%2."/>
      <w:lvlJc w:val="left"/>
      <w:pPr>
        <w:tabs>
          <w:tab w:val="num" w:pos="1332"/>
        </w:tabs>
        <w:ind w:left="1332" w:hanging="432"/>
      </w:pPr>
      <w:rPr>
        <w:rFonts w:cs="Times New Roman"/>
        <w:b w:val="0"/>
        <w:bCs w:val="0"/>
        <w:i w:val="0"/>
        <w:color w:val="auto"/>
        <w:sz w:val="22"/>
        <w:szCs w:val="22"/>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b w:val="0"/>
        <w:color w:val="auto"/>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FB025D"/>
    <w:multiLevelType w:val="multilevel"/>
    <w:tmpl w:val="0BE84258"/>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15:restartNumberingAfterBreak="0">
    <w:nsid w:val="145B1A91"/>
    <w:multiLevelType w:val="hybridMultilevel"/>
    <w:tmpl w:val="CBB2E8CC"/>
    <w:lvl w:ilvl="0" w:tplc="04260001">
      <w:start w:val="1"/>
      <w:numFmt w:val="bullet"/>
      <w:lvlText w:val=""/>
      <w:lvlJc w:val="left"/>
      <w:pPr>
        <w:ind w:left="2193" w:hanging="360"/>
      </w:pPr>
      <w:rPr>
        <w:rFonts w:ascii="Symbol" w:hAnsi="Symbol" w:hint="default"/>
      </w:rPr>
    </w:lvl>
    <w:lvl w:ilvl="1" w:tplc="04260003" w:tentative="1">
      <w:start w:val="1"/>
      <w:numFmt w:val="bullet"/>
      <w:lvlText w:val="o"/>
      <w:lvlJc w:val="left"/>
      <w:pPr>
        <w:ind w:left="2913" w:hanging="360"/>
      </w:pPr>
      <w:rPr>
        <w:rFonts w:ascii="Courier New" w:hAnsi="Courier New" w:cs="Courier New" w:hint="default"/>
      </w:rPr>
    </w:lvl>
    <w:lvl w:ilvl="2" w:tplc="04260005" w:tentative="1">
      <w:start w:val="1"/>
      <w:numFmt w:val="bullet"/>
      <w:lvlText w:val=""/>
      <w:lvlJc w:val="left"/>
      <w:pPr>
        <w:ind w:left="3633" w:hanging="360"/>
      </w:pPr>
      <w:rPr>
        <w:rFonts w:ascii="Wingdings" w:hAnsi="Wingdings" w:hint="default"/>
      </w:rPr>
    </w:lvl>
    <w:lvl w:ilvl="3" w:tplc="04260001" w:tentative="1">
      <w:start w:val="1"/>
      <w:numFmt w:val="bullet"/>
      <w:lvlText w:val=""/>
      <w:lvlJc w:val="left"/>
      <w:pPr>
        <w:ind w:left="4353" w:hanging="360"/>
      </w:pPr>
      <w:rPr>
        <w:rFonts w:ascii="Symbol" w:hAnsi="Symbol" w:hint="default"/>
      </w:rPr>
    </w:lvl>
    <w:lvl w:ilvl="4" w:tplc="04260003" w:tentative="1">
      <w:start w:val="1"/>
      <w:numFmt w:val="bullet"/>
      <w:lvlText w:val="o"/>
      <w:lvlJc w:val="left"/>
      <w:pPr>
        <w:ind w:left="5073" w:hanging="360"/>
      </w:pPr>
      <w:rPr>
        <w:rFonts w:ascii="Courier New" w:hAnsi="Courier New" w:cs="Courier New" w:hint="default"/>
      </w:rPr>
    </w:lvl>
    <w:lvl w:ilvl="5" w:tplc="04260005" w:tentative="1">
      <w:start w:val="1"/>
      <w:numFmt w:val="bullet"/>
      <w:lvlText w:val=""/>
      <w:lvlJc w:val="left"/>
      <w:pPr>
        <w:ind w:left="5793" w:hanging="360"/>
      </w:pPr>
      <w:rPr>
        <w:rFonts w:ascii="Wingdings" w:hAnsi="Wingdings" w:hint="default"/>
      </w:rPr>
    </w:lvl>
    <w:lvl w:ilvl="6" w:tplc="04260001" w:tentative="1">
      <w:start w:val="1"/>
      <w:numFmt w:val="bullet"/>
      <w:lvlText w:val=""/>
      <w:lvlJc w:val="left"/>
      <w:pPr>
        <w:ind w:left="6513" w:hanging="360"/>
      </w:pPr>
      <w:rPr>
        <w:rFonts w:ascii="Symbol" w:hAnsi="Symbol" w:hint="default"/>
      </w:rPr>
    </w:lvl>
    <w:lvl w:ilvl="7" w:tplc="04260003" w:tentative="1">
      <w:start w:val="1"/>
      <w:numFmt w:val="bullet"/>
      <w:lvlText w:val="o"/>
      <w:lvlJc w:val="left"/>
      <w:pPr>
        <w:ind w:left="7233" w:hanging="360"/>
      </w:pPr>
      <w:rPr>
        <w:rFonts w:ascii="Courier New" w:hAnsi="Courier New" w:cs="Courier New" w:hint="default"/>
      </w:rPr>
    </w:lvl>
    <w:lvl w:ilvl="8" w:tplc="04260005" w:tentative="1">
      <w:start w:val="1"/>
      <w:numFmt w:val="bullet"/>
      <w:lvlText w:val=""/>
      <w:lvlJc w:val="left"/>
      <w:pPr>
        <w:ind w:left="7953" w:hanging="360"/>
      </w:pPr>
      <w:rPr>
        <w:rFonts w:ascii="Wingdings" w:hAnsi="Wingdings" w:hint="default"/>
      </w:rPr>
    </w:lvl>
  </w:abstractNum>
  <w:abstractNum w:abstractNumId="9"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4C62749"/>
    <w:multiLevelType w:val="hybridMultilevel"/>
    <w:tmpl w:val="2674AA6E"/>
    <w:lvl w:ilvl="0" w:tplc="AD4A917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3" w15:restartNumberingAfterBreak="0">
    <w:nsid w:val="19D77513"/>
    <w:multiLevelType w:val="hybridMultilevel"/>
    <w:tmpl w:val="46FCC996"/>
    <w:lvl w:ilvl="0" w:tplc="04260001">
      <w:start w:val="1"/>
      <w:numFmt w:val="bullet"/>
      <w:lvlText w:val=""/>
      <w:lvlJc w:val="left"/>
      <w:pPr>
        <w:ind w:left="2203"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31"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3761D"/>
    <w:multiLevelType w:val="hybridMultilevel"/>
    <w:tmpl w:val="EDD0FF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15:restartNumberingAfterBreak="0">
    <w:nsid w:val="7AF265D0"/>
    <w:multiLevelType w:val="hybridMultilevel"/>
    <w:tmpl w:val="4C4C5E48"/>
    <w:lvl w:ilvl="0" w:tplc="AD4A917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6"/>
  </w:num>
  <w:num w:numId="2" w16cid:durableId="493683906">
    <w:abstractNumId w:val="42"/>
  </w:num>
  <w:num w:numId="3" w16cid:durableId="1234853047">
    <w:abstractNumId w:val="43"/>
  </w:num>
  <w:num w:numId="4" w16cid:durableId="1059206835">
    <w:abstractNumId w:val="14"/>
  </w:num>
  <w:num w:numId="5" w16cid:durableId="203644224">
    <w:abstractNumId w:val="27"/>
  </w:num>
  <w:num w:numId="6" w16cid:durableId="1311249022">
    <w:abstractNumId w:val="37"/>
  </w:num>
  <w:num w:numId="7" w16cid:durableId="1925070129">
    <w:abstractNumId w:val="11"/>
  </w:num>
  <w:num w:numId="8" w16cid:durableId="85393514">
    <w:abstractNumId w:val="3"/>
  </w:num>
  <w:num w:numId="9" w16cid:durableId="1687973707">
    <w:abstractNumId w:val="15"/>
  </w:num>
  <w:num w:numId="10" w16cid:durableId="1460224441">
    <w:abstractNumId w:val="23"/>
  </w:num>
  <w:num w:numId="11" w16cid:durableId="1217082715">
    <w:abstractNumId w:val="16"/>
  </w:num>
  <w:num w:numId="12" w16cid:durableId="1323847632">
    <w:abstractNumId w:val="4"/>
  </w:num>
  <w:num w:numId="13" w16cid:durableId="1945914694">
    <w:abstractNumId w:val="22"/>
  </w:num>
  <w:num w:numId="14" w16cid:durableId="2032995364">
    <w:abstractNumId w:val="33"/>
  </w:num>
  <w:num w:numId="15" w16cid:durableId="178472746">
    <w:abstractNumId w:val="18"/>
  </w:num>
  <w:num w:numId="16" w16cid:durableId="179440593">
    <w:abstractNumId w:val="41"/>
  </w:num>
  <w:num w:numId="17" w16cid:durableId="418261846">
    <w:abstractNumId w:val="31"/>
  </w:num>
  <w:num w:numId="18" w16cid:durableId="1729645209">
    <w:abstractNumId w:val="35"/>
  </w:num>
  <w:num w:numId="19" w16cid:durableId="452020480">
    <w:abstractNumId w:val="28"/>
  </w:num>
  <w:num w:numId="20" w16cid:durableId="1712336946">
    <w:abstractNumId w:val="29"/>
  </w:num>
  <w:num w:numId="21" w16cid:durableId="455100007">
    <w:abstractNumId w:val="9"/>
  </w:num>
  <w:num w:numId="22" w16cid:durableId="450172576">
    <w:abstractNumId w:val="46"/>
  </w:num>
  <w:num w:numId="23" w16cid:durableId="1705403409">
    <w:abstractNumId w:val="2"/>
  </w:num>
  <w:num w:numId="24" w16cid:durableId="204608793">
    <w:abstractNumId w:val="24"/>
  </w:num>
  <w:num w:numId="25" w16cid:durableId="375586895">
    <w:abstractNumId w:val="39"/>
  </w:num>
  <w:num w:numId="26" w16cid:durableId="1175264892">
    <w:abstractNumId w:val="25"/>
  </w:num>
  <w:num w:numId="27" w16cid:durableId="897126812">
    <w:abstractNumId w:val="36"/>
  </w:num>
  <w:num w:numId="28" w16cid:durableId="1715690516">
    <w:abstractNumId w:val="19"/>
  </w:num>
  <w:num w:numId="29" w16cid:durableId="1220508423">
    <w:abstractNumId w:val="20"/>
  </w:num>
  <w:num w:numId="30" w16cid:durableId="727607510">
    <w:abstractNumId w:val="38"/>
  </w:num>
  <w:num w:numId="31" w16cid:durableId="1954438913">
    <w:abstractNumId w:val="1"/>
  </w:num>
  <w:num w:numId="32" w16cid:durableId="244992817">
    <w:abstractNumId w:val="47"/>
  </w:num>
  <w:num w:numId="33" w16cid:durableId="1823080941">
    <w:abstractNumId w:val="17"/>
  </w:num>
  <w:num w:numId="34" w16cid:durableId="226839479">
    <w:abstractNumId w:val="30"/>
  </w:num>
  <w:num w:numId="35" w16cid:durableId="328532490">
    <w:abstractNumId w:val="0"/>
  </w:num>
  <w:num w:numId="36" w16cid:durableId="1759791610">
    <w:abstractNumId w:val="21"/>
  </w:num>
  <w:num w:numId="37" w16cid:durableId="1126503133">
    <w:abstractNumId w:val="13"/>
  </w:num>
  <w:num w:numId="38" w16cid:durableId="1836258726">
    <w:abstractNumId w:val="26"/>
  </w:num>
  <w:num w:numId="39" w16cid:durableId="1356469220">
    <w:abstractNumId w:val="32"/>
  </w:num>
  <w:num w:numId="40" w16cid:durableId="2083914145">
    <w:abstractNumId w:val="12"/>
  </w:num>
  <w:num w:numId="41" w16cid:durableId="346954832">
    <w:abstractNumId w:val="44"/>
  </w:num>
  <w:num w:numId="42" w16cid:durableId="675695868">
    <w:abstractNumId w:val="40"/>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40744">
    <w:abstractNumId w:val="5"/>
  </w:num>
  <w:num w:numId="44" w16cid:durableId="2141534895">
    <w:abstractNumId w:val="8"/>
  </w:num>
  <w:num w:numId="45" w16cid:durableId="1688747517">
    <w:abstractNumId w:val="34"/>
  </w:num>
  <w:num w:numId="46" w16cid:durableId="390736286">
    <w:abstractNumId w:val="10"/>
  </w:num>
  <w:num w:numId="47" w16cid:durableId="59793797">
    <w:abstractNumId w:val="45"/>
  </w:num>
  <w:num w:numId="48" w16cid:durableId="5898770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2D79"/>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260"/>
    <w:rsid w:val="00024F61"/>
    <w:rsid w:val="000254D5"/>
    <w:rsid w:val="00025E91"/>
    <w:rsid w:val="0002652D"/>
    <w:rsid w:val="000269E6"/>
    <w:rsid w:val="00027517"/>
    <w:rsid w:val="00027F10"/>
    <w:rsid w:val="00030365"/>
    <w:rsid w:val="00030374"/>
    <w:rsid w:val="00031BAB"/>
    <w:rsid w:val="00034170"/>
    <w:rsid w:val="00035668"/>
    <w:rsid w:val="00035AD9"/>
    <w:rsid w:val="00036330"/>
    <w:rsid w:val="000403FB"/>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AE4"/>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5D8D"/>
    <w:rsid w:val="000E6241"/>
    <w:rsid w:val="000F43FE"/>
    <w:rsid w:val="000F72A5"/>
    <w:rsid w:val="00100D1A"/>
    <w:rsid w:val="00101E02"/>
    <w:rsid w:val="00103197"/>
    <w:rsid w:val="0010322C"/>
    <w:rsid w:val="0011056F"/>
    <w:rsid w:val="001115F5"/>
    <w:rsid w:val="001126ED"/>
    <w:rsid w:val="001137B6"/>
    <w:rsid w:val="00117832"/>
    <w:rsid w:val="00117ED2"/>
    <w:rsid w:val="00117F55"/>
    <w:rsid w:val="00122226"/>
    <w:rsid w:val="00124D93"/>
    <w:rsid w:val="00124F86"/>
    <w:rsid w:val="00125DFC"/>
    <w:rsid w:val="00125E7F"/>
    <w:rsid w:val="00126046"/>
    <w:rsid w:val="0012731E"/>
    <w:rsid w:val="0012733C"/>
    <w:rsid w:val="00127A3C"/>
    <w:rsid w:val="00127AA7"/>
    <w:rsid w:val="00130F37"/>
    <w:rsid w:val="00131160"/>
    <w:rsid w:val="00131A77"/>
    <w:rsid w:val="00131D4B"/>
    <w:rsid w:val="001327C1"/>
    <w:rsid w:val="001331D7"/>
    <w:rsid w:val="00134328"/>
    <w:rsid w:val="001359FB"/>
    <w:rsid w:val="00136DEA"/>
    <w:rsid w:val="00137F18"/>
    <w:rsid w:val="001425D5"/>
    <w:rsid w:val="001426E4"/>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165"/>
    <w:rsid w:val="00160227"/>
    <w:rsid w:val="0016238E"/>
    <w:rsid w:val="00163B52"/>
    <w:rsid w:val="00163F83"/>
    <w:rsid w:val="00164EC0"/>
    <w:rsid w:val="0016544B"/>
    <w:rsid w:val="0016581F"/>
    <w:rsid w:val="001667F0"/>
    <w:rsid w:val="00170F42"/>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449E"/>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0BCA"/>
    <w:rsid w:val="001E1D1E"/>
    <w:rsid w:val="001E2587"/>
    <w:rsid w:val="001E3DF6"/>
    <w:rsid w:val="001E45AD"/>
    <w:rsid w:val="001E4817"/>
    <w:rsid w:val="001E5148"/>
    <w:rsid w:val="001E5324"/>
    <w:rsid w:val="001E682C"/>
    <w:rsid w:val="001E6B7A"/>
    <w:rsid w:val="001E6F72"/>
    <w:rsid w:val="001E72E6"/>
    <w:rsid w:val="001F0608"/>
    <w:rsid w:val="001F13B4"/>
    <w:rsid w:val="001F1977"/>
    <w:rsid w:val="001F445C"/>
    <w:rsid w:val="001F55C0"/>
    <w:rsid w:val="001F5873"/>
    <w:rsid w:val="001F5B16"/>
    <w:rsid w:val="001F6617"/>
    <w:rsid w:val="001F671F"/>
    <w:rsid w:val="001F6CCF"/>
    <w:rsid w:val="001F722D"/>
    <w:rsid w:val="001F7BAB"/>
    <w:rsid w:val="00200D58"/>
    <w:rsid w:val="00202B5F"/>
    <w:rsid w:val="002048F5"/>
    <w:rsid w:val="00204921"/>
    <w:rsid w:val="002072E3"/>
    <w:rsid w:val="00210D6E"/>
    <w:rsid w:val="002126DC"/>
    <w:rsid w:val="00213148"/>
    <w:rsid w:val="0021508F"/>
    <w:rsid w:val="002155CC"/>
    <w:rsid w:val="002166C0"/>
    <w:rsid w:val="00220A4E"/>
    <w:rsid w:val="00222737"/>
    <w:rsid w:val="00222A36"/>
    <w:rsid w:val="002238BB"/>
    <w:rsid w:val="0022429C"/>
    <w:rsid w:val="0022519B"/>
    <w:rsid w:val="00226382"/>
    <w:rsid w:val="00226EFF"/>
    <w:rsid w:val="00227FD1"/>
    <w:rsid w:val="00230274"/>
    <w:rsid w:val="002303CF"/>
    <w:rsid w:val="00230656"/>
    <w:rsid w:val="002310AD"/>
    <w:rsid w:val="00231205"/>
    <w:rsid w:val="002319C4"/>
    <w:rsid w:val="002321A4"/>
    <w:rsid w:val="00232C86"/>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47E6D"/>
    <w:rsid w:val="002508DD"/>
    <w:rsid w:val="00251318"/>
    <w:rsid w:val="00251887"/>
    <w:rsid w:val="00251A9E"/>
    <w:rsid w:val="00251EEF"/>
    <w:rsid w:val="002529AB"/>
    <w:rsid w:val="00252E58"/>
    <w:rsid w:val="00255E1F"/>
    <w:rsid w:val="002563A2"/>
    <w:rsid w:val="0026054D"/>
    <w:rsid w:val="002611F9"/>
    <w:rsid w:val="00262F1C"/>
    <w:rsid w:val="00264D20"/>
    <w:rsid w:val="002652A8"/>
    <w:rsid w:val="002702D6"/>
    <w:rsid w:val="00270353"/>
    <w:rsid w:val="00270959"/>
    <w:rsid w:val="002709E7"/>
    <w:rsid w:val="00271386"/>
    <w:rsid w:val="00272274"/>
    <w:rsid w:val="002731A6"/>
    <w:rsid w:val="002743E1"/>
    <w:rsid w:val="0027637F"/>
    <w:rsid w:val="00277960"/>
    <w:rsid w:val="00277A1C"/>
    <w:rsid w:val="00280ABB"/>
    <w:rsid w:val="002815BD"/>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3EE"/>
    <w:rsid w:val="002C0DBE"/>
    <w:rsid w:val="002C0F94"/>
    <w:rsid w:val="002C10DB"/>
    <w:rsid w:val="002C111B"/>
    <w:rsid w:val="002C2220"/>
    <w:rsid w:val="002C27BD"/>
    <w:rsid w:val="002C3A96"/>
    <w:rsid w:val="002C45F7"/>
    <w:rsid w:val="002C5B98"/>
    <w:rsid w:val="002C744D"/>
    <w:rsid w:val="002D0952"/>
    <w:rsid w:val="002D108D"/>
    <w:rsid w:val="002D1A3F"/>
    <w:rsid w:val="002D1B0B"/>
    <w:rsid w:val="002D3007"/>
    <w:rsid w:val="002D30C0"/>
    <w:rsid w:val="002D3CAB"/>
    <w:rsid w:val="002D3DB7"/>
    <w:rsid w:val="002D4372"/>
    <w:rsid w:val="002D5054"/>
    <w:rsid w:val="002D6829"/>
    <w:rsid w:val="002D6BC7"/>
    <w:rsid w:val="002E08B6"/>
    <w:rsid w:val="002E297A"/>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0A4"/>
    <w:rsid w:val="00313F6E"/>
    <w:rsid w:val="003144F2"/>
    <w:rsid w:val="00314A37"/>
    <w:rsid w:val="003209BA"/>
    <w:rsid w:val="0032140D"/>
    <w:rsid w:val="00321536"/>
    <w:rsid w:val="003221A2"/>
    <w:rsid w:val="003221B1"/>
    <w:rsid w:val="0032281E"/>
    <w:rsid w:val="00322E9C"/>
    <w:rsid w:val="00323A28"/>
    <w:rsid w:val="0032409C"/>
    <w:rsid w:val="00325683"/>
    <w:rsid w:val="003263C5"/>
    <w:rsid w:val="00326EE1"/>
    <w:rsid w:val="003271E6"/>
    <w:rsid w:val="00327236"/>
    <w:rsid w:val="003277A5"/>
    <w:rsid w:val="0033083A"/>
    <w:rsid w:val="003309A7"/>
    <w:rsid w:val="00330B29"/>
    <w:rsid w:val="00331114"/>
    <w:rsid w:val="0033402D"/>
    <w:rsid w:val="00335D19"/>
    <w:rsid w:val="00336930"/>
    <w:rsid w:val="00336FC6"/>
    <w:rsid w:val="00340779"/>
    <w:rsid w:val="003410A1"/>
    <w:rsid w:val="00341891"/>
    <w:rsid w:val="00341D4A"/>
    <w:rsid w:val="00341E6F"/>
    <w:rsid w:val="00342E18"/>
    <w:rsid w:val="00343ACC"/>
    <w:rsid w:val="003440BC"/>
    <w:rsid w:val="00344DE6"/>
    <w:rsid w:val="0034559A"/>
    <w:rsid w:val="00345A1E"/>
    <w:rsid w:val="003479BC"/>
    <w:rsid w:val="00347B65"/>
    <w:rsid w:val="00350B83"/>
    <w:rsid w:val="0035229D"/>
    <w:rsid w:val="00354FB3"/>
    <w:rsid w:val="00356040"/>
    <w:rsid w:val="00356378"/>
    <w:rsid w:val="003605F8"/>
    <w:rsid w:val="00362598"/>
    <w:rsid w:val="00362AD1"/>
    <w:rsid w:val="0036585F"/>
    <w:rsid w:val="00366347"/>
    <w:rsid w:val="00370834"/>
    <w:rsid w:val="00371B6B"/>
    <w:rsid w:val="00372C1C"/>
    <w:rsid w:val="00374CE4"/>
    <w:rsid w:val="003762D6"/>
    <w:rsid w:val="003774D1"/>
    <w:rsid w:val="003806D9"/>
    <w:rsid w:val="00380C71"/>
    <w:rsid w:val="00381105"/>
    <w:rsid w:val="0038133A"/>
    <w:rsid w:val="00381DD1"/>
    <w:rsid w:val="00384154"/>
    <w:rsid w:val="00385BDF"/>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0E"/>
    <w:rsid w:val="003B45D4"/>
    <w:rsid w:val="003B5BEA"/>
    <w:rsid w:val="003B5CCA"/>
    <w:rsid w:val="003B796A"/>
    <w:rsid w:val="003C0BC2"/>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199"/>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0F21"/>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2782"/>
    <w:rsid w:val="00423315"/>
    <w:rsid w:val="00425B64"/>
    <w:rsid w:val="004309A7"/>
    <w:rsid w:val="00430D61"/>
    <w:rsid w:val="00432BE2"/>
    <w:rsid w:val="004360D1"/>
    <w:rsid w:val="004379AB"/>
    <w:rsid w:val="00437FE8"/>
    <w:rsid w:val="0044041D"/>
    <w:rsid w:val="0044046E"/>
    <w:rsid w:val="00441A49"/>
    <w:rsid w:val="00442EA2"/>
    <w:rsid w:val="0044379E"/>
    <w:rsid w:val="004439DB"/>
    <w:rsid w:val="00444862"/>
    <w:rsid w:val="00444FF2"/>
    <w:rsid w:val="00445602"/>
    <w:rsid w:val="00446340"/>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DD1"/>
    <w:rsid w:val="00471E7D"/>
    <w:rsid w:val="004752A7"/>
    <w:rsid w:val="0047544B"/>
    <w:rsid w:val="0047637D"/>
    <w:rsid w:val="00476895"/>
    <w:rsid w:val="0047691A"/>
    <w:rsid w:val="00476FED"/>
    <w:rsid w:val="00477067"/>
    <w:rsid w:val="00477584"/>
    <w:rsid w:val="004775CF"/>
    <w:rsid w:val="004804AA"/>
    <w:rsid w:val="00480BC9"/>
    <w:rsid w:val="00481B01"/>
    <w:rsid w:val="00481FCA"/>
    <w:rsid w:val="0048276F"/>
    <w:rsid w:val="00484306"/>
    <w:rsid w:val="0048625C"/>
    <w:rsid w:val="00486494"/>
    <w:rsid w:val="0048653F"/>
    <w:rsid w:val="00486817"/>
    <w:rsid w:val="0049026D"/>
    <w:rsid w:val="0049033E"/>
    <w:rsid w:val="004907D4"/>
    <w:rsid w:val="00491D8D"/>
    <w:rsid w:val="00493E0F"/>
    <w:rsid w:val="00494E51"/>
    <w:rsid w:val="00495183"/>
    <w:rsid w:val="00497CB2"/>
    <w:rsid w:val="004A13B6"/>
    <w:rsid w:val="004A161D"/>
    <w:rsid w:val="004A1713"/>
    <w:rsid w:val="004A29B3"/>
    <w:rsid w:val="004A592D"/>
    <w:rsid w:val="004A62C0"/>
    <w:rsid w:val="004A6C88"/>
    <w:rsid w:val="004A7672"/>
    <w:rsid w:val="004A7B7C"/>
    <w:rsid w:val="004A7D3B"/>
    <w:rsid w:val="004B04EE"/>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D08FC"/>
    <w:rsid w:val="004D0FB6"/>
    <w:rsid w:val="004D1A52"/>
    <w:rsid w:val="004D1BF9"/>
    <w:rsid w:val="004D1C38"/>
    <w:rsid w:val="004D2DB7"/>
    <w:rsid w:val="004D40C7"/>
    <w:rsid w:val="004D45B5"/>
    <w:rsid w:val="004D74B3"/>
    <w:rsid w:val="004D7D34"/>
    <w:rsid w:val="004E0313"/>
    <w:rsid w:val="004E0C22"/>
    <w:rsid w:val="004E17F0"/>
    <w:rsid w:val="004E19C1"/>
    <w:rsid w:val="004E1D7A"/>
    <w:rsid w:val="004E221A"/>
    <w:rsid w:val="004E24A4"/>
    <w:rsid w:val="004E31B8"/>
    <w:rsid w:val="004E3967"/>
    <w:rsid w:val="004E5FA4"/>
    <w:rsid w:val="004E674B"/>
    <w:rsid w:val="004E7098"/>
    <w:rsid w:val="004E773C"/>
    <w:rsid w:val="004F045B"/>
    <w:rsid w:val="004F073B"/>
    <w:rsid w:val="004F1104"/>
    <w:rsid w:val="004F1BB5"/>
    <w:rsid w:val="004F1E6D"/>
    <w:rsid w:val="004F2365"/>
    <w:rsid w:val="004F3BF8"/>
    <w:rsid w:val="004F5126"/>
    <w:rsid w:val="004F6176"/>
    <w:rsid w:val="004F6656"/>
    <w:rsid w:val="004F7F4F"/>
    <w:rsid w:val="00500371"/>
    <w:rsid w:val="00502664"/>
    <w:rsid w:val="00502F1C"/>
    <w:rsid w:val="00503A30"/>
    <w:rsid w:val="00504A64"/>
    <w:rsid w:val="00505488"/>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233A"/>
    <w:rsid w:val="005434CC"/>
    <w:rsid w:val="005455DC"/>
    <w:rsid w:val="005457F2"/>
    <w:rsid w:val="0054691A"/>
    <w:rsid w:val="00547E89"/>
    <w:rsid w:val="0055159F"/>
    <w:rsid w:val="00552656"/>
    <w:rsid w:val="00553531"/>
    <w:rsid w:val="005537B4"/>
    <w:rsid w:val="00553A79"/>
    <w:rsid w:val="00556C84"/>
    <w:rsid w:val="00560F56"/>
    <w:rsid w:val="005618AF"/>
    <w:rsid w:val="005626C4"/>
    <w:rsid w:val="005630F9"/>
    <w:rsid w:val="00563541"/>
    <w:rsid w:val="00563C26"/>
    <w:rsid w:val="0056655D"/>
    <w:rsid w:val="00566933"/>
    <w:rsid w:val="0056699F"/>
    <w:rsid w:val="00566AB9"/>
    <w:rsid w:val="00566AD4"/>
    <w:rsid w:val="00566C30"/>
    <w:rsid w:val="00567DAE"/>
    <w:rsid w:val="005719F6"/>
    <w:rsid w:val="00572753"/>
    <w:rsid w:val="0057278B"/>
    <w:rsid w:val="00573526"/>
    <w:rsid w:val="005745B6"/>
    <w:rsid w:val="0057535F"/>
    <w:rsid w:val="0057644A"/>
    <w:rsid w:val="0057645D"/>
    <w:rsid w:val="00580972"/>
    <w:rsid w:val="0058208D"/>
    <w:rsid w:val="005828E4"/>
    <w:rsid w:val="00582CC0"/>
    <w:rsid w:val="00583870"/>
    <w:rsid w:val="005844E2"/>
    <w:rsid w:val="00585D10"/>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C48"/>
    <w:rsid w:val="005A0F24"/>
    <w:rsid w:val="005A2E0E"/>
    <w:rsid w:val="005A6E15"/>
    <w:rsid w:val="005A6FFC"/>
    <w:rsid w:val="005A7B58"/>
    <w:rsid w:val="005B171E"/>
    <w:rsid w:val="005B30A9"/>
    <w:rsid w:val="005B408F"/>
    <w:rsid w:val="005B4810"/>
    <w:rsid w:val="005B4B1C"/>
    <w:rsid w:val="005B4CBF"/>
    <w:rsid w:val="005B59A9"/>
    <w:rsid w:val="005B5B99"/>
    <w:rsid w:val="005C088D"/>
    <w:rsid w:val="005C18B9"/>
    <w:rsid w:val="005C4CA1"/>
    <w:rsid w:val="005D0623"/>
    <w:rsid w:val="005D0C28"/>
    <w:rsid w:val="005D27E6"/>
    <w:rsid w:val="005D3CB3"/>
    <w:rsid w:val="005D4798"/>
    <w:rsid w:val="005D5426"/>
    <w:rsid w:val="005D551F"/>
    <w:rsid w:val="005D659F"/>
    <w:rsid w:val="005D66A5"/>
    <w:rsid w:val="005D7014"/>
    <w:rsid w:val="005E03D3"/>
    <w:rsid w:val="005E4946"/>
    <w:rsid w:val="005E49B1"/>
    <w:rsid w:val="005E50A4"/>
    <w:rsid w:val="005E6532"/>
    <w:rsid w:val="005E713D"/>
    <w:rsid w:val="005F161A"/>
    <w:rsid w:val="005F19F5"/>
    <w:rsid w:val="005F20DB"/>
    <w:rsid w:val="005F3792"/>
    <w:rsid w:val="005F43E6"/>
    <w:rsid w:val="005F483D"/>
    <w:rsid w:val="005F4B23"/>
    <w:rsid w:val="005F4DF6"/>
    <w:rsid w:val="005F57D8"/>
    <w:rsid w:val="005F5F1E"/>
    <w:rsid w:val="005F68A3"/>
    <w:rsid w:val="005F789F"/>
    <w:rsid w:val="005F78C2"/>
    <w:rsid w:val="005F7964"/>
    <w:rsid w:val="005F7B1C"/>
    <w:rsid w:val="0060106E"/>
    <w:rsid w:val="00603E3C"/>
    <w:rsid w:val="00604059"/>
    <w:rsid w:val="006046C0"/>
    <w:rsid w:val="00604BFE"/>
    <w:rsid w:val="006059CA"/>
    <w:rsid w:val="00607EB8"/>
    <w:rsid w:val="00610E1A"/>
    <w:rsid w:val="00610F93"/>
    <w:rsid w:val="00612B47"/>
    <w:rsid w:val="0061412D"/>
    <w:rsid w:val="00615D5C"/>
    <w:rsid w:val="00616041"/>
    <w:rsid w:val="00616614"/>
    <w:rsid w:val="00620371"/>
    <w:rsid w:val="00621479"/>
    <w:rsid w:val="00622906"/>
    <w:rsid w:val="00622B59"/>
    <w:rsid w:val="00623038"/>
    <w:rsid w:val="006253D2"/>
    <w:rsid w:val="00625D4D"/>
    <w:rsid w:val="00627060"/>
    <w:rsid w:val="00627308"/>
    <w:rsid w:val="00627E89"/>
    <w:rsid w:val="00630EE4"/>
    <w:rsid w:val="00631168"/>
    <w:rsid w:val="006312D7"/>
    <w:rsid w:val="00632C55"/>
    <w:rsid w:val="006333E7"/>
    <w:rsid w:val="00633C1B"/>
    <w:rsid w:val="006342A8"/>
    <w:rsid w:val="0063453D"/>
    <w:rsid w:val="006345C3"/>
    <w:rsid w:val="00634672"/>
    <w:rsid w:val="00635527"/>
    <w:rsid w:val="00635A74"/>
    <w:rsid w:val="00636438"/>
    <w:rsid w:val="00636A55"/>
    <w:rsid w:val="00636B03"/>
    <w:rsid w:val="00636C93"/>
    <w:rsid w:val="00637371"/>
    <w:rsid w:val="006407C3"/>
    <w:rsid w:val="00640835"/>
    <w:rsid w:val="00642DB0"/>
    <w:rsid w:val="0064339C"/>
    <w:rsid w:val="00643B95"/>
    <w:rsid w:val="00643C13"/>
    <w:rsid w:val="00644304"/>
    <w:rsid w:val="00645D4F"/>
    <w:rsid w:val="006474BD"/>
    <w:rsid w:val="0065188C"/>
    <w:rsid w:val="00652E21"/>
    <w:rsid w:val="006543CF"/>
    <w:rsid w:val="0065512A"/>
    <w:rsid w:val="0065606A"/>
    <w:rsid w:val="006565AE"/>
    <w:rsid w:val="00661FC5"/>
    <w:rsid w:val="00661FD4"/>
    <w:rsid w:val="0066245D"/>
    <w:rsid w:val="0066261E"/>
    <w:rsid w:val="006633A2"/>
    <w:rsid w:val="00663FA0"/>
    <w:rsid w:val="00664F62"/>
    <w:rsid w:val="006666C7"/>
    <w:rsid w:val="006726BC"/>
    <w:rsid w:val="0067289A"/>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3FB"/>
    <w:rsid w:val="006935CF"/>
    <w:rsid w:val="0069639F"/>
    <w:rsid w:val="00696779"/>
    <w:rsid w:val="006968C4"/>
    <w:rsid w:val="00697B53"/>
    <w:rsid w:val="006A035D"/>
    <w:rsid w:val="006A0B9C"/>
    <w:rsid w:val="006A1072"/>
    <w:rsid w:val="006A3CE0"/>
    <w:rsid w:val="006A63A1"/>
    <w:rsid w:val="006A6C0A"/>
    <w:rsid w:val="006A6DD4"/>
    <w:rsid w:val="006A7216"/>
    <w:rsid w:val="006A7BEB"/>
    <w:rsid w:val="006B04FC"/>
    <w:rsid w:val="006B2305"/>
    <w:rsid w:val="006B35E6"/>
    <w:rsid w:val="006B4949"/>
    <w:rsid w:val="006B53CB"/>
    <w:rsid w:val="006B5E06"/>
    <w:rsid w:val="006B5E99"/>
    <w:rsid w:val="006C063E"/>
    <w:rsid w:val="006C152A"/>
    <w:rsid w:val="006C1A8A"/>
    <w:rsid w:val="006C2E9B"/>
    <w:rsid w:val="006C2EEB"/>
    <w:rsid w:val="006C49F7"/>
    <w:rsid w:val="006C5E8B"/>
    <w:rsid w:val="006C5F01"/>
    <w:rsid w:val="006C78D0"/>
    <w:rsid w:val="006D044A"/>
    <w:rsid w:val="006D0BE7"/>
    <w:rsid w:val="006D0DFE"/>
    <w:rsid w:val="006D1F50"/>
    <w:rsid w:val="006D207A"/>
    <w:rsid w:val="006D34D5"/>
    <w:rsid w:val="006D3BE5"/>
    <w:rsid w:val="006D4375"/>
    <w:rsid w:val="006D4BB1"/>
    <w:rsid w:val="006D56AC"/>
    <w:rsid w:val="006D6BF0"/>
    <w:rsid w:val="006D7EE4"/>
    <w:rsid w:val="006E014E"/>
    <w:rsid w:val="006E107D"/>
    <w:rsid w:val="006E2351"/>
    <w:rsid w:val="006E30B3"/>
    <w:rsid w:val="006E44F0"/>
    <w:rsid w:val="006F0670"/>
    <w:rsid w:val="006F09EF"/>
    <w:rsid w:val="006F1DFC"/>
    <w:rsid w:val="006F1F90"/>
    <w:rsid w:val="006F4241"/>
    <w:rsid w:val="006F49A8"/>
    <w:rsid w:val="006F4A30"/>
    <w:rsid w:val="006F54B9"/>
    <w:rsid w:val="006F6D9B"/>
    <w:rsid w:val="006F71A7"/>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7F6"/>
    <w:rsid w:val="007278C4"/>
    <w:rsid w:val="007309BC"/>
    <w:rsid w:val="007325BA"/>
    <w:rsid w:val="0073383E"/>
    <w:rsid w:val="0073481E"/>
    <w:rsid w:val="007376FA"/>
    <w:rsid w:val="00737D48"/>
    <w:rsid w:val="007416C0"/>
    <w:rsid w:val="00742E86"/>
    <w:rsid w:val="00742EF8"/>
    <w:rsid w:val="00743408"/>
    <w:rsid w:val="00743902"/>
    <w:rsid w:val="00743F7E"/>
    <w:rsid w:val="00744799"/>
    <w:rsid w:val="007448F6"/>
    <w:rsid w:val="00745F75"/>
    <w:rsid w:val="00746F6B"/>
    <w:rsid w:val="007513F7"/>
    <w:rsid w:val="00752E82"/>
    <w:rsid w:val="007555AB"/>
    <w:rsid w:val="0075737B"/>
    <w:rsid w:val="00757981"/>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4DC5"/>
    <w:rsid w:val="0077566B"/>
    <w:rsid w:val="00775B2C"/>
    <w:rsid w:val="00775FD0"/>
    <w:rsid w:val="00776DB8"/>
    <w:rsid w:val="0077768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2C32"/>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5851"/>
    <w:rsid w:val="007D63AC"/>
    <w:rsid w:val="007D77AD"/>
    <w:rsid w:val="007E01CF"/>
    <w:rsid w:val="007E0E7C"/>
    <w:rsid w:val="007E22D6"/>
    <w:rsid w:val="007E3821"/>
    <w:rsid w:val="007E457D"/>
    <w:rsid w:val="007E4AB1"/>
    <w:rsid w:val="007E565D"/>
    <w:rsid w:val="007E6201"/>
    <w:rsid w:val="007E75A9"/>
    <w:rsid w:val="007F0033"/>
    <w:rsid w:val="007F209F"/>
    <w:rsid w:val="007F378B"/>
    <w:rsid w:val="007F75A3"/>
    <w:rsid w:val="007F7704"/>
    <w:rsid w:val="007F7AE6"/>
    <w:rsid w:val="007F7B17"/>
    <w:rsid w:val="008015DC"/>
    <w:rsid w:val="008040E5"/>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2DD"/>
    <w:rsid w:val="00860540"/>
    <w:rsid w:val="00860582"/>
    <w:rsid w:val="008612C6"/>
    <w:rsid w:val="008617F6"/>
    <w:rsid w:val="0086223C"/>
    <w:rsid w:val="008626FE"/>
    <w:rsid w:val="00862E7C"/>
    <w:rsid w:val="00863745"/>
    <w:rsid w:val="008655FC"/>
    <w:rsid w:val="00866220"/>
    <w:rsid w:val="00871CAB"/>
    <w:rsid w:val="0087261B"/>
    <w:rsid w:val="0087268B"/>
    <w:rsid w:val="00874192"/>
    <w:rsid w:val="008744EC"/>
    <w:rsid w:val="00874EF7"/>
    <w:rsid w:val="00875F49"/>
    <w:rsid w:val="00880E39"/>
    <w:rsid w:val="00880F65"/>
    <w:rsid w:val="0088123A"/>
    <w:rsid w:val="0088612C"/>
    <w:rsid w:val="008869CF"/>
    <w:rsid w:val="00886A53"/>
    <w:rsid w:val="00887222"/>
    <w:rsid w:val="00887F51"/>
    <w:rsid w:val="0089161F"/>
    <w:rsid w:val="00891759"/>
    <w:rsid w:val="00891AF9"/>
    <w:rsid w:val="00891E39"/>
    <w:rsid w:val="00893B1F"/>
    <w:rsid w:val="0089452D"/>
    <w:rsid w:val="008948C4"/>
    <w:rsid w:val="00897614"/>
    <w:rsid w:val="008A00BE"/>
    <w:rsid w:val="008A0C18"/>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072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37"/>
    <w:rsid w:val="009012E9"/>
    <w:rsid w:val="00901E4B"/>
    <w:rsid w:val="00902125"/>
    <w:rsid w:val="00904C5E"/>
    <w:rsid w:val="0090509E"/>
    <w:rsid w:val="009065CF"/>
    <w:rsid w:val="009070B9"/>
    <w:rsid w:val="009077F9"/>
    <w:rsid w:val="009114AA"/>
    <w:rsid w:val="00912AE1"/>
    <w:rsid w:val="00915623"/>
    <w:rsid w:val="0091700D"/>
    <w:rsid w:val="00917A51"/>
    <w:rsid w:val="00920199"/>
    <w:rsid w:val="00921152"/>
    <w:rsid w:val="00923210"/>
    <w:rsid w:val="00924292"/>
    <w:rsid w:val="00925A5D"/>
    <w:rsid w:val="00926B9C"/>
    <w:rsid w:val="0093091F"/>
    <w:rsid w:val="0093138F"/>
    <w:rsid w:val="00931740"/>
    <w:rsid w:val="00931832"/>
    <w:rsid w:val="00931B5B"/>
    <w:rsid w:val="00932BC2"/>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39EB"/>
    <w:rsid w:val="009861F1"/>
    <w:rsid w:val="00987818"/>
    <w:rsid w:val="00990B50"/>
    <w:rsid w:val="00990CFD"/>
    <w:rsid w:val="0099263B"/>
    <w:rsid w:val="00992802"/>
    <w:rsid w:val="00993F2E"/>
    <w:rsid w:val="00994A45"/>
    <w:rsid w:val="00995017"/>
    <w:rsid w:val="00996523"/>
    <w:rsid w:val="00997664"/>
    <w:rsid w:val="009A02DB"/>
    <w:rsid w:val="009A0CD6"/>
    <w:rsid w:val="009A12F1"/>
    <w:rsid w:val="009A1E2D"/>
    <w:rsid w:val="009A32A9"/>
    <w:rsid w:val="009A3F7F"/>
    <w:rsid w:val="009B08B1"/>
    <w:rsid w:val="009B0E89"/>
    <w:rsid w:val="009B2D47"/>
    <w:rsid w:val="009B3A23"/>
    <w:rsid w:val="009B3C53"/>
    <w:rsid w:val="009B4036"/>
    <w:rsid w:val="009B411D"/>
    <w:rsid w:val="009B429B"/>
    <w:rsid w:val="009B47AF"/>
    <w:rsid w:val="009B4DDF"/>
    <w:rsid w:val="009B4F95"/>
    <w:rsid w:val="009B5D76"/>
    <w:rsid w:val="009B6304"/>
    <w:rsid w:val="009B7B88"/>
    <w:rsid w:val="009C02D4"/>
    <w:rsid w:val="009C0B5A"/>
    <w:rsid w:val="009C2328"/>
    <w:rsid w:val="009C286C"/>
    <w:rsid w:val="009C2E09"/>
    <w:rsid w:val="009C42C2"/>
    <w:rsid w:val="009C70EF"/>
    <w:rsid w:val="009C7470"/>
    <w:rsid w:val="009D29EE"/>
    <w:rsid w:val="009D4FBD"/>
    <w:rsid w:val="009D7399"/>
    <w:rsid w:val="009D7E9A"/>
    <w:rsid w:val="009E1726"/>
    <w:rsid w:val="009E22B4"/>
    <w:rsid w:val="009E2D59"/>
    <w:rsid w:val="009E3BCB"/>
    <w:rsid w:val="009E491A"/>
    <w:rsid w:val="009E54AC"/>
    <w:rsid w:val="009E5631"/>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64AB"/>
    <w:rsid w:val="00A16F8B"/>
    <w:rsid w:val="00A17343"/>
    <w:rsid w:val="00A21101"/>
    <w:rsid w:val="00A223DF"/>
    <w:rsid w:val="00A2246A"/>
    <w:rsid w:val="00A22FE9"/>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4BC8"/>
    <w:rsid w:val="00A450FB"/>
    <w:rsid w:val="00A450FF"/>
    <w:rsid w:val="00A457C0"/>
    <w:rsid w:val="00A4692B"/>
    <w:rsid w:val="00A50F69"/>
    <w:rsid w:val="00A511D4"/>
    <w:rsid w:val="00A521D0"/>
    <w:rsid w:val="00A529CC"/>
    <w:rsid w:val="00A53608"/>
    <w:rsid w:val="00A563B5"/>
    <w:rsid w:val="00A56859"/>
    <w:rsid w:val="00A6267D"/>
    <w:rsid w:val="00A63FE6"/>
    <w:rsid w:val="00A64865"/>
    <w:rsid w:val="00A653E8"/>
    <w:rsid w:val="00A658BC"/>
    <w:rsid w:val="00A66094"/>
    <w:rsid w:val="00A66630"/>
    <w:rsid w:val="00A66FFC"/>
    <w:rsid w:val="00A7040E"/>
    <w:rsid w:val="00A7088A"/>
    <w:rsid w:val="00A71513"/>
    <w:rsid w:val="00A7155D"/>
    <w:rsid w:val="00A71A3D"/>
    <w:rsid w:val="00A71F08"/>
    <w:rsid w:val="00A720C4"/>
    <w:rsid w:val="00A72B93"/>
    <w:rsid w:val="00A73E9F"/>
    <w:rsid w:val="00A74F98"/>
    <w:rsid w:val="00A7579C"/>
    <w:rsid w:val="00A803FA"/>
    <w:rsid w:val="00A81D54"/>
    <w:rsid w:val="00A82075"/>
    <w:rsid w:val="00A82491"/>
    <w:rsid w:val="00A835FF"/>
    <w:rsid w:val="00A837FB"/>
    <w:rsid w:val="00A859CA"/>
    <w:rsid w:val="00A868F9"/>
    <w:rsid w:val="00A870DA"/>
    <w:rsid w:val="00A910BF"/>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061"/>
    <w:rsid w:val="00AC03A0"/>
    <w:rsid w:val="00AC45D5"/>
    <w:rsid w:val="00AC47BA"/>
    <w:rsid w:val="00AC5358"/>
    <w:rsid w:val="00AC6DA9"/>
    <w:rsid w:val="00AC73D0"/>
    <w:rsid w:val="00AC7939"/>
    <w:rsid w:val="00AD0238"/>
    <w:rsid w:val="00AD1200"/>
    <w:rsid w:val="00AD28D1"/>
    <w:rsid w:val="00AD2C7B"/>
    <w:rsid w:val="00AD34DA"/>
    <w:rsid w:val="00AD3D79"/>
    <w:rsid w:val="00AD3FAF"/>
    <w:rsid w:val="00AD4273"/>
    <w:rsid w:val="00AD43C7"/>
    <w:rsid w:val="00AD4A72"/>
    <w:rsid w:val="00AD7B5D"/>
    <w:rsid w:val="00AE1C96"/>
    <w:rsid w:val="00AE30A8"/>
    <w:rsid w:val="00AE38FC"/>
    <w:rsid w:val="00AE3A5C"/>
    <w:rsid w:val="00AE3E9F"/>
    <w:rsid w:val="00AE4355"/>
    <w:rsid w:val="00AE468E"/>
    <w:rsid w:val="00AE5488"/>
    <w:rsid w:val="00AE60C5"/>
    <w:rsid w:val="00AE693C"/>
    <w:rsid w:val="00AE6B23"/>
    <w:rsid w:val="00AE6FBB"/>
    <w:rsid w:val="00AE705E"/>
    <w:rsid w:val="00AF1E23"/>
    <w:rsid w:val="00AF2A71"/>
    <w:rsid w:val="00AF2C0E"/>
    <w:rsid w:val="00AF39CF"/>
    <w:rsid w:val="00AF4022"/>
    <w:rsid w:val="00AF54C4"/>
    <w:rsid w:val="00AF6221"/>
    <w:rsid w:val="00B007BB"/>
    <w:rsid w:val="00B00D81"/>
    <w:rsid w:val="00B035A1"/>
    <w:rsid w:val="00B04A57"/>
    <w:rsid w:val="00B05BC6"/>
    <w:rsid w:val="00B060DF"/>
    <w:rsid w:val="00B062AB"/>
    <w:rsid w:val="00B0681C"/>
    <w:rsid w:val="00B10347"/>
    <w:rsid w:val="00B113F1"/>
    <w:rsid w:val="00B1148D"/>
    <w:rsid w:val="00B12508"/>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8B5"/>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0436"/>
    <w:rsid w:val="00B60DC9"/>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87B0A"/>
    <w:rsid w:val="00B87EBF"/>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B6C84"/>
    <w:rsid w:val="00BC16DC"/>
    <w:rsid w:val="00BC1832"/>
    <w:rsid w:val="00BC1FA9"/>
    <w:rsid w:val="00BC22B0"/>
    <w:rsid w:val="00BC40BD"/>
    <w:rsid w:val="00BC417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1F03"/>
    <w:rsid w:val="00C03694"/>
    <w:rsid w:val="00C04148"/>
    <w:rsid w:val="00C04918"/>
    <w:rsid w:val="00C05CFC"/>
    <w:rsid w:val="00C07FD8"/>
    <w:rsid w:val="00C10113"/>
    <w:rsid w:val="00C12BD3"/>
    <w:rsid w:val="00C12E2E"/>
    <w:rsid w:val="00C13655"/>
    <w:rsid w:val="00C138B6"/>
    <w:rsid w:val="00C163B0"/>
    <w:rsid w:val="00C16AFB"/>
    <w:rsid w:val="00C20545"/>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0CF"/>
    <w:rsid w:val="00C402F1"/>
    <w:rsid w:val="00C405B2"/>
    <w:rsid w:val="00C405C3"/>
    <w:rsid w:val="00C4162B"/>
    <w:rsid w:val="00C42684"/>
    <w:rsid w:val="00C42B7A"/>
    <w:rsid w:val="00C46E3A"/>
    <w:rsid w:val="00C4725F"/>
    <w:rsid w:val="00C5049C"/>
    <w:rsid w:val="00C5193A"/>
    <w:rsid w:val="00C52460"/>
    <w:rsid w:val="00C52E2A"/>
    <w:rsid w:val="00C53039"/>
    <w:rsid w:val="00C53673"/>
    <w:rsid w:val="00C53A5A"/>
    <w:rsid w:val="00C5447F"/>
    <w:rsid w:val="00C54C28"/>
    <w:rsid w:val="00C55166"/>
    <w:rsid w:val="00C56371"/>
    <w:rsid w:val="00C56733"/>
    <w:rsid w:val="00C567D4"/>
    <w:rsid w:val="00C63034"/>
    <w:rsid w:val="00C65E8E"/>
    <w:rsid w:val="00C66779"/>
    <w:rsid w:val="00C66C54"/>
    <w:rsid w:val="00C673AA"/>
    <w:rsid w:val="00C677E6"/>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79D"/>
    <w:rsid w:val="00CB69EE"/>
    <w:rsid w:val="00CB703C"/>
    <w:rsid w:val="00CB7B78"/>
    <w:rsid w:val="00CC1FD4"/>
    <w:rsid w:val="00CC222C"/>
    <w:rsid w:val="00CC32D2"/>
    <w:rsid w:val="00CC47AE"/>
    <w:rsid w:val="00CC5078"/>
    <w:rsid w:val="00CC6168"/>
    <w:rsid w:val="00CC693D"/>
    <w:rsid w:val="00CC7AAD"/>
    <w:rsid w:val="00CD0A25"/>
    <w:rsid w:val="00CD0E40"/>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18D"/>
    <w:rsid w:val="00CF0DC0"/>
    <w:rsid w:val="00CF1D69"/>
    <w:rsid w:val="00CF2F41"/>
    <w:rsid w:val="00CF42F0"/>
    <w:rsid w:val="00CF466F"/>
    <w:rsid w:val="00CF54D4"/>
    <w:rsid w:val="00CF5D2B"/>
    <w:rsid w:val="00CF7106"/>
    <w:rsid w:val="00CF74CC"/>
    <w:rsid w:val="00D00248"/>
    <w:rsid w:val="00D008B9"/>
    <w:rsid w:val="00D03531"/>
    <w:rsid w:val="00D035EA"/>
    <w:rsid w:val="00D037BC"/>
    <w:rsid w:val="00D03942"/>
    <w:rsid w:val="00D0592D"/>
    <w:rsid w:val="00D06E9A"/>
    <w:rsid w:val="00D06F37"/>
    <w:rsid w:val="00D07552"/>
    <w:rsid w:val="00D10015"/>
    <w:rsid w:val="00D112BF"/>
    <w:rsid w:val="00D1170B"/>
    <w:rsid w:val="00D11ADC"/>
    <w:rsid w:val="00D12006"/>
    <w:rsid w:val="00D124F2"/>
    <w:rsid w:val="00D1287A"/>
    <w:rsid w:val="00D14780"/>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9C2"/>
    <w:rsid w:val="00D33F85"/>
    <w:rsid w:val="00D34782"/>
    <w:rsid w:val="00D355A3"/>
    <w:rsid w:val="00D35E24"/>
    <w:rsid w:val="00D36723"/>
    <w:rsid w:val="00D375B0"/>
    <w:rsid w:val="00D4026B"/>
    <w:rsid w:val="00D41238"/>
    <w:rsid w:val="00D41C66"/>
    <w:rsid w:val="00D42100"/>
    <w:rsid w:val="00D42CB0"/>
    <w:rsid w:val="00D438DB"/>
    <w:rsid w:val="00D4682D"/>
    <w:rsid w:val="00D46D43"/>
    <w:rsid w:val="00D47A49"/>
    <w:rsid w:val="00D51915"/>
    <w:rsid w:val="00D51BBE"/>
    <w:rsid w:val="00D52906"/>
    <w:rsid w:val="00D52FD5"/>
    <w:rsid w:val="00D5682C"/>
    <w:rsid w:val="00D57541"/>
    <w:rsid w:val="00D60BF9"/>
    <w:rsid w:val="00D60FD7"/>
    <w:rsid w:val="00D61983"/>
    <w:rsid w:val="00D61F55"/>
    <w:rsid w:val="00D620B1"/>
    <w:rsid w:val="00D629A2"/>
    <w:rsid w:val="00D6388B"/>
    <w:rsid w:val="00D639A2"/>
    <w:rsid w:val="00D63A14"/>
    <w:rsid w:val="00D63EEB"/>
    <w:rsid w:val="00D640F0"/>
    <w:rsid w:val="00D71533"/>
    <w:rsid w:val="00D71B3A"/>
    <w:rsid w:val="00D73845"/>
    <w:rsid w:val="00D762A3"/>
    <w:rsid w:val="00D774B9"/>
    <w:rsid w:val="00D77E4A"/>
    <w:rsid w:val="00D77E78"/>
    <w:rsid w:val="00D83297"/>
    <w:rsid w:val="00D83359"/>
    <w:rsid w:val="00D8346C"/>
    <w:rsid w:val="00D834D4"/>
    <w:rsid w:val="00D83B89"/>
    <w:rsid w:val="00D841D1"/>
    <w:rsid w:val="00D84F5E"/>
    <w:rsid w:val="00D86B9B"/>
    <w:rsid w:val="00D86EE1"/>
    <w:rsid w:val="00D908C7"/>
    <w:rsid w:val="00D91644"/>
    <w:rsid w:val="00D91865"/>
    <w:rsid w:val="00D91A64"/>
    <w:rsid w:val="00D91C53"/>
    <w:rsid w:val="00D942C0"/>
    <w:rsid w:val="00D949B5"/>
    <w:rsid w:val="00D94BA3"/>
    <w:rsid w:val="00D94D8D"/>
    <w:rsid w:val="00D95B48"/>
    <w:rsid w:val="00D96313"/>
    <w:rsid w:val="00D97A3D"/>
    <w:rsid w:val="00DA091E"/>
    <w:rsid w:val="00DA0DC1"/>
    <w:rsid w:val="00DA0EA3"/>
    <w:rsid w:val="00DA189E"/>
    <w:rsid w:val="00DA1F07"/>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3E3"/>
    <w:rsid w:val="00DD26EF"/>
    <w:rsid w:val="00DD2E30"/>
    <w:rsid w:val="00DD3D2A"/>
    <w:rsid w:val="00DD3EDC"/>
    <w:rsid w:val="00DD4118"/>
    <w:rsid w:val="00DD65E0"/>
    <w:rsid w:val="00DE07C7"/>
    <w:rsid w:val="00DE0E72"/>
    <w:rsid w:val="00DE10FA"/>
    <w:rsid w:val="00DE1CFF"/>
    <w:rsid w:val="00DE1E62"/>
    <w:rsid w:val="00DE2CA3"/>
    <w:rsid w:val="00DE2DCD"/>
    <w:rsid w:val="00DE3E6D"/>
    <w:rsid w:val="00DE5C3F"/>
    <w:rsid w:val="00DE6DB0"/>
    <w:rsid w:val="00DE75EF"/>
    <w:rsid w:val="00DE7BCB"/>
    <w:rsid w:val="00DF0185"/>
    <w:rsid w:val="00DF3C5F"/>
    <w:rsid w:val="00DF4580"/>
    <w:rsid w:val="00DF5A5D"/>
    <w:rsid w:val="00DF6F8F"/>
    <w:rsid w:val="00E00598"/>
    <w:rsid w:val="00E022A5"/>
    <w:rsid w:val="00E03554"/>
    <w:rsid w:val="00E04525"/>
    <w:rsid w:val="00E0470A"/>
    <w:rsid w:val="00E05923"/>
    <w:rsid w:val="00E06D28"/>
    <w:rsid w:val="00E06DD2"/>
    <w:rsid w:val="00E079A4"/>
    <w:rsid w:val="00E07B3A"/>
    <w:rsid w:val="00E115A0"/>
    <w:rsid w:val="00E11706"/>
    <w:rsid w:val="00E11744"/>
    <w:rsid w:val="00E13427"/>
    <w:rsid w:val="00E14354"/>
    <w:rsid w:val="00E149C9"/>
    <w:rsid w:val="00E151C3"/>
    <w:rsid w:val="00E16F08"/>
    <w:rsid w:val="00E1726B"/>
    <w:rsid w:val="00E20554"/>
    <w:rsid w:val="00E20B4B"/>
    <w:rsid w:val="00E21DC8"/>
    <w:rsid w:val="00E23391"/>
    <w:rsid w:val="00E234CB"/>
    <w:rsid w:val="00E30B72"/>
    <w:rsid w:val="00E31C8D"/>
    <w:rsid w:val="00E31E28"/>
    <w:rsid w:val="00E32031"/>
    <w:rsid w:val="00E32661"/>
    <w:rsid w:val="00E32B49"/>
    <w:rsid w:val="00E3443C"/>
    <w:rsid w:val="00E35B11"/>
    <w:rsid w:val="00E40B35"/>
    <w:rsid w:val="00E412A1"/>
    <w:rsid w:val="00E41376"/>
    <w:rsid w:val="00E41883"/>
    <w:rsid w:val="00E4328A"/>
    <w:rsid w:val="00E44F29"/>
    <w:rsid w:val="00E46788"/>
    <w:rsid w:val="00E47C2F"/>
    <w:rsid w:val="00E47DFA"/>
    <w:rsid w:val="00E507FB"/>
    <w:rsid w:val="00E538F7"/>
    <w:rsid w:val="00E566FC"/>
    <w:rsid w:val="00E5680D"/>
    <w:rsid w:val="00E570A8"/>
    <w:rsid w:val="00E5752A"/>
    <w:rsid w:val="00E609AA"/>
    <w:rsid w:val="00E62EAC"/>
    <w:rsid w:val="00E6499B"/>
    <w:rsid w:val="00E66C51"/>
    <w:rsid w:val="00E67015"/>
    <w:rsid w:val="00E718B4"/>
    <w:rsid w:val="00E73562"/>
    <w:rsid w:val="00E74124"/>
    <w:rsid w:val="00E75EF9"/>
    <w:rsid w:val="00E760E2"/>
    <w:rsid w:val="00E76124"/>
    <w:rsid w:val="00E76C6F"/>
    <w:rsid w:val="00E77A8C"/>
    <w:rsid w:val="00E8087F"/>
    <w:rsid w:val="00E81A2F"/>
    <w:rsid w:val="00E81FC2"/>
    <w:rsid w:val="00E82A67"/>
    <w:rsid w:val="00E846E6"/>
    <w:rsid w:val="00E84E16"/>
    <w:rsid w:val="00E85C67"/>
    <w:rsid w:val="00E8769F"/>
    <w:rsid w:val="00E90FE4"/>
    <w:rsid w:val="00E91F84"/>
    <w:rsid w:val="00E9302F"/>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A7E08"/>
    <w:rsid w:val="00EA7FD6"/>
    <w:rsid w:val="00EB1471"/>
    <w:rsid w:val="00EB3036"/>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D3C"/>
    <w:rsid w:val="00EE2FE1"/>
    <w:rsid w:val="00EE327D"/>
    <w:rsid w:val="00EE57D0"/>
    <w:rsid w:val="00EF1D8F"/>
    <w:rsid w:val="00EF2676"/>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774A"/>
    <w:rsid w:val="00F3037D"/>
    <w:rsid w:val="00F304DF"/>
    <w:rsid w:val="00F30D45"/>
    <w:rsid w:val="00F31193"/>
    <w:rsid w:val="00F32348"/>
    <w:rsid w:val="00F33A47"/>
    <w:rsid w:val="00F33BF9"/>
    <w:rsid w:val="00F33F9E"/>
    <w:rsid w:val="00F346EA"/>
    <w:rsid w:val="00F357CB"/>
    <w:rsid w:val="00F35BF7"/>
    <w:rsid w:val="00F35DC4"/>
    <w:rsid w:val="00F36BDF"/>
    <w:rsid w:val="00F376A7"/>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4397"/>
    <w:rsid w:val="00F5588D"/>
    <w:rsid w:val="00F57B73"/>
    <w:rsid w:val="00F60892"/>
    <w:rsid w:val="00F61CB4"/>
    <w:rsid w:val="00F6263F"/>
    <w:rsid w:val="00F63110"/>
    <w:rsid w:val="00F63714"/>
    <w:rsid w:val="00F639A5"/>
    <w:rsid w:val="00F65A86"/>
    <w:rsid w:val="00F66FAB"/>
    <w:rsid w:val="00F673A1"/>
    <w:rsid w:val="00F679F1"/>
    <w:rsid w:val="00F67B81"/>
    <w:rsid w:val="00F67F1C"/>
    <w:rsid w:val="00F71D1C"/>
    <w:rsid w:val="00F7224B"/>
    <w:rsid w:val="00F72E58"/>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A1F"/>
    <w:rsid w:val="00FA6D87"/>
    <w:rsid w:val="00FA72B3"/>
    <w:rsid w:val="00FB0364"/>
    <w:rsid w:val="00FB12A0"/>
    <w:rsid w:val="00FB2EEC"/>
    <w:rsid w:val="00FB31DC"/>
    <w:rsid w:val="00FB341A"/>
    <w:rsid w:val="00FB52B0"/>
    <w:rsid w:val="00FB54F4"/>
    <w:rsid w:val="00FB582B"/>
    <w:rsid w:val="00FB7227"/>
    <w:rsid w:val="00FB7E8D"/>
    <w:rsid w:val="00FB7FFB"/>
    <w:rsid w:val="00FC0AF6"/>
    <w:rsid w:val="00FC0C63"/>
    <w:rsid w:val="00FC20ED"/>
    <w:rsid w:val="00FC2DC4"/>
    <w:rsid w:val="00FC37A2"/>
    <w:rsid w:val="00FC3E2F"/>
    <w:rsid w:val="00FC471A"/>
    <w:rsid w:val="00FC4CA8"/>
    <w:rsid w:val="00FC6F0D"/>
    <w:rsid w:val="00FC79F0"/>
    <w:rsid w:val="00FD1318"/>
    <w:rsid w:val="00FD1576"/>
    <w:rsid w:val="00FD2414"/>
    <w:rsid w:val="00FD3571"/>
    <w:rsid w:val="00FD3A3B"/>
    <w:rsid w:val="00FD427E"/>
    <w:rsid w:val="00FD4A9E"/>
    <w:rsid w:val="00FD50C0"/>
    <w:rsid w:val="00FD65CF"/>
    <w:rsid w:val="00FD7891"/>
    <w:rsid w:val="00FE092C"/>
    <w:rsid w:val="00FE0BE0"/>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927"/>
    <w:rPr>
      <w:rFonts w:ascii="Times New Roman" w:eastAsia="Times New Roman" w:hAnsi="Times New Roman"/>
    </w:rPr>
  </w:style>
  <w:style w:type="paragraph" w:styleId="Virsraksts1">
    <w:name w:val="heading 1"/>
    <w:basedOn w:val="Parasts"/>
    <w:next w:val="Parasts"/>
    <w:link w:val="Virsraksts1Rakstz"/>
    <w:uiPriority w:val="9"/>
    <w:qFormat/>
    <w:rsid w:val="00522927"/>
    <w:pPr>
      <w:keepNext/>
      <w:jc w:val="both"/>
      <w:outlineLvl w:val="0"/>
    </w:pPr>
    <w:rPr>
      <w:b/>
      <w:sz w:val="24"/>
    </w:rPr>
  </w:style>
  <w:style w:type="paragraph" w:styleId="Virsraksts2">
    <w:name w:val="heading 2"/>
    <w:basedOn w:val="Parasts"/>
    <w:next w:val="Parasts"/>
    <w:link w:val="Virsraksts2Rakstz"/>
    <w:autoRedefine/>
    <w:qFormat/>
    <w:rsid w:val="008A21C1"/>
    <w:pPr>
      <w:keepNext/>
      <w:pageBreakBefore/>
      <w:jc w:val="center"/>
      <w:outlineLvl w:val="1"/>
    </w:pPr>
    <w:rPr>
      <w:sz w:val="24"/>
      <w:lang w:eastAsia="en-US"/>
    </w:rPr>
  </w:style>
  <w:style w:type="paragraph" w:styleId="Virsraksts3">
    <w:name w:val="heading 3"/>
    <w:basedOn w:val="Parasts"/>
    <w:next w:val="Parasts"/>
    <w:link w:val="Virsraksts3Rakstz"/>
    <w:qFormat/>
    <w:rsid w:val="00522927"/>
    <w:pPr>
      <w:keepNext/>
      <w:ind w:right="-58"/>
      <w:jc w:val="center"/>
      <w:outlineLvl w:val="2"/>
    </w:pPr>
    <w:rPr>
      <w:b/>
      <w:sz w:val="40"/>
    </w:rPr>
  </w:style>
  <w:style w:type="paragraph" w:styleId="Virsraksts4">
    <w:name w:val="heading 4"/>
    <w:basedOn w:val="Parasts"/>
    <w:next w:val="Parasts"/>
    <w:link w:val="Virsraksts4Rakstz"/>
    <w:qFormat/>
    <w:rsid w:val="00522927"/>
    <w:pPr>
      <w:keepNext/>
      <w:jc w:val="center"/>
      <w:outlineLvl w:val="3"/>
    </w:pPr>
    <w:rPr>
      <w:rFonts w:ascii="Dutch TL" w:hAnsi="Dutch TL"/>
      <w:b/>
      <w:sz w:val="24"/>
    </w:rPr>
  </w:style>
  <w:style w:type="paragraph" w:styleId="Virsraksts5">
    <w:name w:val="heading 5"/>
    <w:basedOn w:val="Parasts"/>
    <w:next w:val="Parasts"/>
    <w:link w:val="Virsraksts5Rakstz"/>
    <w:qFormat/>
    <w:rsid w:val="00522927"/>
    <w:pPr>
      <w:keepNext/>
      <w:ind w:right="-58"/>
      <w:jc w:val="both"/>
      <w:outlineLvl w:val="4"/>
    </w:pPr>
    <w:rPr>
      <w:rFonts w:ascii="Dutch TL" w:hAnsi="Dutch TL"/>
      <w:sz w:val="24"/>
    </w:rPr>
  </w:style>
  <w:style w:type="paragraph" w:styleId="Virsraksts6">
    <w:name w:val="heading 6"/>
    <w:basedOn w:val="Parasts"/>
    <w:next w:val="Parasts"/>
    <w:link w:val="Virsraksts6Rakstz"/>
    <w:qFormat/>
    <w:rsid w:val="00522927"/>
    <w:pPr>
      <w:keepNext/>
      <w:jc w:val="center"/>
      <w:outlineLvl w:val="5"/>
    </w:pPr>
    <w:rPr>
      <w:sz w:val="24"/>
    </w:rPr>
  </w:style>
  <w:style w:type="paragraph" w:styleId="Virsraksts8">
    <w:name w:val="heading 8"/>
    <w:basedOn w:val="Parasts"/>
    <w:next w:val="Parasts"/>
    <w:link w:val="Virsraksts8Rakstz"/>
    <w:qFormat/>
    <w:rsid w:val="00522927"/>
    <w:pPr>
      <w:spacing w:before="240" w:after="60"/>
      <w:outlineLvl w:val="7"/>
    </w:pPr>
    <w:rPr>
      <w:i/>
      <w:iCs/>
      <w:sz w:val="24"/>
      <w:szCs w:val="24"/>
    </w:rPr>
  </w:style>
  <w:style w:type="paragraph" w:styleId="Virsraksts9">
    <w:name w:val="heading 9"/>
    <w:basedOn w:val="Parasts"/>
    <w:next w:val="Parasts"/>
    <w:link w:val="Virsraksts9Rakstz"/>
    <w:qFormat/>
    <w:rsid w:val="00522927"/>
    <w:pPr>
      <w:spacing w:before="240" w:after="60"/>
      <w:outlineLvl w:val="8"/>
    </w:pPr>
    <w:rPr>
      <w:rFonts w:ascii="Arial" w:hAnsi="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522927"/>
    <w:rPr>
      <w:rFonts w:ascii="Times New Roman" w:eastAsia="Times New Roman" w:hAnsi="Times New Roman" w:cs="Times New Roman"/>
      <w:b/>
      <w:sz w:val="24"/>
      <w:szCs w:val="20"/>
    </w:rPr>
  </w:style>
  <w:style w:type="character" w:customStyle="1" w:styleId="Virsraksts2Rakstz">
    <w:name w:val="Virsraksts 2 Rakstz."/>
    <w:link w:val="Virsraksts2"/>
    <w:rsid w:val="008A21C1"/>
    <w:rPr>
      <w:rFonts w:ascii="Times New Roman" w:eastAsia="Times New Roman" w:hAnsi="Times New Roman"/>
      <w:sz w:val="24"/>
      <w:lang w:eastAsia="en-US"/>
    </w:rPr>
  </w:style>
  <w:style w:type="character" w:customStyle="1" w:styleId="Virsraksts3Rakstz">
    <w:name w:val="Virsraksts 3 Rakstz."/>
    <w:link w:val="Virsraksts3"/>
    <w:rsid w:val="00522927"/>
    <w:rPr>
      <w:rFonts w:ascii="Times New Roman" w:eastAsia="Times New Roman" w:hAnsi="Times New Roman" w:cs="Times New Roman"/>
      <w:b/>
      <w:sz w:val="40"/>
      <w:szCs w:val="20"/>
    </w:rPr>
  </w:style>
  <w:style w:type="character" w:customStyle="1" w:styleId="Virsraksts4Rakstz">
    <w:name w:val="Virsraksts 4 Rakstz."/>
    <w:link w:val="Virsraksts4"/>
    <w:rsid w:val="00522927"/>
    <w:rPr>
      <w:rFonts w:ascii="Dutch TL" w:eastAsia="Times New Roman" w:hAnsi="Dutch TL" w:cs="Times New Roman"/>
      <w:b/>
      <w:sz w:val="24"/>
      <w:szCs w:val="20"/>
      <w:lang w:eastAsia="lv-LV"/>
    </w:rPr>
  </w:style>
  <w:style w:type="character" w:customStyle="1" w:styleId="Virsraksts5Rakstz">
    <w:name w:val="Virsraksts 5 Rakstz."/>
    <w:link w:val="Virsraksts5"/>
    <w:rsid w:val="00522927"/>
    <w:rPr>
      <w:rFonts w:ascii="Dutch TL" w:eastAsia="Times New Roman" w:hAnsi="Dutch TL" w:cs="Times New Roman"/>
      <w:sz w:val="24"/>
      <w:szCs w:val="20"/>
      <w:lang w:eastAsia="lv-LV"/>
    </w:rPr>
  </w:style>
  <w:style w:type="character" w:customStyle="1" w:styleId="Virsraksts6Rakstz">
    <w:name w:val="Virsraksts 6 Rakstz."/>
    <w:link w:val="Virsraksts6"/>
    <w:rsid w:val="00522927"/>
    <w:rPr>
      <w:rFonts w:ascii="Times New Roman" w:eastAsia="Times New Roman" w:hAnsi="Times New Roman" w:cs="Times New Roman"/>
      <w:sz w:val="24"/>
      <w:szCs w:val="20"/>
      <w:lang w:eastAsia="lv-LV"/>
    </w:rPr>
  </w:style>
  <w:style w:type="character" w:customStyle="1" w:styleId="Virsraksts8Rakstz">
    <w:name w:val="Virsraksts 8 Rakstz."/>
    <w:link w:val="Virsraksts8"/>
    <w:rsid w:val="00522927"/>
    <w:rPr>
      <w:rFonts w:ascii="Times New Roman" w:eastAsia="Times New Roman" w:hAnsi="Times New Roman" w:cs="Times New Roman"/>
      <w:i/>
      <w:iCs/>
      <w:sz w:val="24"/>
      <w:szCs w:val="24"/>
    </w:rPr>
  </w:style>
  <w:style w:type="character" w:customStyle="1" w:styleId="Virsraksts9Rakstz">
    <w:name w:val="Virsraksts 9 Rakstz."/>
    <w:link w:val="Virsraksts9"/>
    <w:rsid w:val="00522927"/>
    <w:rPr>
      <w:rFonts w:ascii="Arial" w:eastAsia="Times New Roman" w:hAnsi="Arial" w:cs="Arial"/>
    </w:rPr>
  </w:style>
  <w:style w:type="character" w:customStyle="1" w:styleId="PamattekstsRakstz">
    <w:name w:val="Pamatteksts Rakstz."/>
    <w:link w:val="Pamatteksts"/>
    <w:rsid w:val="00522927"/>
    <w:rPr>
      <w:rFonts w:ascii="Times New Roman" w:eastAsia="Times New Roman" w:hAnsi="Times New Roman" w:cs="Times New Roman"/>
      <w:sz w:val="24"/>
      <w:szCs w:val="20"/>
    </w:rPr>
  </w:style>
  <w:style w:type="paragraph" w:styleId="Pamatteksts">
    <w:name w:val="Body Text"/>
    <w:basedOn w:val="Parasts"/>
    <w:link w:val="PamattekstsRakstz"/>
    <w:rsid w:val="00522927"/>
    <w:pPr>
      <w:ind w:right="-58"/>
    </w:pPr>
    <w:rPr>
      <w:sz w:val="24"/>
    </w:rPr>
  </w:style>
  <w:style w:type="paragraph" w:styleId="Tekstabloks">
    <w:name w:val="Block Text"/>
    <w:basedOn w:val="Parasts"/>
    <w:uiPriority w:val="99"/>
    <w:rsid w:val="00522927"/>
    <w:pPr>
      <w:ind w:left="851" w:right="-58"/>
    </w:pPr>
    <w:rPr>
      <w:sz w:val="24"/>
      <w:lang w:eastAsia="en-US"/>
    </w:rPr>
  </w:style>
  <w:style w:type="character" w:customStyle="1" w:styleId="PamattekstsaratkpiRakstz">
    <w:name w:val="Pamatteksts ar atkāpi Rakstz."/>
    <w:link w:val="Pamattekstsaratkpi"/>
    <w:rsid w:val="00522927"/>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522927"/>
    <w:pPr>
      <w:jc w:val="both"/>
    </w:pPr>
    <w:rPr>
      <w:sz w:val="24"/>
    </w:rPr>
  </w:style>
  <w:style w:type="character" w:customStyle="1" w:styleId="Pamatteksts2Rakstz">
    <w:name w:val="Pamatteksts 2 Rakstz."/>
    <w:link w:val="Pamatteksts2"/>
    <w:rsid w:val="00522927"/>
    <w:rPr>
      <w:rFonts w:ascii="Times New Roman" w:eastAsia="Times New Roman" w:hAnsi="Times New Roman" w:cs="Times New Roman"/>
      <w:sz w:val="24"/>
      <w:szCs w:val="20"/>
      <w:lang w:eastAsia="lv-LV"/>
    </w:rPr>
  </w:style>
  <w:style w:type="paragraph" w:styleId="Pamatteksts2">
    <w:name w:val="Body Text 2"/>
    <w:basedOn w:val="Parasts"/>
    <w:link w:val="Pamatteksts2Rakstz"/>
    <w:rsid w:val="00522927"/>
    <w:pPr>
      <w:jc w:val="both"/>
    </w:pPr>
    <w:rPr>
      <w:sz w:val="24"/>
    </w:rPr>
  </w:style>
  <w:style w:type="character" w:customStyle="1" w:styleId="Pamattekstaatkpe2Rakstz">
    <w:name w:val="Pamatteksta atkāpe 2 Rakstz."/>
    <w:link w:val="Pamattekstaatkpe2"/>
    <w:rsid w:val="00522927"/>
    <w:rPr>
      <w:rFonts w:ascii="Times New Roman" w:eastAsia="Times New Roman" w:hAnsi="Times New Roman" w:cs="Times New Roman"/>
      <w:sz w:val="24"/>
      <w:szCs w:val="20"/>
      <w:lang w:eastAsia="lv-LV"/>
    </w:rPr>
  </w:style>
  <w:style w:type="paragraph" w:styleId="Pamattekstaatkpe2">
    <w:name w:val="Body Text Indent 2"/>
    <w:basedOn w:val="Parasts"/>
    <w:link w:val="Pamattekstaatkpe2Rakstz"/>
    <w:rsid w:val="00522927"/>
    <w:pPr>
      <w:ind w:left="426" w:hanging="426"/>
      <w:jc w:val="both"/>
    </w:pPr>
    <w:rPr>
      <w:sz w:val="24"/>
    </w:rPr>
  </w:style>
  <w:style w:type="paragraph" w:styleId="Kjene">
    <w:name w:val="footer"/>
    <w:basedOn w:val="Parasts"/>
    <w:link w:val="KjeneRakstz"/>
    <w:uiPriority w:val="99"/>
    <w:rsid w:val="00522927"/>
    <w:pPr>
      <w:tabs>
        <w:tab w:val="center" w:pos="4320"/>
        <w:tab w:val="right" w:pos="8640"/>
      </w:tabs>
    </w:pPr>
  </w:style>
  <w:style w:type="character" w:customStyle="1" w:styleId="KjeneRakstz">
    <w:name w:val="Kājene Rakstz."/>
    <w:link w:val="Kjene"/>
    <w:uiPriority w:val="99"/>
    <w:rsid w:val="00522927"/>
    <w:rPr>
      <w:rFonts w:ascii="Times New Roman" w:eastAsia="Times New Roman" w:hAnsi="Times New Roman" w:cs="Times New Roman"/>
      <w:sz w:val="20"/>
      <w:szCs w:val="20"/>
      <w:lang w:eastAsia="lv-LV"/>
    </w:rPr>
  </w:style>
  <w:style w:type="character" w:styleId="Lappusesnumurs">
    <w:name w:val="page number"/>
    <w:basedOn w:val="Noklusjumarindkopasfonts"/>
    <w:rsid w:val="00522927"/>
  </w:style>
  <w:style w:type="paragraph" w:styleId="Galvene">
    <w:name w:val="header"/>
    <w:basedOn w:val="Parasts"/>
    <w:link w:val="GalveneRakstz"/>
    <w:uiPriority w:val="99"/>
    <w:rsid w:val="00522927"/>
    <w:pPr>
      <w:tabs>
        <w:tab w:val="center" w:pos="4320"/>
        <w:tab w:val="right" w:pos="8640"/>
      </w:tabs>
    </w:pPr>
  </w:style>
  <w:style w:type="character" w:customStyle="1" w:styleId="GalveneRakstz">
    <w:name w:val="Galvene Rakstz."/>
    <w:link w:val="Galvene"/>
    <w:uiPriority w:val="99"/>
    <w:rsid w:val="00522927"/>
    <w:rPr>
      <w:rFonts w:ascii="Times New Roman" w:eastAsia="Times New Roman" w:hAnsi="Times New Roman" w:cs="Times New Roman"/>
      <w:sz w:val="20"/>
      <w:szCs w:val="20"/>
      <w:lang w:eastAsia="lv-LV"/>
    </w:rPr>
  </w:style>
  <w:style w:type="character" w:customStyle="1" w:styleId="NoslgumsRakstz">
    <w:name w:val="Noslēgums Rakstz."/>
    <w:link w:val="Noslgums"/>
    <w:rsid w:val="00522927"/>
    <w:rPr>
      <w:rFonts w:ascii="Times New Roman" w:eastAsia="Times New Roman" w:hAnsi="Times New Roman" w:cs="Times New Roman"/>
      <w:sz w:val="20"/>
      <w:szCs w:val="20"/>
      <w:lang w:eastAsia="lv-LV"/>
    </w:rPr>
  </w:style>
  <w:style w:type="paragraph" w:styleId="Noslgums">
    <w:name w:val="Closing"/>
    <w:basedOn w:val="Parasts"/>
    <w:link w:val="NoslgumsRakstz"/>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Vresteksts">
    <w:name w:val="footnote text"/>
    <w:aliases w:val="Footnote,Fußnote"/>
    <w:basedOn w:val="Parasts"/>
    <w:link w:val="VrestekstsRakstz"/>
    <w:uiPriority w:val="99"/>
    <w:rsid w:val="00522927"/>
    <w:rPr>
      <w:lang w:val="en-US"/>
    </w:rPr>
  </w:style>
  <w:style w:type="character" w:customStyle="1" w:styleId="VrestekstsRakstz">
    <w:name w:val="Vēres teksts Rakstz."/>
    <w:aliases w:val="Footnote Rakstz.,Fußnote Rakstz."/>
    <w:link w:val="Vresteksts"/>
    <w:uiPriority w:val="99"/>
    <w:rsid w:val="00522927"/>
    <w:rPr>
      <w:rFonts w:ascii="Times New Roman" w:eastAsia="Times New Roman" w:hAnsi="Times New Roman" w:cs="Times New Roman"/>
      <w:sz w:val="20"/>
      <w:szCs w:val="20"/>
      <w:lang w:val="en-US" w:eastAsia="lv-LV"/>
    </w:rPr>
  </w:style>
  <w:style w:type="paragraph" w:styleId="Nosaukums">
    <w:name w:val="Title"/>
    <w:basedOn w:val="Parasts"/>
    <w:link w:val="NosaukumsRakstz"/>
    <w:qFormat/>
    <w:rsid w:val="00522927"/>
    <w:pPr>
      <w:jc w:val="center"/>
    </w:pPr>
    <w:rPr>
      <w:b/>
      <w:sz w:val="28"/>
    </w:rPr>
  </w:style>
  <w:style w:type="character" w:customStyle="1" w:styleId="NosaukumsRakstz">
    <w:name w:val="Nosaukums Rakstz."/>
    <w:link w:val="Nosaukums"/>
    <w:rsid w:val="00522927"/>
    <w:rPr>
      <w:rFonts w:ascii="Times New Roman" w:eastAsia="Times New Roman" w:hAnsi="Times New Roman" w:cs="Times New Roman"/>
      <w:b/>
      <w:sz w:val="28"/>
      <w:szCs w:val="20"/>
      <w:lang w:eastAsia="lv-LV"/>
    </w:rPr>
  </w:style>
  <w:style w:type="character" w:customStyle="1" w:styleId="Pamatteksts3Rakstz">
    <w:name w:val="Pamatteksts 3 Rakstz."/>
    <w:link w:val="Pamatteksts3"/>
    <w:rsid w:val="00522927"/>
    <w:rPr>
      <w:rFonts w:ascii="Times New Roman" w:eastAsia="Times New Roman" w:hAnsi="Times New Roman" w:cs="Times New Roman"/>
      <w:sz w:val="16"/>
      <w:szCs w:val="16"/>
    </w:rPr>
  </w:style>
  <w:style w:type="paragraph" w:styleId="Pamatteksts3">
    <w:name w:val="Body Text 3"/>
    <w:basedOn w:val="Parasts"/>
    <w:link w:val="Pamatteksts3Rakstz"/>
    <w:rsid w:val="00522927"/>
    <w:pPr>
      <w:spacing w:after="120"/>
    </w:pPr>
    <w:rPr>
      <w:sz w:val="16"/>
      <w:szCs w:val="16"/>
    </w:rPr>
  </w:style>
  <w:style w:type="paragraph" w:styleId="Apakvirsraksts">
    <w:name w:val="Subtitle"/>
    <w:basedOn w:val="Parasts"/>
    <w:link w:val="ApakvirsrakstsRakstz"/>
    <w:qFormat/>
    <w:rsid w:val="00522927"/>
    <w:pPr>
      <w:jc w:val="center"/>
    </w:pPr>
    <w:rPr>
      <w:b/>
      <w:sz w:val="26"/>
    </w:rPr>
  </w:style>
  <w:style w:type="character" w:customStyle="1" w:styleId="ApakvirsrakstsRakstz">
    <w:name w:val="Apakšvirsraksts Rakstz."/>
    <w:link w:val="Apakvirsraksts"/>
    <w:rsid w:val="00522927"/>
    <w:rPr>
      <w:rFonts w:ascii="Times New Roman" w:eastAsia="Times New Roman" w:hAnsi="Times New Roman" w:cs="Times New Roman"/>
      <w:b/>
      <w:sz w:val="26"/>
      <w:szCs w:val="20"/>
      <w:lang w:eastAsia="lv-LV"/>
    </w:rPr>
  </w:style>
  <w:style w:type="character" w:customStyle="1" w:styleId="BalontekstsRakstz">
    <w:name w:val="Balonteksts Rakstz."/>
    <w:link w:val="Balonteksts"/>
    <w:semiHidden/>
    <w:rsid w:val="00522927"/>
    <w:rPr>
      <w:rFonts w:ascii="Tahoma" w:eastAsia="Times New Roman" w:hAnsi="Tahoma" w:cs="Tahoma"/>
      <w:sz w:val="16"/>
      <w:szCs w:val="16"/>
      <w:lang w:eastAsia="lv-LV"/>
    </w:rPr>
  </w:style>
  <w:style w:type="paragraph" w:styleId="Balonteksts">
    <w:name w:val="Balloon Text"/>
    <w:basedOn w:val="Parasts"/>
    <w:link w:val="BalontekstsRakstz"/>
    <w:semiHidden/>
    <w:rsid w:val="00522927"/>
    <w:rPr>
      <w:rFonts w:ascii="Tahoma" w:hAnsi="Tahoma"/>
      <w:sz w:val="16"/>
      <w:szCs w:val="16"/>
    </w:rPr>
  </w:style>
  <w:style w:type="character" w:styleId="Hipersaite">
    <w:name w:val="Hyperlink"/>
    <w:uiPriority w:val="99"/>
    <w:unhideWhenUsed/>
    <w:rsid w:val="00522927"/>
    <w:rPr>
      <w:color w:val="0000FF"/>
      <w:u w:val="single"/>
    </w:rPr>
  </w:style>
  <w:style w:type="character" w:styleId="Izteiksmgs">
    <w:name w:val="Strong"/>
    <w:qFormat/>
    <w:rsid w:val="00522927"/>
    <w:rPr>
      <w:b/>
      <w:bCs/>
    </w:rPr>
  </w:style>
  <w:style w:type="paragraph" w:customStyle="1" w:styleId="Krsainssarakstsizclums11">
    <w:name w:val="Krāsains saraksts — izcēlums 11"/>
    <w:basedOn w:val="Parasts"/>
    <w:uiPriority w:val="34"/>
    <w:qFormat/>
    <w:rsid w:val="00522927"/>
    <w:pPr>
      <w:ind w:left="720"/>
    </w:pPr>
  </w:style>
  <w:style w:type="paragraph" w:customStyle="1" w:styleId="Punkts">
    <w:name w:val="Punkts"/>
    <w:basedOn w:val="Parasts"/>
    <w:next w:val="Apakpunkts"/>
    <w:rsid w:val="00522927"/>
    <w:pPr>
      <w:numPr>
        <w:numId w:val="1"/>
      </w:numPr>
    </w:pPr>
    <w:rPr>
      <w:rFonts w:ascii="Arial" w:hAnsi="Arial"/>
      <w:b/>
      <w:szCs w:val="24"/>
    </w:rPr>
  </w:style>
  <w:style w:type="paragraph" w:customStyle="1" w:styleId="Apakpunkts">
    <w:name w:val="Apakšpunkts"/>
    <w:basedOn w:val="Parasts"/>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Parasts"/>
    <w:next w:val="Parasts"/>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Parasts"/>
    <w:next w:val="Punkts"/>
    <w:rsid w:val="00522927"/>
    <w:pPr>
      <w:ind w:left="851"/>
      <w:jc w:val="both"/>
    </w:pPr>
    <w:rPr>
      <w:rFonts w:ascii="Arial" w:hAnsi="Arial"/>
      <w:szCs w:val="24"/>
    </w:rPr>
  </w:style>
  <w:style w:type="character" w:customStyle="1" w:styleId="apple-style-span">
    <w:name w:val="apple-style-span"/>
    <w:basedOn w:val="Noklusjumarindkopasfonts"/>
    <w:rsid w:val="00522927"/>
  </w:style>
  <w:style w:type="paragraph" w:styleId="Saturs3">
    <w:name w:val="toc 3"/>
    <w:basedOn w:val="Parasts"/>
    <w:next w:val="Parasts"/>
    <w:autoRedefine/>
    <w:uiPriority w:val="39"/>
    <w:unhideWhenUsed/>
    <w:rsid w:val="00B602AC"/>
    <w:pPr>
      <w:ind w:left="400"/>
    </w:pPr>
  </w:style>
  <w:style w:type="paragraph" w:styleId="Saturs1">
    <w:name w:val="toc 1"/>
    <w:basedOn w:val="Parasts"/>
    <w:next w:val="Parasts"/>
    <w:autoRedefine/>
    <w:uiPriority w:val="39"/>
    <w:unhideWhenUsed/>
    <w:rsid w:val="009B0E89"/>
    <w:pPr>
      <w:tabs>
        <w:tab w:val="right" w:leader="dot" w:pos="9344"/>
      </w:tabs>
      <w:spacing w:line="360" w:lineRule="auto"/>
    </w:pPr>
  </w:style>
  <w:style w:type="paragraph" w:styleId="Saturs2">
    <w:name w:val="toc 2"/>
    <w:basedOn w:val="Parasts"/>
    <w:next w:val="Parasts"/>
    <w:autoRedefine/>
    <w:uiPriority w:val="39"/>
    <w:unhideWhenUsed/>
    <w:rsid w:val="00B602AC"/>
    <w:pPr>
      <w:ind w:left="200"/>
    </w:pPr>
  </w:style>
  <w:style w:type="paragraph" w:styleId="Dokumentakarte">
    <w:name w:val="Document Map"/>
    <w:basedOn w:val="Parasts"/>
    <w:link w:val="DokumentakarteRakstz"/>
    <w:uiPriority w:val="99"/>
    <w:semiHidden/>
    <w:unhideWhenUsed/>
    <w:rsid w:val="003E635A"/>
    <w:rPr>
      <w:rFonts w:ascii="Tahoma" w:hAnsi="Tahoma"/>
      <w:sz w:val="16"/>
      <w:szCs w:val="16"/>
    </w:rPr>
  </w:style>
  <w:style w:type="character" w:customStyle="1" w:styleId="DokumentakarteRakstz">
    <w:name w:val="Dokumenta karte Rakstz."/>
    <w:link w:val="Dokumentakarte"/>
    <w:uiPriority w:val="99"/>
    <w:semiHidden/>
    <w:rsid w:val="003E635A"/>
    <w:rPr>
      <w:rFonts w:ascii="Tahoma" w:eastAsia="Times New Roman" w:hAnsi="Tahoma" w:cs="Tahoma"/>
      <w:sz w:val="16"/>
      <w:szCs w:val="16"/>
    </w:rPr>
  </w:style>
  <w:style w:type="character" w:customStyle="1" w:styleId="c1">
    <w:name w:val="c1"/>
    <w:basedOn w:val="Noklusjumarindkopasfonts"/>
    <w:rsid w:val="00866220"/>
  </w:style>
  <w:style w:type="table" w:styleId="Reatabula">
    <w:name w:val="Table Grid"/>
    <w:basedOn w:val="Parastatabula"/>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463ECC"/>
    <w:pPr>
      <w:ind w:left="283" w:hanging="283"/>
    </w:pPr>
  </w:style>
  <w:style w:type="character" w:customStyle="1" w:styleId="st">
    <w:name w:val="st"/>
    <w:rsid w:val="00A31006"/>
  </w:style>
  <w:style w:type="paragraph" w:customStyle="1" w:styleId="tv213">
    <w:name w:val="tv213"/>
    <w:basedOn w:val="Parasts"/>
    <w:rsid w:val="005B171E"/>
    <w:pPr>
      <w:spacing w:before="100" w:beforeAutospacing="1" w:after="100" w:afterAutospacing="1"/>
    </w:pPr>
    <w:rPr>
      <w:sz w:val="24"/>
      <w:szCs w:val="24"/>
    </w:rPr>
  </w:style>
  <w:style w:type="character" w:customStyle="1" w:styleId="apple-converted-space">
    <w:name w:val="apple-converted-space"/>
    <w:basedOn w:val="Noklusjumarindkopasfonts"/>
    <w:rsid w:val="005B171E"/>
  </w:style>
  <w:style w:type="character" w:styleId="Izmantotahipersaite">
    <w:name w:val="FollowedHyperlink"/>
    <w:uiPriority w:val="99"/>
    <w:semiHidden/>
    <w:unhideWhenUsed/>
    <w:rsid w:val="00234035"/>
    <w:rPr>
      <w:color w:val="800080"/>
      <w:u w:val="single"/>
    </w:rPr>
  </w:style>
  <w:style w:type="character" w:styleId="Komentraatsauce">
    <w:name w:val="annotation reference"/>
    <w:uiPriority w:val="99"/>
    <w:semiHidden/>
    <w:unhideWhenUsed/>
    <w:rsid w:val="00C71F65"/>
    <w:rPr>
      <w:sz w:val="16"/>
      <w:szCs w:val="16"/>
    </w:rPr>
  </w:style>
  <w:style w:type="paragraph" w:styleId="Komentrateksts">
    <w:name w:val="annotation text"/>
    <w:basedOn w:val="Parasts"/>
    <w:link w:val="KomentratekstsRakstz"/>
    <w:uiPriority w:val="99"/>
    <w:unhideWhenUsed/>
    <w:rsid w:val="00C71F65"/>
  </w:style>
  <w:style w:type="character" w:customStyle="1" w:styleId="KomentratekstsRakstz">
    <w:name w:val="Komentāra teksts Rakstz."/>
    <w:link w:val="Komentrateksts"/>
    <w:uiPriority w:val="99"/>
    <w:rsid w:val="00C71F6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C71F65"/>
    <w:rPr>
      <w:b/>
      <w:bCs/>
    </w:rPr>
  </w:style>
  <w:style w:type="character" w:customStyle="1" w:styleId="KomentratmaRakstz">
    <w:name w:val="Komentāra tēma Rakstz."/>
    <w:link w:val="Komentratma"/>
    <w:uiPriority w:val="99"/>
    <w:semiHidden/>
    <w:rsid w:val="00C71F65"/>
    <w:rPr>
      <w:rFonts w:ascii="Times New Roman" w:eastAsia="Times New Roman" w:hAnsi="Times New Roman"/>
      <w:b/>
      <w:bCs/>
    </w:rPr>
  </w:style>
  <w:style w:type="character" w:styleId="Vresatsauce">
    <w:name w:val="footnote reference"/>
    <w:aliases w:val="Footnote symbol"/>
    <w:uiPriority w:val="99"/>
    <w:unhideWhenUsed/>
    <w:rsid w:val="00272274"/>
    <w:rPr>
      <w:vertAlign w:val="superscript"/>
    </w:rPr>
  </w:style>
  <w:style w:type="paragraph" w:styleId="Sarakstarindkopa">
    <w:name w:val="List Paragraph"/>
    <w:aliases w:val="Virsraksti,Syle 1,Normal bullet 2,Bullet list,Strip,H&amp;P List Paragraph,2,Saistīto dokumentu saraksts,PPS_Bullet,Numurets,list paragraph,h&amp;p list paragraph,saistīto dokumentu saraksts,syle 1,list paragraph1,numurets,Numbered Para 1,Dot "/>
    <w:basedOn w:val="Parasts"/>
    <w:link w:val="SarakstarindkopaRakstz"/>
    <w:uiPriority w:val="34"/>
    <w:qFormat/>
    <w:rsid w:val="009E5DCA"/>
    <w:pPr>
      <w:ind w:left="720"/>
    </w:pPr>
  </w:style>
  <w:style w:type="paragraph" w:styleId="Pamattekstaatkpe3">
    <w:name w:val="Body Text Indent 3"/>
    <w:basedOn w:val="Parasts"/>
    <w:link w:val="Pamattekstaatkpe3Rakstz"/>
    <w:uiPriority w:val="99"/>
    <w:semiHidden/>
    <w:unhideWhenUsed/>
    <w:rsid w:val="007212ED"/>
    <w:pPr>
      <w:spacing w:after="120"/>
      <w:ind w:left="360"/>
    </w:pPr>
    <w:rPr>
      <w:sz w:val="16"/>
      <w:szCs w:val="16"/>
    </w:rPr>
  </w:style>
  <w:style w:type="character" w:customStyle="1" w:styleId="Pamattekstaatkpe3Rakstz">
    <w:name w:val="Pamatteksta atkāpe 3 Rakstz."/>
    <w:link w:val="Pamattekstaatkpe3"/>
    <w:uiPriority w:val="99"/>
    <w:semiHidden/>
    <w:rsid w:val="007212ED"/>
    <w:rPr>
      <w:rFonts w:ascii="Times New Roman" w:eastAsia="Times New Roman" w:hAnsi="Times New Roman"/>
      <w:sz w:val="16"/>
      <w:szCs w:val="16"/>
    </w:rPr>
  </w:style>
  <w:style w:type="character" w:customStyle="1" w:styleId="UnresolvedMention1">
    <w:name w:val="Unresolved Mention1"/>
    <w:basedOn w:val="Noklusjumarindkopasfonts"/>
    <w:uiPriority w:val="99"/>
    <w:semiHidden/>
    <w:unhideWhenUsed/>
    <w:rsid w:val="006D56AC"/>
    <w:rPr>
      <w:color w:val="808080"/>
      <w:shd w:val="clear" w:color="auto" w:fill="E6E6E6"/>
    </w:rPr>
  </w:style>
  <w:style w:type="character" w:customStyle="1" w:styleId="UnresolvedMention2">
    <w:name w:val="Unresolved Mention2"/>
    <w:basedOn w:val="Noklusjumarindkopasfonts"/>
    <w:uiPriority w:val="99"/>
    <w:semiHidden/>
    <w:unhideWhenUsed/>
    <w:rsid w:val="002451BC"/>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PPS_Bullet Rakstz.,Numurets Rakstz.,list paragraph Rakstz."/>
    <w:link w:val="Sarakstarindkopa"/>
    <w:uiPriority w:val="34"/>
    <w:qFormat/>
    <w:locked/>
    <w:rsid w:val="0033083A"/>
    <w:rPr>
      <w:rFonts w:ascii="Times New Roman" w:eastAsia="Times New Roman" w:hAnsi="Times New Roman"/>
    </w:rPr>
  </w:style>
  <w:style w:type="paragraph" w:styleId="Saturardtjavirsraksts">
    <w:name w:val="TOC Heading"/>
    <w:basedOn w:val="Virsraksts1"/>
    <w:next w:val="Parasts"/>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Parasts"/>
    <w:rsid w:val="00514C5E"/>
    <w:pPr>
      <w:spacing w:before="100" w:beforeAutospacing="1" w:after="100" w:afterAutospacing="1"/>
      <w:jc w:val="both"/>
    </w:pPr>
    <w:rPr>
      <w:sz w:val="24"/>
      <w:szCs w:val="24"/>
      <w:lang w:val="en-GB" w:eastAsia="en-US"/>
    </w:rPr>
  </w:style>
  <w:style w:type="table" w:customStyle="1" w:styleId="TableGrid1">
    <w:name w:val="Table Grid1"/>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D45B5"/>
    <w:rPr>
      <w:color w:val="605E5C"/>
      <w:shd w:val="clear" w:color="auto" w:fill="E1DFDD"/>
    </w:rPr>
  </w:style>
  <w:style w:type="paragraph" w:styleId="Prskatjums">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83827935">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275283591">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 w:id="1817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vbp.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nkursi@vbp.lv" TargetMode="External"/><Relationship Id="rId4" Type="http://schemas.openxmlformats.org/officeDocument/2006/relationships/settings" Target="settings.xml"/><Relationship Id="rId9" Type="http://schemas.openxmlformats.org/officeDocument/2006/relationships/hyperlink" Target="mailto:karina.mihadjuka@vbp.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11505</Words>
  <Characters>6559</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18028</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Karīna Mihadjuka</cp:lastModifiedBy>
  <cp:revision>5</cp:revision>
  <cp:lastPrinted>2024-11-15T11:50:00Z</cp:lastPrinted>
  <dcterms:created xsi:type="dcterms:W3CDTF">2024-11-15T11:43:00Z</dcterms:created>
  <dcterms:modified xsi:type="dcterms:W3CDTF">2024-12-02T09:43:00Z</dcterms:modified>
</cp:coreProperties>
</file>