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D0B617" w14:textId="77777777" w:rsidR="00D73E56" w:rsidRPr="00B70326" w:rsidRDefault="00D73E56" w:rsidP="00D73E56">
      <w:pPr>
        <w:pStyle w:val="NormalWeb"/>
        <w:spacing w:before="0" w:beforeAutospacing="0" w:after="0" w:afterAutospacing="0"/>
        <w:jc w:val="center"/>
        <w:rPr>
          <w:b/>
          <w:bCs/>
          <w:lang w:val="ru-RU"/>
        </w:rPr>
      </w:pPr>
    </w:p>
    <w:p w14:paraId="68E65A4F" w14:textId="2DECB334" w:rsidR="00334C49" w:rsidRPr="00B70326" w:rsidRDefault="00E46809" w:rsidP="00D73E56">
      <w:pPr>
        <w:pStyle w:val="NormalWeb"/>
        <w:spacing w:before="0" w:beforeAutospacing="0" w:after="0" w:afterAutospacing="0"/>
        <w:jc w:val="center"/>
        <w:rPr>
          <w:b/>
          <w:bCs/>
          <w:lang w:val="ru-RU"/>
        </w:rPr>
      </w:pPr>
      <w:r w:rsidRPr="00B70326">
        <w:rPr>
          <w:b/>
          <w:bCs/>
          <w:lang w:val="ru-RU"/>
        </w:rPr>
        <w:t>Информация и подтверждения для заключения договора об инвести</w:t>
      </w:r>
      <w:r w:rsidR="00B63179" w:rsidRPr="00B70326">
        <w:rPr>
          <w:b/>
          <w:bCs/>
          <w:lang w:val="ru-RU"/>
        </w:rPr>
        <w:t>ровании</w:t>
      </w:r>
    </w:p>
    <w:p w14:paraId="68236D40" w14:textId="77777777" w:rsidR="007F5BCD" w:rsidRPr="00B70326" w:rsidRDefault="007F5BCD" w:rsidP="008C3E49">
      <w:pPr>
        <w:pStyle w:val="NormalWeb"/>
        <w:spacing w:before="0" w:beforeAutospacing="0" w:after="0" w:afterAutospacing="0"/>
        <w:jc w:val="center"/>
        <w:rPr>
          <w:lang w:val="ru-RU"/>
        </w:rPr>
      </w:pPr>
    </w:p>
    <w:p w14:paraId="74BE9663" w14:textId="77777777" w:rsidR="00E46809" w:rsidRPr="00B70326" w:rsidRDefault="00E46809" w:rsidP="006958D1">
      <w:pPr>
        <w:pStyle w:val="NormalWeb"/>
        <w:spacing w:before="0" w:beforeAutospacing="0" w:after="0" w:afterAutospacing="0"/>
        <w:jc w:val="right"/>
        <w:rPr>
          <w:lang w:val="ru-RU"/>
        </w:rPr>
      </w:pPr>
      <w:r w:rsidRPr="00B70326">
        <w:rPr>
          <w:bCs/>
          <w:lang w:val="ru-RU"/>
        </w:rPr>
        <w:t>Согласно закону</w:t>
      </w:r>
      <w:r w:rsidR="006958D1" w:rsidRPr="00B70326">
        <w:rPr>
          <w:lang w:val="ru-RU"/>
        </w:rPr>
        <w:t xml:space="preserve"> </w:t>
      </w:r>
      <w:r w:rsidRPr="00B70326">
        <w:rPr>
          <w:lang w:val="ru-RU"/>
        </w:rPr>
        <w:t xml:space="preserve">«О применении налогов в </w:t>
      </w:r>
    </w:p>
    <w:p w14:paraId="5B30EB94" w14:textId="77777777" w:rsidR="00E46809" w:rsidRPr="00B70326" w:rsidRDefault="00E46809" w:rsidP="006958D1">
      <w:pPr>
        <w:pStyle w:val="NormalWeb"/>
        <w:spacing w:before="0" w:beforeAutospacing="0" w:after="0" w:afterAutospacing="0"/>
        <w:jc w:val="right"/>
        <w:rPr>
          <w:lang w:val="ru-RU"/>
        </w:rPr>
      </w:pPr>
      <w:r w:rsidRPr="00B70326">
        <w:rPr>
          <w:lang w:val="ru-RU"/>
        </w:rPr>
        <w:t xml:space="preserve">свободных портах и ​​специальных </w:t>
      </w:r>
    </w:p>
    <w:p w14:paraId="32232750" w14:textId="4E9C3F30" w:rsidR="006958D1" w:rsidRPr="00B70326" w:rsidRDefault="00E46809" w:rsidP="006958D1">
      <w:pPr>
        <w:pStyle w:val="NormalWeb"/>
        <w:spacing w:before="0" w:beforeAutospacing="0" w:after="0" w:afterAutospacing="0"/>
        <w:jc w:val="right"/>
        <w:rPr>
          <w:bCs/>
          <w:lang w:val="ru-RU"/>
        </w:rPr>
      </w:pPr>
      <w:r w:rsidRPr="00B70326">
        <w:rPr>
          <w:lang w:val="ru-RU"/>
        </w:rPr>
        <w:t>экономических зонах»</w:t>
      </w:r>
      <w:r w:rsidR="006958D1" w:rsidRPr="00B70326">
        <w:rPr>
          <w:lang w:val="ru-RU"/>
        </w:rPr>
        <w:t xml:space="preserve"> (</w:t>
      </w:r>
      <w:r w:rsidRPr="00B70326">
        <w:rPr>
          <w:lang w:val="ru-RU"/>
        </w:rPr>
        <w:t xml:space="preserve">Приложение № </w:t>
      </w:r>
      <w:r w:rsidR="006958D1" w:rsidRPr="00B70326">
        <w:rPr>
          <w:lang w:val="ru-RU"/>
        </w:rPr>
        <w:t>8)</w:t>
      </w:r>
    </w:p>
    <w:p w14:paraId="0B38C54B" w14:textId="77777777" w:rsidR="00381A8D" w:rsidRPr="00B70326" w:rsidRDefault="00381A8D" w:rsidP="00A0148E">
      <w:pPr>
        <w:pStyle w:val="NormalWeb"/>
        <w:spacing w:before="0" w:beforeAutospacing="0" w:after="0" w:afterAutospacing="0"/>
        <w:rPr>
          <w:lang w:val="ru-RU"/>
        </w:rPr>
      </w:pPr>
    </w:p>
    <w:p w14:paraId="1BF59521" w14:textId="3EE34DB3" w:rsidR="00381A8D" w:rsidRPr="00B70326" w:rsidRDefault="00381A8D" w:rsidP="00381A8D">
      <w:pPr>
        <w:pStyle w:val="NormalWeb"/>
        <w:spacing w:before="0" w:beforeAutospacing="0" w:after="0" w:afterAutospacing="0"/>
        <w:rPr>
          <w:b/>
          <w:lang w:val="ru-RU"/>
        </w:rPr>
      </w:pPr>
      <w:r w:rsidRPr="00B70326">
        <w:rPr>
          <w:b/>
          <w:lang w:val="ru-RU"/>
        </w:rPr>
        <w:t xml:space="preserve">I. </w:t>
      </w:r>
      <w:r w:rsidR="00E46809" w:rsidRPr="00B70326">
        <w:rPr>
          <w:b/>
          <w:lang w:val="ru-RU"/>
        </w:rPr>
        <w:t>Информация о заявителе</w:t>
      </w:r>
      <w:r w:rsidRPr="00B70326">
        <w:rPr>
          <w:b/>
          <w:lang w:val="ru-RU"/>
        </w:rPr>
        <w:t>:</w:t>
      </w:r>
    </w:p>
    <w:p w14:paraId="3766E662" w14:textId="77777777" w:rsidR="00381A8D" w:rsidRPr="00B70326" w:rsidRDefault="00381A8D" w:rsidP="008C3E49">
      <w:pPr>
        <w:pStyle w:val="NormalWeb"/>
        <w:spacing w:before="0" w:beforeAutospacing="0" w:after="0" w:afterAutospacing="0"/>
        <w:jc w:val="center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46"/>
        <w:gridCol w:w="3950"/>
      </w:tblGrid>
      <w:tr w:rsidR="006958D1" w:rsidRPr="00B70326" w14:paraId="1D0170BB" w14:textId="77777777" w:rsidTr="00CD0A80">
        <w:tc>
          <w:tcPr>
            <w:tcW w:w="8522" w:type="dxa"/>
            <w:gridSpan w:val="2"/>
          </w:tcPr>
          <w:p w14:paraId="01A11DD0" w14:textId="5F663F4A" w:rsidR="006958D1" w:rsidRPr="00B70326" w:rsidRDefault="00EC1BFE" w:rsidP="00B737E8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  <w:r w:rsidRPr="00B70326">
              <w:rPr>
                <w:lang w:val="ru-RU"/>
              </w:rPr>
              <w:t xml:space="preserve">1. </w:t>
            </w:r>
            <w:r w:rsidR="00E46809" w:rsidRPr="00B70326">
              <w:rPr>
                <w:lang w:val="ru-RU"/>
              </w:rPr>
              <w:t>Капитальное общество</w:t>
            </w:r>
            <w:r w:rsidR="00B737E8" w:rsidRPr="00B70326">
              <w:rPr>
                <w:lang w:val="ru-RU"/>
              </w:rPr>
              <w:t>:</w:t>
            </w:r>
          </w:p>
        </w:tc>
      </w:tr>
      <w:tr w:rsidR="006958D1" w:rsidRPr="00B70326" w14:paraId="3907A781" w14:textId="77777777" w:rsidTr="006958D1">
        <w:tc>
          <w:tcPr>
            <w:tcW w:w="4428" w:type="dxa"/>
          </w:tcPr>
          <w:p w14:paraId="5B4E8A4D" w14:textId="5138584F" w:rsidR="006958D1" w:rsidRPr="00B70326" w:rsidRDefault="00E46809" w:rsidP="00EC1BFE">
            <w:pPr>
              <w:pStyle w:val="NormalWeb"/>
              <w:spacing w:before="0" w:beforeAutospacing="0" w:after="0" w:afterAutospacing="0"/>
              <w:jc w:val="right"/>
              <w:rPr>
                <w:lang w:val="ru-RU"/>
              </w:rPr>
            </w:pPr>
            <w:r w:rsidRPr="00B70326">
              <w:rPr>
                <w:lang w:val="ru-RU"/>
              </w:rPr>
              <w:t>Наименование</w:t>
            </w:r>
          </w:p>
        </w:tc>
        <w:tc>
          <w:tcPr>
            <w:tcW w:w="4094" w:type="dxa"/>
          </w:tcPr>
          <w:p w14:paraId="6F1CA58B" w14:textId="77777777" w:rsidR="006958D1" w:rsidRPr="00B70326" w:rsidRDefault="006958D1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6958D1" w:rsidRPr="00B70326" w14:paraId="2B2EAE88" w14:textId="77777777" w:rsidTr="006958D1">
        <w:tc>
          <w:tcPr>
            <w:tcW w:w="4428" w:type="dxa"/>
          </w:tcPr>
          <w:p w14:paraId="75B1C9D1" w14:textId="48D6F36A" w:rsidR="006958D1" w:rsidRPr="00B70326" w:rsidRDefault="00E46809" w:rsidP="00EC1BFE">
            <w:pPr>
              <w:pStyle w:val="NormalWeb"/>
              <w:spacing w:before="0" w:beforeAutospacing="0" w:after="0" w:afterAutospacing="0"/>
              <w:jc w:val="right"/>
              <w:rPr>
                <w:lang w:val="ru-RU"/>
              </w:rPr>
            </w:pPr>
            <w:r w:rsidRPr="00B70326">
              <w:rPr>
                <w:lang w:val="ru-RU"/>
              </w:rPr>
              <w:t>Регистрационный номер</w:t>
            </w:r>
          </w:p>
        </w:tc>
        <w:tc>
          <w:tcPr>
            <w:tcW w:w="4094" w:type="dxa"/>
          </w:tcPr>
          <w:p w14:paraId="40983B7B" w14:textId="67B19DA9" w:rsidR="006958D1" w:rsidRPr="00B70326" w:rsidRDefault="006958D1" w:rsidP="00E4680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6958D1" w:rsidRPr="00B70326" w14:paraId="2D23E8E3" w14:textId="77777777" w:rsidTr="006958D1">
        <w:tc>
          <w:tcPr>
            <w:tcW w:w="4428" w:type="dxa"/>
          </w:tcPr>
          <w:p w14:paraId="38EA70DF" w14:textId="72D5C580" w:rsidR="006958D1" w:rsidRPr="00B70326" w:rsidRDefault="00E46809" w:rsidP="00EC1BFE">
            <w:pPr>
              <w:pStyle w:val="NormalWeb"/>
              <w:spacing w:before="0" w:beforeAutospacing="0" w:after="0" w:afterAutospacing="0"/>
              <w:jc w:val="right"/>
              <w:rPr>
                <w:lang w:val="ru-RU"/>
              </w:rPr>
            </w:pPr>
            <w:r w:rsidRPr="00B70326">
              <w:rPr>
                <w:lang w:val="ru-RU"/>
              </w:rPr>
              <w:t>Регистрационный номер налогоплательщика</w:t>
            </w:r>
          </w:p>
        </w:tc>
        <w:tc>
          <w:tcPr>
            <w:tcW w:w="4094" w:type="dxa"/>
          </w:tcPr>
          <w:p w14:paraId="14F8F035" w14:textId="77777777" w:rsidR="006958D1" w:rsidRPr="00B70326" w:rsidRDefault="006958D1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6958D1" w:rsidRPr="00B70326" w14:paraId="590E86B3" w14:textId="77777777" w:rsidTr="006958D1">
        <w:tc>
          <w:tcPr>
            <w:tcW w:w="4428" w:type="dxa"/>
          </w:tcPr>
          <w:p w14:paraId="4D01A2C4" w14:textId="77777777" w:rsidR="00E46809" w:rsidRPr="00B70326" w:rsidRDefault="00E46809" w:rsidP="00EC1BFE">
            <w:pPr>
              <w:pStyle w:val="NormalWeb"/>
              <w:spacing w:before="0" w:beforeAutospacing="0" w:after="0" w:afterAutospacing="0"/>
              <w:jc w:val="right"/>
              <w:rPr>
                <w:lang w:val="ru-RU"/>
              </w:rPr>
            </w:pPr>
            <w:r w:rsidRPr="00B70326">
              <w:rPr>
                <w:lang w:val="ru-RU"/>
              </w:rPr>
              <w:t xml:space="preserve">Контактная информация </w:t>
            </w:r>
          </w:p>
          <w:p w14:paraId="7986E749" w14:textId="3A17C313" w:rsidR="00EC1BFE" w:rsidRPr="00B70326" w:rsidRDefault="00EC1BFE" w:rsidP="00EC1BFE">
            <w:pPr>
              <w:pStyle w:val="NormalWeb"/>
              <w:spacing w:before="0" w:beforeAutospacing="0" w:after="0" w:afterAutospacing="0"/>
              <w:jc w:val="right"/>
              <w:rPr>
                <w:lang w:val="ru-RU"/>
              </w:rPr>
            </w:pPr>
            <w:r w:rsidRPr="00B70326">
              <w:rPr>
                <w:lang w:val="ru-RU"/>
              </w:rPr>
              <w:t>(</w:t>
            </w:r>
            <w:r w:rsidR="00E46809" w:rsidRPr="00B70326">
              <w:rPr>
                <w:lang w:val="ru-RU"/>
              </w:rPr>
              <w:t>адрес, телефон, электронная почта</w:t>
            </w:r>
            <w:r w:rsidRPr="00B70326">
              <w:rPr>
                <w:lang w:val="ru-RU"/>
              </w:rPr>
              <w:t>)</w:t>
            </w:r>
          </w:p>
        </w:tc>
        <w:tc>
          <w:tcPr>
            <w:tcW w:w="4094" w:type="dxa"/>
          </w:tcPr>
          <w:p w14:paraId="4763C1CC" w14:textId="77777777" w:rsidR="00784DBF" w:rsidRPr="00B70326" w:rsidRDefault="00784DBF" w:rsidP="006958D1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7D6611F2" w14:textId="65C27C47" w:rsidR="00381A8D" w:rsidRPr="00B70326" w:rsidRDefault="00E46809" w:rsidP="008C3E49">
      <w:pPr>
        <w:pStyle w:val="NormalWeb"/>
        <w:spacing w:before="0" w:beforeAutospacing="0" w:after="0" w:afterAutospacing="0"/>
        <w:rPr>
          <w:lang w:val="ru-RU"/>
        </w:rPr>
      </w:pPr>
      <w:r w:rsidRPr="00B70326">
        <w:rPr>
          <w:lang w:val="ru-RU"/>
        </w:rPr>
        <w:t>Далее в тексте «капитальное общество».</w:t>
      </w:r>
    </w:p>
    <w:p w14:paraId="4FCB5A43" w14:textId="77777777" w:rsidR="00B737E8" w:rsidRPr="00B70326" w:rsidRDefault="00B737E8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4752A52A" w14:textId="7F561CC7" w:rsidR="00381A8D" w:rsidRPr="00B70326" w:rsidRDefault="00381A8D" w:rsidP="00B70326">
      <w:pPr>
        <w:pStyle w:val="NormalWeb"/>
        <w:spacing w:before="0" w:beforeAutospacing="0" w:after="0" w:afterAutospacing="0"/>
        <w:jc w:val="both"/>
        <w:rPr>
          <w:b/>
          <w:lang w:val="ru-RU"/>
        </w:rPr>
      </w:pPr>
      <w:r w:rsidRPr="00B70326">
        <w:rPr>
          <w:b/>
          <w:lang w:val="ru-RU"/>
        </w:rPr>
        <w:t xml:space="preserve">II. </w:t>
      </w:r>
      <w:r w:rsidR="00E46809" w:rsidRPr="00B70326">
        <w:rPr>
          <w:b/>
          <w:lang w:val="ru-RU"/>
        </w:rPr>
        <w:t xml:space="preserve">Информация об </w:t>
      </w:r>
      <w:r w:rsidR="00B70326" w:rsidRPr="00B70326">
        <w:rPr>
          <w:b/>
          <w:lang w:val="ru-RU"/>
        </w:rPr>
        <w:t xml:space="preserve">организации, оказывающей поддержку, и </w:t>
      </w:r>
      <w:r w:rsidR="00E46809" w:rsidRPr="00B70326">
        <w:rPr>
          <w:b/>
          <w:lang w:val="ru-RU"/>
        </w:rPr>
        <w:t>месте реализации</w:t>
      </w:r>
      <w:r w:rsidR="00EC1BFE" w:rsidRPr="00B70326">
        <w:rPr>
          <w:b/>
          <w:lang w:val="ru-RU"/>
        </w:rPr>
        <w:t>:</w:t>
      </w:r>
    </w:p>
    <w:p w14:paraId="48971A84" w14:textId="77777777" w:rsidR="00381A8D" w:rsidRPr="00B70326" w:rsidRDefault="00381A8D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5"/>
        <w:gridCol w:w="3481"/>
      </w:tblGrid>
      <w:tr w:rsidR="00334C49" w:rsidRPr="00B70326" w14:paraId="6F95AE0D" w14:textId="77777777" w:rsidTr="006958D1">
        <w:tc>
          <w:tcPr>
            <w:tcW w:w="4968" w:type="dxa"/>
          </w:tcPr>
          <w:p w14:paraId="67E1271F" w14:textId="720137CB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2. </w:t>
            </w:r>
            <w:r w:rsidR="00E46809" w:rsidRPr="00B70326">
              <w:rPr>
                <w:lang w:val="ru-RU"/>
              </w:rPr>
              <w:t>Управление зоны или управление свободного порта, которому подается заявление</w:t>
            </w:r>
            <w:r w:rsidRPr="00B70326">
              <w:rPr>
                <w:lang w:val="ru-RU"/>
              </w:rPr>
              <w:t>.</w:t>
            </w:r>
          </w:p>
        </w:tc>
        <w:tc>
          <w:tcPr>
            <w:tcW w:w="3554" w:type="dxa"/>
          </w:tcPr>
          <w:p w14:paraId="43A6C30D" w14:textId="49D6843B" w:rsidR="00334C49" w:rsidRPr="00B70326" w:rsidRDefault="00E4680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>Управление Вентспилсского свободного порта</w:t>
            </w:r>
          </w:p>
        </w:tc>
      </w:tr>
    </w:tbl>
    <w:p w14:paraId="5C430AE1" w14:textId="77777777" w:rsidR="00334C49" w:rsidRPr="00B70326" w:rsidRDefault="00334C49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45"/>
        <w:gridCol w:w="3451"/>
      </w:tblGrid>
      <w:tr w:rsidR="00334C49" w:rsidRPr="00B70326" w14:paraId="24D062B4" w14:textId="77777777" w:rsidTr="006958D1">
        <w:tc>
          <w:tcPr>
            <w:tcW w:w="4968" w:type="dxa"/>
          </w:tcPr>
          <w:p w14:paraId="130531C8" w14:textId="15BA9B19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3. </w:t>
            </w:r>
            <w:r w:rsidR="00E46809" w:rsidRPr="00B70326">
              <w:rPr>
                <w:lang w:val="ru-RU"/>
              </w:rPr>
              <w:t xml:space="preserve">Регион III уровня согласно Номенклатуре территориальных единиц для целей статистики </w:t>
            </w:r>
            <w:r w:rsidRPr="00B70326">
              <w:rPr>
                <w:lang w:val="ru-RU"/>
              </w:rPr>
              <w:t>(NUTS</w:t>
            </w:r>
            <w:r w:rsidR="00E46809" w:rsidRPr="00B70326">
              <w:rPr>
                <w:lang w:val="ru-RU"/>
              </w:rPr>
              <w:t>)</w:t>
            </w:r>
            <w:r w:rsidRPr="00B70326">
              <w:rPr>
                <w:lang w:val="ru-RU"/>
              </w:rPr>
              <w:t xml:space="preserve">, </w:t>
            </w:r>
            <w:r w:rsidR="00E46809" w:rsidRPr="00B70326">
              <w:rPr>
                <w:lang w:val="ru-RU"/>
              </w:rPr>
              <w:t>в котором буд</w:t>
            </w:r>
            <w:r w:rsidR="009D6A9B" w:rsidRPr="00B70326">
              <w:rPr>
                <w:lang w:val="ru-RU"/>
              </w:rPr>
              <w:t>е</w:t>
            </w:r>
            <w:r w:rsidR="00E46809" w:rsidRPr="00B70326">
              <w:rPr>
                <w:lang w:val="ru-RU"/>
              </w:rPr>
              <w:t xml:space="preserve">т </w:t>
            </w:r>
            <w:r w:rsidR="00B63179" w:rsidRPr="00B70326">
              <w:rPr>
                <w:lang w:val="ru-RU"/>
              </w:rPr>
              <w:t>осуществляться</w:t>
            </w:r>
            <w:r w:rsidR="00E46809" w:rsidRPr="00B70326">
              <w:rPr>
                <w:lang w:val="ru-RU"/>
              </w:rPr>
              <w:t xml:space="preserve"> </w:t>
            </w:r>
            <w:r w:rsidR="00B63179" w:rsidRPr="00B70326">
              <w:rPr>
                <w:lang w:val="ru-RU"/>
              </w:rPr>
              <w:t>инвестирование</w:t>
            </w:r>
            <w:r w:rsidR="00E46809" w:rsidRPr="00B70326">
              <w:rPr>
                <w:lang w:val="ru-RU"/>
              </w:rPr>
              <w:t>.</w:t>
            </w:r>
          </w:p>
        </w:tc>
        <w:tc>
          <w:tcPr>
            <w:tcW w:w="3554" w:type="dxa"/>
          </w:tcPr>
          <w:p w14:paraId="4953898B" w14:textId="692FDDC2" w:rsidR="00334C49" w:rsidRPr="00B70326" w:rsidRDefault="00E4680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  <w:r w:rsidRPr="00B70326">
              <w:rPr>
                <w:lang w:val="ru-RU"/>
              </w:rPr>
              <w:t>Латвия</w:t>
            </w:r>
            <w:r w:rsidR="00D73E56" w:rsidRPr="00B70326">
              <w:rPr>
                <w:lang w:val="ru-RU"/>
              </w:rPr>
              <w:t xml:space="preserve">, </w:t>
            </w:r>
            <w:r w:rsidRPr="00B70326">
              <w:rPr>
                <w:lang w:val="ru-RU"/>
              </w:rPr>
              <w:t>Курземе</w:t>
            </w:r>
            <w:r w:rsidR="00D73E56" w:rsidRPr="00B70326">
              <w:rPr>
                <w:lang w:val="ru-RU"/>
              </w:rPr>
              <w:t xml:space="preserve"> (LV003)</w:t>
            </w:r>
          </w:p>
        </w:tc>
      </w:tr>
    </w:tbl>
    <w:p w14:paraId="3CBFC5AC" w14:textId="77777777" w:rsidR="00381A8D" w:rsidRPr="00B70326" w:rsidRDefault="00381A8D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240F1F45" w14:textId="1C6E7671" w:rsidR="00381A8D" w:rsidRPr="00B70326" w:rsidRDefault="00381A8D" w:rsidP="008C3E49">
      <w:pPr>
        <w:pStyle w:val="NormalWeb"/>
        <w:spacing w:before="0" w:beforeAutospacing="0" w:after="0" w:afterAutospacing="0"/>
        <w:rPr>
          <w:b/>
          <w:lang w:val="ru-RU"/>
        </w:rPr>
      </w:pPr>
      <w:r w:rsidRPr="00B70326">
        <w:rPr>
          <w:b/>
          <w:lang w:val="ru-RU"/>
        </w:rPr>
        <w:t xml:space="preserve">III. </w:t>
      </w:r>
      <w:r w:rsidR="00E46809" w:rsidRPr="00B70326">
        <w:rPr>
          <w:b/>
          <w:lang w:val="ru-RU"/>
        </w:rPr>
        <w:t>Информация о проекте</w:t>
      </w:r>
      <w:r w:rsidRPr="00B70326">
        <w:rPr>
          <w:b/>
          <w:lang w:val="ru-RU"/>
        </w:rPr>
        <w:t>:</w:t>
      </w:r>
    </w:p>
    <w:p w14:paraId="732F4DFD" w14:textId="77777777" w:rsidR="00381A8D" w:rsidRPr="00B70326" w:rsidRDefault="00381A8D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62"/>
        <w:gridCol w:w="3434"/>
      </w:tblGrid>
      <w:tr w:rsidR="00334C49" w:rsidRPr="00B70326" w14:paraId="0C09389C" w14:textId="77777777" w:rsidTr="006958D1">
        <w:tc>
          <w:tcPr>
            <w:tcW w:w="4968" w:type="dxa"/>
          </w:tcPr>
          <w:p w14:paraId="78CFDE64" w14:textId="6713A753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  <w:r w:rsidRPr="00B70326">
              <w:rPr>
                <w:lang w:val="ru-RU"/>
              </w:rPr>
              <w:t xml:space="preserve">4. </w:t>
            </w:r>
            <w:r w:rsidR="00E46809" w:rsidRPr="00B70326">
              <w:rPr>
                <w:lang w:val="ru-RU"/>
              </w:rPr>
              <w:t>Название инвестиционного проекта</w:t>
            </w:r>
            <w:r w:rsidRPr="00B70326">
              <w:rPr>
                <w:lang w:val="ru-RU"/>
              </w:rPr>
              <w:t>.</w:t>
            </w:r>
          </w:p>
        </w:tc>
        <w:tc>
          <w:tcPr>
            <w:tcW w:w="3554" w:type="dxa"/>
          </w:tcPr>
          <w:p w14:paraId="5993895A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58CD7643" w14:textId="77777777" w:rsidR="00334C49" w:rsidRPr="00B70326" w:rsidRDefault="00334C49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64"/>
        <w:gridCol w:w="3432"/>
      </w:tblGrid>
      <w:tr w:rsidR="00334C49" w:rsidRPr="00B70326" w14:paraId="4D725BF3" w14:textId="77777777" w:rsidTr="00334C49">
        <w:tc>
          <w:tcPr>
            <w:tcW w:w="8522" w:type="dxa"/>
            <w:gridSpan w:val="2"/>
          </w:tcPr>
          <w:p w14:paraId="5D3ECE04" w14:textId="1188F0F0" w:rsidR="00334C49" w:rsidRPr="00B70326" w:rsidRDefault="00334C49" w:rsidP="00E46809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5. </w:t>
            </w:r>
            <w:r w:rsidR="00E46809" w:rsidRPr="00B70326">
              <w:rPr>
                <w:lang w:val="ru-RU"/>
              </w:rPr>
              <w:t xml:space="preserve">Описание планируемых </w:t>
            </w:r>
            <w:r w:rsidR="00B70326" w:rsidRPr="00B70326">
              <w:rPr>
                <w:lang w:val="ru-RU"/>
              </w:rPr>
              <w:t>первич</w:t>
            </w:r>
            <w:r w:rsidR="00E46809" w:rsidRPr="00B70326">
              <w:rPr>
                <w:lang w:val="ru-RU"/>
              </w:rPr>
              <w:t>ных инвестиций с указанием того, планируются ли инвестиции в связи с</w:t>
            </w:r>
            <w:r w:rsidRPr="00B70326">
              <w:rPr>
                <w:lang w:val="ru-RU"/>
              </w:rPr>
              <w:t>:</w:t>
            </w:r>
          </w:p>
        </w:tc>
      </w:tr>
      <w:tr w:rsidR="00334C49" w:rsidRPr="00B70326" w14:paraId="44B6448E" w14:textId="77777777" w:rsidTr="006958D1">
        <w:tc>
          <w:tcPr>
            <w:tcW w:w="4968" w:type="dxa"/>
          </w:tcPr>
          <w:p w14:paraId="373E53B7" w14:textId="5E8DAC55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a) </w:t>
            </w:r>
            <w:r w:rsidR="00E46809" w:rsidRPr="00B70326">
              <w:rPr>
                <w:lang w:val="ru-RU"/>
              </w:rPr>
              <w:t>созданием нового капитального общества</w:t>
            </w:r>
            <w:r w:rsidRPr="00B70326">
              <w:rPr>
                <w:lang w:val="ru-RU"/>
              </w:rPr>
              <w:t xml:space="preserve">, </w:t>
            </w:r>
          </w:p>
        </w:tc>
        <w:tc>
          <w:tcPr>
            <w:tcW w:w="3554" w:type="dxa"/>
          </w:tcPr>
          <w:p w14:paraId="6D1E7689" w14:textId="77777777" w:rsidR="00FD308A" w:rsidRPr="00B70326" w:rsidRDefault="00FD308A" w:rsidP="000D5FF4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14F570EC" w14:textId="77777777" w:rsidTr="006958D1">
        <w:tc>
          <w:tcPr>
            <w:tcW w:w="4968" w:type="dxa"/>
          </w:tcPr>
          <w:p w14:paraId="1F70CCE3" w14:textId="5FBF4B69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b) </w:t>
            </w:r>
            <w:r w:rsidR="00B70326" w:rsidRPr="00B70326">
              <w:rPr>
                <w:lang w:val="ru-RU"/>
              </w:rPr>
              <w:t>увеличением</w:t>
            </w:r>
            <w:r w:rsidR="00E46809" w:rsidRPr="00B70326">
              <w:rPr>
                <w:lang w:val="ru-RU"/>
              </w:rPr>
              <w:t xml:space="preserve"> производственных или сервисных мощностей существующего капитального общества</w:t>
            </w:r>
            <w:r w:rsidRPr="00B70326">
              <w:rPr>
                <w:lang w:val="ru-RU"/>
              </w:rPr>
              <w:t xml:space="preserve">, </w:t>
            </w:r>
          </w:p>
        </w:tc>
        <w:tc>
          <w:tcPr>
            <w:tcW w:w="3554" w:type="dxa"/>
          </w:tcPr>
          <w:p w14:paraId="4570D703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5519CB94" w14:textId="77777777" w:rsidTr="006958D1">
        <w:tc>
          <w:tcPr>
            <w:tcW w:w="4968" w:type="dxa"/>
          </w:tcPr>
          <w:p w14:paraId="26F9D79E" w14:textId="7BE72E21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c) </w:t>
            </w:r>
            <w:r w:rsidR="00E46809" w:rsidRPr="00B70326">
              <w:rPr>
                <w:lang w:val="ru-RU"/>
              </w:rPr>
              <w:t>диверсификаци</w:t>
            </w:r>
            <w:r w:rsidR="00B63179" w:rsidRPr="00B70326">
              <w:rPr>
                <w:lang w:val="ru-RU"/>
              </w:rPr>
              <w:t>ей</w:t>
            </w:r>
            <w:r w:rsidR="00E46809" w:rsidRPr="00B70326">
              <w:rPr>
                <w:lang w:val="ru-RU"/>
              </w:rPr>
              <w:t xml:space="preserve"> </w:t>
            </w:r>
            <w:r w:rsidR="00B63179" w:rsidRPr="00B70326">
              <w:rPr>
                <w:lang w:val="ru-RU"/>
              </w:rPr>
              <w:t>продукции</w:t>
            </w:r>
            <w:r w:rsidR="00E46809" w:rsidRPr="00B70326">
              <w:rPr>
                <w:lang w:val="ru-RU"/>
              </w:rPr>
              <w:t xml:space="preserve"> </w:t>
            </w:r>
            <w:r w:rsidR="00B63179" w:rsidRPr="00B70326">
              <w:rPr>
                <w:lang w:val="ru-RU"/>
              </w:rPr>
              <w:t xml:space="preserve">существующего капитального общества </w:t>
            </w:r>
            <w:r w:rsidR="00E46809" w:rsidRPr="00B70326">
              <w:rPr>
                <w:lang w:val="ru-RU"/>
              </w:rPr>
              <w:t xml:space="preserve">за счет </w:t>
            </w:r>
            <w:r w:rsidR="00B70326" w:rsidRPr="00B70326">
              <w:rPr>
                <w:lang w:val="ru-RU"/>
              </w:rPr>
              <w:t>продуктов</w:t>
            </w:r>
            <w:r w:rsidR="00E46809" w:rsidRPr="00B70326">
              <w:rPr>
                <w:lang w:val="ru-RU"/>
              </w:rPr>
              <w:t>, котор</w:t>
            </w:r>
            <w:r w:rsidR="00B70326" w:rsidRPr="00B70326">
              <w:rPr>
                <w:lang w:val="ru-RU"/>
              </w:rPr>
              <w:t xml:space="preserve">ые </w:t>
            </w:r>
            <w:r w:rsidR="00B63179" w:rsidRPr="00B70326">
              <w:rPr>
                <w:lang w:val="ru-RU"/>
              </w:rPr>
              <w:t>капитальное общество</w:t>
            </w:r>
            <w:r w:rsidR="00E46809" w:rsidRPr="00B70326">
              <w:rPr>
                <w:lang w:val="ru-RU"/>
              </w:rPr>
              <w:t xml:space="preserve"> ранее не производи</w:t>
            </w:r>
            <w:r w:rsidR="00B63179" w:rsidRPr="00B70326">
              <w:rPr>
                <w:lang w:val="ru-RU"/>
              </w:rPr>
              <w:t>ло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3554" w:type="dxa"/>
          </w:tcPr>
          <w:p w14:paraId="59D17F9F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749BA105" w14:textId="77777777" w:rsidTr="006958D1">
        <w:tc>
          <w:tcPr>
            <w:tcW w:w="4968" w:type="dxa"/>
          </w:tcPr>
          <w:p w14:paraId="59A3DE48" w14:textId="75266BF0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d) </w:t>
            </w:r>
            <w:r w:rsidR="00B63179" w:rsidRPr="00B70326">
              <w:rPr>
                <w:lang w:val="ru-RU"/>
              </w:rPr>
              <w:t>существенным изменением производственных процессов существующего капитального общества</w:t>
            </w:r>
            <w:r w:rsidRPr="00B70326">
              <w:rPr>
                <w:lang w:val="ru-RU"/>
              </w:rPr>
              <w:t>.</w:t>
            </w:r>
            <w:r w:rsidR="00B63179" w:rsidRPr="00B70326">
              <w:rPr>
                <w:lang w:val="ru-RU"/>
              </w:rPr>
              <w:t xml:space="preserve"> </w:t>
            </w:r>
          </w:p>
        </w:tc>
        <w:tc>
          <w:tcPr>
            <w:tcW w:w="3554" w:type="dxa"/>
          </w:tcPr>
          <w:p w14:paraId="7E93511C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117D34C8" w14:textId="77777777" w:rsidR="00334C49" w:rsidRPr="00B70326" w:rsidRDefault="00334C49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5"/>
        <w:gridCol w:w="3441"/>
      </w:tblGrid>
      <w:tr w:rsidR="00334C49" w:rsidRPr="00B70326" w14:paraId="0FE6484A" w14:textId="77777777" w:rsidTr="006958D1">
        <w:tc>
          <w:tcPr>
            <w:tcW w:w="4968" w:type="dxa"/>
          </w:tcPr>
          <w:p w14:paraId="0B5E88CB" w14:textId="2342F7BE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6. </w:t>
            </w:r>
            <w:r w:rsidR="00B63179" w:rsidRPr="00B70326">
              <w:rPr>
                <w:lang w:val="ru-RU"/>
              </w:rPr>
              <w:t xml:space="preserve">Объем планируемых </w:t>
            </w:r>
            <w:r w:rsidR="00B70326" w:rsidRPr="00B70326">
              <w:rPr>
                <w:lang w:val="ru-RU"/>
              </w:rPr>
              <w:t>первич</w:t>
            </w:r>
            <w:r w:rsidR="00B63179" w:rsidRPr="00B70326">
              <w:rPr>
                <w:lang w:val="ru-RU"/>
              </w:rPr>
              <w:t xml:space="preserve">ных инвестиций </w:t>
            </w:r>
            <w:r w:rsidRPr="00B70326">
              <w:rPr>
                <w:lang w:val="ru-RU"/>
              </w:rPr>
              <w:t>(</w:t>
            </w:r>
            <w:r w:rsidR="00B63179" w:rsidRPr="00B70326">
              <w:rPr>
                <w:lang w:val="ru-RU"/>
              </w:rPr>
              <w:t>евро</w:t>
            </w:r>
            <w:r w:rsidRPr="00B70326">
              <w:rPr>
                <w:lang w:val="ru-RU"/>
              </w:rPr>
              <w:t>).</w:t>
            </w:r>
          </w:p>
        </w:tc>
        <w:tc>
          <w:tcPr>
            <w:tcW w:w="3554" w:type="dxa"/>
          </w:tcPr>
          <w:p w14:paraId="44B286B3" w14:textId="77777777" w:rsidR="00FD7ABB" w:rsidRPr="00B70326" w:rsidRDefault="00FD7ABB" w:rsidP="00857808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106FE865" w14:textId="77777777" w:rsidR="00334C49" w:rsidRPr="00B70326" w:rsidRDefault="00334C49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5"/>
        <w:gridCol w:w="3441"/>
      </w:tblGrid>
      <w:tr w:rsidR="00334C49" w:rsidRPr="00B70326" w14:paraId="78E32C6D" w14:textId="77777777" w:rsidTr="006958D1">
        <w:tc>
          <w:tcPr>
            <w:tcW w:w="4968" w:type="dxa"/>
          </w:tcPr>
          <w:p w14:paraId="3033364C" w14:textId="6CCA406A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lastRenderedPageBreak/>
              <w:t xml:space="preserve">7. </w:t>
            </w:r>
            <w:r w:rsidR="00B63179" w:rsidRPr="00B70326">
              <w:rPr>
                <w:lang w:val="ru-RU"/>
              </w:rPr>
              <w:t xml:space="preserve">Дата начала планируемых </w:t>
            </w:r>
            <w:r w:rsidR="00B70326" w:rsidRPr="00B70326">
              <w:rPr>
                <w:lang w:val="ru-RU"/>
              </w:rPr>
              <w:t>первич</w:t>
            </w:r>
            <w:r w:rsidR="00B63179" w:rsidRPr="00B70326">
              <w:rPr>
                <w:lang w:val="ru-RU"/>
              </w:rPr>
              <w:t>ных инвестиций</w:t>
            </w:r>
            <w:r w:rsidRPr="00B70326">
              <w:rPr>
                <w:lang w:val="ru-RU"/>
              </w:rPr>
              <w:t>.</w:t>
            </w:r>
          </w:p>
        </w:tc>
        <w:tc>
          <w:tcPr>
            <w:tcW w:w="3554" w:type="dxa"/>
          </w:tcPr>
          <w:p w14:paraId="37B6BFA7" w14:textId="77777777" w:rsidR="000F2B31" w:rsidRPr="00B70326" w:rsidRDefault="000F2B31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3E2C4BBB" w14:textId="77777777" w:rsidR="00334C49" w:rsidRPr="00B70326" w:rsidRDefault="00334C49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6"/>
        <w:gridCol w:w="3480"/>
      </w:tblGrid>
      <w:tr w:rsidR="00334C49" w:rsidRPr="00B70326" w14:paraId="06516FF7" w14:textId="77777777" w:rsidTr="000F2B31">
        <w:tc>
          <w:tcPr>
            <w:tcW w:w="4928" w:type="dxa"/>
          </w:tcPr>
          <w:p w14:paraId="446221C5" w14:textId="357BA8B3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8. </w:t>
            </w:r>
            <w:r w:rsidR="00B63179" w:rsidRPr="00B70326">
              <w:rPr>
                <w:lang w:val="ru-RU"/>
              </w:rPr>
              <w:t xml:space="preserve">Дата окончания планируемых </w:t>
            </w:r>
            <w:r w:rsidR="00B70326" w:rsidRPr="00B70326">
              <w:rPr>
                <w:lang w:val="ru-RU"/>
              </w:rPr>
              <w:t>первич</w:t>
            </w:r>
            <w:r w:rsidR="00B63179" w:rsidRPr="00B70326">
              <w:rPr>
                <w:lang w:val="ru-RU"/>
              </w:rPr>
              <w:t>ных инвестиций</w:t>
            </w:r>
            <w:r w:rsidRPr="00B70326">
              <w:rPr>
                <w:lang w:val="ru-RU"/>
              </w:rPr>
              <w:t>.</w:t>
            </w:r>
          </w:p>
        </w:tc>
        <w:tc>
          <w:tcPr>
            <w:tcW w:w="3594" w:type="dxa"/>
          </w:tcPr>
          <w:p w14:paraId="03B65E6F" w14:textId="77777777" w:rsidR="000F2B31" w:rsidRPr="00B70326" w:rsidRDefault="000F2B31" w:rsidP="00203ED2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7D410D93" w14:textId="77777777" w:rsidR="00334C49" w:rsidRPr="00B70326" w:rsidRDefault="00334C49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43B2BF1B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3B5A4EA4" w14:textId="7B9DAD12" w:rsidR="00A76542" w:rsidRPr="00B70326" w:rsidRDefault="00A76542" w:rsidP="00B63179">
      <w:pPr>
        <w:pStyle w:val="NormalWeb"/>
        <w:spacing w:before="0" w:beforeAutospacing="0" w:after="0" w:afterAutospacing="0"/>
        <w:jc w:val="both"/>
        <w:rPr>
          <w:b/>
          <w:lang w:val="ru-RU"/>
        </w:rPr>
      </w:pPr>
      <w:r w:rsidRPr="00B70326">
        <w:rPr>
          <w:b/>
          <w:lang w:val="ru-RU"/>
        </w:rPr>
        <w:t xml:space="preserve">IV. </w:t>
      </w:r>
      <w:r w:rsidR="00B63179" w:rsidRPr="00B70326">
        <w:rPr>
          <w:b/>
          <w:lang w:val="ru-RU"/>
        </w:rPr>
        <w:t xml:space="preserve">Информация о других проектах капитального общества с </w:t>
      </w:r>
      <w:r w:rsidR="00B70326" w:rsidRPr="00B70326">
        <w:rPr>
          <w:b/>
          <w:lang w:val="ru-RU"/>
        </w:rPr>
        <w:t>первич</w:t>
      </w:r>
      <w:r w:rsidR="00B63179" w:rsidRPr="00B70326">
        <w:rPr>
          <w:b/>
          <w:lang w:val="ru-RU"/>
        </w:rPr>
        <w:t>ными инвестициями</w:t>
      </w:r>
      <w:r w:rsidRPr="00B70326">
        <w:rPr>
          <w:b/>
          <w:lang w:val="ru-RU"/>
        </w:rPr>
        <w:t>:</w:t>
      </w:r>
    </w:p>
    <w:p w14:paraId="1287CFA2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80"/>
        <w:gridCol w:w="4116"/>
      </w:tblGrid>
      <w:tr w:rsidR="00334C49" w:rsidRPr="00B70326" w14:paraId="385D6710" w14:textId="77777777" w:rsidTr="00334C49">
        <w:tc>
          <w:tcPr>
            <w:tcW w:w="8522" w:type="dxa"/>
            <w:gridSpan w:val="2"/>
          </w:tcPr>
          <w:p w14:paraId="7F353C76" w14:textId="4C4DC689" w:rsidR="00334C49" w:rsidRPr="00B70326" w:rsidRDefault="00334C49" w:rsidP="00B63179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9. </w:t>
            </w:r>
            <w:r w:rsidR="00B63179" w:rsidRPr="00B70326">
              <w:rPr>
                <w:lang w:val="ru-RU"/>
              </w:rPr>
              <w:t xml:space="preserve">Информация о других начатых капитальным обществом проектах с </w:t>
            </w:r>
            <w:r w:rsidR="00B70326" w:rsidRPr="00B70326">
              <w:rPr>
                <w:lang w:val="ru-RU"/>
              </w:rPr>
              <w:t>первич</w:t>
            </w:r>
            <w:r w:rsidR="00B63179" w:rsidRPr="00B70326">
              <w:rPr>
                <w:lang w:val="ru-RU"/>
              </w:rPr>
              <w:t>ными инвестициями, для реализации которых оказывается поддержка</w:t>
            </w:r>
            <w:r w:rsidRPr="00B70326">
              <w:rPr>
                <w:lang w:val="ru-RU"/>
              </w:rPr>
              <w:t xml:space="preserve">, </w:t>
            </w:r>
            <w:r w:rsidR="00B63179" w:rsidRPr="00B70326">
              <w:rPr>
                <w:lang w:val="ru-RU"/>
              </w:rPr>
              <w:t>в том числе поддержка</w:t>
            </w:r>
            <w:r w:rsidRPr="00B70326">
              <w:rPr>
                <w:lang w:val="ru-RU"/>
              </w:rPr>
              <w:t xml:space="preserve"> </w:t>
            </w:r>
            <w:r w:rsidRPr="00B70326">
              <w:rPr>
                <w:i/>
                <w:iCs/>
                <w:lang w:val="ru-RU"/>
              </w:rPr>
              <w:t>de minimis</w:t>
            </w:r>
            <w:r w:rsidR="00D73E56" w:rsidRPr="00B70326">
              <w:rPr>
                <w:lang w:val="ru-RU"/>
              </w:rPr>
              <w:t>:</w:t>
            </w:r>
          </w:p>
        </w:tc>
      </w:tr>
      <w:tr w:rsidR="00334C49" w:rsidRPr="00B70326" w14:paraId="4F650CF6" w14:textId="77777777" w:rsidTr="00334C49">
        <w:tc>
          <w:tcPr>
            <w:tcW w:w="4261" w:type="dxa"/>
          </w:tcPr>
          <w:p w14:paraId="7247B5BD" w14:textId="4B299601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a) </w:t>
            </w:r>
            <w:r w:rsidR="00B63179" w:rsidRPr="00B70326">
              <w:rPr>
                <w:lang w:val="ru-RU"/>
              </w:rPr>
              <w:t>название проекта,</w:t>
            </w:r>
          </w:p>
        </w:tc>
        <w:tc>
          <w:tcPr>
            <w:tcW w:w="4261" w:type="dxa"/>
          </w:tcPr>
          <w:p w14:paraId="44140733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1140E43F" w14:textId="77777777" w:rsidTr="00334C49">
        <w:tc>
          <w:tcPr>
            <w:tcW w:w="4261" w:type="dxa"/>
          </w:tcPr>
          <w:p w14:paraId="72AF269C" w14:textId="4587390D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b) </w:t>
            </w:r>
            <w:r w:rsidR="00B63179" w:rsidRPr="00B70326">
              <w:rPr>
                <w:lang w:val="ru-RU"/>
              </w:rPr>
              <w:t xml:space="preserve">регион III уровня согласно Номенклатуре территориальных единиц для целей статистики (NUTS), </w:t>
            </w:r>
            <w:r w:rsidR="009D6A9B" w:rsidRPr="00B70326">
              <w:rPr>
                <w:lang w:val="ru-RU"/>
              </w:rPr>
              <w:t>в котором будет осуществляться инвестирование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4469286E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6153AA0B" w14:textId="77777777" w:rsidTr="00334C49">
        <w:tc>
          <w:tcPr>
            <w:tcW w:w="4261" w:type="dxa"/>
          </w:tcPr>
          <w:p w14:paraId="01810807" w14:textId="3CECD63B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c) </w:t>
            </w:r>
            <w:r w:rsidR="00B63179" w:rsidRPr="00B70326">
              <w:rPr>
                <w:lang w:val="ru-RU"/>
              </w:rPr>
              <w:t>объекты инвестирования и их связь с планируемыми инвестициями для получения налоговых льгот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4E1D9E6D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67EE17D1" w14:textId="77777777" w:rsidTr="00334C49">
        <w:tc>
          <w:tcPr>
            <w:tcW w:w="4261" w:type="dxa"/>
          </w:tcPr>
          <w:p w14:paraId="61AF4342" w14:textId="5DAB177B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d) </w:t>
            </w:r>
            <w:r w:rsidR="00B63179" w:rsidRPr="00B70326">
              <w:rPr>
                <w:lang w:val="ru-RU"/>
              </w:rPr>
              <w:t>примененная максимальная процентная ставка поддержки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1BB41DF6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76000757" w14:textId="77777777" w:rsidTr="00334C49">
        <w:tc>
          <w:tcPr>
            <w:tcW w:w="4261" w:type="dxa"/>
          </w:tcPr>
          <w:p w14:paraId="3414A8A2" w14:textId="1029E16E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e) </w:t>
            </w:r>
            <w:r w:rsidR="00B63179" w:rsidRPr="00B70326">
              <w:rPr>
                <w:lang w:val="ru-RU"/>
              </w:rPr>
              <w:t>объем инвестиций</w:t>
            </w:r>
            <w:r w:rsidRPr="00B70326">
              <w:rPr>
                <w:lang w:val="ru-RU"/>
              </w:rPr>
              <w:t xml:space="preserve"> (</w:t>
            </w:r>
            <w:r w:rsidR="00B63179" w:rsidRPr="00B70326">
              <w:rPr>
                <w:lang w:val="ru-RU"/>
              </w:rPr>
              <w:t>евро</w:t>
            </w:r>
            <w:r w:rsidRPr="00B70326">
              <w:rPr>
                <w:lang w:val="ru-RU"/>
              </w:rPr>
              <w:t>),</w:t>
            </w:r>
          </w:p>
        </w:tc>
        <w:tc>
          <w:tcPr>
            <w:tcW w:w="4261" w:type="dxa"/>
          </w:tcPr>
          <w:p w14:paraId="1796246C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591ACA3E" w14:textId="77777777" w:rsidTr="00334C49">
        <w:tc>
          <w:tcPr>
            <w:tcW w:w="4261" w:type="dxa"/>
          </w:tcPr>
          <w:p w14:paraId="7A269913" w14:textId="14C7C00A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f) </w:t>
            </w:r>
            <w:r w:rsidR="00171608" w:rsidRPr="00B70326">
              <w:rPr>
                <w:lang w:val="ru-RU"/>
              </w:rPr>
              <w:t xml:space="preserve">срок </w:t>
            </w:r>
            <w:r w:rsidR="00B63179" w:rsidRPr="00B70326">
              <w:rPr>
                <w:lang w:val="ru-RU"/>
              </w:rPr>
              <w:t>начала и окончания инвестирования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35CB7380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1E1EF297" w14:textId="77777777" w:rsidTr="00334C49">
        <w:tc>
          <w:tcPr>
            <w:tcW w:w="4261" w:type="dxa"/>
          </w:tcPr>
          <w:p w14:paraId="73CD9712" w14:textId="348B5463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g) </w:t>
            </w:r>
            <w:r w:rsidR="009D6A9B" w:rsidRPr="00B70326">
              <w:rPr>
                <w:lang w:val="ru-RU"/>
              </w:rPr>
              <w:t>юридическое основание для оказани</w:t>
            </w:r>
            <w:r w:rsidR="00F0329F">
              <w:rPr>
                <w:lang w:val="ru-RU"/>
              </w:rPr>
              <w:t>я</w:t>
            </w:r>
            <w:r w:rsidR="009D6A9B" w:rsidRPr="00B70326">
              <w:rPr>
                <w:lang w:val="ru-RU"/>
              </w:rPr>
              <w:t xml:space="preserve"> </w:t>
            </w:r>
            <w:r w:rsidR="00B70326">
              <w:rPr>
                <w:lang w:val="ru-RU"/>
              </w:rPr>
              <w:t>поддержки</w:t>
            </w:r>
            <w:r w:rsidRPr="00B70326">
              <w:rPr>
                <w:lang w:val="ru-RU"/>
              </w:rPr>
              <w:t xml:space="preserve"> (</w:t>
            </w:r>
            <w:r w:rsidR="009D6A9B" w:rsidRPr="00B70326">
              <w:rPr>
                <w:lang w:val="ru-RU"/>
              </w:rPr>
              <w:t>закон</w:t>
            </w:r>
            <w:r w:rsidRPr="00B70326">
              <w:rPr>
                <w:lang w:val="ru-RU"/>
              </w:rPr>
              <w:t xml:space="preserve">, </w:t>
            </w:r>
            <w:r w:rsidR="009D6A9B" w:rsidRPr="00B70326">
              <w:rPr>
                <w:lang w:val="ru-RU"/>
              </w:rPr>
              <w:t>правила Кабинета министров и др</w:t>
            </w:r>
            <w:r w:rsidRPr="00B70326">
              <w:rPr>
                <w:lang w:val="ru-RU"/>
              </w:rPr>
              <w:t>.),</w:t>
            </w:r>
          </w:p>
        </w:tc>
        <w:tc>
          <w:tcPr>
            <w:tcW w:w="4261" w:type="dxa"/>
          </w:tcPr>
          <w:p w14:paraId="3129729E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334C49" w:rsidRPr="00B70326" w14:paraId="05E43D72" w14:textId="77777777" w:rsidTr="00334C49">
        <w:tc>
          <w:tcPr>
            <w:tcW w:w="4261" w:type="dxa"/>
          </w:tcPr>
          <w:p w14:paraId="244D4082" w14:textId="0B78DEC5" w:rsidR="00334C49" w:rsidRPr="00B70326" w:rsidRDefault="00334C49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h) </w:t>
            </w:r>
            <w:r w:rsidR="009D6A9B" w:rsidRPr="00B70326">
              <w:rPr>
                <w:lang w:val="ru-RU"/>
              </w:rPr>
              <w:t xml:space="preserve">дата принятия органом, </w:t>
            </w:r>
            <w:r w:rsidR="00B70326">
              <w:rPr>
                <w:lang w:val="ru-RU"/>
              </w:rPr>
              <w:t>оказывающим</w:t>
            </w:r>
            <w:r w:rsidR="009D6A9B" w:rsidRPr="00B70326">
              <w:rPr>
                <w:lang w:val="ru-RU"/>
              </w:rPr>
              <w:t xml:space="preserve"> поддержку, решения </w:t>
            </w:r>
            <w:r w:rsidR="00B70326">
              <w:rPr>
                <w:lang w:val="ru-RU"/>
              </w:rPr>
              <w:t>об</w:t>
            </w:r>
            <w:r w:rsidR="009D6A9B" w:rsidRPr="00B70326">
              <w:rPr>
                <w:lang w:val="ru-RU"/>
              </w:rPr>
              <w:t xml:space="preserve"> </w:t>
            </w:r>
            <w:r w:rsidR="00B70326">
              <w:rPr>
                <w:lang w:val="ru-RU"/>
              </w:rPr>
              <w:t xml:space="preserve">оказании </w:t>
            </w:r>
            <w:r w:rsidR="009D6A9B" w:rsidRPr="00B70326">
              <w:rPr>
                <w:lang w:val="ru-RU"/>
              </w:rPr>
              <w:t>поддержки</w:t>
            </w:r>
            <w:r w:rsidRPr="00B70326">
              <w:rPr>
                <w:lang w:val="ru-RU"/>
              </w:rPr>
              <w:t>.</w:t>
            </w:r>
          </w:p>
        </w:tc>
        <w:tc>
          <w:tcPr>
            <w:tcW w:w="4261" w:type="dxa"/>
          </w:tcPr>
          <w:p w14:paraId="42B070CD" w14:textId="77777777" w:rsidR="00334C49" w:rsidRPr="00B70326" w:rsidRDefault="00334C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2015F125" w14:textId="77777777" w:rsidR="00334C49" w:rsidRPr="00B70326" w:rsidRDefault="00334C49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80"/>
        <w:gridCol w:w="4116"/>
      </w:tblGrid>
      <w:tr w:rsidR="00F750B0" w:rsidRPr="00B70326" w14:paraId="5900A9FB" w14:textId="77777777" w:rsidTr="00B70326">
        <w:tc>
          <w:tcPr>
            <w:tcW w:w="8522" w:type="dxa"/>
            <w:gridSpan w:val="2"/>
          </w:tcPr>
          <w:p w14:paraId="04D0CACC" w14:textId="789868F6" w:rsidR="00F750B0" w:rsidRPr="00B70326" w:rsidRDefault="00F750B0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>10.</w:t>
            </w:r>
            <w:r w:rsidR="009D6A9B" w:rsidRPr="00B70326">
              <w:rPr>
                <w:lang w:val="ru-RU"/>
              </w:rPr>
              <w:t xml:space="preserve"> Информация о других планируемых капитальным обществом проектах с </w:t>
            </w:r>
            <w:r w:rsidR="00B70326" w:rsidRPr="00B70326">
              <w:rPr>
                <w:lang w:val="ru-RU"/>
              </w:rPr>
              <w:t>первич</w:t>
            </w:r>
            <w:r w:rsidR="009D6A9B" w:rsidRPr="00B70326">
              <w:rPr>
                <w:lang w:val="ru-RU"/>
              </w:rPr>
              <w:t xml:space="preserve">ными инвестициями, для реализации которых планируется получить поддержку, в том числе поддержку </w:t>
            </w:r>
            <w:r w:rsidR="009D6A9B" w:rsidRPr="00B70326">
              <w:rPr>
                <w:i/>
                <w:iCs/>
                <w:lang w:val="ru-RU"/>
              </w:rPr>
              <w:t>de minimis</w:t>
            </w:r>
            <w:r w:rsidRPr="00B70326">
              <w:rPr>
                <w:lang w:val="ru-RU"/>
              </w:rPr>
              <w:t>:</w:t>
            </w:r>
          </w:p>
        </w:tc>
      </w:tr>
      <w:tr w:rsidR="00F750B0" w:rsidRPr="00B70326" w14:paraId="2849B805" w14:textId="77777777" w:rsidTr="00B70326">
        <w:tc>
          <w:tcPr>
            <w:tcW w:w="4261" w:type="dxa"/>
          </w:tcPr>
          <w:p w14:paraId="0985F307" w14:textId="466410E7" w:rsidR="00F750B0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  <w:r w:rsidRPr="00B70326">
              <w:rPr>
                <w:lang w:val="ru-RU"/>
              </w:rPr>
              <w:t xml:space="preserve">a) </w:t>
            </w:r>
            <w:r w:rsidR="008409B8" w:rsidRPr="00B70326">
              <w:rPr>
                <w:lang w:val="ru-RU"/>
              </w:rPr>
              <w:t>название проекта</w:t>
            </w:r>
            <w:r w:rsidRPr="00B70326">
              <w:rPr>
                <w:lang w:val="ru-RU"/>
              </w:rPr>
              <w:t xml:space="preserve">, </w:t>
            </w:r>
          </w:p>
        </w:tc>
        <w:tc>
          <w:tcPr>
            <w:tcW w:w="4261" w:type="dxa"/>
          </w:tcPr>
          <w:p w14:paraId="72C91C25" w14:textId="77777777" w:rsidR="00F750B0" w:rsidRPr="00B70326" w:rsidRDefault="00F750B0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60934AD6" w14:textId="77777777" w:rsidTr="00B70326">
        <w:tc>
          <w:tcPr>
            <w:tcW w:w="4261" w:type="dxa"/>
          </w:tcPr>
          <w:p w14:paraId="2F2565F8" w14:textId="6CF11BE5" w:rsidR="007E2D28" w:rsidRPr="00B70326" w:rsidRDefault="007E2D28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b) </w:t>
            </w:r>
            <w:r w:rsidR="008409B8" w:rsidRPr="00B70326">
              <w:rPr>
                <w:lang w:val="ru-RU"/>
              </w:rPr>
              <w:t>регион III уровня согласно Номенклатуре территориальных единиц для целей статистики (NUTS), в котором будет осуществляться инвестирование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48C59FE1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4C5CC821" w14:textId="77777777" w:rsidTr="00B70326">
        <w:tc>
          <w:tcPr>
            <w:tcW w:w="4261" w:type="dxa"/>
          </w:tcPr>
          <w:p w14:paraId="0DAAD441" w14:textId="33A62F10" w:rsidR="007E2D28" w:rsidRPr="00B70326" w:rsidRDefault="007E2D28" w:rsidP="00B70326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c) </w:t>
            </w:r>
            <w:r w:rsidR="008409B8" w:rsidRPr="00B70326">
              <w:rPr>
                <w:lang w:val="ru-RU"/>
              </w:rPr>
              <w:t>объекты инвестирования и их связь с планируемыми инвестициями для получения налоговых льгот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6D9D734A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0BD5CA67" w14:textId="77777777" w:rsidTr="00B70326">
        <w:tc>
          <w:tcPr>
            <w:tcW w:w="4261" w:type="dxa"/>
          </w:tcPr>
          <w:p w14:paraId="1E7689B5" w14:textId="6BF27E5B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d) </w:t>
            </w:r>
            <w:r w:rsidR="008409B8" w:rsidRPr="00B70326">
              <w:rPr>
                <w:lang w:val="ru-RU"/>
              </w:rPr>
              <w:t>примененная максимальная процентная ставка поддержки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448DB7ED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30D130F4" w14:textId="77777777" w:rsidTr="00B70326">
        <w:tc>
          <w:tcPr>
            <w:tcW w:w="4261" w:type="dxa"/>
          </w:tcPr>
          <w:p w14:paraId="23C299F3" w14:textId="48287A26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  <w:r w:rsidRPr="00B70326">
              <w:rPr>
                <w:lang w:val="ru-RU"/>
              </w:rPr>
              <w:t xml:space="preserve">e) </w:t>
            </w:r>
            <w:r w:rsidR="008409B8" w:rsidRPr="00B70326">
              <w:rPr>
                <w:lang w:val="ru-RU"/>
              </w:rPr>
              <w:t>объем инвестиций (евро</w:t>
            </w:r>
            <w:r w:rsidRPr="00B70326">
              <w:rPr>
                <w:lang w:val="ru-RU"/>
              </w:rPr>
              <w:t>),</w:t>
            </w:r>
          </w:p>
        </w:tc>
        <w:tc>
          <w:tcPr>
            <w:tcW w:w="4261" w:type="dxa"/>
          </w:tcPr>
          <w:p w14:paraId="7B98D285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1F7B6D81" w14:textId="77777777" w:rsidTr="00B70326">
        <w:tc>
          <w:tcPr>
            <w:tcW w:w="4261" w:type="dxa"/>
          </w:tcPr>
          <w:p w14:paraId="644FC533" w14:textId="021918D7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f) </w:t>
            </w:r>
            <w:r w:rsidR="00171608" w:rsidRPr="00B70326">
              <w:rPr>
                <w:lang w:val="ru-RU"/>
              </w:rPr>
              <w:t>срок начала и окончания инвестирования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634D1715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48E35372" w14:textId="77777777" w:rsidTr="00B70326">
        <w:tc>
          <w:tcPr>
            <w:tcW w:w="4261" w:type="dxa"/>
          </w:tcPr>
          <w:p w14:paraId="5D249E6A" w14:textId="0E1096A4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lastRenderedPageBreak/>
              <w:t xml:space="preserve">g) </w:t>
            </w:r>
            <w:r w:rsidR="00171608" w:rsidRPr="00B70326">
              <w:rPr>
                <w:lang w:val="ru-RU"/>
              </w:rPr>
              <w:t>юридическое основание для оказани</w:t>
            </w:r>
            <w:r w:rsidR="00F0329F">
              <w:rPr>
                <w:lang w:val="ru-RU"/>
              </w:rPr>
              <w:t>я</w:t>
            </w:r>
            <w:r w:rsidR="00171608" w:rsidRPr="00B70326">
              <w:rPr>
                <w:lang w:val="ru-RU"/>
              </w:rPr>
              <w:t xml:space="preserve"> </w:t>
            </w:r>
            <w:r w:rsidR="00B70326">
              <w:rPr>
                <w:lang w:val="ru-RU"/>
              </w:rPr>
              <w:t>поддержки</w:t>
            </w:r>
            <w:r w:rsidR="00171608" w:rsidRPr="00B70326">
              <w:rPr>
                <w:lang w:val="ru-RU"/>
              </w:rPr>
              <w:t xml:space="preserve"> (закон, правила Кабинета министров и др.),</w:t>
            </w:r>
          </w:p>
        </w:tc>
        <w:tc>
          <w:tcPr>
            <w:tcW w:w="4261" w:type="dxa"/>
          </w:tcPr>
          <w:p w14:paraId="60DE3D52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374F0533" w14:textId="77777777" w:rsidTr="00B70326">
        <w:tc>
          <w:tcPr>
            <w:tcW w:w="4261" w:type="dxa"/>
          </w:tcPr>
          <w:p w14:paraId="54052264" w14:textId="2711EF4A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h) </w:t>
            </w:r>
            <w:r w:rsidR="00171608" w:rsidRPr="00B70326">
              <w:rPr>
                <w:lang w:val="ru-RU"/>
              </w:rPr>
              <w:t xml:space="preserve">дата принятия органом, </w:t>
            </w:r>
            <w:r w:rsidR="00B70326">
              <w:rPr>
                <w:lang w:val="ru-RU"/>
              </w:rPr>
              <w:t>оказывающим</w:t>
            </w:r>
            <w:r w:rsidR="00B70326" w:rsidRPr="00B70326">
              <w:rPr>
                <w:lang w:val="ru-RU"/>
              </w:rPr>
              <w:t xml:space="preserve"> </w:t>
            </w:r>
            <w:r w:rsidR="00171608" w:rsidRPr="00B70326">
              <w:rPr>
                <w:lang w:val="ru-RU"/>
              </w:rPr>
              <w:t xml:space="preserve">поддержку, </w:t>
            </w:r>
            <w:r w:rsidR="00B70326" w:rsidRPr="00B70326">
              <w:rPr>
                <w:lang w:val="ru-RU"/>
              </w:rPr>
              <w:t xml:space="preserve">решения </w:t>
            </w:r>
            <w:r w:rsidR="00B70326">
              <w:rPr>
                <w:lang w:val="ru-RU"/>
              </w:rPr>
              <w:t>об</w:t>
            </w:r>
            <w:r w:rsidR="00B70326" w:rsidRPr="00B70326">
              <w:rPr>
                <w:lang w:val="ru-RU"/>
              </w:rPr>
              <w:t xml:space="preserve"> </w:t>
            </w:r>
            <w:r w:rsidR="00B70326">
              <w:rPr>
                <w:lang w:val="ru-RU"/>
              </w:rPr>
              <w:t xml:space="preserve">оказании </w:t>
            </w:r>
            <w:r w:rsidR="00B70326" w:rsidRPr="00B70326">
              <w:rPr>
                <w:lang w:val="ru-RU"/>
              </w:rPr>
              <w:t>поддержки</w:t>
            </w:r>
            <w:r w:rsidRPr="00B70326">
              <w:rPr>
                <w:lang w:val="ru-RU"/>
              </w:rPr>
              <w:t>.</w:t>
            </w:r>
          </w:p>
        </w:tc>
        <w:tc>
          <w:tcPr>
            <w:tcW w:w="4261" w:type="dxa"/>
          </w:tcPr>
          <w:p w14:paraId="64053855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6D8733B7" w14:textId="77777777" w:rsidR="007E2D28" w:rsidRPr="00B70326" w:rsidRDefault="007E2D28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80"/>
        <w:gridCol w:w="4116"/>
      </w:tblGrid>
      <w:tr w:rsidR="007E2D28" w:rsidRPr="00B70326" w14:paraId="544DA219" w14:textId="77777777" w:rsidTr="007E2D28">
        <w:tc>
          <w:tcPr>
            <w:tcW w:w="8522" w:type="dxa"/>
            <w:gridSpan w:val="2"/>
          </w:tcPr>
          <w:p w14:paraId="76D7EA8A" w14:textId="2F79E40C" w:rsidR="007E2D28" w:rsidRPr="00B70326" w:rsidRDefault="007E2D28" w:rsidP="00944A4C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11. </w:t>
            </w:r>
            <w:r w:rsidR="00171608" w:rsidRPr="00B70326">
              <w:rPr>
                <w:lang w:val="ru-RU"/>
              </w:rPr>
              <w:t xml:space="preserve">Информация о других проектах с </w:t>
            </w:r>
            <w:r w:rsidR="00B70326" w:rsidRPr="00B70326">
              <w:rPr>
                <w:lang w:val="ru-RU"/>
              </w:rPr>
              <w:t>первич</w:t>
            </w:r>
            <w:r w:rsidR="00171608" w:rsidRPr="00B70326">
              <w:rPr>
                <w:lang w:val="ru-RU"/>
              </w:rPr>
              <w:t xml:space="preserve">ными инвестициями, </w:t>
            </w:r>
            <w:r w:rsidR="00944A4C" w:rsidRPr="00B70326">
              <w:rPr>
                <w:lang w:val="ru-RU"/>
              </w:rPr>
              <w:t xml:space="preserve">осуществленных и завершенных капитальным обществом </w:t>
            </w:r>
            <w:r w:rsidR="00171608" w:rsidRPr="00B70326">
              <w:rPr>
                <w:lang w:val="ru-RU"/>
              </w:rPr>
              <w:t xml:space="preserve">в течение последних трех лет, </w:t>
            </w:r>
            <w:r w:rsidR="00944A4C" w:rsidRPr="00B70326">
              <w:rPr>
                <w:lang w:val="ru-RU"/>
              </w:rPr>
              <w:t xml:space="preserve">которые связаны с </w:t>
            </w:r>
            <w:r w:rsidR="00171608" w:rsidRPr="00B70326">
              <w:rPr>
                <w:lang w:val="ru-RU"/>
              </w:rPr>
              <w:t xml:space="preserve">той же или аналогичной деятельностью и на реализацию которых получена поддержка, в том числе поддержка </w:t>
            </w:r>
            <w:r w:rsidR="00171608" w:rsidRPr="00B70326">
              <w:rPr>
                <w:i/>
                <w:iCs/>
                <w:lang w:val="ru-RU"/>
              </w:rPr>
              <w:t>de minimis</w:t>
            </w:r>
            <w:r w:rsidRPr="00B70326">
              <w:rPr>
                <w:lang w:val="ru-RU"/>
              </w:rPr>
              <w:t>:</w:t>
            </w:r>
          </w:p>
        </w:tc>
      </w:tr>
      <w:tr w:rsidR="007E2D28" w:rsidRPr="00B70326" w14:paraId="07F9C0A6" w14:textId="77777777" w:rsidTr="007E2D28">
        <w:tc>
          <w:tcPr>
            <w:tcW w:w="4261" w:type="dxa"/>
          </w:tcPr>
          <w:p w14:paraId="41507D90" w14:textId="1A367D60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a) </w:t>
            </w:r>
            <w:r w:rsidR="008409B8" w:rsidRPr="00B70326">
              <w:rPr>
                <w:lang w:val="ru-RU"/>
              </w:rPr>
              <w:t>название проекта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47EDC70B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1A5CC635" w14:textId="77777777" w:rsidTr="007E2D28">
        <w:tc>
          <w:tcPr>
            <w:tcW w:w="4261" w:type="dxa"/>
          </w:tcPr>
          <w:p w14:paraId="13605701" w14:textId="54463901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b) </w:t>
            </w:r>
            <w:r w:rsidR="008409B8" w:rsidRPr="00B70326">
              <w:rPr>
                <w:lang w:val="ru-RU"/>
              </w:rPr>
              <w:t>регион III уровня согласно Номенклатуре территориальных единиц для целей статистики (NUTS), в котором осуществля</w:t>
            </w:r>
            <w:r w:rsidR="00F0329F">
              <w:rPr>
                <w:lang w:val="ru-RU"/>
              </w:rPr>
              <w:t>лось</w:t>
            </w:r>
            <w:r w:rsidR="008409B8" w:rsidRPr="00B70326">
              <w:rPr>
                <w:lang w:val="ru-RU"/>
              </w:rPr>
              <w:t xml:space="preserve"> инвестирование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71F68BC4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6E2DA249" w14:textId="77777777" w:rsidTr="007E2D28">
        <w:tc>
          <w:tcPr>
            <w:tcW w:w="4261" w:type="dxa"/>
          </w:tcPr>
          <w:p w14:paraId="742C9739" w14:textId="19290314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c) </w:t>
            </w:r>
            <w:r w:rsidR="008409B8" w:rsidRPr="00B70326">
              <w:rPr>
                <w:lang w:val="ru-RU"/>
              </w:rPr>
              <w:t>объекты инвестирования и их связь с планируемыми инвестициями для получения налоговых льгот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6DB259D8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4954B8AE" w14:textId="77777777" w:rsidTr="007E2D28">
        <w:tc>
          <w:tcPr>
            <w:tcW w:w="4261" w:type="dxa"/>
          </w:tcPr>
          <w:p w14:paraId="67B7BD3C" w14:textId="033E344C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d) </w:t>
            </w:r>
            <w:r w:rsidR="008409B8" w:rsidRPr="00B70326">
              <w:rPr>
                <w:lang w:val="ru-RU"/>
              </w:rPr>
              <w:t>примененная максимальная процентная ставка поддержки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0EE3843C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3CDA4A7C" w14:textId="77777777" w:rsidTr="007E2D28">
        <w:tc>
          <w:tcPr>
            <w:tcW w:w="4261" w:type="dxa"/>
          </w:tcPr>
          <w:p w14:paraId="523DBE9B" w14:textId="40A8BCC3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e) </w:t>
            </w:r>
            <w:r w:rsidR="008409B8" w:rsidRPr="00B70326">
              <w:rPr>
                <w:lang w:val="ru-RU"/>
              </w:rPr>
              <w:t>объем инвестиций (евро</w:t>
            </w:r>
            <w:r w:rsidRPr="00B70326">
              <w:rPr>
                <w:lang w:val="ru-RU"/>
              </w:rPr>
              <w:t>),</w:t>
            </w:r>
          </w:p>
        </w:tc>
        <w:tc>
          <w:tcPr>
            <w:tcW w:w="4261" w:type="dxa"/>
          </w:tcPr>
          <w:p w14:paraId="25C62085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46BC7416" w14:textId="77777777" w:rsidTr="007E2D28">
        <w:tc>
          <w:tcPr>
            <w:tcW w:w="4261" w:type="dxa"/>
          </w:tcPr>
          <w:p w14:paraId="1D684B6B" w14:textId="38AE18E6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f) </w:t>
            </w:r>
            <w:r w:rsidR="00171608" w:rsidRPr="00B70326">
              <w:rPr>
                <w:lang w:val="ru-RU"/>
              </w:rPr>
              <w:t>срок начала и окончания инвестирования</w:t>
            </w:r>
            <w:r w:rsidRPr="00B70326">
              <w:rPr>
                <w:lang w:val="ru-RU"/>
              </w:rPr>
              <w:t>,</w:t>
            </w:r>
          </w:p>
        </w:tc>
        <w:tc>
          <w:tcPr>
            <w:tcW w:w="4261" w:type="dxa"/>
          </w:tcPr>
          <w:p w14:paraId="45220F94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E2D28" w:rsidRPr="00B70326" w14:paraId="2A7676FD" w14:textId="77777777" w:rsidTr="007E2D28">
        <w:tc>
          <w:tcPr>
            <w:tcW w:w="4261" w:type="dxa"/>
          </w:tcPr>
          <w:p w14:paraId="46BE493B" w14:textId="7E3E20A3" w:rsidR="007E2D28" w:rsidRPr="00B70326" w:rsidRDefault="007E2D28" w:rsidP="00F0329F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g) </w:t>
            </w:r>
            <w:r w:rsidR="00944A4C" w:rsidRPr="00B70326">
              <w:rPr>
                <w:lang w:val="ru-RU"/>
              </w:rPr>
              <w:t xml:space="preserve">юридическое основание для оказании </w:t>
            </w:r>
            <w:r w:rsidR="00B70326">
              <w:rPr>
                <w:lang w:val="ru-RU"/>
              </w:rPr>
              <w:t>поддержки</w:t>
            </w:r>
            <w:r w:rsidR="00B70326" w:rsidRPr="00B70326">
              <w:rPr>
                <w:lang w:val="ru-RU"/>
              </w:rPr>
              <w:t xml:space="preserve"> </w:t>
            </w:r>
            <w:r w:rsidR="00944A4C" w:rsidRPr="00B70326">
              <w:rPr>
                <w:lang w:val="ru-RU"/>
              </w:rPr>
              <w:t>(закон, правила Кабинета министров и др.)</w:t>
            </w:r>
            <w:r w:rsidRPr="00B70326">
              <w:rPr>
                <w:lang w:val="ru-RU"/>
              </w:rPr>
              <w:t>.</w:t>
            </w:r>
          </w:p>
        </w:tc>
        <w:tc>
          <w:tcPr>
            <w:tcW w:w="4261" w:type="dxa"/>
          </w:tcPr>
          <w:p w14:paraId="0D0C4317" w14:textId="77777777" w:rsidR="007E2D28" w:rsidRPr="00B70326" w:rsidRDefault="007E2D28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1DBF9324" w14:textId="77777777" w:rsidR="007E2D28" w:rsidRPr="00B70326" w:rsidRDefault="007E2D28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62"/>
        <w:gridCol w:w="4134"/>
      </w:tblGrid>
      <w:tr w:rsidR="008C3E49" w:rsidRPr="00B70326" w14:paraId="6F684CCF" w14:textId="77777777" w:rsidTr="008C3E49">
        <w:tc>
          <w:tcPr>
            <w:tcW w:w="4240" w:type="dxa"/>
          </w:tcPr>
          <w:p w14:paraId="597C8DA4" w14:textId="6139BE61" w:rsidR="008C3E49" w:rsidRPr="00B70326" w:rsidRDefault="008C3E49" w:rsidP="00AC53E4">
            <w:pPr>
              <w:pStyle w:val="NormalWeb"/>
              <w:spacing w:after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12. </w:t>
            </w:r>
            <w:r w:rsidR="00944A4C" w:rsidRPr="00B70326">
              <w:rPr>
                <w:lang w:val="ru-RU"/>
              </w:rPr>
              <w:t xml:space="preserve">Если капитальное общество подает информацию, указанную в пункте 9, 10 и 11 настоящего приложения, следует указать, не квалифицируются ли реализованные и планируемые капитальным обществом проекты с </w:t>
            </w:r>
            <w:r w:rsidR="00B70326" w:rsidRPr="00B70326">
              <w:rPr>
                <w:lang w:val="ru-RU"/>
              </w:rPr>
              <w:t>первич</w:t>
            </w:r>
            <w:r w:rsidR="00944A4C" w:rsidRPr="00B70326">
              <w:rPr>
                <w:lang w:val="ru-RU"/>
              </w:rPr>
              <w:t>ными инвестициями как единый инвестиционный проект в соответствии с положениями части второй статьи 8.</w:t>
            </w:r>
            <w:r w:rsidR="00944A4C" w:rsidRPr="00B70326">
              <w:rPr>
                <w:vertAlign w:val="superscript"/>
                <w:lang w:val="ru-RU"/>
              </w:rPr>
              <w:t>1</w:t>
            </w:r>
            <w:r w:rsidR="00944A4C" w:rsidRPr="00B70326">
              <w:rPr>
                <w:lang w:val="ru-RU"/>
              </w:rPr>
              <w:t xml:space="preserve"> закона «О применении налогов в свободных портах и специальных экономических зонах»</w:t>
            </w:r>
            <w:r w:rsidRPr="00B70326">
              <w:rPr>
                <w:lang w:val="ru-RU"/>
              </w:rPr>
              <w:t>.</w:t>
            </w:r>
          </w:p>
        </w:tc>
        <w:tc>
          <w:tcPr>
            <w:tcW w:w="4282" w:type="dxa"/>
          </w:tcPr>
          <w:p w14:paraId="1A52A3F2" w14:textId="77777777" w:rsidR="008C3E49" w:rsidRPr="00B70326" w:rsidRDefault="008C3E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2D28BD00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0EE775E1" w14:textId="05BE850C" w:rsidR="00A76542" w:rsidRPr="00B70326" w:rsidRDefault="00A76542" w:rsidP="00A76542">
      <w:pPr>
        <w:pStyle w:val="NormalWeb"/>
        <w:spacing w:before="0" w:beforeAutospacing="0" w:after="0" w:afterAutospacing="0"/>
        <w:rPr>
          <w:b/>
          <w:lang w:val="ru-RU"/>
        </w:rPr>
      </w:pPr>
      <w:r w:rsidRPr="00B70326">
        <w:rPr>
          <w:b/>
          <w:lang w:val="ru-RU"/>
        </w:rPr>
        <w:t xml:space="preserve">V. </w:t>
      </w:r>
      <w:r w:rsidR="00E97B02" w:rsidRPr="00B70326">
        <w:rPr>
          <w:b/>
          <w:lang w:val="ru-RU"/>
        </w:rPr>
        <w:t xml:space="preserve">Интенсивность </w:t>
      </w:r>
      <w:r w:rsidR="00AC53E4">
        <w:rPr>
          <w:b/>
          <w:lang w:val="ru-RU"/>
        </w:rPr>
        <w:t>оказываемой</w:t>
      </w:r>
      <w:r w:rsidR="00E97B02" w:rsidRPr="00B70326">
        <w:rPr>
          <w:b/>
          <w:lang w:val="ru-RU"/>
        </w:rPr>
        <w:t xml:space="preserve"> поддержки</w:t>
      </w:r>
      <w:r w:rsidRPr="00B70326">
        <w:rPr>
          <w:b/>
          <w:lang w:val="ru-RU"/>
        </w:rPr>
        <w:t>:</w:t>
      </w:r>
    </w:p>
    <w:p w14:paraId="60A1FA26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04"/>
        <w:gridCol w:w="4192"/>
      </w:tblGrid>
      <w:tr w:rsidR="008C3E49" w:rsidRPr="00B70326" w14:paraId="64A91663" w14:textId="77777777" w:rsidTr="008C3E49">
        <w:tc>
          <w:tcPr>
            <w:tcW w:w="4187" w:type="dxa"/>
          </w:tcPr>
          <w:p w14:paraId="41067399" w14:textId="40DD6ACE" w:rsidR="008C3E49" w:rsidRPr="00B70326" w:rsidRDefault="008C3E49" w:rsidP="00AC53E4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13. </w:t>
            </w:r>
            <w:r w:rsidR="00E97B02" w:rsidRPr="00B70326">
              <w:rPr>
                <w:lang w:val="ru-RU"/>
              </w:rPr>
              <w:t xml:space="preserve">Планируемый процент поддержки для применения налоговых льгот </w:t>
            </w:r>
            <w:r w:rsidRPr="00B70326">
              <w:rPr>
                <w:lang w:val="ru-RU"/>
              </w:rPr>
              <w:t>(</w:t>
            </w:r>
            <w:r w:rsidR="00E97B02" w:rsidRPr="00B70326">
              <w:rPr>
                <w:lang w:val="ru-RU"/>
              </w:rPr>
              <w:t>установлен согласно части первой статьи 8, части третьей статьи 8.</w:t>
            </w:r>
            <w:r w:rsidR="00E97B02" w:rsidRPr="00B70326">
              <w:rPr>
                <w:vertAlign w:val="superscript"/>
                <w:lang w:val="ru-RU"/>
              </w:rPr>
              <w:t>1</w:t>
            </w:r>
            <w:r w:rsidR="00E97B02" w:rsidRPr="00B70326">
              <w:rPr>
                <w:lang w:val="ru-RU"/>
              </w:rPr>
              <w:t xml:space="preserve"> </w:t>
            </w:r>
            <w:r w:rsidR="00AC53E4">
              <w:rPr>
                <w:lang w:val="ru-RU"/>
              </w:rPr>
              <w:t>или</w:t>
            </w:r>
            <w:r w:rsidR="00E97B02" w:rsidRPr="00B70326">
              <w:rPr>
                <w:lang w:val="ru-RU"/>
              </w:rPr>
              <w:t xml:space="preserve"> части первой и второй статьи 8.</w:t>
            </w:r>
            <w:r w:rsidR="00E97B02" w:rsidRPr="00B70326">
              <w:rPr>
                <w:vertAlign w:val="superscript"/>
                <w:lang w:val="ru-RU"/>
              </w:rPr>
              <w:t>2</w:t>
            </w:r>
            <w:r w:rsidR="00E97B02" w:rsidRPr="00B70326">
              <w:rPr>
                <w:lang w:val="ru-RU"/>
              </w:rPr>
              <w:t xml:space="preserve"> закона «О применении налогов в свободных портах и специальных экономических зонах». </w:t>
            </w:r>
          </w:p>
        </w:tc>
        <w:tc>
          <w:tcPr>
            <w:tcW w:w="4335" w:type="dxa"/>
          </w:tcPr>
          <w:p w14:paraId="2F8D8EB9" w14:textId="77777777" w:rsidR="00C352D3" w:rsidRPr="00B70326" w:rsidRDefault="00C352D3" w:rsidP="00857808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45CCC33C" w14:textId="77777777" w:rsidR="007E2D28" w:rsidRPr="00B70326" w:rsidRDefault="007E2D28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18"/>
        <w:gridCol w:w="4178"/>
      </w:tblGrid>
      <w:tr w:rsidR="008C3E49" w:rsidRPr="00B70326" w14:paraId="33012A9E" w14:textId="77777777" w:rsidTr="008C3E49">
        <w:tc>
          <w:tcPr>
            <w:tcW w:w="4205" w:type="dxa"/>
          </w:tcPr>
          <w:p w14:paraId="5B6AA485" w14:textId="18520770" w:rsidR="008C3E49" w:rsidRPr="00B70326" w:rsidRDefault="008C3E49" w:rsidP="00AC53E4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14. </w:t>
            </w:r>
            <w:r w:rsidR="00E8439E" w:rsidRPr="00B70326">
              <w:rPr>
                <w:lang w:val="ru-RU"/>
              </w:rPr>
              <w:t>Статус капитального общества на момент подачи проектного заявления в соответствии с положениями приложения I Регламента Комиссии № 651/2014</w:t>
            </w:r>
            <w:r w:rsidRPr="00B70326">
              <w:rPr>
                <w:lang w:val="ru-RU"/>
              </w:rPr>
              <w:t xml:space="preserve"> (</w:t>
            </w:r>
            <w:r w:rsidR="00E8439E" w:rsidRPr="00B70326">
              <w:rPr>
                <w:lang w:val="ru-RU"/>
              </w:rPr>
              <w:t>крупное</w:t>
            </w:r>
            <w:r w:rsidRPr="00B70326">
              <w:rPr>
                <w:lang w:val="ru-RU"/>
              </w:rPr>
              <w:t xml:space="preserve">, </w:t>
            </w:r>
            <w:r w:rsidR="00E8439E" w:rsidRPr="00B70326">
              <w:rPr>
                <w:lang w:val="ru-RU"/>
              </w:rPr>
              <w:t>среднее</w:t>
            </w:r>
            <w:r w:rsidRPr="00B70326">
              <w:rPr>
                <w:lang w:val="ru-RU"/>
              </w:rPr>
              <w:t xml:space="preserve"> </w:t>
            </w:r>
            <w:r w:rsidR="00E8439E" w:rsidRPr="00B70326">
              <w:rPr>
                <w:lang w:val="ru-RU"/>
              </w:rPr>
              <w:t>или</w:t>
            </w:r>
            <w:r w:rsidRPr="00B70326">
              <w:rPr>
                <w:lang w:val="ru-RU"/>
              </w:rPr>
              <w:t xml:space="preserve"> </w:t>
            </w:r>
            <w:r w:rsidR="00E8439E" w:rsidRPr="00B70326">
              <w:rPr>
                <w:lang w:val="ru-RU"/>
              </w:rPr>
              <w:t>малое</w:t>
            </w:r>
            <w:r w:rsidRPr="00B70326">
              <w:rPr>
                <w:lang w:val="ru-RU"/>
              </w:rPr>
              <w:t xml:space="preserve"> </w:t>
            </w:r>
            <w:r w:rsidR="00E8439E" w:rsidRPr="00B70326">
              <w:rPr>
                <w:lang w:val="ru-RU"/>
              </w:rPr>
              <w:t>капитальное общество</w:t>
            </w:r>
            <w:r w:rsidRPr="00B70326">
              <w:rPr>
                <w:lang w:val="ru-RU"/>
              </w:rPr>
              <w:t>)</w:t>
            </w:r>
            <w:r w:rsidR="0087656F" w:rsidRPr="00B70326">
              <w:rPr>
                <w:lang w:val="ru-RU"/>
              </w:rPr>
              <w:t>.</w:t>
            </w:r>
            <w:r w:rsidR="0087656F" w:rsidRPr="00B70326">
              <w:rPr>
                <w:vertAlign w:val="superscript"/>
                <w:lang w:val="ru-RU"/>
              </w:rPr>
              <w:t>1</w:t>
            </w:r>
          </w:p>
        </w:tc>
        <w:tc>
          <w:tcPr>
            <w:tcW w:w="4317" w:type="dxa"/>
          </w:tcPr>
          <w:p w14:paraId="25366659" w14:textId="77777777" w:rsidR="008C3E49" w:rsidRPr="00B70326" w:rsidRDefault="008C3E49" w:rsidP="008C3E49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3AA71ADB" w14:textId="77777777" w:rsidR="0087656F" w:rsidRPr="00B70326" w:rsidRDefault="0087656F" w:rsidP="000F2B31">
      <w:pPr>
        <w:pStyle w:val="NormalWeb"/>
        <w:spacing w:before="0" w:beforeAutospacing="0" w:after="0" w:afterAutospacing="0"/>
        <w:jc w:val="both"/>
        <w:rPr>
          <w:sz w:val="20"/>
          <w:szCs w:val="22"/>
          <w:lang w:val="ru-RU"/>
        </w:rPr>
      </w:pPr>
    </w:p>
    <w:p w14:paraId="4AD7FBF7" w14:textId="0398F7A4" w:rsidR="0087656F" w:rsidRPr="00B70326" w:rsidRDefault="00E44924" w:rsidP="000F2B31">
      <w:pPr>
        <w:pStyle w:val="NormalWeb"/>
        <w:spacing w:before="0" w:beforeAutospacing="0" w:after="0" w:afterAutospacing="0"/>
        <w:jc w:val="both"/>
        <w:rPr>
          <w:sz w:val="20"/>
          <w:szCs w:val="22"/>
          <w:lang w:val="ru-RU"/>
        </w:rPr>
      </w:pPr>
      <w:r w:rsidRPr="00B70326">
        <w:rPr>
          <w:sz w:val="20"/>
          <w:szCs w:val="22"/>
          <w:lang w:val="ru-RU"/>
        </w:rPr>
        <w:t>Примечание</w:t>
      </w:r>
      <w:r w:rsidR="0087656F" w:rsidRPr="00B70326">
        <w:rPr>
          <w:sz w:val="20"/>
          <w:szCs w:val="22"/>
          <w:lang w:val="ru-RU"/>
        </w:rPr>
        <w:t>.</w:t>
      </w:r>
    </w:p>
    <w:p w14:paraId="0C956DDF" w14:textId="3FA33180" w:rsidR="00E44924" w:rsidRPr="00B70326" w:rsidRDefault="0087656F" w:rsidP="000F2B31">
      <w:pPr>
        <w:pStyle w:val="NormalWeb"/>
        <w:spacing w:before="0" w:beforeAutospacing="0" w:after="0" w:afterAutospacing="0"/>
        <w:jc w:val="both"/>
        <w:rPr>
          <w:i/>
          <w:iCs/>
          <w:sz w:val="20"/>
          <w:szCs w:val="22"/>
          <w:lang w:val="ru-RU"/>
        </w:rPr>
      </w:pPr>
      <w:r w:rsidRPr="00B70326">
        <w:rPr>
          <w:sz w:val="20"/>
          <w:szCs w:val="22"/>
          <w:vertAlign w:val="superscript"/>
          <w:lang w:val="ru-RU"/>
        </w:rPr>
        <w:t>1</w:t>
      </w:r>
      <w:r w:rsidRPr="00B70326">
        <w:rPr>
          <w:sz w:val="20"/>
          <w:szCs w:val="22"/>
          <w:lang w:val="ru-RU"/>
        </w:rPr>
        <w:t xml:space="preserve"> </w:t>
      </w:r>
      <w:r w:rsidR="00E44924" w:rsidRPr="00B70326">
        <w:rPr>
          <w:i/>
          <w:iCs/>
          <w:sz w:val="20"/>
          <w:szCs w:val="22"/>
          <w:lang w:val="ru-RU"/>
        </w:rPr>
        <w:t>Согласно прилагаемой декларации о соответствии коммерческого общества статусу малого (мелкого) либо среднего коммерческого общества (правила Кабинета министров № 776 от 16 декабря 2014 года «Порядок декларирования коммерческим обществом своего соответствия статусу малого (мелкого) либо среднего коммерческого общества»).</w:t>
      </w:r>
    </w:p>
    <w:p w14:paraId="1DBEE3F6" w14:textId="77777777" w:rsidR="007C3AE2" w:rsidRPr="00B70326" w:rsidRDefault="007C3AE2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3F3C0D8A" w14:textId="3722072F" w:rsidR="00381A8D" w:rsidRPr="00B70326" w:rsidRDefault="00A76542" w:rsidP="008C3E49">
      <w:pPr>
        <w:pStyle w:val="NormalWeb"/>
        <w:spacing w:before="0" w:beforeAutospacing="0" w:after="0" w:afterAutospacing="0"/>
        <w:rPr>
          <w:b/>
          <w:lang w:val="ru-RU"/>
        </w:rPr>
      </w:pPr>
      <w:r w:rsidRPr="00B70326">
        <w:rPr>
          <w:b/>
          <w:lang w:val="ru-RU"/>
        </w:rPr>
        <w:t xml:space="preserve">VI. </w:t>
      </w:r>
      <w:r w:rsidR="00E44924" w:rsidRPr="00B70326">
        <w:rPr>
          <w:b/>
          <w:lang w:val="ru-RU"/>
        </w:rPr>
        <w:t>Подтверждения капитального общества</w:t>
      </w:r>
      <w:r w:rsidR="00381A8D" w:rsidRPr="00B70326">
        <w:rPr>
          <w:b/>
          <w:lang w:val="ru-RU"/>
        </w:rPr>
        <w:t>:</w:t>
      </w:r>
    </w:p>
    <w:p w14:paraId="7DE0314F" w14:textId="77777777" w:rsidR="00381A8D" w:rsidRPr="00B70326" w:rsidRDefault="00381A8D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57E911B6" w14:textId="0988CF73" w:rsidR="00E44924" w:rsidRPr="00B70326" w:rsidRDefault="00381A8D" w:rsidP="00381A8D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 xml:space="preserve">15. </w:t>
      </w:r>
      <w:r w:rsidR="00E44924" w:rsidRPr="00B70326">
        <w:rPr>
          <w:lang w:val="ru-RU"/>
        </w:rPr>
        <w:t xml:space="preserve">Подтверждаю, что капитальное общество обеспечит финансовые инвестиции в размере не менее 25 процентов от предусмотренных договором об инвестировании общих затрат инвестиционного проекта, </w:t>
      </w:r>
      <w:r w:rsidR="00AC53E4">
        <w:rPr>
          <w:lang w:val="ru-RU"/>
        </w:rPr>
        <w:t xml:space="preserve">на </w:t>
      </w:r>
      <w:r w:rsidR="00E44924" w:rsidRPr="00B70326">
        <w:rPr>
          <w:lang w:val="ru-RU"/>
        </w:rPr>
        <w:t xml:space="preserve">которые не </w:t>
      </w:r>
      <w:r w:rsidR="00AC53E4">
        <w:rPr>
          <w:lang w:val="ru-RU"/>
        </w:rPr>
        <w:t xml:space="preserve">предоставлялась </w:t>
      </w:r>
      <w:r w:rsidR="00E44924" w:rsidRPr="00B70326">
        <w:rPr>
          <w:lang w:val="ru-RU"/>
        </w:rPr>
        <w:t>господдержк</w:t>
      </w:r>
      <w:r w:rsidR="00AC53E4">
        <w:rPr>
          <w:lang w:val="ru-RU"/>
        </w:rPr>
        <w:t>а</w:t>
      </w:r>
      <w:r w:rsidR="00E44924" w:rsidRPr="00B70326">
        <w:rPr>
          <w:lang w:val="ru-RU"/>
        </w:rPr>
        <w:t>, то есть финансирование в размере не менее 25 процентов от собственных хозяйственных ресурсов либо внешних финансовых ресурсов, на которые не предоставлялась никакая публичная поддержка, в том числе не предоставлялось поручительство со стороны государства или самоуправления либо заем с облегченными условиями со стороны государства или самоуправления.</w:t>
      </w:r>
    </w:p>
    <w:p w14:paraId="0A29F24F" w14:textId="77777777" w:rsidR="00381A8D" w:rsidRPr="00B70326" w:rsidRDefault="00381A8D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1D3B31F5" w14:textId="77CF06E3" w:rsidR="00BC2D05" w:rsidRPr="00B70326" w:rsidRDefault="00A76542" w:rsidP="00D447CF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>16.</w:t>
      </w:r>
      <w:r w:rsidR="005F66FE" w:rsidRPr="00B70326">
        <w:rPr>
          <w:lang w:val="ru-RU"/>
        </w:rPr>
        <w:t xml:space="preserve"> </w:t>
      </w:r>
      <w:r w:rsidR="00E44924" w:rsidRPr="00B70326">
        <w:rPr>
          <w:lang w:val="ru-RU"/>
        </w:rPr>
        <w:t xml:space="preserve">Подтверждаю, что </w:t>
      </w:r>
      <w:r w:rsidR="00BC2D05" w:rsidRPr="00B70326">
        <w:rPr>
          <w:lang w:val="ru-RU"/>
        </w:rPr>
        <w:t>продукты или услуги, соответственно произведенные или оказанные в рамках инвестиционного проекта капитального общества, квалифицируются следующим образом:</w:t>
      </w:r>
    </w:p>
    <w:p w14:paraId="06416DF6" w14:textId="4C6C80DE" w:rsidR="00D447CF" w:rsidRPr="00B70326" w:rsidRDefault="00D447CF" w:rsidP="00D447CF">
      <w:pPr>
        <w:pStyle w:val="NormalWeb"/>
        <w:spacing w:before="0" w:beforeAutospacing="0" w:after="0" w:afterAutospacing="0"/>
        <w:jc w:val="both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52"/>
        <w:gridCol w:w="4144"/>
      </w:tblGrid>
      <w:tr w:rsidR="005F66FE" w:rsidRPr="00B70326" w14:paraId="6390A7A6" w14:textId="77777777" w:rsidTr="0087656F">
        <w:tc>
          <w:tcPr>
            <w:tcW w:w="4152" w:type="dxa"/>
          </w:tcPr>
          <w:p w14:paraId="17241EC2" w14:textId="4CBF1CA0" w:rsidR="005F66FE" w:rsidRPr="00B70326" w:rsidRDefault="00BC2D05" w:rsidP="00A76542">
            <w:pPr>
              <w:pStyle w:val="NormalWeb"/>
              <w:spacing w:before="0" w:beforeAutospacing="0" w:after="0" w:afterAutospacing="0"/>
              <w:rPr>
                <w:i/>
                <w:sz w:val="20"/>
                <w:lang w:val="ru-RU"/>
              </w:rPr>
            </w:pPr>
            <w:r w:rsidRPr="00B70326">
              <w:rPr>
                <w:lang w:val="ru-RU"/>
              </w:rPr>
              <w:t>Классификатор</w:t>
            </w:r>
          </w:p>
        </w:tc>
        <w:tc>
          <w:tcPr>
            <w:tcW w:w="4144" w:type="dxa"/>
          </w:tcPr>
          <w:p w14:paraId="5FBCA847" w14:textId="64810A62" w:rsidR="005F66FE" w:rsidRPr="00B70326" w:rsidRDefault="00BC2D05" w:rsidP="00AC53E4">
            <w:pPr>
              <w:pStyle w:val="NormalWeb"/>
              <w:spacing w:before="0" w:beforeAutospacing="0" w:after="0" w:afterAutospacing="0"/>
              <w:jc w:val="center"/>
              <w:rPr>
                <w:lang w:val="ru-RU"/>
              </w:rPr>
            </w:pPr>
            <w:r w:rsidRPr="00B70326">
              <w:rPr>
                <w:lang w:val="ru-RU"/>
              </w:rPr>
              <w:t>Соответствующий код деятельности</w:t>
            </w:r>
          </w:p>
        </w:tc>
      </w:tr>
      <w:tr w:rsidR="005F66FE" w:rsidRPr="00B70326" w14:paraId="4642A3D2" w14:textId="77777777" w:rsidTr="0087656F">
        <w:tc>
          <w:tcPr>
            <w:tcW w:w="4152" w:type="dxa"/>
          </w:tcPr>
          <w:p w14:paraId="3F7C6ECF" w14:textId="23627C57" w:rsidR="005F66FE" w:rsidRPr="00B70326" w:rsidRDefault="005F66FE" w:rsidP="00AC53E4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>PRODCOM</w:t>
            </w:r>
            <w:r w:rsidRPr="00B70326">
              <w:rPr>
                <w:i/>
                <w:sz w:val="20"/>
                <w:lang w:val="ru-RU"/>
              </w:rPr>
              <w:t xml:space="preserve"> </w:t>
            </w:r>
            <w:r w:rsidR="00203ED2" w:rsidRPr="00B70326">
              <w:rPr>
                <w:i/>
                <w:sz w:val="20"/>
                <w:lang w:val="ru-RU"/>
              </w:rPr>
              <w:t>(</w:t>
            </w:r>
            <w:r w:rsidR="00BC2D05" w:rsidRPr="00B70326">
              <w:rPr>
                <w:i/>
                <w:sz w:val="20"/>
                <w:lang w:val="ru-RU"/>
              </w:rPr>
              <w:t>классификация продуктов добывающей и перерабатывающей промышленности</w:t>
            </w:r>
            <w:r w:rsidR="00203ED2" w:rsidRPr="00B70326">
              <w:rPr>
                <w:i/>
                <w:sz w:val="20"/>
                <w:lang w:val="ru-RU"/>
              </w:rPr>
              <w:t>)</w:t>
            </w:r>
          </w:p>
        </w:tc>
        <w:tc>
          <w:tcPr>
            <w:tcW w:w="4144" w:type="dxa"/>
          </w:tcPr>
          <w:p w14:paraId="23B3DD6F" w14:textId="77777777" w:rsidR="005F66FE" w:rsidRPr="00B70326" w:rsidRDefault="005F66FE" w:rsidP="00A76542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5F66FE" w:rsidRPr="00B70326" w14:paraId="1D7A7B31" w14:textId="77777777" w:rsidTr="0087656F">
        <w:tc>
          <w:tcPr>
            <w:tcW w:w="4152" w:type="dxa"/>
          </w:tcPr>
          <w:p w14:paraId="0593877C" w14:textId="4E48C2A4" w:rsidR="005F66FE" w:rsidRPr="00B70326" w:rsidRDefault="005F66FE" w:rsidP="00AC53E4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>NACE</w:t>
            </w:r>
            <w:r w:rsidRPr="00B70326">
              <w:rPr>
                <w:i/>
                <w:lang w:val="ru-RU"/>
              </w:rPr>
              <w:t xml:space="preserve"> </w:t>
            </w:r>
            <w:r w:rsidR="00203ED2" w:rsidRPr="00B70326">
              <w:rPr>
                <w:i/>
                <w:lang w:val="ru-RU"/>
              </w:rPr>
              <w:t>(</w:t>
            </w:r>
            <w:r w:rsidR="00BC2D05" w:rsidRPr="00B70326">
              <w:rPr>
                <w:i/>
                <w:sz w:val="20"/>
                <w:lang w:val="ru-RU"/>
              </w:rPr>
              <w:t>классификация общеэкономической деятельности</w:t>
            </w:r>
            <w:r w:rsidR="00203ED2" w:rsidRPr="00B70326">
              <w:rPr>
                <w:i/>
                <w:sz w:val="20"/>
                <w:lang w:val="ru-RU"/>
              </w:rPr>
              <w:t>)</w:t>
            </w:r>
          </w:p>
        </w:tc>
        <w:tc>
          <w:tcPr>
            <w:tcW w:w="4144" w:type="dxa"/>
          </w:tcPr>
          <w:p w14:paraId="07C14B82" w14:textId="77777777" w:rsidR="005F66FE" w:rsidRPr="00B70326" w:rsidRDefault="005F66FE" w:rsidP="00857808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772CA7" w:rsidRPr="00B70326" w14:paraId="3C4A64B0" w14:textId="77777777" w:rsidTr="0087656F">
        <w:tc>
          <w:tcPr>
            <w:tcW w:w="4152" w:type="dxa"/>
          </w:tcPr>
          <w:p w14:paraId="7ED4CCC8" w14:textId="6CB26B70" w:rsidR="005F66FE" w:rsidRPr="00B70326" w:rsidRDefault="005F66FE" w:rsidP="00AC53E4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>CPA</w:t>
            </w:r>
            <w:r w:rsidRPr="00B70326">
              <w:rPr>
                <w:i/>
                <w:lang w:val="ru-RU"/>
              </w:rPr>
              <w:t xml:space="preserve"> </w:t>
            </w:r>
            <w:r w:rsidR="00203ED2" w:rsidRPr="00B70326">
              <w:rPr>
                <w:i/>
                <w:lang w:val="ru-RU"/>
              </w:rPr>
              <w:t>(</w:t>
            </w:r>
            <w:r w:rsidR="00BC2D05" w:rsidRPr="00B70326">
              <w:rPr>
                <w:i/>
                <w:sz w:val="20"/>
                <w:lang w:val="ru-RU"/>
              </w:rPr>
              <w:t>Статистическая классификация товаров Европейского Союза по отраслям хозяйства; используется в случае проектов с услугами</w:t>
            </w:r>
            <w:r w:rsidRPr="00B70326">
              <w:rPr>
                <w:i/>
                <w:sz w:val="20"/>
                <w:lang w:val="ru-RU"/>
              </w:rPr>
              <w:t>)</w:t>
            </w:r>
          </w:p>
        </w:tc>
        <w:tc>
          <w:tcPr>
            <w:tcW w:w="4144" w:type="dxa"/>
          </w:tcPr>
          <w:p w14:paraId="44C10785" w14:textId="77777777" w:rsidR="005F66FE" w:rsidRPr="00B70326" w:rsidRDefault="005F66FE" w:rsidP="00A76542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530574" w:rsidRPr="00B70326" w14:paraId="06EDFA53" w14:textId="77777777" w:rsidTr="0087656F">
        <w:tc>
          <w:tcPr>
            <w:tcW w:w="4152" w:type="dxa"/>
          </w:tcPr>
          <w:p w14:paraId="2619AEDF" w14:textId="4942E74E" w:rsidR="00530574" w:rsidRPr="00B70326" w:rsidRDefault="00530574" w:rsidP="00AC53E4">
            <w:pPr>
              <w:pStyle w:val="NormalWeb"/>
              <w:spacing w:before="0" w:beforeAutospacing="0" w:after="0" w:afterAutospacing="0"/>
              <w:jc w:val="both"/>
              <w:rPr>
                <w:lang w:val="ru-RU"/>
              </w:rPr>
            </w:pPr>
            <w:r w:rsidRPr="00B70326">
              <w:rPr>
                <w:lang w:val="ru-RU"/>
              </w:rPr>
              <w:t xml:space="preserve">KN </w:t>
            </w:r>
            <w:r w:rsidRPr="00B70326">
              <w:rPr>
                <w:sz w:val="20"/>
                <w:szCs w:val="20"/>
                <w:lang w:val="ru-RU"/>
              </w:rPr>
              <w:t>(</w:t>
            </w:r>
            <w:r w:rsidR="00BC2D05" w:rsidRPr="00B70326">
              <w:rPr>
                <w:i/>
                <w:sz w:val="20"/>
                <w:szCs w:val="20"/>
                <w:lang w:val="ru-RU"/>
              </w:rPr>
              <w:t xml:space="preserve">Комбинированная номенклатура </w:t>
            </w:r>
            <w:r w:rsidR="00BC2D05" w:rsidRPr="00B70326">
              <w:rPr>
                <w:i/>
                <w:sz w:val="20"/>
                <w:lang w:val="ru-RU"/>
              </w:rPr>
              <w:t>Европейского Союза</w:t>
            </w:r>
            <w:r w:rsidR="0087656F" w:rsidRPr="00B70326">
              <w:rPr>
                <w:sz w:val="20"/>
                <w:szCs w:val="20"/>
                <w:lang w:val="ru-RU"/>
              </w:rPr>
              <w:t xml:space="preserve">) </w:t>
            </w:r>
            <w:r w:rsidR="0087656F" w:rsidRPr="00B70326">
              <w:rPr>
                <w:sz w:val="20"/>
                <w:szCs w:val="20"/>
                <w:vertAlign w:val="superscript"/>
                <w:lang w:val="ru-RU"/>
              </w:rPr>
              <w:t>2</w:t>
            </w:r>
          </w:p>
        </w:tc>
        <w:tc>
          <w:tcPr>
            <w:tcW w:w="4144" w:type="dxa"/>
          </w:tcPr>
          <w:p w14:paraId="425661AD" w14:textId="77777777" w:rsidR="00530574" w:rsidRPr="00B70326" w:rsidRDefault="00530574" w:rsidP="00A76542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100400D9" w14:textId="77777777" w:rsidR="0087656F" w:rsidRPr="00B70326" w:rsidRDefault="0087656F" w:rsidP="0087656F">
      <w:pPr>
        <w:pStyle w:val="NormalWeb"/>
        <w:spacing w:before="0" w:beforeAutospacing="0" w:after="0" w:afterAutospacing="0"/>
        <w:rPr>
          <w:sz w:val="20"/>
          <w:szCs w:val="20"/>
          <w:lang w:val="ru-RU"/>
        </w:rPr>
      </w:pPr>
    </w:p>
    <w:p w14:paraId="31A5972E" w14:textId="70CDFE84" w:rsidR="0087656F" w:rsidRPr="00B70326" w:rsidRDefault="00BC2D05" w:rsidP="0087656F">
      <w:pPr>
        <w:pStyle w:val="NormalWeb"/>
        <w:spacing w:before="0" w:beforeAutospacing="0" w:after="0" w:afterAutospacing="0"/>
        <w:rPr>
          <w:sz w:val="20"/>
          <w:szCs w:val="20"/>
          <w:lang w:val="ru-RU"/>
        </w:rPr>
      </w:pPr>
      <w:r w:rsidRPr="00B70326">
        <w:rPr>
          <w:sz w:val="20"/>
          <w:szCs w:val="22"/>
          <w:lang w:val="ru-RU"/>
        </w:rPr>
        <w:t>Примечание</w:t>
      </w:r>
      <w:r w:rsidR="0087656F" w:rsidRPr="00B70326">
        <w:rPr>
          <w:sz w:val="20"/>
          <w:szCs w:val="20"/>
          <w:lang w:val="ru-RU"/>
        </w:rPr>
        <w:t>.</w:t>
      </w:r>
    </w:p>
    <w:p w14:paraId="64195824" w14:textId="56DC7ECB" w:rsidR="0087656F" w:rsidRPr="00B70326" w:rsidRDefault="0087656F" w:rsidP="00AC53E4">
      <w:pPr>
        <w:pStyle w:val="NormalWeb"/>
        <w:spacing w:before="0" w:beforeAutospacing="0" w:after="0" w:afterAutospacing="0"/>
        <w:jc w:val="both"/>
        <w:rPr>
          <w:sz w:val="20"/>
          <w:szCs w:val="20"/>
          <w:lang w:val="ru-RU"/>
        </w:rPr>
      </w:pPr>
      <w:r w:rsidRPr="00B70326">
        <w:rPr>
          <w:sz w:val="20"/>
          <w:szCs w:val="20"/>
          <w:vertAlign w:val="superscript"/>
          <w:lang w:val="ru-RU"/>
        </w:rPr>
        <w:t>2</w:t>
      </w:r>
      <w:r w:rsidRPr="00B70326">
        <w:rPr>
          <w:sz w:val="20"/>
          <w:szCs w:val="20"/>
          <w:lang w:val="ru-RU"/>
        </w:rPr>
        <w:t xml:space="preserve"> </w:t>
      </w:r>
      <w:r w:rsidR="00BC2D05" w:rsidRPr="00B70326">
        <w:rPr>
          <w:sz w:val="20"/>
          <w:szCs w:val="20"/>
          <w:lang w:val="ru-RU"/>
        </w:rPr>
        <w:t>Коды Комбинированной номенклатуры доступны здесь</w:t>
      </w:r>
      <w:r w:rsidRPr="00B70326">
        <w:rPr>
          <w:sz w:val="20"/>
          <w:szCs w:val="20"/>
          <w:lang w:val="ru-RU"/>
        </w:rPr>
        <w:t xml:space="preserve">: </w:t>
      </w:r>
      <w:hyperlink r:id="rId7" w:history="1">
        <w:r w:rsidRPr="00B70326">
          <w:rPr>
            <w:rStyle w:val="Hyperlink"/>
            <w:color w:val="auto"/>
            <w:sz w:val="20"/>
            <w:szCs w:val="20"/>
            <w:lang w:val="ru-RU"/>
          </w:rPr>
          <w:t>Access2Markets Welcome home page (europa.eu)</w:t>
        </w:r>
      </w:hyperlink>
    </w:p>
    <w:p w14:paraId="0D0598F2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627EF954" w14:textId="763B626E" w:rsidR="00BC2D05" w:rsidRPr="00B70326" w:rsidRDefault="00A76542" w:rsidP="00AE4704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 xml:space="preserve">17. </w:t>
      </w:r>
      <w:r w:rsidR="00BC2D05" w:rsidRPr="00B70326">
        <w:rPr>
          <w:lang w:val="ru-RU"/>
        </w:rPr>
        <w:t xml:space="preserve">Подтверждаю, что инвестиции капитального общества останутся в соответствующем регионе как минимум в течении пяти лет </w:t>
      </w:r>
      <w:r w:rsidRPr="00B70326">
        <w:rPr>
          <w:lang w:val="ru-RU"/>
        </w:rPr>
        <w:t>(</w:t>
      </w:r>
      <w:r w:rsidR="00BC2D05" w:rsidRPr="00B70326">
        <w:rPr>
          <w:lang w:val="ru-RU"/>
        </w:rPr>
        <w:t>либо трех лет в случае малых или средних капитальных обществ) с момента инвестирования (после его завершения).</w:t>
      </w:r>
    </w:p>
    <w:p w14:paraId="02516AD5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087C26B4" w14:textId="5019DFE6" w:rsidR="00A76542" w:rsidRPr="00B70326" w:rsidRDefault="00A76542" w:rsidP="00AE4704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 xml:space="preserve">18. </w:t>
      </w:r>
      <w:r w:rsidR="00BC2D05" w:rsidRPr="00B70326">
        <w:rPr>
          <w:lang w:val="ru-RU"/>
        </w:rPr>
        <w:t xml:space="preserve">Подтверждаю, что на капитальное общество не распространяется распоряжение о взыскании незаконно </w:t>
      </w:r>
      <w:r w:rsidR="00AC53E4">
        <w:rPr>
          <w:lang w:val="ru-RU"/>
        </w:rPr>
        <w:t>оказанной</w:t>
      </w:r>
      <w:r w:rsidR="00BC2D05" w:rsidRPr="00B70326">
        <w:rPr>
          <w:lang w:val="ru-RU"/>
        </w:rPr>
        <w:t xml:space="preserve"> поддержки в соответствии с предыдущим решением Европейской Комиссии</w:t>
      </w:r>
      <w:r w:rsidRPr="00B70326">
        <w:rPr>
          <w:lang w:val="ru-RU"/>
        </w:rPr>
        <w:t>.</w:t>
      </w:r>
    </w:p>
    <w:p w14:paraId="1DE57926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7ED36DCD" w14:textId="39E26CB1" w:rsidR="00BC2D05" w:rsidRPr="00B70326" w:rsidRDefault="00A76542" w:rsidP="00AE4704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lastRenderedPageBreak/>
        <w:t xml:space="preserve">19. </w:t>
      </w:r>
      <w:r w:rsidR="00BC2D05" w:rsidRPr="00B70326">
        <w:rPr>
          <w:lang w:val="ru-RU"/>
        </w:rPr>
        <w:t xml:space="preserve">Подтверждаю, что капитальное общество не соответствует статусу попавшего в трудности капитального общества согласно пункту 18 статьи 2 Регламента Комиссии № </w:t>
      </w:r>
      <w:hyperlink r:id="rId8" w:tgtFrame="_blank" w:history="1">
        <w:r w:rsidR="00427C66" w:rsidRPr="00B70326">
          <w:rPr>
            <w:rStyle w:val="Hyperlink"/>
            <w:color w:val="auto"/>
            <w:lang w:val="ru-RU"/>
          </w:rPr>
          <w:t>651/2014</w:t>
        </w:r>
      </w:hyperlink>
      <w:r w:rsidR="00427C66" w:rsidRPr="00B70326">
        <w:rPr>
          <w:lang w:val="ru-RU"/>
        </w:rPr>
        <w:t xml:space="preserve">, </w:t>
      </w:r>
      <w:r w:rsidR="00BC2D05" w:rsidRPr="00B70326">
        <w:rPr>
          <w:lang w:val="ru-RU"/>
        </w:rPr>
        <w:t>за исключением капитальных обществ, которые по состоянию на 31 декабря 2019 года не были попавшими в трудности, однако стали попавшими в трудности капитальными обществами в период с 1 января 2020 года</w:t>
      </w:r>
      <w:r w:rsidR="004B5E68" w:rsidRPr="00B70326">
        <w:rPr>
          <w:lang w:val="ru-RU"/>
        </w:rPr>
        <w:t xml:space="preserve"> по 31 декабря 2021 года и продолжают быть таковыми после 31 декабря 2021 года.</w:t>
      </w:r>
    </w:p>
    <w:p w14:paraId="57788404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456D6874" w14:textId="650DA072" w:rsidR="00A76542" w:rsidRPr="00B70326" w:rsidRDefault="00A76542" w:rsidP="00AE4704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 xml:space="preserve">20. </w:t>
      </w:r>
      <w:r w:rsidR="00BC2D05" w:rsidRPr="00B70326">
        <w:rPr>
          <w:lang w:val="ru-RU"/>
        </w:rPr>
        <w:t xml:space="preserve">Подтверждаю, что </w:t>
      </w:r>
      <w:r w:rsidR="004B5E68" w:rsidRPr="00B70326">
        <w:rPr>
          <w:lang w:val="ru-RU"/>
        </w:rPr>
        <w:t>капитальное общество не начинало и не начнет работы по проекту до вступления в силу договора об инвестировании</w:t>
      </w:r>
      <w:r w:rsidRPr="00B70326">
        <w:rPr>
          <w:lang w:val="ru-RU"/>
        </w:rPr>
        <w:t>.</w:t>
      </w:r>
    </w:p>
    <w:p w14:paraId="114D07F4" w14:textId="77777777" w:rsidR="00A76542" w:rsidRPr="00B70326" w:rsidRDefault="00A76542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4DABCFBF" w14:textId="06D6FB1E" w:rsidR="004B5E68" w:rsidRPr="00B70326" w:rsidRDefault="00EC1BFE" w:rsidP="00EC1BFE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 xml:space="preserve">21. </w:t>
      </w:r>
      <w:r w:rsidR="00BC2D05" w:rsidRPr="00B70326">
        <w:rPr>
          <w:lang w:val="ru-RU"/>
        </w:rPr>
        <w:t xml:space="preserve">Подтверждаю, что </w:t>
      </w:r>
      <w:r w:rsidR="004B5E68" w:rsidRPr="00B70326">
        <w:rPr>
          <w:lang w:val="ru-RU"/>
        </w:rPr>
        <w:t>капитальное общество не начинало инвестировани</w:t>
      </w:r>
      <w:r w:rsidR="00C059C3">
        <w:rPr>
          <w:lang w:val="ru-RU"/>
        </w:rPr>
        <w:t>я</w:t>
      </w:r>
      <w:r w:rsidR="004B5E68" w:rsidRPr="00B70326">
        <w:rPr>
          <w:lang w:val="ru-RU"/>
        </w:rPr>
        <w:t xml:space="preserve"> при реализации иных проектов по программам поддержки, которые планируется объединить с налоговыми льготами, предусмотренными в рамках закона «О применении налогов в свободных портах и специальных экономических зонах».</w:t>
      </w:r>
    </w:p>
    <w:p w14:paraId="7B15E826" w14:textId="77777777" w:rsidR="00CD0A80" w:rsidRPr="00B70326" w:rsidRDefault="00CD0A80" w:rsidP="008C3E49">
      <w:pPr>
        <w:pStyle w:val="NormalWeb"/>
        <w:spacing w:before="0" w:beforeAutospacing="0" w:after="0" w:afterAutospacing="0"/>
        <w:rPr>
          <w:lang w:val="ru-RU"/>
        </w:rPr>
      </w:pPr>
    </w:p>
    <w:p w14:paraId="6F9C566F" w14:textId="58733676" w:rsidR="00804960" w:rsidRPr="00B70326" w:rsidRDefault="00E26614" w:rsidP="00A0148E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>22.</w:t>
      </w:r>
      <w:r w:rsidR="00804960" w:rsidRPr="00B70326">
        <w:rPr>
          <w:rFonts w:ascii="Arial" w:eastAsiaTheme="minorEastAsia" w:hAnsi="Arial" w:cs="Arial"/>
          <w:color w:val="414142"/>
          <w:sz w:val="20"/>
          <w:szCs w:val="20"/>
          <w:shd w:val="clear" w:color="auto" w:fill="FFFFFF"/>
          <w:lang w:val="ru-RU" w:eastAsia="en-US"/>
        </w:rPr>
        <w:t xml:space="preserve"> </w:t>
      </w:r>
      <w:r w:rsidR="00BC2D05" w:rsidRPr="00B70326">
        <w:rPr>
          <w:lang w:val="ru-RU"/>
        </w:rPr>
        <w:t>Подтверждаю, что</w:t>
      </w:r>
      <w:r w:rsidR="004B5E68" w:rsidRPr="00B70326">
        <w:rPr>
          <w:lang w:val="ru-RU"/>
        </w:rPr>
        <w:t xml:space="preserve"> капитальное общество в течение последних двух лет до подачи заявления на заключение договора об инвестировании, за исключением периода с 1 января 2020 года по 30 июня 2021 года, не производило перебазирование, как это определено пунктом 61.а статьи 2 Регламента Комиссии №</w:t>
      </w:r>
      <w:r w:rsidR="00C059C3">
        <w:rPr>
          <w:lang w:val="ru-RU"/>
        </w:rPr>
        <w:t> </w:t>
      </w:r>
      <w:hyperlink r:id="rId9" w:tgtFrame="_blank" w:history="1">
        <w:r w:rsidR="004B5E68" w:rsidRPr="00B70326">
          <w:rPr>
            <w:rStyle w:val="Hyperlink"/>
            <w:color w:val="auto"/>
            <w:u w:val="none"/>
            <w:lang w:val="ru-RU"/>
          </w:rPr>
          <w:t>651/2014</w:t>
        </w:r>
      </w:hyperlink>
      <w:r w:rsidR="004B5E68" w:rsidRPr="00B70326">
        <w:rPr>
          <w:lang w:val="ru-RU"/>
        </w:rPr>
        <w:t xml:space="preserve"> (далее – перебазирование), на территорию</w:t>
      </w:r>
      <w:r w:rsidR="00A0148E" w:rsidRPr="00B70326">
        <w:rPr>
          <w:lang w:val="ru-RU"/>
        </w:rPr>
        <w:t xml:space="preserve"> Вентспилсского свободного порта, и я обязуюсь не производить его в течение двух лет после завершения </w:t>
      </w:r>
      <w:r w:rsidR="00B70326" w:rsidRPr="00B70326">
        <w:rPr>
          <w:lang w:val="ru-RU"/>
        </w:rPr>
        <w:t>первич</w:t>
      </w:r>
      <w:r w:rsidR="00A0148E" w:rsidRPr="00B70326">
        <w:rPr>
          <w:lang w:val="ru-RU"/>
        </w:rPr>
        <w:t>ных инвестиций, для которых запрашивается поддержка.</w:t>
      </w:r>
    </w:p>
    <w:p w14:paraId="3FA513A7" w14:textId="77777777" w:rsidR="00A0148E" w:rsidRPr="00B70326" w:rsidRDefault="00A0148E" w:rsidP="00A0148E">
      <w:pPr>
        <w:pStyle w:val="NormalWeb"/>
        <w:spacing w:before="0" w:beforeAutospacing="0" w:after="0" w:afterAutospacing="0"/>
        <w:jc w:val="both"/>
        <w:rPr>
          <w:lang w:val="ru-RU"/>
        </w:rPr>
      </w:pPr>
    </w:p>
    <w:p w14:paraId="1C63B0CA" w14:textId="35C089E0" w:rsidR="00A0148E" w:rsidRPr="00B70326" w:rsidRDefault="00D6041B" w:rsidP="00D6041B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 xml:space="preserve">23. </w:t>
      </w:r>
      <w:r w:rsidR="00BC2D05" w:rsidRPr="00B70326">
        <w:rPr>
          <w:lang w:val="ru-RU"/>
        </w:rPr>
        <w:t xml:space="preserve">Подтверждаю, что </w:t>
      </w:r>
      <w:r w:rsidR="00A0148E" w:rsidRPr="00B70326">
        <w:rPr>
          <w:lang w:val="ru-RU"/>
        </w:rPr>
        <w:t xml:space="preserve">условия подпункта „c” и „d” пункта 2 и подпункта „a” и „c” пункта 4 статьи 1 Регламента Комиссии № </w:t>
      </w:r>
      <w:hyperlink r:id="rId10" w:tgtFrame="_blank" w:history="1">
        <w:r w:rsidR="00A0148E" w:rsidRPr="00B70326">
          <w:rPr>
            <w:rStyle w:val="Hyperlink"/>
            <w:color w:val="auto"/>
            <w:u w:val="none"/>
            <w:lang w:val="ru-RU"/>
          </w:rPr>
          <w:t>651/2014</w:t>
        </w:r>
      </w:hyperlink>
      <w:r w:rsidR="00A0148E" w:rsidRPr="00B70326">
        <w:rPr>
          <w:rStyle w:val="Hyperlink"/>
          <w:color w:val="auto"/>
          <w:u w:val="none"/>
          <w:lang w:val="ru-RU"/>
        </w:rPr>
        <w:t xml:space="preserve"> не исполняются (</w:t>
      </w:r>
      <w:r w:rsidR="00A0148E" w:rsidRPr="00B70326">
        <w:rPr>
          <w:rStyle w:val="Hyperlink"/>
          <w:i/>
          <w:iCs/>
          <w:color w:val="auto"/>
          <w:u w:val="none"/>
          <w:lang w:val="ru-RU"/>
        </w:rPr>
        <w:t>пункт 1 части шестой статьи 5 закона «О применении налогов в свободных портах и специальных экономических зонах»</w:t>
      </w:r>
      <w:r w:rsidR="00A0148E" w:rsidRPr="00B70326">
        <w:rPr>
          <w:rStyle w:val="Hyperlink"/>
          <w:color w:val="auto"/>
          <w:u w:val="none"/>
          <w:lang w:val="ru-RU"/>
        </w:rPr>
        <w:t>).</w:t>
      </w:r>
    </w:p>
    <w:p w14:paraId="067EFCFB" w14:textId="77777777" w:rsidR="00D92B67" w:rsidRPr="00B70326" w:rsidRDefault="00D92B67" w:rsidP="006848DA">
      <w:pPr>
        <w:pStyle w:val="NormalWeb"/>
        <w:spacing w:before="0" w:beforeAutospacing="0" w:after="0" w:afterAutospacing="0"/>
        <w:rPr>
          <w:color w:val="FF0000"/>
          <w:lang w:val="ru-RU"/>
        </w:rPr>
      </w:pPr>
    </w:p>
    <w:p w14:paraId="6B058F1D" w14:textId="13E15D34" w:rsidR="00A0148E" w:rsidRPr="00B70326" w:rsidRDefault="00D92B67" w:rsidP="00D92B67">
      <w:pPr>
        <w:pStyle w:val="NormalWeb"/>
        <w:spacing w:before="0" w:beforeAutospacing="0" w:after="0" w:afterAutospacing="0"/>
        <w:jc w:val="both"/>
        <w:rPr>
          <w:lang w:val="ru-RU"/>
        </w:rPr>
      </w:pPr>
      <w:r w:rsidRPr="00B70326">
        <w:rPr>
          <w:lang w:val="ru-RU"/>
        </w:rPr>
        <w:t xml:space="preserve">24. </w:t>
      </w:r>
      <w:r w:rsidR="00A0148E" w:rsidRPr="00B70326">
        <w:rPr>
          <w:lang w:val="ru-RU"/>
        </w:rPr>
        <w:t>Обязуюсь проинформировать Управление Вентспилсского свободного порта о завершении инвестирования, подав подтверждение о завершении инвестирования, к которому прилагаются документы, подтверждающие завершение инвестирования.</w:t>
      </w:r>
    </w:p>
    <w:p w14:paraId="51B9B4D1" w14:textId="3B66B8ED" w:rsidR="00D92B67" w:rsidRPr="00B70326" w:rsidRDefault="00D92B67" w:rsidP="00D92B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,Bold" w:hAnsi="Times New Roman" w:cs="Times New Roman"/>
          <w:bCs/>
          <w:sz w:val="24"/>
          <w:szCs w:val="24"/>
          <w:lang w:val="ru-RU"/>
        </w:rPr>
      </w:pPr>
    </w:p>
    <w:p w14:paraId="4787131F" w14:textId="5E6D71CE" w:rsidR="00724894" w:rsidRPr="00B70326" w:rsidRDefault="005F66FE" w:rsidP="005F66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70326">
        <w:rPr>
          <w:rFonts w:ascii="Times New Roman" w:eastAsia="TimesNewRoman,Bold" w:hAnsi="Times New Roman" w:cs="Times New Roman"/>
          <w:bCs/>
          <w:sz w:val="24"/>
          <w:szCs w:val="24"/>
          <w:lang w:val="ru-RU"/>
        </w:rPr>
        <w:t>2</w:t>
      </w:r>
      <w:r w:rsidR="00D92B67" w:rsidRPr="00B70326">
        <w:rPr>
          <w:rFonts w:ascii="Times New Roman" w:eastAsia="TimesNewRoman,Bold" w:hAnsi="Times New Roman" w:cs="Times New Roman"/>
          <w:bCs/>
          <w:sz w:val="24"/>
          <w:szCs w:val="24"/>
          <w:lang w:val="ru-RU"/>
        </w:rPr>
        <w:t>5</w:t>
      </w:r>
      <w:r w:rsidRPr="00B70326">
        <w:rPr>
          <w:rFonts w:ascii="Times New Roman" w:eastAsia="TimesNewRoman,Bold" w:hAnsi="Times New Roman" w:cs="Times New Roman"/>
          <w:bCs/>
          <w:sz w:val="24"/>
          <w:szCs w:val="24"/>
          <w:lang w:val="ru-RU"/>
        </w:rPr>
        <w:t xml:space="preserve">. </w:t>
      </w:r>
      <w:r w:rsidR="00A0148E" w:rsidRPr="00B70326">
        <w:rPr>
          <w:rFonts w:ascii="Times New Roman" w:eastAsia="TimesNewRoman,Bold" w:hAnsi="Times New Roman" w:cs="Times New Roman"/>
          <w:bCs/>
          <w:sz w:val="24"/>
          <w:szCs w:val="24"/>
          <w:lang w:val="ru-RU"/>
        </w:rPr>
        <w:t>Подтверждаю правильность предоставленных сведений и подтверждаю, что коммерческое общество будет нести ответственность за убытки (расходы и т.п.), которые могут возникнуть в связи с предоставлением недостоверной информации.</w:t>
      </w:r>
    </w:p>
    <w:p w14:paraId="23F57816" w14:textId="77777777" w:rsidR="008B04D0" w:rsidRPr="00B70326" w:rsidRDefault="008B04D0" w:rsidP="006848DA">
      <w:pPr>
        <w:pStyle w:val="NormalWeb"/>
        <w:spacing w:before="0" w:beforeAutospacing="0" w:after="0" w:afterAutospacing="0"/>
        <w:rPr>
          <w:b/>
          <w:lang w:val="ru-RU"/>
        </w:rPr>
      </w:pPr>
    </w:p>
    <w:p w14:paraId="1B0CA615" w14:textId="28F1AB60" w:rsidR="00EC1BFE" w:rsidRPr="00B70326" w:rsidRDefault="00EC1BFE" w:rsidP="00EC1BFE">
      <w:pPr>
        <w:pStyle w:val="NormalWeb"/>
        <w:spacing w:before="0" w:beforeAutospacing="0" w:after="0" w:afterAutospacing="0"/>
        <w:rPr>
          <w:b/>
          <w:lang w:val="ru-RU"/>
        </w:rPr>
      </w:pPr>
      <w:r w:rsidRPr="00B70326">
        <w:rPr>
          <w:b/>
          <w:lang w:val="ru-RU"/>
        </w:rPr>
        <w:t xml:space="preserve">VII. </w:t>
      </w:r>
      <w:r w:rsidR="00A0148E" w:rsidRPr="00B70326">
        <w:rPr>
          <w:b/>
          <w:lang w:val="ru-RU"/>
        </w:rPr>
        <w:t>Подписи</w:t>
      </w:r>
      <w:r w:rsidRPr="00B70326">
        <w:rPr>
          <w:b/>
          <w:lang w:val="ru-RU"/>
        </w:rPr>
        <w:t>:</w:t>
      </w:r>
    </w:p>
    <w:p w14:paraId="4F4C2F0C" w14:textId="77777777" w:rsidR="00334C49" w:rsidRPr="00B70326" w:rsidRDefault="00334C49" w:rsidP="008C3E49">
      <w:pPr>
        <w:pStyle w:val="NormalWeb"/>
        <w:spacing w:before="0" w:beforeAutospacing="0" w:after="0" w:afterAutospacing="0"/>
        <w:rPr>
          <w:lang w:val="ru-RU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31"/>
        <w:gridCol w:w="3965"/>
      </w:tblGrid>
      <w:tr w:rsidR="005F66FE" w:rsidRPr="00B70326" w14:paraId="3E114C9F" w14:textId="77777777" w:rsidTr="005F66FE">
        <w:tc>
          <w:tcPr>
            <w:tcW w:w="4426" w:type="dxa"/>
          </w:tcPr>
          <w:p w14:paraId="38B5BAC6" w14:textId="45F3DFC6" w:rsidR="005F66FE" w:rsidRPr="00B70326" w:rsidRDefault="00A0148E" w:rsidP="005F66FE">
            <w:pPr>
              <w:autoSpaceDE w:val="0"/>
              <w:autoSpaceDN w:val="0"/>
              <w:adjustRightInd w:val="0"/>
              <w:rPr>
                <w:rFonts w:ascii="Times New Roman" w:eastAsia="TimesNewRoman,Bold" w:hAnsi="Times New Roman" w:cs="Times New Roman"/>
                <w:bCs/>
                <w:sz w:val="24"/>
                <w:szCs w:val="24"/>
                <w:lang w:val="ru-RU"/>
              </w:rPr>
            </w:pPr>
            <w:r w:rsidRPr="00B70326">
              <w:rPr>
                <w:rFonts w:ascii="Times New Roman" w:eastAsia="TimesNewRoman,Bold" w:hAnsi="Times New Roman" w:cs="Times New Roman"/>
                <w:bCs/>
                <w:sz w:val="24"/>
                <w:szCs w:val="24"/>
                <w:lang w:val="ru-RU"/>
              </w:rPr>
              <w:t>Должностное лицо с правом подписи</w:t>
            </w:r>
            <w:r w:rsidR="005F66FE" w:rsidRPr="00B70326">
              <w:rPr>
                <w:rFonts w:ascii="Times New Roman" w:eastAsia="TimesNewRoman,Bold" w:hAnsi="Times New Roman" w:cs="Times New Roman"/>
                <w:bCs/>
                <w:sz w:val="24"/>
                <w:szCs w:val="24"/>
                <w:lang w:val="ru-RU"/>
              </w:rPr>
              <w:t>:</w:t>
            </w:r>
          </w:p>
        </w:tc>
        <w:tc>
          <w:tcPr>
            <w:tcW w:w="4096" w:type="dxa"/>
            <w:vMerge w:val="restart"/>
          </w:tcPr>
          <w:p w14:paraId="2ECB087C" w14:textId="77777777" w:rsidR="005F66FE" w:rsidRPr="00B70326" w:rsidRDefault="005F66FE" w:rsidP="005F66FE">
            <w:pPr>
              <w:autoSpaceDE w:val="0"/>
              <w:autoSpaceDN w:val="0"/>
              <w:adjustRightInd w:val="0"/>
              <w:rPr>
                <w:rFonts w:ascii="Times New Roman" w:eastAsia="TimesNewRoman,Bold" w:hAnsi="Times New Roman" w:cs="Times New Roman"/>
                <w:bCs/>
                <w:sz w:val="24"/>
                <w:szCs w:val="24"/>
                <w:lang w:val="ru-RU"/>
              </w:rPr>
            </w:pPr>
          </w:p>
        </w:tc>
      </w:tr>
      <w:tr w:rsidR="005F66FE" w:rsidRPr="00B70326" w14:paraId="15A75A42" w14:textId="77777777" w:rsidTr="005F66FE">
        <w:tc>
          <w:tcPr>
            <w:tcW w:w="4426" w:type="dxa"/>
          </w:tcPr>
          <w:p w14:paraId="38B545DB" w14:textId="7977E6C9" w:rsidR="005F66FE" w:rsidRPr="00B70326" w:rsidRDefault="00A0148E" w:rsidP="005F66FE">
            <w:pPr>
              <w:autoSpaceDE w:val="0"/>
              <w:autoSpaceDN w:val="0"/>
              <w:adjustRightInd w:val="0"/>
              <w:jc w:val="right"/>
              <w:rPr>
                <w:rFonts w:ascii="Times New Roman" w:eastAsia="TimesNewRoman" w:hAnsi="Times New Roman" w:cs="Times New Roman"/>
                <w:sz w:val="24"/>
                <w:szCs w:val="24"/>
                <w:lang w:val="ru-RU"/>
              </w:rPr>
            </w:pPr>
            <w:r w:rsidRPr="00B70326">
              <w:rPr>
                <w:rFonts w:ascii="Times New Roman" w:eastAsia="TimesNewRoman" w:hAnsi="Times New Roman" w:cs="Times New Roman"/>
                <w:sz w:val="24"/>
                <w:szCs w:val="24"/>
                <w:lang w:val="ru-RU"/>
              </w:rPr>
              <w:t>Подпись</w:t>
            </w:r>
          </w:p>
        </w:tc>
        <w:tc>
          <w:tcPr>
            <w:tcW w:w="4096" w:type="dxa"/>
            <w:vMerge/>
          </w:tcPr>
          <w:p w14:paraId="1D45B116" w14:textId="77777777" w:rsidR="005F66FE" w:rsidRPr="00B70326" w:rsidRDefault="005F66FE" w:rsidP="00D6041B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5F66FE" w:rsidRPr="00B70326" w14:paraId="7BF11F40" w14:textId="77777777" w:rsidTr="005F66FE">
        <w:tc>
          <w:tcPr>
            <w:tcW w:w="4426" w:type="dxa"/>
          </w:tcPr>
          <w:p w14:paraId="503E5178" w14:textId="00DD68E7" w:rsidR="005F66FE" w:rsidRPr="00B70326" w:rsidRDefault="00A0148E" w:rsidP="005F66FE">
            <w:pPr>
              <w:autoSpaceDE w:val="0"/>
              <w:autoSpaceDN w:val="0"/>
              <w:adjustRightInd w:val="0"/>
              <w:jc w:val="right"/>
              <w:rPr>
                <w:rFonts w:ascii="Times New Roman" w:eastAsia="TimesNewRoman" w:hAnsi="Times New Roman" w:cs="Times New Roman"/>
                <w:sz w:val="24"/>
                <w:szCs w:val="24"/>
                <w:lang w:val="ru-RU"/>
              </w:rPr>
            </w:pPr>
            <w:r w:rsidRPr="00B70326">
              <w:rPr>
                <w:rFonts w:ascii="Times New Roman" w:eastAsia="TimesNewRoman" w:hAnsi="Times New Roman" w:cs="Times New Roman"/>
                <w:sz w:val="24"/>
                <w:szCs w:val="24"/>
                <w:lang w:val="ru-RU"/>
              </w:rPr>
              <w:t>Имя, фамилия</w:t>
            </w:r>
          </w:p>
        </w:tc>
        <w:tc>
          <w:tcPr>
            <w:tcW w:w="4096" w:type="dxa"/>
          </w:tcPr>
          <w:p w14:paraId="01C84AFB" w14:textId="77777777" w:rsidR="005F66FE" w:rsidRPr="00B70326" w:rsidRDefault="005F66FE" w:rsidP="00D6041B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5F66FE" w:rsidRPr="00B70326" w14:paraId="0BFF94C3" w14:textId="77777777" w:rsidTr="005F66FE">
        <w:tc>
          <w:tcPr>
            <w:tcW w:w="4426" w:type="dxa"/>
          </w:tcPr>
          <w:p w14:paraId="6C48D090" w14:textId="53591698" w:rsidR="005F66FE" w:rsidRPr="00B70326" w:rsidRDefault="00A0148E" w:rsidP="005F66FE">
            <w:pPr>
              <w:autoSpaceDE w:val="0"/>
              <w:autoSpaceDN w:val="0"/>
              <w:adjustRightInd w:val="0"/>
              <w:jc w:val="right"/>
              <w:rPr>
                <w:rFonts w:ascii="Times New Roman" w:eastAsia="TimesNewRoman" w:hAnsi="Times New Roman" w:cs="Times New Roman"/>
                <w:sz w:val="24"/>
                <w:szCs w:val="24"/>
                <w:lang w:val="ru-RU"/>
              </w:rPr>
            </w:pPr>
            <w:r w:rsidRPr="00B70326">
              <w:rPr>
                <w:rFonts w:ascii="Times New Roman" w:eastAsia="TimesNewRoman" w:hAnsi="Times New Roman" w:cs="Times New Roman"/>
                <w:sz w:val="24"/>
                <w:szCs w:val="24"/>
                <w:lang w:val="ru-RU"/>
              </w:rPr>
              <w:t>Должность</w:t>
            </w:r>
          </w:p>
        </w:tc>
        <w:tc>
          <w:tcPr>
            <w:tcW w:w="4096" w:type="dxa"/>
          </w:tcPr>
          <w:p w14:paraId="40760DE3" w14:textId="77777777" w:rsidR="005F66FE" w:rsidRPr="00B70326" w:rsidRDefault="005F66FE" w:rsidP="00D6041B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  <w:tr w:rsidR="005F66FE" w:rsidRPr="00B70326" w14:paraId="2D87793B" w14:textId="77777777" w:rsidTr="005F66FE">
        <w:tc>
          <w:tcPr>
            <w:tcW w:w="4426" w:type="dxa"/>
          </w:tcPr>
          <w:p w14:paraId="66FAA167" w14:textId="09F1B890" w:rsidR="005F66FE" w:rsidRPr="00B70326" w:rsidRDefault="00A0148E" w:rsidP="00D6041B">
            <w:pPr>
              <w:pStyle w:val="NormalWeb"/>
              <w:spacing w:before="0" w:beforeAutospacing="0" w:after="0" w:afterAutospacing="0"/>
              <w:jc w:val="right"/>
              <w:rPr>
                <w:lang w:val="ru-RU"/>
              </w:rPr>
            </w:pPr>
            <w:r w:rsidRPr="00B70326">
              <w:rPr>
                <w:rFonts w:eastAsia="TimesNewRoman"/>
                <w:lang w:val="ru-RU"/>
              </w:rPr>
              <w:t>Дата</w:t>
            </w:r>
          </w:p>
        </w:tc>
        <w:tc>
          <w:tcPr>
            <w:tcW w:w="4096" w:type="dxa"/>
          </w:tcPr>
          <w:p w14:paraId="380EDED6" w14:textId="77777777" w:rsidR="005F66FE" w:rsidRPr="00B70326" w:rsidRDefault="005F66FE" w:rsidP="00D6041B">
            <w:pPr>
              <w:pStyle w:val="NormalWeb"/>
              <w:spacing w:before="0" w:beforeAutospacing="0" w:after="0" w:afterAutospacing="0"/>
              <w:rPr>
                <w:lang w:val="ru-RU"/>
              </w:rPr>
            </w:pPr>
          </w:p>
        </w:tc>
      </w:tr>
    </w:tbl>
    <w:p w14:paraId="41429CD5" w14:textId="77777777" w:rsidR="00EA05EF" w:rsidRPr="00B70326" w:rsidRDefault="00EA05EF" w:rsidP="0091103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val="ru-RU" w:eastAsia="lv-LV"/>
        </w:rPr>
      </w:pPr>
    </w:p>
    <w:sectPr w:rsidR="00EA05EF" w:rsidRPr="00B70326" w:rsidSect="00A0148E">
      <w:pgSz w:w="11906" w:h="16838"/>
      <w:pgMar w:top="993" w:right="1800" w:bottom="905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587331" w14:textId="77777777" w:rsidR="00ED36B0" w:rsidRDefault="00ED36B0" w:rsidP="005021E6">
      <w:pPr>
        <w:spacing w:after="0" w:line="240" w:lineRule="auto"/>
      </w:pPr>
      <w:r>
        <w:separator/>
      </w:r>
    </w:p>
  </w:endnote>
  <w:endnote w:type="continuationSeparator" w:id="0">
    <w:p w14:paraId="3454D437" w14:textId="77777777" w:rsidR="00ED36B0" w:rsidRDefault="00ED36B0" w:rsidP="00502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,Bold">
    <w:altName w:val="MS Mincho"/>
    <w:panose1 w:val="020B0604020202020204"/>
    <w:charset w:val="80"/>
    <w:family w:val="auto"/>
    <w:notTrueType/>
    <w:pitch w:val="default"/>
    <w:sig w:usb0="00000001" w:usb1="08070000" w:usb2="00000010" w:usb3="00000000" w:csb0="00020000" w:csb1="00000000"/>
  </w:font>
  <w:font w:name="TimesNewRoman">
    <w:altName w:val="Times New Roman"/>
    <w:panose1 w:val="020B0604020202020204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574C0F" w14:textId="77777777" w:rsidR="00ED36B0" w:rsidRDefault="00ED36B0" w:rsidP="005021E6">
      <w:pPr>
        <w:spacing w:after="0" w:line="240" w:lineRule="auto"/>
      </w:pPr>
      <w:r>
        <w:separator/>
      </w:r>
    </w:p>
  </w:footnote>
  <w:footnote w:type="continuationSeparator" w:id="0">
    <w:p w14:paraId="6BE55594" w14:textId="77777777" w:rsidR="00ED36B0" w:rsidRDefault="00ED36B0" w:rsidP="005021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C49"/>
    <w:rsid w:val="00003E84"/>
    <w:rsid w:val="000275EE"/>
    <w:rsid w:val="000669DD"/>
    <w:rsid w:val="00074DCC"/>
    <w:rsid w:val="000D5FF4"/>
    <w:rsid w:val="000F2B31"/>
    <w:rsid w:val="0014777F"/>
    <w:rsid w:val="00160CC5"/>
    <w:rsid w:val="00171608"/>
    <w:rsid w:val="00174E3E"/>
    <w:rsid w:val="00203ED2"/>
    <w:rsid w:val="00245D19"/>
    <w:rsid w:val="0026352B"/>
    <w:rsid w:val="002B0A3F"/>
    <w:rsid w:val="002B0DBA"/>
    <w:rsid w:val="002F2BD7"/>
    <w:rsid w:val="00303418"/>
    <w:rsid w:val="00325A93"/>
    <w:rsid w:val="00334C49"/>
    <w:rsid w:val="00337130"/>
    <w:rsid w:val="00381A8D"/>
    <w:rsid w:val="00397156"/>
    <w:rsid w:val="004229AA"/>
    <w:rsid w:val="00427C66"/>
    <w:rsid w:val="004B5E68"/>
    <w:rsid w:val="004C74C9"/>
    <w:rsid w:val="004E5015"/>
    <w:rsid w:val="005021E6"/>
    <w:rsid w:val="005165E2"/>
    <w:rsid w:val="00530574"/>
    <w:rsid w:val="00533371"/>
    <w:rsid w:val="00581BAC"/>
    <w:rsid w:val="00583BB1"/>
    <w:rsid w:val="005A3CBE"/>
    <w:rsid w:val="005F66FE"/>
    <w:rsid w:val="006025A7"/>
    <w:rsid w:val="00651C59"/>
    <w:rsid w:val="006751A8"/>
    <w:rsid w:val="006848DA"/>
    <w:rsid w:val="006958D1"/>
    <w:rsid w:val="006D2963"/>
    <w:rsid w:val="00724894"/>
    <w:rsid w:val="00754A32"/>
    <w:rsid w:val="00772CA7"/>
    <w:rsid w:val="00784DBF"/>
    <w:rsid w:val="007C3AE2"/>
    <w:rsid w:val="007E2D28"/>
    <w:rsid w:val="007E3DE0"/>
    <w:rsid w:val="007F35E4"/>
    <w:rsid w:val="007F5BCD"/>
    <w:rsid w:val="00804960"/>
    <w:rsid w:val="008409B8"/>
    <w:rsid w:val="00857808"/>
    <w:rsid w:val="0087656F"/>
    <w:rsid w:val="008A1C10"/>
    <w:rsid w:val="008A7C40"/>
    <w:rsid w:val="008B04D0"/>
    <w:rsid w:val="008C3E49"/>
    <w:rsid w:val="00911037"/>
    <w:rsid w:val="00944A4C"/>
    <w:rsid w:val="009C3703"/>
    <w:rsid w:val="009D6A9B"/>
    <w:rsid w:val="00A0148E"/>
    <w:rsid w:val="00A514BA"/>
    <w:rsid w:val="00A76542"/>
    <w:rsid w:val="00AC53E4"/>
    <w:rsid w:val="00AD0A26"/>
    <w:rsid w:val="00AE4704"/>
    <w:rsid w:val="00B14FAC"/>
    <w:rsid w:val="00B25876"/>
    <w:rsid w:val="00B35FC7"/>
    <w:rsid w:val="00B375C9"/>
    <w:rsid w:val="00B37623"/>
    <w:rsid w:val="00B63179"/>
    <w:rsid w:val="00B70326"/>
    <w:rsid w:val="00B737E8"/>
    <w:rsid w:val="00BC2D05"/>
    <w:rsid w:val="00C059C3"/>
    <w:rsid w:val="00C352D3"/>
    <w:rsid w:val="00CC11CA"/>
    <w:rsid w:val="00CD0A80"/>
    <w:rsid w:val="00CD68AB"/>
    <w:rsid w:val="00CE68F0"/>
    <w:rsid w:val="00D41B7B"/>
    <w:rsid w:val="00D43F0C"/>
    <w:rsid w:val="00D447CF"/>
    <w:rsid w:val="00D6041B"/>
    <w:rsid w:val="00D73E56"/>
    <w:rsid w:val="00D92B67"/>
    <w:rsid w:val="00DE1215"/>
    <w:rsid w:val="00E26614"/>
    <w:rsid w:val="00E44924"/>
    <w:rsid w:val="00E45942"/>
    <w:rsid w:val="00E46809"/>
    <w:rsid w:val="00E8439E"/>
    <w:rsid w:val="00E97B02"/>
    <w:rsid w:val="00EA05EF"/>
    <w:rsid w:val="00EC1BFE"/>
    <w:rsid w:val="00ED36B0"/>
    <w:rsid w:val="00EE1CCF"/>
    <w:rsid w:val="00F0329F"/>
    <w:rsid w:val="00F15892"/>
    <w:rsid w:val="00F47C61"/>
    <w:rsid w:val="00F5447E"/>
    <w:rsid w:val="00F750B0"/>
    <w:rsid w:val="00FD308A"/>
    <w:rsid w:val="00FD7ABB"/>
    <w:rsid w:val="00FF3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814110A"/>
  <w15:docId w15:val="{ECAE0657-C250-448D-A0FA-D7073DCF5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34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table" w:styleId="TableGrid">
    <w:name w:val="Table Grid"/>
    <w:basedOn w:val="TableNormal"/>
    <w:uiPriority w:val="59"/>
    <w:rsid w:val="00334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F2B3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F66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66FE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021E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021E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021E6"/>
    <w:rPr>
      <w:vertAlign w:val="superscript"/>
    </w:rPr>
  </w:style>
  <w:style w:type="paragraph" w:customStyle="1" w:styleId="doc-ti">
    <w:name w:val="doc-ti"/>
    <w:basedOn w:val="Normal"/>
    <w:rsid w:val="005021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character" w:styleId="Hyperlink">
    <w:name w:val="Hyperlink"/>
    <w:basedOn w:val="DefaultParagraphFont"/>
    <w:uiPriority w:val="99"/>
    <w:unhideWhenUsed/>
    <w:rsid w:val="0087656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656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C2D0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8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29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16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05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783968">
                          <w:marLeft w:val="0"/>
                          <w:marRight w:val="0"/>
                          <w:marTop w:val="2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499216">
                              <w:marLeft w:val="0"/>
                              <w:marRight w:val="0"/>
                              <w:marTop w:val="0"/>
                              <w:marBottom w:val="567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95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9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ur-lex.europa.eu/eli/reg/2014/651/oj/?locale=LV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rade.ec.europa.eu/access-to-markets/en/hom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eur-lex.europa.eu/eli/reg/2014/651/oj/?locale=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ur-lex.europa.eu/eli/reg/2014/651/oj/?locale=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867C80-17D2-4EDA-9919-93E6E97B5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5</Pages>
  <Words>1386</Words>
  <Characters>7904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andisg</dc:creator>
  <cp:lastModifiedBy>Artem Chekulaev</cp:lastModifiedBy>
  <cp:revision>14</cp:revision>
  <dcterms:created xsi:type="dcterms:W3CDTF">2024-11-22T08:15:00Z</dcterms:created>
  <dcterms:modified xsi:type="dcterms:W3CDTF">2024-12-06T08:14:00Z</dcterms:modified>
</cp:coreProperties>
</file>