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560C" w14:textId="337CBA17" w:rsidR="00E37A02" w:rsidRPr="002F2048" w:rsidRDefault="00E37A02" w:rsidP="00E37A02">
      <w:pPr>
        <w:spacing w:after="0" w:line="240" w:lineRule="auto"/>
        <w:ind w:left="1440" w:right="-330"/>
        <w:jc w:val="center"/>
        <w:rPr>
          <w:rFonts w:ascii="Times New Roman" w:hAnsi="Times New Roman" w:cs="Times New Roman"/>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37A02" w:rsidRPr="002F2048" w14:paraId="151DE625" w14:textId="77777777" w:rsidTr="007A3C43">
        <w:tc>
          <w:tcPr>
            <w:tcW w:w="4508" w:type="dxa"/>
          </w:tcPr>
          <w:p w14:paraId="3BFAD348" w14:textId="77777777" w:rsidR="00E37A02" w:rsidRPr="002F2048" w:rsidRDefault="00E37A02" w:rsidP="00E37A02">
            <w:pPr>
              <w:jc w:val="right"/>
              <w:rPr>
                <w:rFonts w:ascii="Times New Roman" w:hAnsi="Times New Roman" w:cs="Times New Roman"/>
                <w:b/>
                <w:bCs/>
                <w:sz w:val="16"/>
                <w:szCs w:val="16"/>
                <w:lang w:val="en-GB"/>
              </w:rPr>
            </w:pPr>
            <w:r w:rsidRPr="002F2048">
              <w:rPr>
                <w:rFonts w:ascii="Times New Roman" w:hAnsi="Times New Roman" w:cs="Times New Roman"/>
                <w:b/>
                <w:bCs/>
                <w:sz w:val="16"/>
                <w:szCs w:val="16"/>
                <w:lang w:val="en-GB"/>
              </w:rPr>
              <w:t>3. </w:t>
            </w:r>
            <w:proofErr w:type="spellStart"/>
            <w:r w:rsidRPr="002F2048">
              <w:rPr>
                <w:rFonts w:ascii="Times New Roman" w:hAnsi="Times New Roman" w:cs="Times New Roman"/>
                <w:b/>
                <w:bCs/>
                <w:sz w:val="16"/>
                <w:szCs w:val="16"/>
                <w:lang w:val="en-GB"/>
              </w:rPr>
              <w:t>pielikums</w:t>
            </w:r>
            <w:proofErr w:type="spellEnd"/>
            <w:r w:rsidRPr="002F2048">
              <w:rPr>
                <w:rFonts w:ascii="Times New Roman" w:hAnsi="Times New Roman" w:cs="Times New Roman"/>
                <w:b/>
                <w:bCs/>
                <w:sz w:val="16"/>
                <w:szCs w:val="16"/>
                <w:lang w:val="en-GB"/>
              </w:rPr>
              <w:t xml:space="preserve"> </w:t>
            </w:r>
          </w:p>
          <w:p w14:paraId="208854D0" w14:textId="77777777" w:rsidR="00E37A02" w:rsidRPr="002F2048" w:rsidRDefault="00E37A02" w:rsidP="00E37A02">
            <w:pPr>
              <w:jc w:val="right"/>
              <w:rPr>
                <w:rFonts w:ascii="Times New Roman" w:hAnsi="Times New Roman" w:cs="Times New Roman"/>
                <w:bCs/>
                <w:sz w:val="16"/>
                <w:szCs w:val="16"/>
                <w:lang w:val="en-GB"/>
              </w:rPr>
            </w:pPr>
            <w:proofErr w:type="spellStart"/>
            <w:r w:rsidRPr="002F2048">
              <w:rPr>
                <w:rFonts w:ascii="Times New Roman" w:hAnsi="Times New Roman" w:cs="Times New Roman"/>
                <w:bCs/>
                <w:sz w:val="16"/>
                <w:szCs w:val="16"/>
                <w:lang w:val="en-GB"/>
              </w:rPr>
              <w:t>Noteikumiem</w:t>
            </w:r>
            <w:proofErr w:type="spellEnd"/>
            <w:r w:rsidRPr="002F2048">
              <w:rPr>
                <w:rFonts w:ascii="Times New Roman" w:hAnsi="Times New Roman" w:cs="Times New Roman"/>
                <w:bCs/>
                <w:sz w:val="16"/>
                <w:szCs w:val="16"/>
                <w:lang w:val="en-GB"/>
              </w:rPr>
              <w:t xml:space="preserve"> par </w:t>
            </w:r>
            <w:proofErr w:type="spellStart"/>
            <w:r w:rsidRPr="002F2048">
              <w:rPr>
                <w:rFonts w:ascii="Times New Roman" w:hAnsi="Times New Roman" w:cs="Times New Roman"/>
                <w:bCs/>
                <w:sz w:val="16"/>
                <w:szCs w:val="16"/>
                <w:lang w:val="en-GB"/>
              </w:rPr>
              <w:t>iesniedzamajiem</w:t>
            </w:r>
            <w:proofErr w:type="spellEnd"/>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dokumentiem</w:t>
            </w:r>
            <w:proofErr w:type="spellEnd"/>
            <w:r w:rsidRPr="002F2048">
              <w:rPr>
                <w:rFonts w:ascii="Times New Roman" w:hAnsi="Times New Roman" w:cs="Times New Roman"/>
                <w:bCs/>
                <w:sz w:val="16"/>
                <w:szCs w:val="16"/>
                <w:lang w:val="en-GB"/>
              </w:rPr>
              <w:t xml:space="preserve"> </w:t>
            </w:r>
          </w:p>
          <w:p w14:paraId="292A795E" w14:textId="77777777" w:rsidR="00E37A02" w:rsidRPr="002F2048" w:rsidRDefault="00E37A02" w:rsidP="00E37A02">
            <w:pPr>
              <w:jc w:val="right"/>
              <w:rPr>
                <w:rFonts w:ascii="Times New Roman" w:hAnsi="Times New Roman" w:cs="Times New Roman"/>
                <w:bCs/>
                <w:sz w:val="16"/>
                <w:szCs w:val="16"/>
                <w:lang w:val="en-GB"/>
              </w:rPr>
            </w:pPr>
            <w:proofErr w:type="spellStart"/>
            <w:r w:rsidRPr="002F2048">
              <w:rPr>
                <w:rFonts w:ascii="Times New Roman" w:hAnsi="Times New Roman" w:cs="Times New Roman"/>
                <w:bCs/>
                <w:sz w:val="16"/>
                <w:szCs w:val="16"/>
                <w:lang w:val="en-GB"/>
              </w:rPr>
              <w:t>līguma</w:t>
            </w:r>
            <w:proofErr w:type="spellEnd"/>
            <w:r w:rsidRPr="002F2048">
              <w:rPr>
                <w:rFonts w:ascii="Times New Roman" w:hAnsi="Times New Roman" w:cs="Times New Roman"/>
                <w:bCs/>
                <w:sz w:val="16"/>
                <w:szCs w:val="16"/>
                <w:lang w:val="en-GB"/>
              </w:rPr>
              <w:t xml:space="preserve"> par </w:t>
            </w:r>
            <w:proofErr w:type="spellStart"/>
            <w:r w:rsidRPr="002F2048">
              <w:rPr>
                <w:rFonts w:ascii="Times New Roman" w:hAnsi="Times New Roman" w:cs="Times New Roman"/>
                <w:bCs/>
                <w:sz w:val="16"/>
                <w:szCs w:val="16"/>
                <w:lang w:val="en-GB"/>
              </w:rPr>
              <w:t>licencētas</w:t>
            </w:r>
            <w:proofErr w:type="spellEnd"/>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komercdarbības</w:t>
            </w:r>
            <w:proofErr w:type="spellEnd"/>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veikšanu</w:t>
            </w:r>
            <w:proofErr w:type="spellEnd"/>
            <w:r w:rsidRPr="002F2048">
              <w:rPr>
                <w:rFonts w:ascii="Times New Roman" w:hAnsi="Times New Roman" w:cs="Times New Roman"/>
                <w:bCs/>
                <w:sz w:val="16"/>
                <w:szCs w:val="16"/>
                <w:lang w:val="en-GB"/>
              </w:rPr>
              <w:t xml:space="preserve"> un </w:t>
            </w:r>
          </w:p>
          <w:p w14:paraId="57EB8747" w14:textId="5D7EE1C4" w:rsidR="00E37A02" w:rsidRPr="002F2048" w:rsidRDefault="00E37A02" w:rsidP="00E37A02">
            <w:pPr>
              <w:jc w:val="right"/>
              <w:rPr>
                <w:rFonts w:ascii="Times New Roman" w:hAnsi="Times New Roman" w:cs="Times New Roman"/>
                <w:b/>
                <w:bCs/>
                <w:lang w:val="en-GB"/>
              </w:rPr>
            </w:pPr>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līguma</w:t>
            </w:r>
            <w:proofErr w:type="spellEnd"/>
            <w:r w:rsidRPr="002F2048">
              <w:rPr>
                <w:rFonts w:ascii="Times New Roman" w:hAnsi="Times New Roman" w:cs="Times New Roman"/>
                <w:bCs/>
                <w:sz w:val="16"/>
                <w:szCs w:val="16"/>
                <w:lang w:val="en-GB"/>
              </w:rPr>
              <w:t xml:space="preserve"> par </w:t>
            </w:r>
            <w:proofErr w:type="spellStart"/>
            <w:r w:rsidRPr="002F2048">
              <w:rPr>
                <w:rFonts w:ascii="Times New Roman" w:hAnsi="Times New Roman" w:cs="Times New Roman"/>
                <w:bCs/>
                <w:sz w:val="16"/>
                <w:szCs w:val="16"/>
                <w:lang w:val="en-GB"/>
              </w:rPr>
              <w:t>ieguldījumu</w:t>
            </w:r>
            <w:proofErr w:type="spellEnd"/>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veikšanu</w:t>
            </w:r>
            <w:proofErr w:type="spellEnd"/>
            <w:r w:rsidRPr="002F2048">
              <w:rPr>
                <w:rFonts w:ascii="Times New Roman" w:hAnsi="Times New Roman" w:cs="Times New Roman"/>
                <w:bCs/>
                <w:sz w:val="16"/>
                <w:szCs w:val="16"/>
                <w:lang w:val="en-GB"/>
              </w:rPr>
              <w:t xml:space="preserve"> Ventspils </w:t>
            </w:r>
            <w:proofErr w:type="spellStart"/>
            <w:r w:rsidRPr="002F2048">
              <w:rPr>
                <w:rFonts w:ascii="Times New Roman" w:hAnsi="Times New Roman" w:cs="Times New Roman"/>
                <w:bCs/>
                <w:sz w:val="16"/>
                <w:szCs w:val="16"/>
                <w:lang w:val="en-GB"/>
              </w:rPr>
              <w:t>brīvostā</w:t>
            </w:r>
            <w:proofErr w:type="spellEnd"/>
            <w:r w:rsidRPr="002F2048">
              <w:rPr>
                <w:rFonts w:ascii="Times New Roman" w:hAnsi="Times New Roman" w:cs="Times New Roman"/>
                <w:bCs/>
                <w:sz w:val="16"/>
                <w:szCs w:val="16"/>
                <w:lang w:val="en-GB"/>
              </w:rPr>
              <w:t xml:space="preserve"> </w:t>
            </w:r>
            <w:proofErr w:type="spellStart"/>
            <w:r w:rsidRPr="002F2048">
              <w:rPr>
                <w:rFonts w:ascii="Times New Roman" w:hAnsi="Times New Roman" w:cs="Times New Roman"/>
                <w:bCs/>
                <w:sz w:val="16"/>
                <w:szCs w:val="16"/>
                <w:lang w:val="en-GB"/>
              </w:rPr>
              <w:t>noslēgšanai</w:t>
            </w:r>
            <w:proofErr w:type="spellEnd"/>
          </w:p>
        </w:tc>
        <w:tc>
          <w:tcPr>
            <w:tcW w:w="4508" w:type="dxa"/>
          </w:tcPr>
          <w:p w14:paraId="17D99EB1" w14:textId="77777777" w:rsidR="007A3C43" w:rsidRPr="002F2048" w:rsidRDefault="007A3C43" w:rsidP="007A3C43">
            <w:pPr>
              <w:ind w:left="201" w:right="-20"/>
              <w:jc w:val="right"/>
              <w:rPr>
                <w:rFonts w:ascii="Times New Roman" w:hAnsi="Times New Roman" w:cs="Times New Roman"/>
                <w:b/>
                <w:bCs/>
                <w:sz w:val="16"/>
                <w:szCs w:val="16"/>
                <w:lang w:val="en-GB"/>
              </w:rPr>
            </w:pPr>
            <w:r w:rsidRPr="002F2048">
              <w:rPr>
                <w:rFonts w:ascii="Times New Roman" w:hAnsi="Times New Roman"/>
                <w:b/>
                <w:sz w:val="16"/>
                <w:szCs w:val="16"/>
                <w:lang w:val="en-GB"/>
              </w:rPr>
              <w:t xml:space="preserve">Annex 3 </w:t>
            </w:r>
          </w:p>
          <w:p w14:paraId="4E2DAFBC" w14:textId="4ADFCDDE" w:rsidR="007A3C43" w:rsidRPr="002F2048" w:rsidRDefault="007A3C43" w:rsidP="007A3C43">
            <w:pPr>
              <w:ind w:left="201" w:right="-20"/>
              <w:jc w:val="right"/>
              <w:rPr>
                <w:rFonts w:ascii="Times New Roman" w:hAnsi="Times New Roman" w:cs="Times New Roman"/>
                <w:bCs/>
                <w:sz w:val="16"/>
                <w:szCs w:val="16"/>
                <w:lang w:val="en-GB"/>
              </w:rPr>
            </w:pPr>
            <w:r w:rsidRPr="002F2048">
              <w:rPr>
                <w:rFonts w:ascii="Times New Roman" w:hAnsi="Times New Roman"/>
                <w:sz w:val="16"/>
                <w:szCs w:val="16"/>
                <w:lang w:val="en-GB"/>
              </w:rPr>
              <w:t xml:space="preserve">Regulations on the documents to be submitted for the conclusion of the Agreement on Licensed Commercial Activity and the Agreement on Investments in the Freeport of Ventspils </w:t>
            </w:r>
          </w:p>
          <w:p w14:paraId="01B197EC" w14:textId="77777777" w:rsidR="00E37A02" w:rsidRPr="002F2048" w:rsidRDefault="00E37A02" w:rsidP="00E37A02">
            <w:pPr>
              <w:ind w:right="-330"/>
              <w:jc w:val="center"/>
              <w:rPr>
                <w:rFonts w:ascii="Times New Roman" w:hAnsi="Times New Roman" w:cs="Times New Roman"/>
                <w:b/>
                <w:bCs/>
                <w:lang w:val="en-GB"/>
              </w:rPr>
            </w:pPr>
          </w:p>
        </w:tc>
      </w:tr>
      <w:tr w:rsidR="00E37A02" w:rsidRPr="002F2048" w14:paraId="6F532DAB" w14:textId="77777777" w:rsidTr="007A3C43">
        <w:tc>
          <w:tcPr>
            <w:tcW w:w="4508" w:type="dxa"/>
          </w:tcPr>
          <w:p w14:paraId="1F238A41" w14:textId="77777777" w:rsidR="00E37A02" w:rsidRPr="002F2048" w:rsidRDefault="00E37A02" w:rsidP="00E37A02">
            <w:pPr>
              <w:jc w:val="right"/>
              <w:rPr>
                <w:rFonts w:ascii="Times New Roman" w:hAnsi="Times New Roman" w:cs="Times New Roman"/>
                <w:b/>
                <w:bCs/>
                <w:lang w:val="en-GB"/>
              </w:rPr>
            </w:pPr>
          </w:p>
        </w:tc>
        <w:tc>
          <w:tcPr>
            <w:tcW w:w="4508" w:type="dxa"/>
          </w:tcPr>
          <w:p w14:paraId="317BA419" w14:textId="77777777" w:rsidR="00E37A02" w:rsidRPr="002F2048" w:rsidRDefault="00E37A02" w:rsidP="00E37A02">
            <w:pPr>
              <w:ind w:right="-330"/>
              <w:jc w:val="center"/>
              <w:rPr>
                <w:rFonts w:ascii="Times New Roman" w:hAnsi="Times New Roman" w:cs="Times New Roman"/>
                <w:b/>
                <w:bCs/>
                <w:lang w:val="en-GB"/>
              </w:rPr>
            </w:pPr>
          </w:p>
        </w:tc>
      </w:tr>
      <w:tr w:rsidR="00E37A02" w:rsidRPr="002F2048" w14:paraId="4AC0788E" w14:textId="77777777" w:rsidTr="007A3C43">
        <w:tc>
          <w:tcPr>
            <w:tcW w:w="4508" w:type="dxa"/>
          </w:tcPr>
          <w:p w14:paraId="35649E3D" w14:textId="1B2AF42C" w:rsidR="00E37A02" w:rsidRPr="002F2048" w:rsidRDefault="00E37A02" w:rsidP="00E37A02">
            <w:pPr>
              <w:jc w:val="center"/>
              <w:rPr>
                <w:rFonts w:ascii="Times New Roman" w:hAnsi="Times New Roman" w:cs="Times New Roman"/>
                <w:b/>
                <w:bCs/>
                <w:sz w:val="22"/>
                <w:szCs w:val="22"/>
                <w:lang w:val="en-GB"/>
              </w:rPr>
            </w:pPr>
            <w:proofErr w:type="spellStart"/>
            <w:r w:rsidRPr="002F2048">
              <w:rPr>
                <w:rFonts w:ascii="Times New Roman" w:hAnsi="Times New Roman" w:cs="Times New Roman"/>
                <w:b/>
                <w:bCs/>
                <w:sz w:val="22"/>
                <w:szCs w:val="22"/>
                <w:lang w:val="en-GB"/>
              </w:rPr>
              <w:t>Deklarācija</w:t>
            </w:r>
            <w:proofErr w:type="spellEnd"/>
            <w:r w:rsidRPr="002F2048">
              <w:rPr>
                <w:rFonts w:ascii="Times New Roman" w:hAnsi="Times New Roman" w:cs="Times New Roman"/>
                <w:b/>
                <w:bCs/>
                <w:sz w:val="22"/>
                <w:szCs w:val="22"/>
                <w:lang w:val="en-GB"/>
              </w:rPr>
              <w:t xml:space="preserve"> par </w:t>
            </w:r>
            <w:proofErr w:type="spellStart"/>
            <w:r w:rsidRPr="002F2048">
              <w:rPr>
                <w:rFonts w:ascii="Times New Roman" w:hAnsi="Times New Roman" w:cs="Times New Roman"/>
                <w:b/>
                <w:bCs/>
                <w:sz w:val="22"/>
                <w:szCs w:val="22"/>
                <w:lang w:val="en-GB"/>
              </w:rPr>
              <w:t>kapitālsabiedrības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atbilstību</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mazajai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sīkajai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vai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vidējai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komercsabiedrībai</w:t>
            </w:r>
            <w:proofErr w:type="spellEnd"/>
          </w:p>
        </w:tc>
        <w:tc>
          <w:tcPr>
            <w:tcW w:w="4508" w:type="dxa"/>
          </w:tcPr>
          <w:p w14:paraId="7017590F" w14:textId="481262DA" w:rsidR="00E37A02" w:rsidRPr="002F2048" w:rsidRDefault="007A3C43" w:rsidP="007A3C43">
            <w:pPr>
              <w:ind w:right="-20"/>
              <w:jc w:val="center"/>
              <w:rPr>
                <w:rFonts w:ascii="Times New Roman" w:hAnsi="Times New Roman" w:cs="Times New Roman"/>
                <w:b/>
                <w:bCs/>
                <w:sz w:val="22"/>
                <w:szCs w:val="22"/>
                <w:lang w:val="en-GB"/>
              </w:rPr>
            </w:pPr>
            <w:r w:rsidRPr="002F2048">
              <w:rPr>
                <w:rFonts w:ascii="Times New Roman" w:hAnsi="Times New Roman"/>
                <w:b/>
                <w:sz w:val="22"/>
                <w:szCs w:val="22"/>
                <w:lang w:val="en-GB"/>
              </w:rPr>
              <w:t>Declaration of the Capital Company’s Compliance with the Status of a Small (Micro) or Medium-sized Commercial Company</w:t>
            </w:r>
          </w:p>
        </w:tc>
      </w:tr>
    </w:tbl>
    <w:p w14:paraId="3449709D" w14:textId="77777777" w:rsidR="00E37A02" w:rsidRPr="002F2048" w:rsidRDefault="00E37A02" w:rsidP="00E37A02">
      <w:pPr>
        <w:spacing w:after="0" w:line="240" w:lineRule="auto"/>
        <w:ind w:right="-330"/>
        <w:jc w:val="center"/>
        <w:rPr>
          <w:rFonts w:ascii="Times New Roman" w:hAnsi="Times New Roman" w:cs="Times New Roman"/>
          <w:b/>
          <w:bCs/>
          <w:lang w:val="en-GB"/>
        </w:rPr>
      </w:pPr>
    </w:p>
    <w:p w14:paraId="00C631D6" w14:textId="59E5F8FA" w:rsidR="000D26E6" w:rsidRPr="002F2048" w:rsidRDefault="000D26E6" w:rsidP="000D26E6">
      <w:pPr>
        <w:spacing w:after="0" w:line="240" w:lineRule="auto"/>
        <w:ind w:right="-340"/>
        <w:jc w:val="right"/>
        <w:rPr>
          <w:rFonts w:ascii="Times New Roman" w:hAnsi="Times New Roman" w:cs="Times New Roman"/>
          <w:bCs/>
          <w:sz w:val="18"/>
          <w:szCs w:val="18"/>
          <w:lang w:val="en-GB"/>
        </w:rPr>
      </w:pPr>
    </w:p>
    <w:p w14:paraId="5E9E2336" w14:textId="77777777" w:rsidR="000D26E6" w:rsidRPr="002F2048" w:rsidRDefault="000D26E6" w:rsidP="00F55A6E">
      <w:pPr>
        <w:jc w:val="right"/>
        <w:rPr>
          <w:rFonts w:ascii="Times New Roman" w:hAnsi="Times New Roman" w:cs="Times New Roman"/>
          <w:color w:val="EE0000"/>
          <w:sz w:val="10"/>
          <w:szCs w:val="10"/>
          <w:lang w:val="en-GB"/>
        </w:rPr>
      </w:pPr>
    </w:p>
    <w:p w14:paraId="53AC95B1" w14:textId="593EA444"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1. K</w:t>
      </w:r>
      <w:r w:rsidR="0095564E" w:rsidRPr="002F2048">
        <w:rPr>
          <w:rFonts w:ascii="Times New Roman" w:hAnsi="Times New Roman" w:cs="Times New Roman"/>
          <w:b/>
          <w:bCs/>
          <w:sz w:val="20"/>
          <w:szCs w:val="20"/>
          <w:lang w:val="en-GB"/>
        </w:rPr>
        <w:t xml:space="preserve">apitālsabiedrības </w:t>
      </w:r>
      <w:proofErr w:type="spellStart"/>
      <w:r w:rsidRPr="002F2048">
        <w:rPr>
          <w:rFonts w:ascii="Times New Roman" w:hAnsi="Times New Roman" w:cs="Times New Roman"/>
          <w:b/>
          <w:bCs/>
          <w:sz w:val="20"/>
          <w:szCs w:val="20"/>
          <w:lang w:val="en-GB"/>
        </w:rPr>
        <w:t>identifikācija</w:t>
      </w:r>
      <w:proofErr w:type="spellEnd"/>
      <w:r w:rsidR="007A3C43" w:rsidRPr="002F2048">
        <w:rPr>
          <w:rFonts w:ascii="Times New Roman" w:hAnsi="Times New Roman" w:cs="Times New Roman"/>
          <w:b/>
          <w:bCs/>
          <w:sz w:val="20"/>
          <w:szCs w:val="20"/>
          <w:lang w:val="en-GB"/>
        </w:rPr>
        <w:t xml:space="preserve"> / </w:t>
      </w:r>
      <w:r w:rsidR="007A3C43" w:rsidRPr="002F2048">
        <w:rPr>
          <w:rFonts w:ascii="Times New Roman" w:hAnsi="Times New Roman"/>
          <w:b/>
          <w:sz w:val="20"/>
          <w:szCs w:val="22"/>
          <w:lang w:val="en-GB"/>
        </w:rPr>
        <w:t>Identification of the capital company</w:t>
      </w:r>
    </w:p>
    <w:tbl>
      <w:tblPr>
        <w:tblW w:w="5025"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19"/>
        <w:gridCol w:w="5952"/>
      </w:tblGrid>
      <w:tr w:rsidR="00AA1F07" w:rsidRPr="002F2048" w14:paraId="13F4D0A4" w14:textId="77777777" w:rsidTr="00990874">
        <w:tc>
          <w:tcPr>
            <w:tcW w:w="1719" w:type="pct"/>
            <w:tcBorders>
              <w:top w:val="nil"/>
              <w:left w:val="nil"/>
              <w:bottom w:val="nil"/>
              <w:right w:val="nil"/>
            </w:tcBorders>
            <w:hideMark/>
          </w:tcPr>
          <w:p w14:paraId="0C9C5978" w14:textId="77777777" w:rsidR="00990874" w:rsidRPr="002F2048" w:rsidRDefault="00990874" w:rsidP="00120A8F">
            <w:pPr>
              <w:spacing w:after="0" w:line="240" w:lineRule="auto"/>
              <w:rPr>
                <w:rFonts w:ascii="Times New Roman" w:hAnsi="Times New Roman" w:cs="Times New Roman"/>
                <w:sz w:val="20"/>
                <w:szCs w:val="20"/>
                <w:lang w:val="en-GB"/>
              </w:rPr>
            </w:pPr>
          </w:p>
          <w:p w14:paraId="1EF779F3" w14:textId="07745935" w:rsidR="00AA1F07" w:rsidRPr="002F2048" w:rsidRDefault="00A8308F" w:rsidP="00120A8F">
            <w:pPr>
              <w:spacing w:after="0" w:line="240" w:lineRule="auto"/>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Kapitālsabiedrības </w:t>
            </w:r>
            <w:proofErr w:type="spellStart"/>
            <w:r w:rsidR="00AA1F07" w:rsidRPr="002F2048">
              <w:rPr>
                <w:rFonts w:ascii="Times New Roman" w:hAnsi="Times New Roman" w:cs="Times New Roman"/>
                <w:sz w:val="20"/>
                <w:szCs w:val="20"/>
                <w:lang w:val="en-GB"/>
              </w:rPr>
              <w:t>nosaukums</w:t>
            </w:r>
            <w:proofErr w:type="spellEnd"/>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Capital company’s name</w:t>
            </w:r>
          </w:p>
        </w:tc>
        <w:tc>
          <w:tcPr>
            <w:tcW w:w="3281" w:type="pct"/>
            <w:tcBorders>
              <w:top w:val="nil"/>
              <w:left w:val="nil"/>
              <w:bottom w:val="single" w:sz="6" w:space="0" w:color="414142"/>
              <w:right w:val="nil"/>
            </w:tcBorders>
          </w:tcPr>
          <w:p w14:paraId="170E202B" w14:textId="3B5474E2" w:rsidR="00AA1F07" w:rsidRPr="002F2048" w:rsidRDefault="00AA1F07" w:rsidP="00120A8F">
            <w:pPr>
              <w:spacing w:after="0" w:line="240" w:lineRule="auto"/>
              <w:rPr>
                <w:rFonts w:ascii="Times New Roman" w:hAnsi="Times New Roman" w:cs="Times New Roman"/>
                <w:sz w:val="22"/>
                <w:szCs w:val="22"/>
                <w:lang w:val="en-GB"/>
              </w:rPr>
            </w:pPr>
          </w:p>
        </w:tc>
      </w:tr>
      <w:tr w:rsidR="00AA1F07" w:rsidRPr="002F2048" w14:paraId="0F73DC51" w14:textId="77777777" w:rsidTr="00990874">
        <w:tc>
          <w:tcPr>
            <w:tcW w:w="1719" w:type="pct"/>
            <w:tcBorders>
              <w:top w:val="nil"/>
              <w:left w:val="nil"/>
              <w:bottom w:val="nil"/>
              <w:right w:val="nil"/>
            </w:tcBorders>
            <w:hideMark/>
          </w:tcPr>
          <w:p w14:paraId="405DC46D" w14:textId="77777777" w:rsidR="00990874" w:rsidRPr="002F2048" w:rsidRDefault="00990874" w:rsidP="00120A8F">
            <w:pPr>
              <w:spacing w:after="0" w:line="240" w:lineRule="auto"/>
              <w:rPr>
                <w:rFonts w:ascii="Times New Roman" w:hAnsi="Times New Roman" w:cs="Times New Roman"/>
                <w:sz w:val="20"/>
                <w:szCs w:val="20"/>
                <w:lang w:val="en-GB"/>
              </w:rPr>
            </w:pPr>
          </w:p>
          <w:p w14:paraId="31F4CDD7" w14:textId="571CB7FC" w:rsidR="00AA1F07" w:rsidRPr="002F2048" w:rsidRDefault="00AA1F07" w:rsidP="00120A8F">
            <w:pPr>
              <w:spacing w:after="0" w:line="240" w:lineRule="auto"/>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Juridiskā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adrese</w:t>
            </w:r>
            <w:proofErr w:type="spellEnd"/>
            <w:r w:rsidR="007A3C43" w:rsidRPr="002F2048">
              <w:rPr>
                <w:rFonts w:ascii="Times New Roman" w:hAnsi="Times New Roman" w:cs="Times New Roman"/>
                <w:sz w:val="20"/>
                <w:szCs w:val="20"/>
                <w:lang w:val="en-GB"/>
              </w:rPr>
              <w:t xml:space="preserve"> / Registered office</w:t>
            </w:r>
          </w:p>
        </w:tc>
        <w:tc>
          <w:tcPr>
            <w:tcW w:w="3281" w:type="pct"/>
            <w:tcBorders>
              <w:top w:val="outset" w:sz="6" w:space="0" w:color="414142"/>
              <w:left w:val="nil"/>
              <w:bottom w:val="single" w:sz="6" w:space="0" w:color="414142"/>
              <w:right w:val="nil"/>
            </w:tcBorders>
            <w:hideMark/>
          </w:tcPr>
          <w:p w14:paraId="178975AB" w14:textId="3214C6AA" w:rsidR="000D0FD4" w:rsidRPr="002F2048" w:rsidRDefault="00AA1F07" w:rsidP="00120A8F">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5B572F79" w14:textId="77777777" w:rsidTr="00990874">
        <w:tc>
          <w:tcPr>
            <w:tcW w:w="1719" w:type="pct"/>
            <w:tcBorders>
              <w:top w:val="nil"/>
              <w:left w:val="nil"/>
              <w:bottom w:val="nil"/>
              <w:right w:val="nil"/>
            </w:tcBorders>
            <w:hideMark/>
          </w:tcPr>
          <w:p w14:paraId="46724EFA" w14:textId="77777777" w:rsidR="00990874" w:rsidRPr="002F2048" w:rsidRDefault="00990874" w:rsidP="00120A8F">
            <w:pPr>
              <w:spacing w:after="0" w:line="240" w:lineRule="auto"/>
              <w:rPr>
                <w:rFonts w:ascii="Times New Roman" w:hAnsi="Times New Roman" w:cs="Times New Roman"/>
                <w:sz w:val="20"/>
                <w:szCs w:val="20"/>
                <w:lang w:val="en-GB"/>
              </w:rPr>
            </w:pPr>
          </w:p>
          <w:p w14:paraId="6AD7D5EE" w14:textId="2B9B58E8" w:rsidR="00AA1F07" w:rsidRPr="002F2048" w:rsidRDefault="00AA1F07" w:rsidP="00120A8F">
            <w:pPr>
              <w:spacing w:after="0" w:line="240" w:lineRule="auto"/>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Reģistrācijas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00990874" w:rsidRPr="002F2048">
              <w:rPr>
                <w:rFonts w:ascii="Times New Roman" w:hAnsi="Times New Roman" w:cs="Times New Roman"/>
                <w:sz w:val="20"/>
                <w:szCs w:val="20"/>
                <w:lang w:val="en-GB"/>
              </w:rPr>
              <w:t xml:space="preserve">/PVN </w:t>
            </w:r>
            <w:proofErr w:type="spellStart"/>
            <w:r w:rsidR="00990874" w:rsidRPr="002F2048">
              <w:rPr>
                <w:rFonts w:ascii="Times New Roman" w:hAnsi="Times New Roman" w:cs="Times New Roman"/>
                <w:sz w:val="20"/>
                <w:szCs w:val="20"/>
                <w:lang w:val="en-GB"/>
              </w:rPr>
              <w:t>maksātāja</w:t>
            </w:r>
            <w:proofErr w:type="spellEnd"/>
            <w:r w:rsidR="00990874" w:rsidRPr="002F2048">
              <w:rPr>
                <w:rFonts w:ascii="Times New Roman" w:hAnsi="Times New Roman" w:cs="Times New Roman"/>
                <w:sz w:val="20"/>
                <w:szCs w:val="20"/>
                <w:lang w:val="en-GB"/>
              </w:rPr>
              <w:t xml:space="preserve"> </w:t>
            </w:r>
            <w:proofErr w:type="spellStart"/>
            <w:r w:rsidR="00990874" w:rsidRPr="002F2048">
              <w:rPr>
                <w:rFonts w:ascii="Times New Roman" w:hAnsi="Times New Roman" w:cs="Times New Roman"/>
                <w:sz w:val="20"/>
                <w:szCs w:val="20"/>
                <w:lang w:val="en-GB"/>
              </w:rPr>
              <w:t>numurs</w:t>
            </w:r>
            <w:proofErr w:type="spellEnd"/>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Registration number / VAT ID number</w:t>
            </w:r>
          </w:p>
        </w:tc>
        <w:tc>
          <w:tcPr>
            <w:tcW w:w="3281" w:type="pct"/>
            <w:tcBorders>
              <w:top w:val="outset" w:sz="6" w:space="0" w:color="414142"/>
              <w:left w:val="nil"/>
              <w:bottom w:val="single" w:sz="6" w:space="0" w:color="414142"/>
              <w:right w:val="nil"/>
            </w:tcBorders>
            <w:hideMark/>
          </w:tcPr>
          <w:p w14:paraId="753708BD" w14:textId="6540D589" w:rsidR="000D0FD4" w:rsidRPr="002F2048" w:rsidRDefault="000D0FD4" w:rsidP="00120A8F">
            <w:pPr>
              <w:spacing w:after="0" w:line="240" w:lineRule="auto"/>
              <w:rPr>
                <w:rFonts w:ascii="Times New Roman" w:hAnsi="Times New Roman" w:cs="Times New Roman"/>
                <w:sz w:val="22"/>
                <w:szCs w:val="22"/>
                <w:lang w:val="en-GB"/>
              </w:rPr>
            </w:pPr>
          </w:p>
        </w:tc>
      </w:tr>
      <w:tr w:rsidR="00AA1F07" w:rsidRPr="002F2048" w14:paraId="6126B83D" w14:textId="77777777" w:rsidTr="00120A8F">
        <w:trPr>
          <w:trHeight w:val="589"/>
        </w:trPr>
        <w:tc>
          <w:tcPr>
            <w:tcW w:w="1719" w:type="pct"/>
            <w:tcBorders>
              <w:top w:val="nil"/>
              <w:left w:val="nil"/>
              <w:bottom w:val="nil"/>
              <w:right w:val="nil"/>
            </w:tcBorders>
            <w:hideMark/>
          </w:tcPr>
          <w:p w14:paraId="5743EE5A" w14:textId="77777777" w:rsidR="00990874" w:rsidRPr="002F2048" w:rsidRDefault="00990874" w:rsidP="00120A8F">
            <w:pPr>
              <w:spacing w:after="0" w:line="240" w:lineRule="auto"/>
              <w:rPr>
                <w:rFonts w:ascii="Times New Roman" w:hAnsi="Times New Roman" w:cs="Times New Roman"/>
                <w:sz w:val="20"/>
                <w:szCs w:val="20"/>
                <w:lang w:val="en-GB"/>
              </w:rPr>
            </w:pPr>
          </w:p>
          <w:p w14:paraId="3AC515B1" w14:textId="60B6C001" w:rsidR="00AA1F07" w:rsidRPr="002F2048" w:rsidRDefault="00AA1F07" w:rsidP="00120A8F">
            <w:pPr>
              <w:spacing w:after="0" w:line="240" w:lineRule="auto"/>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w:t>
            </w:r>
            <w:r w:rsidR="00990874" w:rsidRPr="002F2048">
              <w:rPr>
                <w:rFonts w:ascii="Times New Roman" w:hAnsi="Times New Roman" w:cs="Times New Roman"/>
                <w:sz w:val="20"/>
                <w:szCs w:val="20"/>
                <w:lang w:val="en-GB"/>
              </w:rPr>
              <w:t>araksttiesīgo</w:t>
            </w:r>
            <w:proofErr w:type="spellEnd"/>
            <w:r w:rsidR="00990874" w:rsidRPr="002F2048">
              <w:rPr>
                <w:rFonts w:ascii="Times New Roman" w:hAnsi="Times New Roman" w:cs="Times New Roman"/>
                <w:sz w:val="20"/>
                <w:szCs w:val="20"/>
                <w:lang w:val="en-GB"/>
              </w:rPr>
              <w:t xml:space="preserve"> </w:t>
            </w:r>
            <w:proofErr w:type="spellStart"/>
            <w:r w:rsidR="00990874" w:rsidRPr="002F2048">
              <w:rPr>
                <w:rFonts w:ascii="Times New Roman" w:hAnsi="Times New Roman" w:cs="Times New Roman"/>
                <w:sz w:val="20"/>
                <w:szCs w:val="20"/>
                <w:lang w:val="en-GB"/>
              </w:rPr>
              <w:t>amatpersonu</w:t>
            </w:r>
            <w:proofErr w:type="spellEnd"/>
            <w:r w:rsidR="00990874" w:rsidRPr="002F2048">
              <w:rPr>
                <w:rFonts w:ascii="Times New Roman" w:hAnsi="Times New Roman" w:cs="Times New Roman"/>
                <w:sz w:val="20"/>
                <w:szCs w:val="20"/>
                <w:lang w:val="en-GB"/>
              </w:rPr>
              <w:t xml:space="preserve"> </w:t>
            </w:r>
            <w:proofErr w:type="spellStart"/>
            <w:r w:rsidR="00990874" w:rsidRPr="002F2048">
              <w:rPr>
                <w:rFonts w:ascii="Times New Roman" w:hAnsi="Times New Roman" w:cs="Times New Roman"/>
                <w:sz w:val="20"/>
                <w:szCs w:val="20"/>
                <w:lang w:val="en-GB"/>
              </w:rPr>
              <w:t>vārdi</w:t>
            </w:r>
            <w:proofErr w:type="spellEnd"/>
            <w:r w:rsidR="00990874" w:rsidRPr="002F2048">
              <w:rPr>
                <w:rFonts w:ascii="Times New Roman" w:hAnsi="Times New Roman" w:cs="Times New Roman"/>
                <w:sz w:val="20"/>
                <w:szCs w:val="20"/>
                <w:lang w:val="en-GB"/>
              </w:rPr>
              <w:t xml:space="preserve">, </w:t>
            </w:r>
            <w:proofErr w:type="spellStart"/>
            <w:r w:rsidR="00990874" w:rsidRPr="002F2048">
              <w:rPr>
                <w:rFonts w:ascii="Times New Roman" w:hAnsi="Times New Roman" w:cs="Times New Roman"/>
                <w:sz w:val="20"/>
                <w:szCs w:val="20"/>
                <w:lang w:val="en-GB"/>
              </w:rPr>
              <w:t>uzvārdi</w:t>
            </w:r>
            <w:proofErr w:type="spellEnd"/>
            <w:r w:rsidR="00990874" w:rsidRPr="002F2048">
              <w:rPr>
                <w:rFonts w:ascii="Times New Roman" w:hAnsi="Times New Roman" w:cs="Times New Roman"/>
                <w:sz w:val="20"/>
                <w:szCs w:val="20"/>
                <w:lang w:val="en-GB"/>
              </w:rPr>
              <w:t xml:space="preserve">  un </w:t>
            </w:r>
            <w:proofErr w:type="spellStart"/>
            <w:r w:rsidR="00990874" w:rsidRPr="002F2048">
              <w:rPr>
                <w:rFonts w:ascii="Times New Roman" w:hAnsi="Times New Roman" w:cs="Times New Roman"/>
                <w:sz w:val="20"/>
                <w:szCs w:val="20"/>
                <w:lang w:val="en-GB"/>
              </w:rPr>
              <w:t>amati</w:t>
            </w:r>
            <w:proofErr w:type="spellEnd"/>
            <w:r w:rsidR="00990874" w:rsidRPr="002F2048">
              <w:rPr>
                <w:rFonts w:ascii="Times New Roman" w:hAnsi="Times New Roman" w:cs="Times New Roman"/>
                <w:sz w:val="20"/>
                <w:szCs w:val="20"/>
                <w:lang w:val="en-GB"/>
              </w:rPr>
              <w:t xml:space="preserve"> </w:t>
            </w:r>
            <w:r w:rsidR="007A3C43" w:rsidRPr="002F2048">
              <w:rPr>
                <w:rFonts w:ascii="Times New Roman" w:hAnsi="Times New Roman" w:cs="Times New Roman"/>
                <w:sz w:val="20"/>
                <w:szCs w:val="20"/>
                <w:lang w:val="en-GB"/>
              </w:rPr>
              <w:t xml:space="preserve">/ </w:t>
            </w:r>
            <w:r w:rsidR="007A3C43" w:rsidRPr="002F2048">
              <w:rPr>
                <w:rFonts w:ascii="Times New Roman" w:hAnsi="Times New Roman"/>
                <w:sz w:val="20"/>
                <w:szCs w:val="20"/>
                <w:lang w:val="en-GB"/>
              </w:rPr>
              <w:t>Name, surname, and position of the authorised signatory</w:t>
            </w:r>
          </w:p>
        </w:tc>
        <w:tc>
          <w:tcPr>
            <w:tcW w:w="3281" w:type="pct"/>
            <w:tcBorders>
              <w:top w:val="outset" w:sz="6" w:space="0" w:color="414142"/>
              <w:left w:val="nil"/>
              <w:bottom w:val="single" w:sz="6" w:space="0" w:color="414142"/>
              <w:right w:val="nil"/>
            </w:tcBorders>
            <w:hideMark/>
          </w:tcPr>
          <w:p w14:paraId="1DFBD4FD" w14:textId="07FF7D5D" w:rsidR="00AE35A1" w:rsidRPr="002F2048" w:rsidRDefault="00AE35A1" w:rsidP="00120A8F">
            <w:pPr>
              <w:spacing w:after="0" w:line="240" w:lineRule="auto"/>
              <w:rPr>
                <w:rFonts w:ascii="Times New Roman" w:hAnsi="Times New Roman" w:cs="Times New Roman"/>
                <w:sz w:val="22"/>
                <w:szCs w:val="22"/>
                <w:lang w:val="en-GB"/>
              </w:rPr>
            </w:pPr>
          </w:p>
        </w:tc>
      </w:tr>
      <w:tr w:rsidR="00AA1F07" w:rsidRPr="002F2048" w14:paraId="00884862" w14:textId="77777777" w:rsidTr="0095564E">
        <w:trPr>
          <w:trHeight w:val="250"/>
        </w:trPr>
        <w:tc>
          <w:tcPr>
            <w:tcW w:w="1719" w:type="pct"/>
            <w:tcBorders>
              <w:top w:val="nil"/>
              <w:left w:val="nil"/>
              <w:bottom w:val="nil"/>
              <w:right w:val="nil"/>
            </w:tcBorders>
            <w:hideMark/>
          </w:tcPr>
          <w:p w14:paraId="2576DD32" w14:textId="77777777" w:rsidR="00AA1F07" w:rsidRPr="002F2048" w:rsidRDefault="00AA1F07" w:rsidP="00E464DD">
            <w:pPr>
              <w:jc w:val="both"/>
              <w:rPr>
                <w:rFonts w:ascii="Times New Roman" w:hAnsi="Times New Roman" w:cs="Times New Roman"/>
                <w:sz w:val="20"/>
                <w:szCs w:val="20"/>
                <w:lang w:val="en-GB"/>
              </w:rPr>
            </w:pPr>
          </w:p>
        </w:tc>
        <w:tc>
          <w:tcPr>
            <w:tcW w:w="3281" w:type="pct"/>
            <w:tcBorders>
              <w:top w:val="outset" w:sz="6" w:space="0" w:color="414142"/>
              <w:left w:val="nil"/>
              <w:bottom w:val="nil"/>
              <w:right w:val="nil"/>
            </w:tcBorders>
            <w:hideMark/>
          </w:tcPr>
          <w:p w14:paraId="5C108341" w14:textId="59098DD1" w:rsidR="00AA1F07" w:rsidRPr="002F2048" w:rsidRDefault="00AA1F07" w:rsidP="00E464DD">
            <w:pPr>
              <w:jc w:val="both"/>
              <w:rPr>
                <w:rFonts w:ascii="Times New Roman" w:hAnsi="Times New Roman" w:cs="Times New Roman"/>
                <w:sz w:val="20"/>
                <w:szCs w:val="20"/>
                <w:lang w:val="en-GB"/>
              </w:rPr>
            </w:pPr>
          </w:p>
        </w:tc>
      </w:tr>
    </w:tbl>
    <w:p w14:paraId="074D7D12" w14:textId="0B8097B4" w:rsidR="00AA1F07" w:rsidRPr="002F2048" w:rsidRDefault="00AA1F07" w:rsidP="00E464DD">
      <w:pPr>
        <w:jc w:val="both"/>
        <w:rPr>
          <w:rFonts w:ascii="Times New Roman" w:hAnsi="Times New Roman" w:cs="Times New Roman"/>
          <w:sz w:val="20"/>
          <w:szCs w:val="20"/>
          <w:lang w:val="en-GB"/>
        </w:rPr>
      </w:pPr>
      <w:r w:rsidRPr="002F2048">
        <w:rPr>
          <w:rFonts w:ascii="Times New Roman" w:hAnsi="Times New Roman" w:cs="Times New Roman"/>
          <w:b/>
          <w:bCs/>
          <w:sz w:val="20"/>
          <w:szCs w:val="20"/>
          <w:lang w:val="en-GB"/>
        </w:rPr>
        <w:t xml:space="preserve">2. </w:t>
      </w:r>
      <w:r w:rsidR="0095564E" w:rsidRPr="002F2048">
        <w:rPr>
          <w:rFonts w:ascii="Times New Roman" w:hAnsi="Times New Roman" w:cs="Times New Roman"/>
          <w:b/>
          <w:bCs/>
          <w:sz w:val="20"/>
          <w:szCs w:val="20"/>
          <w:lang w:val="en-GB"/>
        </w:rPr>
        <w:t>Kapitālsabiedrības</w:t>
      </w:r>
      <w:r w:rsidRPr="002F2048">
        <w:rPr>
          <w:rFonts w:ascii="Times New Roman" w:hAnsi="Times New Roman" w:cs="Times New Roman"/>
          <w:b/>
          <w:bCs/>
          <w:sz w:val="20"/>
          <w:szCs w:val="20"/>
          <w:lang w:val="en-GB"/>
        </w:rPr>
        <w:t xml:space="preserve"> tips</w:t>
      </w:r>
      <w:r w:rsidR="007A3C43" w:rsidRPr="002F2048">
        <w:rPr>
          <w:rFonts w:ascii="Times New Roman" w:hAnsi="Times New Roman" w:cs="Times New Roman"/>
          <w:b/>
          <w:bCs/>
          <w:sz w:val="20"/>
          <w:szCs w:val="20"/>
          <w:lang w:val="en-GB"/>
        </w:rPr>
        <w:t xml:space="preserve"> / Type of the capital company</w:t>
      </w:r>
      <w:r w:rsidR="00851FD0" w:rsidRPr="002F2048">
        <w:rPr>
          <w:rFonts w:ascii="Times New Roman" w:hAnsi="Times New Roman" w:cs="Times New Roman"/>
          <w:sz w:val="20"/>
          <w:szCs w:val="20"/>
          <w:vertAlign w:val="superscript"/>
          <w:lang w:val="en-GB"/>
        </w:rPr>
        <w:t>1</w:t>
      </w:r>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20"/>
          <w:szCs w:val="20"/>
          <w:lang w:val="en-GB"/>
        </w:rPr>
        <w:t>vajadzīgo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atzīmēt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w:t>
      </w:r>
      <w:proofErr w:type="spellEnd"/>
      <w:r w:rsidRPr="002F2048">
        <w:rPr>
          <w:rFonts w:ascii="Times New Roman" w:hAnsi="Times New Roman" w:cs="Times New Roman"/>
          <w:sz w:val="20"/>
          <w:szCs w:val="20"/>
          <w:lang w:val="en-GB"/>
        </w:rPr>
        <w:t xml:space="preserve"> X</w:t>
      </w:r>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2"/>
          <w:lang w:val="en-GB"/>
        </w:rPr>
        <w:t>mark the applicable option with an X</w:t>
      </w:r>
      <w:r w:rsidRPr="002F2048">
        <w:rPr>
          <w:rFonts w:ascii="Times New Roman" w:hAnsi="Times New Roman" w:cs="Times New Roman"/>
          <w:sz w:val="20"/>
          <w:szCs w:val="20"/>
          <w:lang w:val="en-GB"/>
        </w:rPr>
        <w:t>)</w:t>
      </w:r>
    </w:p>
    <w:tbl>
      <w:tblPr>
        <w:tblW w:w="5113"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961"/>
      </w:tblGrid>
      <w:tr w:rsidR="00AA1F07" w:rsidRPr="002F2048" w14:paraId="39CF392F" w14:textId="77777777" w:rsidTr="00F06F1B">
        <w:tc>
          <w:tcPr>
            <w:tcW w:w="1765" w:type="pct"/>
            <w:tcBorders>
              <w:top w:val="outset" w:sz="6" w:space="0" w:color="414142"/>
              <w:left w:val="outset" w:sz="6" w:space="0" w:color="414142"/>
              <w:bottom w:val="outset" w:sz="6" w:space="0" w:color="414142"/>
              <w:right w:val="outset" w:sz="6" w:space="0" w:color="414142"/>
            </w:tcBorders>
            <w:hideMark/>
          </w:tcPr>
          <w:p w14:paraId="42C3C81F" w14:textId="2FA6C044" w:rsidR="00AA1F07" w:rsidRPr="002F2048" w:rsidRDefault="00000000" w:rsidP="007A3C43">
            <w:pPr>
              <w:ind w:left="396" w:hanging="396"/>
              <w:rPr>
                <w:rFonts w:ascii="Times New Roman" w:hAnsi="Times New Roman" w:cs="Times New Roman"/>
                <w:sz w:val="20"/>
                <w:szCs w:val="20"/>
                <w:lang w:val="en-GB"/>
              </w:rPr>
            </w:pPr>
            <w:r w:rsidRPr="002F2048">
              <w:rPr>
                <w:noProof/>
                <w:sz w:val="20"/>
                <w:szCs w:val="20"/>
                <w:lang w:val="en-GB"/>
              </w:rPr>
              <w:pict w14:anchorId="36B81154">
                <v:shape id="_x0000_i1026" type="#_x0000_t75" style="width:9.65pt;height:9.65pt;visibility:visible;mso-wrap-style:square" o:bullet="t">
                  <v:imagedata r:id="rId7" o:title=""/>
                </v:shape>
              </w:pict>
            </w:r>
            <w:r w:rsidR="00F4160D" w:rsidRPr="002F2048">
              <w:rPr>
                <w:noProof/>
                <w:sz w:val="20"/>
                <w:szCs w:val="20"/>
                <w:lang w:val="en-GB"/>
              </w:rPr>
              <w:t xml:space="preserve"> </w:t>
            </w:r>
            <w:r w:rsidR="007A3C43" w:rsidRPr="002F2048">
              <w:rPr>
                <w:noProof/>
                <w:sz w:val="20"/>
                <w:szCs w:val="20"/>
                <w:lang w:val="en-GB"/>
              </w:rPr>
              <w:t xml:space="preserve">   </w:t>
            </w:r>
            <w:proofErr w:type="spellStart"/>
            <w:r w:rsidR="00AA1F07" w:rsidRPr="002F2048">
              <w:rPr>
                <w:rFonts w:ascii="Times New Roman" w:hAnsi="Times New Roman" w:cs="Times New Roman"/>
                <w:sz w:val="20"/>
                <w:szCs w:val="20"/>
                <w:lang w:val="en-GB"/>
              </w:rPr>
              <w:t>Autonoma</w:t>
            </w:r>
            <w:proofErr w:type="spellEnd"/>
            <w:r w:rsidR="00AA1F07" w:rsidRPr="002F2048">
              <w:rPr>
                <w:rFonts w:ascii="Times New Roman" w:hAnsi="Times New Roman" w:cs="Times New Roman"/>
                <w:sz w:val="20"/>
                <w:szCs w:val="20"/>
                <w:lang w:val="en-GB"/>
              </w:rPr>
              <w:t xml:space="preserve"> </w:t>
            </w:r>
            <w:proofErr w:type="spellStart"/>
            <w:r w:rsidR="0095564E" w:rsidRPr="002F2048">
              <w:rPr>
                <w:rFonts w:ascii="Times New Roman" w:hAnsi="Times New Roman" w:cs="Times New Roman"/>
                <w:sz w:val="20"/>
                <w:szCs w:val="20"/>
                <w:lang w:val="en-GB"/>
              </w:rPr>
              <w:t>kapitālsabiedrība</w:t>
            </w:r>
            <w:proofErr w:type="spellEnd"/>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Autonomous capital company</w:t>
            </w:r>
          </w:p>
        </w:tc>
        <w:tc>
          <w:tcPr>
            <w:tcW w:w="3235" w:type="pct"/>
            <w:tcBorders>
              <w:top w:val="outset" w:sz="6" w:space="0" w:color="414142"/>
              <w:left w:val="outset" w:sz="6" w:space="0" w:color="414142"/>
              <w:bottom w:val="outset" w:sz="6" w:space="0" w:color="414142"/>
              <w:right w:val="outset" w:sz="6" w:space="0" w:color="414142"/>
            </w:tcBorders>
            <w:hideMark/>
          </w:tcPr>
          <w:p w14:paraId="6BE13586" w14:textId="64CECE1B" w:rsidR="00AA1F07" w:rsidRPr="002F2048" w:rsidRDefault="00AA1F07"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Nepieciešamos</w:t>
            </w:r>
            <w:proofErr w:type="spellEnd"/>
            <w:r w:rsidRPr="002F2048">
              <w:rPr>
                <w:rFonts w:ascii="Times New Roman" w:hAnsi="Times New Roman" w:cs="Times New Roman"/>
                <w:sz w:val="20"/>
                <w:szCs w:val="20"/>
                <w:lang w:val="en-GB"/>
              </w:rPr>
              <w:t xml:space="preserve"> datus </w:t>
            </w:r>
            <w:proofErr w:type="spellStart"/>
            <w:r w:rsidRPr="002F2048">
              <w:rPr>
                <w:rFonts w:ascii="Times New Roman" w:hAnsi="Times New Roman" w:cs="Times New Roman"/>
                <w:sz w:val="20"/>
                <w:szCs w:val="20"/>
                <w:lang w:val="en-GB"/>
              </w:rPr>
              <w:t>iegūst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tikai</w:t>
            </w:r>
            <w:proofErr w:type="spellEnd"/>
            <w:r w:rsidRPr="002F2048">
              <w:rPr>
                <w:rFonts w:ascii="Times New Roman" w:hAnsi="Times New Roman" w:cs="Times New Roman"/>
                <w:sz w:val="20"/>
                <w:szCs w:val="20"/>
                <w:lang w:val="en-GB"/>
              </w:rPr>
              <w:t xml:space="preserve"> no </w:t>
            </w:r>
            <w:proofErr w:type="spellStart"/>
            <w:r w:rsidRPr="002F2048">
              <w:rPr>
                <w:rFonts w:ascii="Times New Roman" w:hAnsi="Times New Roman" w:cs="Times New Roman"/>
                <w:sz w:val="20"/>
                <w:szCs w:val="20"/>
                <w:lang w:val="en-GB"/>
              </w:rPr>
              <w:t>iesniedzējk</w:t>
            </w:r>
            <w:r w:rsidR="0095564E"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gada </w:t>
            </w:r>
            <w:proofErr w:type="spellStart"/>
            <w:r w:rsidRPr="002F2048">
              <w:rPr>
                <w:rFonts w:ascii="Times New Roman" w:hAnsi="Times New Roman" w:cs="Times New Roman"/>
                <w:sz w:val="20"/>
                <w:szCs w:val="20"/>
                <w:lang w:val="en-GB"/>
              </w:rPr>
              <w:t>pārskatiem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tikai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deklarāciju</w:t>
            </w:r>
            <w:proofErr w:type="spellEnd"/>
            <w:r w:rsidRPr="002F2048">
              <w:rPr>
                <w:rFonts w:ascii="Times New Roman" w:hAnsi="Times New Roman" w:cs="Times New Roman"/>
                <w:sz w:val="20"/>
                <w:szCs w:val="20"/>
                <w:lang w:val="en-GB"/>
              </w:rPr>
              <w:t xml:space="preserve"> (bez </w:t>
            </w:r>
            <w:proofErr w:type="spellStart"/>
            <w:r w:rsidRPr="002F2048">
              <w:rPr>
                <w:rFonts w:ascii="Times New Roman" w:hAnsi="Times New Roman" w:cs="Times New Roman"/>
                <w:sz w:val="20"/>
                <w:szCs w:val="20"/>
                <w:lang w:val="en-GB"/>
              </w:rPr>
              <w:t>pielikuma</w:t>
            </w:r>
            <w:proofErr w:type="spellEnd"/>
            <w:r w:rsidRPr="002F2048">
              <w:rPr>
                <w:rFonts w:ascii="Times New Roman" w:hAnsi="Times New Roman" w:cs="Times New Roman"/>
                <w:sz w:val="20"/>
                <w:szCs w:val="20"/>
                <w:lang w:val="en-GB"/>
              </w:rPr>
              <w:t>)</w:t>
            </w:r>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The necessary data are obtained only from the annual reports of the submitting capital company. Complete only the declaration (without the Annex)</w:t>
            </w:r>
            <w:r w:rsidR="007A3C43" w:rsidRPr="002F2048">
              <w:rPr>
                <w:rFonts w:ascii="Times New Roman" w:hAnsi="Times New Roman"/>
                <w:sz w:val="20"/>
                <w:szCs w:val="20"/>
                <w:lang w:val="en-GB"/>
              </w:rPr>
              <w:t>.</w:t>
            </w:r>
          </w:p>
        </w:tc>
      </w:tr>
      <w:tr w:rsidR="00AA1F07" w:rsidRPr="002F2048" w14:paraId="646C7B5A" w14:textId="77777777" w:rsidTr="001C37ED">
        <w:trPr>
          <w:trHeight w:val="595"/>
        </w:trPr>
        <w:tc>
          <w:tcPr>
            <w:tcW w:w="1765" w:type="pct"/>
            <w:tcBorders>
              <w:top w:val="outset" w:sz="6" w:space="0" w:color="414142"/>
              <w:left w:val="outset" w:sz="6" w:space="0" w:color="414142"/>
              <w:bottom w:val="outset" w:sz="6" w:space="0" w:color="414142"/>
              <w:right w:val="outset" w:sz="6" w:space="0" w:color="414142"/>
            </w:tcBorders>
            <w:hideMark/>
          </w:tcPr>
          <w:p w14:paraId="5DD1A24E" w14:textId="3C63A57B" w:rsidR="00AA1F07" w:rsidRPr="002F2048" w:rsidRDefault="00AA1F07" w:rsidP="007A3C43">
            <w:pPr>
              <w:ind w:left="396" w:hanging="396"/>
              <w:rPr>
                <w:rFonts w:ascii="Times New Roman" w:hAnsi="Times New Roman" w:cs="Times New Roman"/>
                <w:sz w:val="20"/>
                <w:szCs w:val="20"/>
                <w:lang w:val="en-GB"/>
              </w:rPr>
            </w:pPr>
            <w:r w:rsidRPr="002F2048">
              <w:rPr>
                <w:rFonts w:ascii="Times New Roman" w:hAnsi="Times New Roman" w:cs="Times New Roman"/>
                <w:noProof/>
                <w:sz w:val="20"/>
                <w:szCs w:val="20"/>
                <w:lang w:val="en-GB"/>
              </w:rPr>
              <w:drawing>
                <wp:anchor distT="0" distB="0" distL="114300" distR="114300" simplePos="0" relativeHeight="251658240" behindDoc="0" locked="0" layoutInCell="1" allowOverlap="1" wp14:anchorId="4E7D8DEB" wp14:editId="16B29D9F">
                  <wp:simplePos x="0" y="0"/>
                  <wp:positionH relativeFrom="column">
                    <wp:posOffset>-635</wp:posOffset>
                  </wp:positionH>
                  <wp:positionV relativeFrom="paragraph">
                    <wp:posOffset>0</wp:posOffset>
                  </wp:positionV>
                  <wp:extent cx="123825" cy="123825"/>
                  <wp:effectExtent l="0" t="0" r="9525" b="9525"/>
                  <wp:wrapSquare wrapText="bothSides"/>
                  <wp:docPr id="17994380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anchor>
              </w:drawing>
            </w:r>
            <w:proofErr w:type="spellStart"/>
            <w:r w:rsidRPr="002F2048">
              <w:rPr>
                <w:rFonts w:ascii="Times New Roman" w:hAnsi="Times New Roman" w:cs="Times New Roman"/>
                <w:sz w:val="20"/>
                <w:szCs w:val="20"/>
                <w:lang w:val="en-GB"/>
              </w:rPr>
              <w:t>Partnerk</w:t>
            </w:r>
            <w:r w:rsidR="0095564E"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w:t>
            </w:r>
            <w:proofErr w:type="spellEnd"/>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Partner capital company</w:t>
            </w:r>
          </w:p>
        </w:tc>
        <w:tc>
          <w:tcPr>
            <w:tcW w:w="3235" w:type="pct"/>
            <w:vMerge w:val="restart"/>
            <w:tcBorders>
              <w:top w:val="outset" w:sz="6" w:space="0" w:color="414142"/>
              <w:left w:val="outset" w:sz="6" w:space="0" w:color="414142"/>
              <w:bottom w:val="outset" w:sz="6" w:space="0" w:color="414142"/>
              <w:right w:val="outset" w:sz="6" w:space="0" w:color="414142"/>
            </w:tcBorders>
            <w:vAlign w:val="center"/>
            <w:hideMark/>
          </w:tcPr>
          <w:p w14:paraId="4E4C6932" w14:textId="6C02FA61" w:rsidR="00AA1F07" w:rsidRPr="002F2048" w:rsidRDefault="00AA1F07" w:rsidP="00E464DD">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pielikumu</w:t>
            </w:r>
            <w:proofErr w:type="spellEnd"/>
            <w:r w:rsidR="00851FD0"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nepieciešams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arī</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papildlapas</w:t>
            </w:r>
            <w:proofErr w:type="spellEnd"/>
            <w:r w:rsidRPr="002F2048">
              <w:rPr>
                <w:rFonts w:ascii="Times New Roman" w:hAnsi="Times New Roman" w:cs="Times New Roman"/>
                <w:sz w:val="20"/>
                <w:szCs w:val="20"/>
                <w:lang w:val="en-GB"/>
              </w:rPr>
              <w:t xml:space="preserve">), tad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deklarāciju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aprēķinu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rezultātus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norādot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tabulā</w:t>
            </w:r>
            <w:proofErr w:type="spellEnd"/>
            <w:r w:rsidR="007A3C43" w:rsidRPr="002F2048">
              <w:rPr>
                <w:rFonts w:ascii="Times New Roman" w:hAnsi="Times New Roman" w:cs="Times New Roman"/>
                <w:sz w:val="20"/>
                <w:szCs w:val="20"/>
                <w:lang w:val="en-GB"/>
              </w:rPr>
              <w:t xml:space="preserve"> / </w:t>
            </w:r>
            <w:r w:rsidR="007A3C43" w:rsidRPr="002F2048">
              <w:rPr>
                <w:rFonts w:ascii="Times New Roman" w:hAnsi="Times New Roman"/>
                <w:sz w:val="20"/>
                <w:szCs w:val="20"/>
                <w:lang w:val="en-GB"/>
              </w:rPr>
              <w:t>Complete the annex (and additional pages if necessary), then complete the declaration, indicating the calculation results in the table.</w:t>
            </w:r>
          </w:p>
        </w:tc>
      </w:tr>
      <w:tr w:rsidR="00AA1F07" w:rsidRPr="002F2048" w14:paraId="59389028" w14:textId="77777777" w:rsidTr="00F06F1B">
        <w:tc>
          <w:tcPr>
            <w:tcW w:w="1765" w:type="pct"/>
            <w:tcBorders>
              <w:top w:val="outset" w:sz="6" w:space="0" w:color="414142"/>
              <w:left w:val="outset" w:sz="6" w:space="0" w:color="414142"/>
              <w:bottom w:val="outset" w:sz="6" w:space="0" w:color="414142"/>
              <w:right w:val="outset" w:sz="6" w:space="0" w:color="414142"/>
            </w:tcBorders>
            <w:hideMark/>
          </w:tcPr>
          <w:p w14:paraId="30C523E2" w14:textId="634B13A4" w:rsidR="00AA1F07" w:rsidRPr="002F2048" w:rsidRDefault="00AA1F07" w:rsidP="007A3C43">
            <w:pPr>
              <w:pStyle w:val="ListParagraph"/>
              <w:numPr>
                <w:ilvl w:val="0"/>
                <w:numId w:val="4"/>
              </w:numPr>
              <w:tabs>
                <w:tab w:val="clear" w:pos="720"/>
                <w:tab w:val="num" w:pos="381"/>
              </w:tabs>
              <w:ind w:left="396" w:hanging="396"/>
              <w:rPr>
                <w:rFonts w:ascii="Times New Roman" w:hAnsi="Times New Roman" w:cs="Times New Roman"/>
                <w:sz w:val="22"/>
                <w:szCs w:val="22"/>
                <w:lang w:val="en-GB"/>
              </w:rPr>
            </w:pPr>
            <w:proofErr w:type="spellStart"/>
            <w:r w:rsidRPr="002F2048">
              <w:rPr>
                <w:rFonts w:ascii="Times New Roman" w:hAnsi="Times New Roman" w:cs="Times New Roman"/>
                <w:sz w:val="20"/>
                <w:szCs w:val="20"/>
                <w:lang w:val="en-GB"/>
              </w:rPr>
              <w:t>Saistīta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95564E"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w:t>
            </w:r>
            <w:proofErr w:type="spellEnd"/>
            <w:r w:rsidR="007A3C43" w:rsidRPr="002F2048">
              <w:rPr>
                <w:rFonts w:ascii="Times New Roman" w:hAnsi="Times New Roman" w:cs="Times New Roman"/>
                <w:sz w:val="20"/>
                <w:szCs w:val="20"/>
                <w:lang w:val="en-GB"/>
              </w:rPr>
              <w:t xml:space="preserve"> / Linked capital company</w:t>
            </w:r>
          </w:p>
        </w:tc>
        <w:tc>
          <w:tcPr>
            <w:tcW w:w="3235" w:type="pct"/>
            <w:vMerge/>
            <w:tcBorders>
              <w:top w:val="outset" w:sz="6" w:space="0" w:color="414142"/>
              <w:left w:val="outset" w:sz="6" w:space="0" w:color="414142"/>
              <w:bottom w:val="outset" w:sz="6" w:space="0" w:color="414142"/>
              <w:right w:val="outset" w:sz="6" w:space="0" w:color="414142"/>
            </w:tcBorders>
            <w:vAlign w:val="center"/>
            <w:hideMark/>
          </w:tcPr>
          <w:p w14:paraId="15FE5611" w14:textId="77777777" w:rsidR="00AA1F07" w:rsidRPr="002F2048" w:rsidRDefault="00AA1F07" w:rsidP="00AA1F07">
            <w:pPr>
              <w:rPr>
                <w:rFonts w:ascii="Times New Roman" w:hAnsi="Times New Roman" w:cs="Times New Roman"/>
                <w:sz w:val="22"/>
                <w:szCs w:val="22"/>
                <w:lang w:val="en-GB"/>
              </w:rPr>
            </w:pPr>
          </w:p>
        </w:tc>
      </w:tr>
    </w:tbl>
    <w:p w14:paraId="69FF4165" w14:textId="77777777" w:rsidR="000D0FD4" w:rsidRPr="002F2048" w:rsidRDefault="000D0FD4" w:rsidP="000D0FD4">
      <w:pPr>
        <w:spacing w:after="0" w:line="240" w:lineRule="auto"/>
        <w:rPr>
          <w:rFonts w:ascii="Times New Roman" w:hAnsi="Times New Roman" w:cs="Times New Roman"/>
          <w:sz w:val="20"/>
          <w:szCs w:val="20"/>
          <w:lang w:val="en-GB"/>
        </w:rPr>
      </w:pPr>
    </w:p>
    <w:p w14:paraId="007CAAFE" w14:textId="26C3E99A" w:rsidR="000D0FD4" w:rsidRPr="002F2048" w:rsidRDefault="00AA1F07" w:rsidP="000D0FD4">
      <w:pPr>
        <w:spacing w:after="0" w:line="240" w:lineRule="auto"/>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w:t>
      </w:r>
      <w:proofErr w:type="spellEnd"/>
      <w:r w:rsidR="007A3C43" w:rsidRPr="002F2048">
        <w:rPr>
          <w:rFonts w:ascii="Times New Roman" w:hAnsi="Times New Roman" w:cs="Times New Roman"/>
          <w:sz w:val="18"/>
          <w:szCs w:val="18"/>
          <w:lang w:val="en-GB"/>
        </w:rPr>
        <w:t xml:space="preserve"> / Remark:</w:t>
      </w:r>
    </w:p>
    <w:p w14:paraId="49B889F2" w14:textId="68B1C48D" w:rsidR="00AA1F07" w:rsidRPr="002F2048" w:rsidRDefault="00AA1F07" w:rsidP="000D0FD4">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1</w:t>
      </w:r>
      <w:r w:rsidRPr="002F2048">
        <w:rPr>
          <w:rFonts w:ascii="Times New Roman" w:hAnsi="Times New Roman" w:cs="Times New Roman"/>
          <w:sz w:val="18"/>
          <w:szCs w:val="18"/>
          <w:lang w:val="en-GB"/>
        </w:rPr>
        <w:t> </w:t>
      </w:r>
      <w:proofErr w:type="spellStart"/>
      <w:r w:rsidRPr="002F2048">
        <w:rPr>
          <w:rFonts w:ascii="Times New Roman" w:hAnsi="Times New Roman" w:cs="Times New Roman"/>
          <w:sz w:val="18"/>
          <w:szCs w:val="18"/>
          <w:lang w:val="en-GB"/>
        </w:rPr>
        <w:t>Atbilstoši</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Eiropas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Komisijas</w:t>
      </w:r>
      <w:proofErr w:type="spellEnd"/>
      <w:r w:rsidR="00FF626E" w:rsidRPr="002F2048">
        <w:rPr>
          <w:rFonts w:ascii="Times New Roman" w:hAnsi="Times New Roman" w:cs="Times New Roman"/>
          <w:sz w:val="18"/>
          <w:szCs w:val="18"/>
          <w:lang w:val="en-GB"/>
        </w:rPr>
        <w:t xml:space="preserve"> 2014.gada 17.jūnija Regulas (ES) Nr. 651/2014, </w:t>
      </w:r>
      <w:proofErr w:type="spellStart"/>
      <w:r w:rsidR="00FF626E" w:rsidRPr="002F2048">
        <w:rPr>
          <w:rFonts w:ascii="Times New Roman" w:hAnsi="Times New Roman" w:cs="Times New Roman"/>
          <w:sz w:val="18"/>
          <w:szCs w:val="18"/>
          <w:lang w:val="en-GB"/>
        </w:rPr>
        <w:t>ar</w:t>
      </w:r>
      <w:proofErr w:type="spellEnd"/>
      <w:r w:rsidR="00FF626E" w:rsidRPr="002F2048">
        <w:rPr>
          <w:rFonts w:ascii="Times New Roman" w:hAnsi="Times New Roman" w:cs="Times New Roman"/>
          <w:sz w:val="18"/>
          <w:szCs w:val="18"/>
          <w:lang w:val="en-GB"/>
        </w:rPr>
        <w:t xml:space="preserve"> ko </w:t>
      </w:r>
      <w:proofErr w:type="spellStart"/>
      <w:r w:rsidR="00FF626E" w:rsidRPr="002F2048">
        <w:rPr>
          <w:rFonts w:ascii="Times New Roman" w:hAnsi="Times New Roman" w:cs="Times New Roman"/>
          <w:sz w:val="18"/>
          <w:szCs w:val="18"/>
          <w:lang w:val="en-GB"/>
        </w:rPr>
        <w:t>noteiktas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atbalsta</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kategorijas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atzīst</w:t>
      </w:r>
      <w:proofErr w:type="spellEnd"/>
      <w:r w:rsidR="00FF626E" w:rsidRPr="002F2048">
        <w:rPr>
          <w:rFonts w:ascii="Times New Roman" w:hAnsi="Times New Roman" w:cs="Times New Roman"/>
          <w:sz w:val="18"/>
          <w:szCs w:val="18"/>
          <w:lang w:val="en-GB"/>
        </w:rPr>
        <w:t xml:space="preserve"> par </w:t>
      </w:r>
      <w:proofErr w:type="spellStart"/>
      <w:r w:rsidR="00FF626E" w:rsidRPr="002F2048">
        <w:rPr>
          <w:rFonts w:ascii="Times New Roman" w:hAnsi="Times New Roman" w:cs="Times New Roman"/>
          <w:sz w:val="18"/>
          <w:szCs w:val="18"/>
          <w:lang w:val="en-GB"/>
        </w:rPr>
        <w:t>saderīgām</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ar</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iekšējo</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tirgu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piemērojot</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Līguma</w:t>
      </w:r>
      <w:proofErr w:type="spellEnd"/>
      <w:r w:rsidR="00FF626E" w:rsidRPr="002F2048">
        <w:rPr>
          <w:rFonts w:ascii="Times New Roman" w:hAnsi="Times New Roman" w:cs="Times New Roman"/>
          <w:sz w:val="18"/>
          <w:szCs w:val="18"/>
          <w:lang w:val="en-GB"/>
        </w:rPr>
        <w:t xml:space="preserve"> 107. </w:t>
      </w:r>
      <w:proofErr w:type="gramStart"/>
      <w:r w:rsidR="00FF626E" w:rsidRPr="002F2048">
        <w:rPr>
          <w:rFonts w:ascii="Times New Roman" w:hAnsi="Times New Roman" w:cs="Times New Roman"/>
          <w:sz w:val="18"/>
          <w:szCs w:val="18"/>
          <w:lang w:val="en-GB"/>
        </w:rPr>
        <w:t>un 108</w:t>
      </w:r>
      <w:proofErr w:type="gramEnd"/>
      <w:r w:rsidR="00FF626E" w:rsidRPr="002F2048">
        <w:rPr>
          <w:rFonts w:ascii="Times New Roman" w:hAnsi="Times New Roman" w:cs="Times New Roman"/>
          <w:sz w:val="18"/>
          <w:szCs w:val="18"/>
          <w:lang w:val="en-GB"/>
        </w:rPr>
        <w:t>.pantu (</w:t>
      </w:r>
      <w:proofErr w:type="spellStart"/>
      <w:r w:rsidR="00FF626E" w:rsidRPr="002F2048">
        <w:rPr>
          <w:rFonts w:ascii="Times New Roman" w:hAnsi="Times New Roman" w:cs="Times New Roman"/>
          <w:sz w:val="18"/>
          <w:szCs w:val="18"/>
          <w:lang w:val="en-GB"/>
        </w:rPr>
        <w:t>turpmāk</w:t>
      </w:r>
      <w:proofErr w:type="spellEnd"/>
      <w:r w:rsidR="00FF626E" w:rsidRPr="002F2048">
        <w:rPr>
          <w:rFonts w:ascii="Times New Roman" w:hAnsi="Times New Roman" w:cs="Times New Roman"/>
          <w:sz w:val="18"/>
          <w:szCs w:val="18"/>
          <w:lang w:val="en-GB"/>
        </w:rPr>
        <w:t xml:space="preserve">- </w:t>
      </w:r>
      <w:proofErr w:type="spellStart"/>
      <w:r w:rsidR="00851FD0" w:rsidRPr="002F2048">
        <w:rPr>
          <w:rFonts w:ascii="Times New Roman" w:hAnsi="Times New Roman" w:cs="Times New Roman"/>
          <w:sz w:val="18"/>
          <w:szCs w:val="18"/>
          <w:lang w:val="en-GB"/>
        </w:rPr>
        <w:t>Komisijas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regula</w:t>
      </w:r>
      <w:proofErr w:type="spellEnd"/>
      <w:r w:rsidR="00FF626E" w:rsidRPr="002F2048">
        <w:rPr>
          <w:rFonts w:ascii="Times New Roman" w:hAnsi="Times New Roman" w:cs="Times New Roman"/>
          <w:sz w:val="18"/>
          <w:szCs w:val="18"/>
          <w:lang w:val="en-GB"/>
        </w:rPr>
        <w:t xml:space="preserve"> Nr. 651/2014) I. </w:t>
      </w:r>
      <w:proofErr w:type="spellStart"/>
      <w:r w:rsidR="00FF626E" w:rsidRPr="002F2048">
        <w:rPr>
          <w:rFonts w:ascii="Times New Roman" w:hAnsi="Times New Roman" w:cs="Times New Roman"/>
          <w:sz w:val="18"/>
          <w:szCs w:val="18"/>
          <w:lang w:val="en-GB"/>
        </w:rPr>
        <w:t>pielikum</w:t>
      </w:r>
      <w:r w:rsidR="00851FD0" w:rsidRPr="002F2048">
        <w:rPr>
          <w:rFonts w:ascii="Times New Roman" w:hAnsi="Times New Roman" w:cs="Times New Roman"/>
          <w:sz w:val="18"/>
          <w:szCs w:val="18"/>
          <w:lang w:val="en-GB"/>
        </w:rPr>
        <w:t>am</w:t>
      </w:r>
      <w:proofErr w:type="spellEnd"/>
      <w:r w:rsidR="00851FD0" w:rsidRPr="002F2048">
        <w:rPr>
          <w:rFonts w:ascii="Times New Roman" w:hAnsi="Times New Roman" w:cs="Times New Roman"/>
          <w:sz w:val="18"/>
          <w:szCs w:val="18"/>
          <w:lang w:val="en-GB"/>
        </w:rPr>
        <w:t>.</w:t>
      </w:r>
      <w:r w:rsidR="007A3C43" w:rsidRPr="002F2048">
        <w:rPr>
          <w:rFonts w:ascii="Times New Roman" w:hAnsi="Times New Roman" w:cs="Times New Roman"/>
          <w:sz w:val="18"/>
          <w:szCs w:val="18"/>
          <w:lang w:val="en-GB"/>
        </w:rPr>
        <w:t xml:space="preserve"> / </w:t>
      </w:r>
      <w:r w:rsidR="007A3C43" w:rsidRPr="002F2048">
        <w:rPr>
          <w:rFonts w:ascii="Times New Roman" w:hAnsi="Times New Roman"/>
          <w:sz w:val="18"/>
          <w:szCs w:val="18"/>
          <w:lang w:val="en-GB"/>
        </w:rPr>
        <w:t>According to Annex I to Commission Regulation (EU) No 651/2014 of 17 June 2014 declaring certain categories of aid compatible with the internal market in application of Articles 107 and 108 of the Treaty (hereinafter – Commission Regulation No.  651/2014).</w:t>
      </w:r>
    </w:p>
    <w:p w14:paraId="4790E12E" w14:textId="77777777" w:rsidR="000D0FD4" w:rsidRPr="002F2048" w:rsidRDefault="000D0FD4" w:rsidP="000D0FD4">
      <w:pPr>
        <w:spacing w:after="0" w:line="240" w:lineRule="auto"/>
        <w:jc w:val="both"/>
        <w:rPr>
          <w:rFonts w:ascii="Times New Roman" w:hAnsi="Times New Roman" w:cs="Times New Roman"/>
          <w:sz w:val="20"/>
          <w:szCs w:val="20"/>
          <w:lang w:val="en-GB"/>
        </w:rPr>
      </w:pPr>
    </w:p>
    <w:p w14:paraId="1C1B85F8" w14:textId="3B3E806D" w:rsidR="00AA1F07" w:rsidRPr="002F2048" w:rsidRDefault="00AA1F07" w:rsidP="00E464DD">
      <w:pPr>
        <w:jc w:val="both"/>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3. K</w:t>
      </w:r>
      <w:r w:rsidR="0095564E"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 xml:space="preserve">sabiedrības </w:t>
      </w:r>
      <w:proofErr w:type="spellStart"/>
      <w:r w:rsidRPr="002F2048">
        <w:rPr>
          <w:rFonts w:ascii="Times New Roman" w:hAnsi="Times New Roman" w:cs="Times New Roman"/>
          <w:b/>
          <w:bCs/>
          <w:sz w:val="20"/>
          <w:szCs w:val="20"/>
          <w:lang w:val="en-GB"/>
        </w:rPr>
        <w:t>kategorijas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noteikšanai</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izmantojamie</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dati</w:t>
      </w:r>
      <w:proofErr w:type="spellEnd"/>
      <w:r w:rsidR="007A3C43" w:rsidRPr="002F2048">
        <w:rPr>
          <w:rFonts w:ascii="Times New Roman" w:hAnsi="Times New Roman" w:cs="Times New Roman"/>
          <w:b/>
          <w:bCs/>
          <w:sz w:val="20"/>
          <w:szCs w:val="20"/>
          <w:lang w:val="en-GB"/>
        </w:rPr>
        <w:t xml:space="preserve"> / </w:t>
      </w:r>
      <w:r w:rsidR="007A3C43" w:rsidRPr="002F2048">
        <w:rPr>
          <w:rFonts w:ascii="Times New Roman" w:hAnsi="Times New Roman"/>
          <w:b/>
          <w:sz w:val="20"/>
          <w:szCs w:val="22"/>
          <w:lang w:val="en-GB"/>
        </w:rPr>
        <w:t>Data to be used to determine the category of the capital company</w:t>
      </w:r>
      <w:r w:rsidR="00851FD0" w:rsidRPr="002F2048">
        <w:rPr>
          <w:rFonts w:ascii="Times New Roman" w:hAnsi="Times New Roman" w:cs="Times New Roman"/>
          <w:sz w:val="20"/>
          <w:szCs w:val="20"/>
          <w:vertAlign w:val="superscript"/>
          <w:lang w:val="en-GB"/>
        </w:rPr>
        <w:t>2</w:t>
      </w:r>
    </w:p>
    <w:tbl>
      <w:tblPr>
        <w:tblW w:w="5113"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36"/>
        <w:gridCol w:w="3264"/>
        <w:gridCol w:w="3120"/>
      </w:tblGrid>
      <w:tr w:rsidR="00A267FD" w:rsidRPr="002F2048" w14:paraId="010E2663" w14:textId="656A0B1B" w:rsidTr="00FF18EF">
        <w:trPr>
          <w:trHeight w:val="250"/>
        </w:trPr>
        <w:tc>
          <w:tcPr>
            <w:tcW w:w="1538" w:type="pct"/>
            <w:vMerge w:val="restart"/>
            <w:tcBorders>
              <w:top w:val="single" w:sz="4" w:space="0" w:color="auto"/>
              <w:left w:val="single" w:sz="4" w:space="0" w:color="auto"/>
              <w:right w:val="single" w:sz="4" w:space="0" w:color="auto"/>
            </w:tcBorders>
            <w:vAlign w:val="center"/>
            <w:hideMark/>
          </w:tcPr>
          <w:p w14:paraId="66EF2FEB" w14:textId="14B94F9F" w:rsidR="00A267FD" w:rsidRPr="002F2048" w:rsidRDefault="00A267FD" w:rsidP="00120A8F">
            <w:pPr>
              <w:shd w:val="clear" w:color="auto" w:fill="FFFFFF" w:themeFill="background1"/>
              <w:spacing w:after="0" w:line="240" w:lineRule="auto"/>
              <w:jc w:val="center"/>
              <w:rPr>
                <w:rFonts w:ascii="Times New Roman" w:hAnsi="Times New Roman" w:cs="Times New Roman"/>
                <w:sz w:val="20"/>
                <w:szCs w:val="20"/>
                <w:lang w:val="en-GB"/>
              </w:rPr>
            </w:pPr>
          </w:p>
        </w:tc>
        <w:tc>
          <w:tcPr>
            <w:tcW w:w="3462" w:type="pct"/>
            <w:gridSpan w:val="2"/>
            <w:tcBorders>
              <w:top w:val="single" w:sz="4" w:space="0" w:color="auto"/>
              <w:left w:val="single" w:sz="4" w:space="0" w:color="auto"/>
              <w:bottom w:val="single" w:sz="4" w:space="0" w:color="auto"/>
              <w:right w:val="single" w:sz="4" w:space="0" w:color="auto"/>
            </w:tcBorders>
            <w:vAlign w:val="center"/>
          </w:tcPr>
          <w:p w14:paraId="3038E4E0" w14:textId="1B4E7697" w:rsidR="00A267FD" w:rsidRPr="002F2048" w:rsidRDefault="00A267FD" w:rsidP="00120A8F">
            <w:pPr>
              <w:shd w:val="clear" w:color="auto" w:fill="FFFFFF" w:themeFill="background1"/>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Pārskata</w:t>
            </w:r>
            <w:proofErr w:type="spellEnd"/>
            <w:r w:rsidRPr="002F2048">
              <w:rPr>
                <w:rFonts w:ascii="Times New Roman" w:hAnsi="Times New Roman" w:cs="Times New Roman"/>
                <w:sz w:val="20"/>
                <w:szCs w:val="20"/>
                <w:lang w:val="en-GB"/>
              </w:rPr>
              <w:t xml:space="preserve"> periods</w:t>
            </w:r>
            <w:r w:rsidR="00774B63" w:rsidRPr="002F2048">
              <w:rPr>
                <w:rFonts w:ascii="Times New Roman" w:hAnsi="Times New Roman" w:cs="Times New Roman"/>
                <w:sz w:val="20"/>
                <w:szCs w:val="20"/>
                <w:lang w:val="en-GB"/>
              </w:rPr>
              <w:t xml:space="preserve"> / Reporting period</w:t>
            </w:r>
            <w:r w:rsidRPr="002F2048">
              <w:rPr>
                <w:rFonts w:ascii="Times New Roman" w:hAnsi="Times New Roman" w:cs="Times New Roman"/>
                <w:sz w:val="20"/>
                <w:szCs w:val="20"/>
                <w:vertAlign w:val="superscript"/>
                <w:lang w:val="en-GB"/>
              </w:rPr>
              <w:t>2</w:t>
            </w:r>
          </w:p>
        </w:tc>
      </w:tr>
      <w:tr w:rsidR="00A267FD" w:rsidRPr="002F2048" w14:paraId="148368EB" w14:textId="77777777" w:rsidTr="00FF18EF">
        <w:trPr>
          <w:trHeight w:val="286"/>
        </w:trPr>
        <w:tc>
          <w:tcPr>
            <w:tcW w:w="1538" w:type="pct"/>
            <w:vMerge/>
            <w:tcBorders>
              <w:left w:val="single" w:sz="4" w:space="0" w:color="auto"/>
              <w:bottom w:val="single" w:sz="4" w:space="0" w:color="auto"/>
              <w:right w:val="single" w:sz="4" w:space="0" w:color="auto"/>
            </w:tcBorders>
            <w:vAlign w:val="center"/>
          </w:tcPr>
          <w:p w14:paraId="02F6EA0D" w14:textId="77777777" w:rsidR="00A267FD" w:rsidRPr="002F2048" w:rsidRDefault="00A267FD" w:rsidP="00120A8F">
            <w:pPr>
              <w:shd w:val="clear" w:color="auto" w:fill="FFFFFF" w:themeFill="background1"/>
              <w:spacing w:after="0" w:line="240" w:lineRule="auto"/>
              <w:rPr>
                <w:rFonts w:ascii="Times New Roman" w:hAnsi="Times New Roman" w:cs="Times New Roman"/>
                <w:sz w:val="20"/>
                <w:szCs w:val="20"/>
                <w:lang w:val="en-GB"/>
              </w:rPr>
            </w:pPr>
          </w:p>
        </w:tc>
        <w:tc>
          <w:tcPr>
            <w:tcW w:w="1770" w:type="pct"/>
            <w:tcBorders>
              <w:top w:val="single" w:sz="4" w:space="0" w:color="auto"/>
              <w:left w:val="single" w:sz="4" w:space="0" w:color="auto"/>
              <w:bottom w:val="single" w:sz="4" w:space="0" w:color="auto"/>
              <w:right w:val="single" w:sz="4" w:space="0" w:color="auto"/>
            </w:tcBorders>
            <w:vAlign w:val="center"/>
          </w:tcPr>
          <w:p w14:paraId="557D9E9B" w14:textId="037F7EF1" w:rsidR="00A267FD" w:rsidRPr="002F2048" w:rsidRDefault="00A267FD" w:rsidP="00120A8F">
            <w:pPr>
              <w:shd w:val="clear" w:color="auto" w:fill="FFFFFF" w:themeFill="background1"/>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___________ gads</w:t>
            </w:r>
            <w:r w:rsidR="00774B63" w:rsidRPr="002F2048">
              <w:rPr>
                <w:rFonts w:ascii="Times New Roman" w:hAnsi="Times New Roman" w:cs="Times New Roman"/>
                <w:sz w:val="20"/>
                <w:szCs w:val="20"/>
                <w:lang w:val="en-GB"/>
              </w:rPr>
              <w:t xml:space="preserve"> / year</w:t>
            </w:r>
          </w:p>
        </w:tc>
        <w:tc>
          <w:tcPr>
            <w:tcW w:w="1692" w:type="pct"/>
            <w:tcBorders>
              <w:top w:val="single" w:sz="4" w:space="0" w:color="auto"/>
              <w:left w:val="single" w:sz="4" w:space="0" w:color="auto"/>
              <w:bottom w:val="single" w:sz="4" w:space="0" w:color="auto"/>
              <w:right w:val="single" w:sz="4" w:space="0" w:color="auto"/>
            </w:tcBorders>
            <w:vAlign w:val="center"/>
          </w:tcPr>
          <w:p w14:paraId="4F3A8EC1" w14:textId="5FF09770" w:rsidR="00A267FD" w:rsidRPr="002F2048" w:rsidRDefault="00A267FD" w:rsidP="00120A8F">
            <w:pPr>
              <w:shd w:val="clear" w:color="auto" w:fill="FFFFFF" w:themeFill="background1"/>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___________ gads</w:t>
            </w:r>
            <w:r w:rsidR="00774B63" w:rsidRPr="002F2048">
              <w:rPr>
                <w:rFonts w:ascii="Times New Roman" w:hAnsi="Times New Roman" w:cs="Times New Roman"/>
                <w:sz w:val="20"/>
                <w:szCs w:val="20"/>
                <w:lang w:val="en-GB"/>
              </w:rPr>
              <w:t xml:space="preserve"> / year</w:t>
            </w:r>
          </w:p>
        </w:tc>
      </w:tr>
      <w:tr w:rsidR="00AA1F07" w:rsidRPr="002F2048" w14:paraId="21233AA3" w14:textId="77777777" w:rsidTr="00120A8F">
        <w:tc>
          <w:tcPr>
            <w:tcW w:w="1538" w:type="pct"/>
            <w:tcBorders>
              <w:top w:val="single" w:sz="4" w:space="0" w:color="auto"/>
              <w:left w:val="single" w:sz="4" w:space="0" w:color="auto"/>
              <w:bottom w:val="single" w:sz="4" w:space="0" w:color="auto"/>
              <w:right w:val="single" w:sz="4" w:space="0" w:color="auto"/>
            </w:tcBorders>
            <w:vAlign w:val="center"/>
            <w:hideMark/>
          </w:tcPr>
          <w:p w14:paraId="16E3598B" w14:textId="3960B6D2" w:rsidR="00AA1F07" w:rsidRPr="002F2048" w:rsidRDefault="00AA1F07" w:rsidP="00120A8F">
            <w:pPr>
              <w:shd w:val="clear" w:color="auto" w:fill="FFFFFF" w:themeFill="background1"/>
              <w:spacing w:after="0" w:line="240" w:lineRule="auto"/>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lastRenderedPageBreak/>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Average number of employees (per year)</w:t>
            </w:r>
          </w:p>
        </w:tc>
        <w:tc>
          <w:tcPr>
            <w:tcW w:w="1770" w:type="pct"/>
            <w:tcBorders>
              <w:top w:val="single" w:sz="4" w:space="0" w:color="auto"/>
              <w:left w:val="single" w:sz="4" w:space="0" w:color="auto"/>
              <w:bottom w:val="single" w:sz="4" w:space="0" w:color="auto"/>
              <w:right w:val="single" w:sz="4" w:space="0" w:color="auto"/>
            </w:tcBorders>
            <w:vAlign w:val="center"/>
            <w:hideMark/>
          </w:tcPr>
          <w:p w14:paraId="2AEED81B" w14:textId="76D0A1E5" w:rsidR="00AA1F07" w:rsidRPr="002F2048" w:rsidRDefault="00AA1F07" w:rsidP="00120A8F">
            <w:pPr>
              <w:shd w:val="clear" w:color="auto" w:fill="FFFFFF" w:themeFill="background1"/>
              <w:spacing w:after="0" w:line="240" w:lineRule="auto"/>
              <w:rPr>
                <w:rFonts w:ascii="Times New Roman" w:hAnsi="Times New Roman" w:cs="Times New Roman"/>
                <w:sz w:val="20"/>
                <w:szCs w:val="20"/>
                <w:lang w:val="en-GB"/>
              </w:rPr>
            </w:pPr>
          </w:p>
        </w:tc>
        <w:tc>
          <w:tcPr>
            <w:tcW w:w="1692" w:type="pct"/>
            <w:tcBorders>
              <w:top w:val="single" w:sz="4" w:space="0" w:color="auto"/>
              <w:left w:val="single" w:sz="4" w:space="0" w:color="auto"/>
              <w:bottom w:val="single" w:sz="4" w:space="0" w:color="auto"/>
              <w:right w:val="single" w:sz="4" w:space="0" w:color="auto"/>
            </w:tcBorders>
            <w:vAlign w:val="center"/>
          </w:tcPr>
          <w:p w14:paraId="27E5420A" w14:textId="4685401C" w:rsidR="00AA1F07" w:rsidRPr="002F2048" w:rsidRDefault="00AA1F07" w:rsidP="00120A8F">
            <w:pPr>
              <w:shd w:val="clear" w:color="auto" w:fill="FFFFFF" w:themeFill="background1"/>
              <w:spacing w:after="0" w:line="240" w:lineRule="auto"/>
              <w:rPr>
                <w:rFonts w:ascii="Times New Roman" w:hAnsi="Times New Roman" w:cs="Times New Roman"/>
                <w:sz w:val="20"/>
                <w:szCs w:val="20"/>
                <w:lang w:val="en-GB"/>
              </w:rPr>
            </w:pPr>
          </w:p>
        </w:tc>
      </w:tr>
      <w:tr w:rsidR="00F4160D" w:rsidRPr="002F2048" w14:paraId="5318D0BA" w14:textId="77777777" w:rsidTr="00120A8F">
        <w:trPr>
          <w:trHeight w:val="375"/>
        </w:trPr>
        <w:tc>
          <w:tcPr>
            <w:tcW w:w="1538" w:type="pct"/>
            <w:tcBorders>
              <w:top w:val="single" w:sz="4" w:space="0" w:color="auto"/>
              <w:left w:val="single" w:sz="4" w:space="0" w:color="auto"/>
              <w:bottom w:val="single" w:sz="4" w:space="0" w:color="auto"/>
              <w:right w:val="single" w:sz="4" w:space="0" w:color="auto"/>
            </w:tcBorders>
            <w:vAlign w:val="center"/>
            <w:hideMark/>
          </w:tcPr>
          <w:p w14:paraId="5F8D3580" w14:textId="3446648C" w:rsidR="00F4160D" w:rsidRPr="002F2048" w:rsidRDefault="00120A8F" w:rsidP="00774B63">
            <w:pPr>
              <w:shd w:val="clear" w:color="auto" w:fill="FFFFFF" w:themeFill="background1"/>
              <w:spacing w:after="0" w:line="240" w:lineRule="auto"/>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00E464DD"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(EUR)</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Annual turnover (EUR)</w:t>
            </w:r>
          </w:p>
        </w:tc>
        <w:tc>
          <w:tcPr>
            <w:tcW w:w="1770" w:type="pct"/>
            <w:tcBorders>
              <w:top w:val="single" w:sz="4" w:space="0" w:color="auto"/>
              <w:left w:val="single" w:sz="4" w:space="0" w:color="auto"/>
              <w:bottom w:val="single" w:sz="4" w:space="0" w:color="auto"/>
              <w:right w:val="single" w:sz="4" w:space="0" w:color="auto"/>
            </w:tcBorders>
            <w:vAlign w:val="center"/>
            <w:hideMark/>
          </w:tcPr>
          <w:p w14:paraId="474A4D1F" w14:textId="3E0BC390" w:rsidR="00F4160D" w:rsidRPr="002F2048" w:rsidRDefault="00F4160D" w:rsidP="00120A8F">
            <w:pPr>
              <w:shd w:val="clear" w:color="auto" w:fill="FFFFFF" w:themeFill="background1"/>
              <w:spacing w:after="0" w:line="240" w:lineRule="auto"/>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692" w:type="pct"/>
            <w:tcBorders>
              <w:top w:val="single" w:sz="4" w:space="0" w:color="auto"/>
              <w:left w:val="single" w:sz="4" w:space="0" w:color="auto"/>
              <w:bottom w:val="single" w:sz="4" w:space="0" w:color="auto"/>
              <w:right w:val="single" w:sz="4" w:space="0" w:color="auto"/>
            </w:tcBorders>
            <w:vAlign w:val="center"/>
          </w:tcPr>
          <w:p w14:paraId="087D89B6" w14:textId="00F93DC7" w:rsidR="00F4160D" w:rsidRPr="002F2048" w:rsidRDefault="00F4160D" w:rsidP="00120A8F">
            <w:pPr>
              <w:shd w:val="clear" w:color="auto" w:fill="FFFFFF" w:themeFill="background1"/>
              <w:spacing w:after="0" w:line="240" w:lineRule="auto"/>
              <w:rPr>
                <w:rFonts w:ascii="Times New Roman" w:hAnsi="Times New Roman" w:cs="Times New Roman"/>
                <w:sz w:val="20"/>
                <w:szCs w:val="20"/>
                <w:lang w:val="en-GB"/>
              </w:rPr>
            </w:pPr>
          </w:p>
        </w:tc>
      </w:tr>
      <w:tr w:rsidR="00120A8F" w:rsidRPr="002F2048" w14:paraId="2E23B0D6" w14:textId="1B2502EE" w:rsidTr="00120A8F">
        <w:tc>
          <w:tcPr>
            <w:tcW w:w="1538" w:type="pct"/>
            <w:tcBorders>
              <w:top w:val="single" w:sz="4" w:space="0" w:color="auto"/>
              <w:left w:val="single" w:sz="4" w:space="0" w:color="auto"/>
              <w:bottom w:val="single" w:sz="4" w:space="0" w:color="auto"/>
              <w:right w:val="single" w:sz="4" w:space="0" w:color="auto"/>
            </w:tcBorders>
            <w:vAlign w:val="center"/>
            <w:hideMark/>
          </w:tcPr>
          <w:p w14:paraId="6318E1BF" w14:textId="0BBE2C72" w:rsidR="00120A8F" w:rsidRPr="002F2048" w:rsidRDefault="00120A8F" w:rsidP="00120A8F">
            <w:pPr>
              <w:shd w:val="clear" w:color="auto" w:fill="FFFFFF" w:themeFill="background1"/>
              <w:spacing w:after="0" w:line="240" w:lineRule="auto"/>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Annual balance sheet total (EUR)</w:t>
            </w:r>
          </w:p>
        </w:tc>
        <w:tc>
          <w:tcPr>
            <w:tcW w:w="1770" w:type="pct"/>
            <w:tcBorders>
              <w:top w:val="single" w:sz="4" w:space="0" w:color="auto"/>
              <w:left w:val="single" w:sz="4" w:space="0" w:color="auto"/>
              <w:bottom w:val="single" w:sz="4" w:space="0" w:color="auto"/>
              <w:right w:val="single" w:sz="4" w:space="0" w:color="auto"/>
            </w:tcBorders>
            <w:vAlign w:val="center"/>
          </w:tcPr>
          <w:p w14:paraId="4C993F71" w14:textId="4D3EC027" w:rsidR="00120A8F" w:rsidRPr="002F2048" w:rsidRDefault="00120A8F" w:rsidP="00120A8F">
            <w:pPr>
              <w:shd w:val="clear" w:color="auto" w:fill="FFFFFF" w:themeFill="background1"/>
              <w:spacing w:after="0" w:line="240" w:lineRule="auto"/>
              <w:rPr>
                <w:rFonts w:ascii="Times New Roman" w:hAnsi="Times New Roman" w:cs="Times New Roman"/>
                <w:sz w:val="20"/>
                <w:szCs w:val="20"/>
                <w:lang w:val="en-GB"/>
              </w:rPr>
            </w:pPr>
          </w:p>
        </w:tc>
        <w:tc>
          <w:tcPr>
            <w:tcW w:w="1692" w:type="pct"/>
            <w:tcBorders>
              <w:top w:val="single" w:sz="4" w:space="0" w:color="auto"/>
              <w:left w:val="single" w:sz="4" w:space="0" w:color="auto"/>
              <w:bottom w:val="single" w:sz="4" w:space="0" w:color="auto"/>
              <w:right w:val="single" w:sz="4" w:space="0" w:color="auto"/>
            </w:tcBorders>
            <w:vAlign w:val="center"/>
          </w:tcPr>
          <w:p w14:paraId="75EE2712" w14:textId="74C3B955" w:rsidR="00120A8F" w:rsidRPr="002F2048" w:rsidRDefault="00120A8F" w:rsidP="00120A8F">
            <w:pPr>
              <w:spacing w:after="0" w:line="240" w:lineRule="auto"/>
              <w:rPr>
                <w:rFonts w:ascii="Times New Roman" w:hAnsi="Times New Roman" w:cs="Times New Roman"/>
                <w:sz w:val="20"/>
                <w:szCs w:val="20"/>
                <w:lang w:val="en-GB"/>
              </w:rPr>
            </w:pPr>
          </w:p>
        </w:tc>
      </w:tr>
    </w:tbl>
    <w:p w14:paraId="5FA5A908" w14:textId="77777777" w:rsidR="00120A8F" w:rsidRPr="002F2048" w:rsidRDefault="00120A8F" w:rsidP="000D0FD4">
      <w:pPr>
        <w:spacing w:after="0" w:line="240" w:lineRule="auto"/>
        <w:rPr>
          <w:rFonts w:ascii="Times New Roman" w:hAnsi="Times New Roman" w:cs="Times New Roman"/>
          <w:sz w:val="18"/>
          <w:szCs w:val="18"/>
          <w:lang w:val="en-GB"/>
        </w:rPr>
      </w:pPr>
    </w:p>
    <w:p w14:paraId="42F083C2" w14:textId="198869EC" w:rsidR="000D0FD4" w:rsidRPr="002F2048" w:rsidRDefault="00AA1F07" w:rsidP="000D0FD4">
      <w:pPr>
        <w:spacing w:after="0" w:line="240" w:lineRule="auto"/>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w:t>
      </w:r>
      <w:proofErr w:type="spellEnd"/>
      <w:r w:rsidR="00774B63" w:rsidRPr="002F2048">
        <w:rPr>
          <w:rFonts w:ascii="Times New Roman" w:hAnsi="Times New Roman" w:cs="Times New Roman"/>
          <w:sz w:val="18"/>
          <w:szCs w:val="18"/>
          <w:lang w:val="en-GB"/>
        </w:rPr>
        <w:t xml:space="preserve"> / Remark:</w:t>
      </w:r>
    </w:p>
    <w:p w14:paraId="1FFB85B7" w14:textId="545746B7" w:rsidR="00AA1F07" w:rsidRPr="002F2048" w:rsidRDefault="00AA1F07" w:rsidP="000D0FD4">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2</w:t>
      </w:r>
      <w:r w:rsidRPr="002F2048">
        <w:rPr>
          <w:rFonts w:ascii="Times New Roman" w:hAnsi="Times New Roman" w:cs="Times New Roman"/>
          <w:sz w:val="18"/>
          <w:szCs w:val="18"/>
          <w:lang w:val="en-GB"/>
        </w:rPr>
        <w:t> </w:t>
      </w:r>
      <w:proofErr w:type="spellStart"/>
      <w:r w:rsidR="00FF626E" w:rsidRPr="002F2048">
        <w:rPr>
          <w:rFonts w:ascii="Times New Roman" w:hAnsi="Times New Roman" w:cs="Times New Roman"/>
          <w:sz w:val="18"/>
          <w:szCs w:val="18"/>
          <w:lang w:val="en-GB"/>
        </w:rPr>
        <w:t>Atbilstoši</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Ministru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kabineta</w:t>
      </w:r>
      <w:proofErr w:type="spellEnd"/>
      <w:r w:rsidR="00FF626E" w:rsidRPr="002F2048">
        <w:rPr>
          <w:rFonts w:ascii="Times New Roman" w:hAnsi="Times New Roman" w:cs="Times New Roman"/>
          <w:sz w:val="18"/>
          <w:szCs w:val="18"/>
          <w:lang w:val="en-GB"/>
        </w:rPr>
        <w:t xml:space="preserve"> 2014. gada 16. </w:t>
      </w:r>
      <w:proofErr w:type="spellStart"/>
      <w:r w:rsidR="00FF626E" w:rsidRPr="002F2048">
        <w:rPr>
          <w:rFonts w:ascii="Times New Roman" w:hAnsi="Times New Roman" w:cs="Times New Roman"/>
          <w:sz w:val="18"/>
          <w:szCs w:val="18"/>
          <w:lang w:val="en-GB"/>
        </w:rPr>
        <w:t>decembra</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noteikumu</w:t>
      </w:r>
      <w:proofErr w:type="spellEnd"/>
      <w:r w:rsidR="00FF626E" w:rsidRPr="002F2048">
        <w:rPr>
          <w:rFonts w:ascii="Times New Roman" w:hAnsi="Times New Roman" w:cs="Times New Roman"/>
          <w:sz w:val="18"/>
          <w:szCs w:val="18"/>
          <w:lang w:val="en-GB"/>
        </w:rPr>
        <w:t xml:space="preserve"> Nr. 776 "</w:t>
      </w:r>
      <w:proofErr w:type="spellStart"/>
      <w:r w:rsidR="00FF626E" w:rsidRPr="002F2048">
        <w:rPr>
          <w:rFonts w:ascii="Times New Roman" w:hAnsi="Times New Roman" w:cs="Times New Roman"/>
          <w:sz w:val="18"/>
          <w:szCs w:val="18"/>
          <w:lang w:val="en-GB"/>
        </w:rPr>
        <w:t>Kārtība</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kādā</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komercsabiedrības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deklarē</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savu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atbilstību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mazās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sīkās</w:t>
      </w:r>
      <w:proofErr w:type="spellEnd"/>
      <w:r w:rsidR="00FF626E" w:rsidRPr="002F2048">
        <w:rPr>
          <w:rFonts w:ascii="Times New Roman" w:hAnsi="Times New Roman" w:cs="Times New Roman"/>
          <w:sz w:val="18"/>
          <w:szCs w:val="18"/>
          <w:lang w:val="en-GB"/>
        </w:rPr>
        <w:t xml:space="preserve">) un </w:t>
      </w:r>
      <w:proofErr w:type="spellStart"/>
      <w:r w:rsidR="00FF626E" w:rsidRPr="002F2048">
        <w:rPr>
          <w:rFonts w:ascii="Times New Roman" w:hAnsi="Times New Roman" w:cs="Times New Roman"/>
          <w:sz w:val="18"/>
          <w:szCs w:val="18"/>
          <w:lang w:val="en-GB"/>
        </w:rPr>
        <w:t>vidējās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komercsabiedrības</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statusam</w:t>
      </w:r>
      <w:proofErr w:type="spellEnd"/>
      <w:r w:rsidR="00FF626E" w:rsidRPr="002F2048">
        <w:rPr>
          <w:rFonts w:ascii="Times New Roman" w:hAnsi="Times New Roman" w:cs="Times New Roman"/>
          <w:sz w:val="18"/>
          <w:szCs w:val="18"/>
          <w:lang w:val="en-GB"/>
        </w:rPr>
        <w:t>" 2.punktam</w:t>
      </w:r>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turpmāk</w:t>
      </w:r>
      <w:proofErr w:type="spellEnd"/>
      <w:r w:rsidR="00674C92" w:rsidRPr="002F2048">
        <w:rPr>
          <w:rFonts w:ascii="Times New Roman" w:hAnsi="Times New Roman" w:cs="Times New Roman"/>
          <w:sz w:val="18"/>
          <w:szCs w:val="18"/>
          <w:lang w:val="en-GB"/>
        </w:rPr>
        <w:t xml:space="preserve"> - MK </w:t>
      </w:r>
      <w:proofErr w:type="spellStart"/>
      <w:r w:rsidR="00674C92" w:rsidRPr="002F2048">
        <w:rPr>
          <w:rFonts w:ascii="Times New Roman" w:hAnsi="Times New Roman" w:cs="Times New Roman"/>
          <w:sz w:val="18"/>
          <w:szCs w:val="18"/>
          <w:lang w:val="en-GB"/>
        </w:rPr>
        <w:t>noteikumi</w:t>
      </w:r>
      <w:proofErr w:type="spellEnd"/>
      <w:r w:rsidR="00674C92" w:rsidRPr="002F2048">
        <w:rPr>
          <w:rFonts w:ascii="Times New Roman" w:hAnsi="Times New Roman" w:cs="Times New Roman"/>
          <w:sz w:val="18"/>
          <w:szCs w:val="18"/>
          <w:lang w:val="en-GB"/>
        </w:rPr>
        <w:t xml:space="preserve"> Nr. 776)</w:t>
      </w:r>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v</w:t>
      </w:r>
      <w:r w:rsidRPr="002F2048">
        <w:rPr>
          <w:rFonts w:ascii="Times New Roman" w:hAnsi="Times New Roman" w:cs="Times New Roman"/>
          <w:sz w:val="18"/>
          <w:szCs w:val="18"/>
          <w:lang w:val="en-GB"/>
        </w:rPr>
        <w:t>isiem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jāattiecas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pēdējo</w:t>
      </w:r>
      <w:proofErr w:type="spellEnd"/>
      <w:r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divu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noslēgto</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gadu</w:t>
      </w:r>
      <w:proofErr w:type="spellEnd"/>
      <w:r w:rsidR="00FF626E" w:rsidRPr="002F2048">
        <w:rPr>
          <w:rFonts w:ascii="Times New Roman" w:hAnsi="Times New Roman" w:cs="Times New Roman"/>
          <w:sz w:val="18"/>
          <w:szCs w:val="18"/>
          <w:lang w:val="en-GB"/>
        </w:rPr>
        <w:t xml:space="preserve"> gada </w:t>
      </w:r>
      <w:proofErr w:type="spellStart"/>
      <w:r w:rsidR="00FF626E" w:rsidRPr="002F2048">
        <w:rPr>
          <w:rFonts w:ascii="Times New Roman" w:hAnsi="Times New Roman" w:cs="Times New Roman"/>
          <w:sz w:val="18"/>
          <w:szCs w:val="18"/>
          <w:lang w:val="en-GB"/>
        </w:rPr>
        <w:t>pārskatu</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datiem</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vai</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apitālsabiedrības</w:t>
      </w:r>
      <w:proofErr w:type="spellEnd"/>
      <w:r w:rsidR="00AD78E4"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konsolidētajiem</w:t>
      </w:r>
      <w:proofErr w:type="spellEnd"/>
      <w:r w:rsidR="00FF626E" w:rsidRPr="002F2048">
        <w:rPr>
          <w:rFonts w:ascii="Times New Roman" w:hAnsi="Times New Roman" w:cs="Times New Roman"/>
          <w:sz w:val="18"/>
          <w:szCs w:val="18"/>
          <w:lang w:val="en-GB"/>
        </w:rPr>
        <w:t xml:space="preserve"> gada </w:t>
      </w:r>
      <w:proofErr w:type="spellStart"/>
      <w:r w:rsidR="00FF626E" w:rsidRPr="002F2048">
        <w:rPr>
          <w:rFonts w:ascii="Times New Roman" w:hAnsi="Times New Roman" w:cs="Times New Roman"/>
          <w:sz w:val="18"/>
          <w:szCs w:val="18"/>
          <w:lang w:val="en-GB"/>
        </w:rPr>
        <w:t>pārskatiem</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ja</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attiecināms</w:t>
      </w:r>
      <w:proofErr w:type="spellEnd"/>
      <w:r w:rsidR="00FF626E" w:rsidRPr="002F2048">
        <w:rPr>
          <w:rFonts w:ascii="Times New Roman" w:hAnsi="Times New Roman" w:cs="Times New Roman"/>
          <w:sz w:val="18"/>
          <w:szCs w:val="18"/>
          <w:lang w:val="en-GB"/>
        </w:rPr>
        <w:t>)</w:t>
      </w:r>
      <w:r w:rsidRPr="002F2048">
        <w:rPr>
          <w:rFonts w:ascii="Times New Roman" w:hAnsi="Times New Roman" w:cs="Times New Roman"/>
          <w:sz w:val="18"/>
          <w:szCs w:val="18"/>
          <w:lang w:val="en-GB"/>
        </w:rPr>
        <w:t xml:space="preserve">, un tie </w:t>
      </w:r>
      <w:proofErr w:type="spellStart"/>
      <w:r w:rsidRPr="002F2048">
        <w:rPr>
          <w:rFonts w:ascii="Times New Roman" w:hAnsi="Times New Roman" w:cs="Times New Roman"/>
          <w:sz w:val="18"/>
          <w:szCs w:val="18"/>
          <w:lang w:val="en-GB"/>
        </w:rPr>
        <w:t>jāaprēķina</w:t>
      </w:r>
      <w:proofErr w:type="spellEnd"/>
      <w:r w:rsidRPr="002F2048">
        <w:rPr>
          <w:rFonts w:ascii="Times New Roman" w:hAnsi="Times New Roman" w:cs="Times New Roman"/>
          <w:sz w:val="18"/>
          <w:szCs w:val="18"/>
          <w:lang w:val="en-GB"/>
        </w:rPr>
        <w:t xml:space="preserve"> </w:t>
      </w:r>
      <w:r w:rsidR="00FF626E" w:rsidRPr="002F2048">
        <w:rPr>
          <w:rFonts w:ascii="Times New Roman" w:hAnsi="Times New Roman" w:cs="Times New Roman"/>
          <w:sz w:val="18"/>
          <w:szCs w:val="18"/>
          <w:lang w:val="en-GB"/>
        </w:rPr>
        <w:t xml:space="preserve">par </w:t>
      </w:r>
      <w:proofErr w:type="spellStart"/>
      <w:r w:rsidR="00FF626E" w:rsidRPr="002F2048">
        <w:rPr>
          <w:rFonts w:ascii="Times New Roman" w:hAnsi="Times New Roman" w:cs="Times New Roman"/>
          <w:sz w:val="18"/>
          <w:szCs w:val="18"/>
          <w:lang w:val="en-GB"/>
        </w:rPr>
        <w:t>katru</w:t>
      </w:r>
      <w:proofErr w:type="spellEnd"/>
      <w:r w:rsidR="00FF626E" w:rsidRPr="002F2048">
        <w:rPr>
          <w:rFonts w:ascii="Times New Roman" w:hAnsi="Times New Roman" w:cs="Times New Roman"/>
          <w:sz w:val="18"/>
          <w:szCs w:val="18"/>
          <w:lang w:val="en-GB"/>
        </w:rPr>
        <w:t xml:space="preserve"> no </w:t>
      </w:r>
      <w:proofErr w:type="spellStart"/>
      <w:r w:rsidR="00FF626E" w:rsidRPr="002F2048">
        <w:rPr>
          <w:rFonts w:ascii="Times New Roman" w:hAnsi="Times New Roman" w:cs="Times New Roman"/>
          <w:sz w:val="18"/>
          <w:szCs w:val="18"/>
          <w:lang w:val="en-GB"/>
        </w:rPr>
        <w:t>šiem</w:t>
      </w:r>
      <w:proofErr w:type="spellEnd"/>
      <w:r w:rsidR="00FF626E" w:rsidRPr="002F2048">
        <w:rPr>
          <w:rFonts w:ascii="Times New Roman" w:hAnsi="Times New Roman" w:cs="Times New Roman"/>
          <w:sz w:val="18"/>
          <w:szCs w:val="18"/>
          <w:lang w:val="en-GB"/>
        </w:rPr>
        <w:t xml:space="preserve"> </w:t>
      </w:r>
      <w:proofErr w:type="spellStart"/>
      <w:r w:rsidR="00FF626E" w:rsidRPr="002F2048">
        <w:rPr>
          <w:rFonts w:ascii="Times New Roman" w:hAnsi="Times New Roman" w:cs="Times New Roman"/>
          <w:sz w:val="18"/>
          <w:szCs w:val="18"/>
          <w:lang w:val="en-GB"/>
        </w:rPr>
        <w:t>gadiem</w:t>
      </w:r>
      <w:proofErr w:type="spellEnd"/>
      <w:r w:rsidR="00FF626E" w:rsidRPr="002F2048">
        <w:rPr>
          <w:rFonts w:ascii="Times New Roman" w:hAnsi="Times New Roman" w:cs="Times New Roman"/>
          <w:sz w:val="18"/>
          <w:szCs w:val="18"/>
          <w:lang w:val="en-GB"/>
        </w:rPr>
        <w:t xml:space="preserve"> -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visa gada </w:t>
      </w:r>
      <w:proofErr w:type="spellStart"/>
      <w:r w:rsidRPr="002F2048">
        <w:rPr>
          <w:rFonts w:ascii="Times New Roman" w:hAnsi="Times New Roman" w:cs="Times New Roman"/>
          <w:sz w:val="18"/>
          <w:szCs w:val="18"/>
          <w:lang w:val="en-GB"/>
        </w:rPr>
        <w:t>rādītājiem</w:t>
      </w:r>
      <w:proofErr w:type="spellEnd"/>
      <w:r w:rsidRPr="002F2048">
        <w:rPr>
          <w:rFonts w:ascii="Times New Roman" w:hAnsi="Times New Roman" w:cs="Times New Roman"/>
          <w:sz w:val="18"/>
          <w:szCs w:val="18"/>
          <w:lang w:val="en-GB"/>
        </w:rPr>
        <w:t xml:space="preserve">. Tie </w:t>
      </w:r>
      <w:proofErr w:type="spellStart"/>
      <w:r w:rsidRPr="002F2048">
        <w:rPr>
          <w:rFonts w:ascii="Times New Roman" w:hAnsi="Times New Roman" w:cs="Times New Roman"/>
          <w:sz w:val="18"/>
          <w:szCs w:val="18"/>
          <w:lang w:val="en-GB"/>
        </w:rPr>
        <w:t>iegūti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izmantojot</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pārskata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slēgšanas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dienā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Apgrozījuma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summu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bez </w:t>
      </w:r>
      <w:proofErr w:type="spellStart"/>
      <w:r w:rsidRPr="002F2048">
        <w:rPr>
          <w:rFonts w:ascii="Times New Roman" w:hAnsi="Times New Roman" w:cs="Times New Roman"/>
          <w:sz w:val="18"/>
          <w:szCs w:val="18"/>
          <w:lang w:val="en-GB"/>
        </w:rPr>
        <w:t>pievienotās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vērtības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nodokļa</w:t>
      </w:r>
      <w:proofErr w:type="spellEnd"/>
      <w:r w:rsidRPr="002F2048">
        <w:rPr>
          <w:rFonts w:ascii="Times New Roman" w:hAnsi="Times New Roman" w:cs="Times New Roman"/>
          <w:sz w:val="18"/>
          <w:szCs w:val="18"/>
          <w:lang w:val="en-GB"/>
        </w:rPr>
        <w:t xml:space="preserve"> (PVN) un </w:t>
      </w:r>
      <w:proofErr w:type="spellStart"/>
      <w:r w:rsidRPr="002F2048">
        <w:rPr>
          <w:rFonts w:ascii="Times New Roman" w:hAnsi="Times New Roman" w:cs="Times New Roman"/>
          <w:sz w:val="18"/>
          <w:szCs w:val="18"/>
          <w:lang w:val="en-GB"/>
        </w:rPr>
        <w:t>citiem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netiešiem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nodokļiem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Jaunizveidotām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95564E" w:rsidRPr="002F2048">
        <w:rPr>
          <w:rFonts w:ascii="Times New Roman" w:hAnsi="Times New Roman" w:cs="Times New Roman"/>
          <w:sz w:val="18"/>
          <w:szCs w:val="18"/>
          <w:lang w:val="en-GB"/>
        </w:rPr>
        <w:t>apitālsabiedrībām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kurām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vēl</w:t>
      </w:r>
      <w:proofErr w:type="spellEnd"/>
      <w:r w:rsidRPr="002F2048">
        <w:rPr>
          <w:rFonts w:ascii="Times New Roman" w:hAnsi="Times New Roman" w:cs="Times New Roman"/>
          <w:sz w:val="18"/>
          <w:szCs w:val="18"/>
          <w:lang w:val="en-GB"/>
        </w:rPr>
        <w:t xml:space="preserve"> nav </w:t>
      </w:r>
      <w:proofErr w:type="spellStart"/>
      <w:r w:rsidRPr="002F2048">
        <w:rPr>
          <w:rFonts w:ascii="Times New Roman" w:hAnsi="Times New Roman" w:cs="Times New Roman"/>
          <w:sz w:val="18"/>
          <w:szCs w:val="18"/>
          <w:lang w:val="en-GB"/>
        </w:rPr>
        <w:t>apstiprinātu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pārskatu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iesniedzamos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ticamiem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rādītājiem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pamatojoties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aktuālā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finanšu</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w:t>
      </w:r>
      <w:r w:rsidR="00774B63" w:rsidRPr="002F2048">
        <w:rPr>
          <w:rFonts w:ascii="Times New Roman" w:hAnsi="Times New Roman" w:cs="Times New Roman"/>
          <w:sz w:val="18"/>
          <w:szCs w:val="18"/>
          <w:lang w:val="en-GB"/>
        </w:rPr>
        <w:t xml:space="preserve"> / </w:t>
      </w:r>
      <w:r w:rsidR="00774B63" w:rsidRPr="002F2048">
        <w:rPr>
          <w:rFonts w:ascii="Times New Roman" w:hAnsi="Times New Roman"/>
          <w:sz w:val="18"/>
          <w:szCs w:val="18"/>
          <w:lang w:val="en-GB"/>
        </w:rPr>
        <w:t>According to Paragraph 2 of Cabinet Regulation No. 776 of 16 December 2014, Procedures by which Commercial Companies Declare their Compliance with the Status of a Small (Micro) and Medium-sized Commercial Company (hereinafter – Cabinet Regulation No. 776), all data must relate to the annual report data of the last two closed financial years or the capital company’s consolidated annual reports (where applicable), and must be calculated for each of these years based on full-year indicators. The data are obtained using information available on the reporting date. The turnover amount is calculated excluding value added tax (VAT) and other indirect taxes. For newly established companies that do not yet have approved reports, the required data shall be calculated using reliable estimates based on the current financial year’s data.</w:t>
      </w:r>
    </w:p>
    <w:p w14:paraId="65FB1AAB" w14:textId="77777777" w:rsidR="000D0FD4" w:rsidRPr="002F2048" w:rsidRDefault="000D0FD4" w:rsidP="000D0FD4">
      <w:pPr>
        <w:spacing w:after="0" w:line="240" w:lineRule="auto"/>
        <w:jc w:val="both"/>
        <w:rPr>
          <w:rFonts w:ascii="Times New Roman" w:hAnsi="Times New Roman" w:cs="Times New Roman"/>
          <w:strike/>
          <w:sz w:val="20"/>
          <w:szCs w:val="20"/>
          <w:lang w:val="en-GB"/>
        </w:rPr>
      </w:pPr>
    </w:p>
    <w:p w14:paraId="55D74EE2" w14:textId="77777777" w:rsidR="000D0FD4" w:rsidRPr="002F2048" w:rsidRDefault="000D0FD4" w:rsidP="000D0FD4">
      <w:pPr>
        <w:spacing w:after="0" w:line="240" w:lineRule="auto"/>
        <w:rPr>
          <w:rFonts w:ascii="Times New Roman" w:hAnsi="Times New Roman" w:cs="Times New Roman"/>
          <w:sz w:val="20"/>
          <w:szCs w:val="20"/>
          <w:lang w:val="en-GB"/>
        </w:rPr>
      </w:pPr>
    </w:p>
    <w:p w14:paraId="3FFA2685" w14:textId="0EBD402A" w:rsidR="00AA1F07" w:rsidRPr="002F2048" w:rsidRDefault="001F755B" w:rsidP="00E464DD">
      <w:pPr>
        <w:jc w:val="both"/>
        <w:rPr>
          <w:rFonts w:ascii="Times New Roman" w:hAnsi="Times New Roman" w:cs="Times New Roman"/>
          <w:sz w:val="20"/>
          <w:szCs w:val="20"/>
          <w:lang w:val="en-GB"/>
        </w:rPr>
      </w:pPr>
      <w:r w:rsidRPr="002F2048">
        <w:rPr>
          <w:rFonts w:ascii="Times New Roman" w:hAnsi="Times New Roman" w:cs="Times New Roman"/>
          <w:b/>
          <w:bCs/>
          <w:sz w:val="20"/>
          <w:szCs w:val="20"/>
          <w:lang w:val="en-GB"/>
        </w:rPr>
        <w:t>4</w:t>
      </w:r>
      <w:r w:rsidR="00AA1F07" w:rsidRPr="002F2048">
        <w:rPr>
          <w:rFonts w:ascii="Times New Roman" w:hAnsi="Times New Roman" w:cs="Times New Roman"/>
          <w:b/>
          <w:bCs/>
          <w:sz w:val="20"/>
          <w:szCs w:val="20"/>
          <w:lang w:val="en-GB"/>
        </w:rPr>
        <w:t>. K</w:t>
      </w:r>
      <w:r w:rsidR="00D85201" w:rsidRPr="002F2048">
        <w:rPr>
          <w:rFonts w:ascii="Times New Roman" w:hAnsi="Times New Roman" w:cs="Times New Roman"/>
          <w:b/>
          <w:bCs/>
          <w:sz w:val="20"/>
          <w:szCs w:val="20"/>
          <w:lang w:val="en-GB"/>
        </w:rPr>
        <w:t xml:space="preserve">apitālsabiedrības </w:t>
      </w:r>
      <w:proofErr w:type="spellStart"/>
      <w:r w:rsidR="00AA1F07" w:rsidRPr="002F2048">
        <w:rPr>
          <w:rFonts w:ascii="Times New Roman" w:hAnsi="Times New Roman" w:cs="Times New Roman"/>
          <w:b/>
          <w:bCs/>
          <w:sz w:val="20"/>
          <w:szCs w:val="20"/>
          <w:lang w:val="en-GB"/>
        </w:rPr>
        <w:t>kategorija</w:t>
      </w:r>
      <w:proofErr w:type="spellEnd"/>
      <w:r w:rsidR="00774B63" w:rsidRPr="002F2048">
        <w:rPr>
          <w:rFonts w:ascii="Times New Roman" w:hAnsi="Times New Roman" w:cs="Times New Roman"/>
          <w:b/>
          <w:bCs/>
          <w:sz w:val="20"/>
          <w:szCs w:val="20"/>
          <w:lang w:val="en-GB"/>
        </w:rPr>
        <w:t xml:space="preserve"> / </w:t>
      </w:r>
      <w:r w:rsidR="00774B63" w:rsidRPr="002F2048">
        <w:rPr>
          <w:rFonts w:ascii="Times New Roman" w:hAnsi="Times New Roman"/>
          <w:b/>
          <w:bCs/>
          <w:sz w:val="20"/>
          <w:szCs w:val="22"/>
          <w:lang w:val="en-GB"/>
        </w:rPr>
        <w:t>Category of the capital company</w:t>
      </w:r>
      <w:r w:rsidR="00AA1F07" w:rsidRPr="002F2048">
        <w:rPr>
          <w:rFonts w:ascii="Times New Roman" w:hAnsi="Times New Roman" w:cs="Times New Roman"/>
          <w:sz w:val="20"/>
          <w:szCs w:val="20"/>
          <w:lang w:val="en-GB"/>
        </w:rPr>
        <w:t> (</w:t>
      </w:r>
      <w:proofErr w:type="spellStart"/>
      <w:r w:rsidR="00AA1F07" w:rsidRPr="002F2048">
        <w:rPr>
          <w:rFonts w:ascii="Times New Roman" w:hAnsi="Times New Roman" w:cs="Times New Roman"/>
          <w:sz w:val="20"/>
          <w:szCs w:val="20"/>
          <w:lang w:val="en-GB"/>
        </w:rPr>
        <w:t>vajadzīgo</w:t>
      </w:r>
      <w:proofErr w:type="spellEnd"/>
      <w:r w:rsidR="00AA1F07" w:rsidRPr="002F2048">
        <w:rPr>
          <w:rFonts w:ascii="Times New Roman" w:hAnsi="Times New Roman" w:cs="Times New Roman"/>
          <w:sz w:val="20"/>
          <w:szCs w:val="20"/>
          <w:lang w:val="en-GB"/>
        </w:rPr>
        <w:t xml:space="preserve"> </w:t>
      </w:r>
      <w:proofErr w:type="spellStart"/>
      <w:r w:rsidR="00AA1F07" w:rsidRPr="002F2048">
        <w:rPr>
          <w:rFonts w:ascii="Times New Roman" w:hAnsi="Times New Roman" w:cs="Times New Roman"/>
          <w:sz w:val="20"/>
          <w:szCs w:val="20"/>
          <w:lang w:val="en-GB"/>
        </w:rPr>
        <w:t>atzīmēt</w:t>
      </w:r>
      <w:proofErr w:type="spellEnd"/>
      <w:r w:rsidR="00AA1F07" w:rsidRPr="002F2048">
        <w:rPr>
          <w:rFonts w:ascii="Times New Roman" w:hAnsi="Times New Roman" w:cs="Times New Roman"/>
          <w:sz w:val="20"/>
          <w:szCs w:val="20"/>
          <w:lang w:val="en-GB"/>
        </w:rPr>
        <w:t xml:space="preserve"> </w:t>
      </w:r>
      <w:proofErr w:type="spellStart"/>
      <w:r w:rsidR="00AA1F07" w:rsidRPr="002F2048">
        <w:rPr>
          <w:rFonts w:ascii="Times New Roman" w:hAnsi="Times New Roman" w:cs="Times New Roman"/>
          <w:sz w:val="20"/>
          <w:szCs w:val="20"/>
          <w:lang w:val="en-GB"/>
        </w:rPr>
        <w:t>ar</w:t>
      </w:r>
      <w:proofErr w:type="spellEnd"/>
      <w:r w:rsidR="00AA1F07" w:rsidRPr="002F2048">
        <w:rPr>
          <w:rFonts w:ascii="Times New Roman" w:hAnsi="Times New Roman" w:cs="Times New Roman"/>
          <w:sz w:val="20"/>
          <w:szCs w:val="20"/>
          <w:lang w:val="en-GB"/>
        </w:rPr>
        <w:t xml:space="preserve"> X</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mark the applicable option with an X</w:t>
      </w:r>
      <w:r w:rsidR="00AA1F07" w:rsidRPr="002F2048">
        <w:rPr>
          <w:rFonts w:ascii="Times New Roman" w:hAnsi="Times New Roman" w:cs="Times New Roman"/>
          <w:sz w:val="20"/>
          <w:szCs w:val="20"/>
          <w:lang w:val="en-GB"/>
        </w:rPr>
        <w:t>)</w:t>
      </w:r>
    </w:p>
    <w:tbl>
      <w:tblPr>
        <w:tblW w:w="5113"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57"/>
        <w:gridCol w:w="1427"/>
        <w:gridCol w:w="855"/>
        <w:gridCol w:w="3241"/>
        <w:gridCol w:w="1634"/>
      </w:tblGrid>
      <w:tr w:rsidR="00AA1F07" w:rsidRPr="002F2048" w14:paraId="5C72D53C" w14:textId="77777777" w:rsidTr="00F06F1B">
        <w:trPr>
          <w:trHeight w:val="466"/>
        </w:trPr>
        <w:tc>
          <w:tcPr>
            <w:tcW w:w="2044" w:type="pct"/>
            <w:gridSpan w:val="2"/>
            <w:tcBorders>
              <w:top w:val="outset" w:sz="6" w:space="0" w:color="414142"/>
              <w:left w:val="outset" w:sz="6" w:space="0" w:color="414142"/>
              <w:bottom w:val="outset" w:sz="6" w:space="0" w:color="414142"/>
              <w:right w:val="outset" w:sz="6" w:space="0" w:color="414142"/>
            </w:tcBorders>
            <w:hideMark/>
          </w:tcPr>
          <w:p w14:paraId="7AA48944" w14:textId="19115475" w:rsidR="00AA1F07" w:rsidRPr="002F2048" w:rsidRDefault="00AA1F07" w:rsidP="00774B63">
            <w:pPr>
              <w:ind w:left="254" w:right="48" w:hanging="254"/>
              <w:rPr>
                <w:rFonts w:ascii="Times New Roman" w:hAnsi="Times New Roman" w:cs="Times New Roman"/>
                <w:sz w:val="20"/>
                <w:szCs w:val="20"/>
                <w:lang w:val="en-GB"/>
              </w:rPr>
            </w:pPr>
            <w:r w:rsidRPr="002F2048">
              <w:rPr>
                <w:rFonts w:ascii="Times New Roman" w:hAnsi="Times New Roman" w:cs="Times New Roman"/>
                <w:noProof/>
                <w:sz w:val="20"/>
                <w:szCs w:val="20"/>
                <w:lang w:val="en-GB"/>
              </w:rPr>
              <w:drawing>
                <wp:inline distT="0" distB="0" distL="0" distR="0" wp14:anchorId="24DD12D9" wp14:editId="5028DC9B">
                  <wp:extent cx="123825" cy="123825"/>
                  <wp:effectExtent l="0" t="0" r="9525" b="9525"/>
                  <wp:docPr id="13913399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20"/>
                <w:szCs w:val="20"/>
                <w:lang w:val="en-GB"/>
              </w:rPr>
              <w:t>Sīkā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mikrok</w:t>
            </w:r>
            <w:r w:rsidR="00D85201" w:rsidRPr="002F2048">
              <w:rPr>
                <w:rFonts w:ascii="Times New Roman" w:hAnsi="Times New Roman" w:cs="Times New Roman"/>
                <w:sz w:val="20"/>
                <w:szCs w:val="20"/>
                <w:lang w:val="en-GB"/>
              </w:rPr>
              <w:t>apitālsabiedrība</w:t>
            </w:r>
            <w:proofErr w:type="spellEnd"/>
            <w:r w:rsidR="00D85201"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Micro-enterprise</w:t>
            </w:r>
          </w:p>
        </w:tc>
        <w:tc>
          <w:tcPr>
            <w:tcW w:w="2956"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1532E473" w14:textId="2BF1DA62" w:rsidR="00AA1F07" w:rsidRPr="002F2048" w:rsidRDefault="00AA1F07"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Atbilstoši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Komisijas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regulas</w:t>
            </w:r>
            <w:proofErr w:type="spellEnd"/>
            <w:r w:rsidRPr="002F2048">
              <w:rPr>
                <w:rFonts w:ascii="Times New Roman" w:hAnsi="Times New Roman" w:cs="Times New Roman"/>
                <w:sz w:val="20"/>
                <w:szCs w:val="20"/>
                <w:lang w:val="en-GB"/>
              </w:rPr>
              <w:t xml:space="preserve"> Nr. </w:t>
            </w:r>
            <w:hyperlink r:id="rId9" w:tgtFrame="_blank" w:history="1">
              <w:r w:rsidRPr="002F2048">
                <w:rPr>
                  <w:rStyle w:val="Hyperlink"/>
                  <w:rFonts w:ascii="Times New Roman" w:hAnsi="Times New Roman" w:cs="Times New Roman"/>
                  <w:sz w:val="20"/>
                  <w:szCs w:val="20"/>
                  <w:lang w:val="en-GB"/>
                </w:rPr>
                <w:t>651/2014</w:t>
              </w:r>
            </w:hyperlink>
            <w:r w:rsidRPr="002F2048">
              <w:rPr>
                <w:rFonts w:ascii="Times New Roman" w:hAnsi="Times New Roman" w:cs="Times New Roman"/>
                <w:sz w:val="20"/>
                <w:szCs w:val="20"/>
                <w:lang w:val="en-GB"/>
              </w:rPr>
              <w:t xml:space="preserve"> I </w:t>
            </w:r>
            <w:proofErr w:type="spellStart"/>
            <w:r w:rsidRPr="002F2048">
              <w:rPr>
                <w:rFonts w:ascii="Times New Roman" w:hAnsi="Times New Roman" w:cs="Times New Roman"/>
                <w:sz w:val="20"/>
                <w:szCs w:val="20"/>
                <w:lang w:val="en-GB"/>
              </w:rPr>
              <w:t>pielikuma</w:t>
            </w:r>
            <w:proofErr w:type="spellEnd"/>
            <w:r w:rsidRPr="002F2048">
              <w:rPr>
                <w:rFonts w:ascii="Times New Roman" w:hAnsi="Times New Roman" w:cs="Times New Roman"/>
                <w:sz w:val="20"/>
                <w:szCs w:val="20"/>
                <w:lang w:val="en-GB"/>
              </w:rPr>
              <w:t xml:space="preserve"> 2. </w:t>
            </w:r>
            <w:proofErr w:type="spellStart"/>
            <w:r w:rsidRPr="002F2048">
              <w:rPr>
                <w:rFonts w:ascii="Times New Roman" w:hAnsi="Times New Roman" w:cs="Times New Roman"/>
                <w:sz w:val="20"/>
                <w:szCs w:val="20"/>
                <w:lang w:val="en-GB"/>
              </w:rPr>
              <w:t>pantam</w:t>
            </w:r>
            <w:proofErr w:type="spellEnd"/>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In accordance with Article 2 of Annex I to Commission Regulation No. </w:t>
            </w:r>
            <w:hyperlink r:id="rId10" w:tgtFrame="_blank" w:history="1">
              <w:r w:rsidR="00774B63" w:rsidRPr="002F2048">
                <w:rPr>
                  <w:rStyle w:val="Hyperlink"/>
                  <w:rFonts w:ascii="Times New Roman" w:hAnsi="Times New Roman"/>
                  <w:sz w:val="20"/>
                  <w:szCs w:val="20"/>
                  <w:lang w:val="en-GB"/>
                </w:rPr>
                <w:t>651/2014</w:t>
              </w:r>
            </w:hyperlink>
          </w:p>
        </w:tc>
      </w:tr>
      <w:tr w:rsidR="00AA1F07" w:rsidRPr="002F2048" w14:paraId="5F140488" w14:textId="77777777" w:rsidTr="00F06F1B">
        <w:tc>
          <w:tcPr>
            <w:tcW w:w="2044" w:type="pct"/>
            <w:gridSpan w:val="2"/>
            <w:tcBorders>
              <w:top w:val="outset" w:sz="6" w:space="0" w:color="414142"/>
              <w:left w:val="outset" w:sz="6" w:space="0" w:color="414142"/>
              <w:bottom w:val="outset" w:sz="6" w:space="0" w:color="414142"/>
              <w:right w:val="outset" w:sz="6" w:space="0" w:color="414142"/>
            </w:tcBorders>
            <w:hideMark/>
          </w:tcPr>
          <w:p w14:paraId="3C6B473F" w14:textId="64F06275"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noProof/>
                <w:sz w:val="20"/>
                <w:szCs w:val="20"/>
                <w:lang w:val="en-GB"/>
              </w:rPr>
              <w:drawing>
                <wp:inline distT="0" distB="0" distL="0" distR="0" wp14:anchorId="4AA414FA" wp14:editId="13C59F87">
                  <wp:extent cx="123825" cy="123825"/>
                  <wp:effectExtent l="0" t="0" r="9525" b="9525"/>
                  <wp:docPr id="15092914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20"/>
                <w:szCs w:val="20"/>
                <w:lang w:val="en-GB"/>
              </w:rPr>
              <w:t>Mazā</w:t>
            </w:r>
            <w:proofErr w:type="spellEnd"/>
            <w:r w:rsidR="00774B63" w:rsidRPr="002F2048">
              <w:rPr>
                <w:rFonts w:ascii="Times New Roman" w:hAnsi="Times New Roman" w:cs="Times New Roman"/>
                <w:sz w:val="20"/>
                <w:szCs w:val="20"/>
                <w:lang w:val="en-GB"/>
              </w:rPr>
              <w:t xml:space="preserve"> / Small</w:t>
            </w:r>
          </w:p>
        </w:tc>
        <w:tc>
          <w:tcPr>
            <w:tcW w:w="2956" w:type="pct"/>
            <w:gridSpan w:val="3"/>
            <w:vMerge/>
            <w:tcBorders>
              <w:top w:val="outset" w:sz="6" w:space="0" w:color="414142"/>
              <w:left w:val="outset" w:sz="6" w:space="0" w:color="414142"/>
              <w:bottom w:val="outset" w:sz="6" w:space="0" w:color="414142"/>
              <w:right w:val="outset" w:sz="6" w:space="0" w:color="414142"/>
            </w:tcBorders>
            <w:vAlign w:val="center"/>
            <w:hideMark/>
          </w:tcPr>
          <w:p w14:paraId="7A991DAA" w14:textId="77777777" w:rsidR="00AA1F07" w:rsidRPr="002F2048" w:rsidRDefault="00AA1F07" w:rsidP="00AA1F07">
            <w:pPr>
              <w:rPr>
                <w:rFonts w:ascii="Times New Roman" w:hAnsi="Times New Roman" w:cs="Times New Roman"/>
                <w:sz w:val="20"/>
                <w:szCs w:val="20"/>
                <w:lang w:val="en-GB"/>
              </w:rPr>
            </w:pPr>
          </w:p>
        </w:tc>
      </w:tr>
      <w:tr w:rsidR="00AA1F07" w:rsidRPr="002F2048" w14:paraId="11E60EAB" w14:textId="77777777" w:rsidTr="00F06F1B">
        <w:tc>
          <w:tcPr>
            <w:tcW w:w="2044" w:type="pct"/>
            <w:gridSpan w:val="2"/>
            <w:tcBorders>
              <w:top w:val="outset" w:sz="6" w:space="0" w:color="414142"/>
              <w:left w:val="outset" w:sz="6" w:space="0" w:color="414142"/>
              <w:bottom w:val="outset" w:sz="6" w:space="0" w:color="414142"/>
              <w:right w:val="outset" w:sz="6" w:space="0" w:color="414142"/>
            </w:tcBorders>
            <w:hideMark/>
          </w:tcPr>
          <w:p w14:paraId="1DFEC653" w14:textId="5092D150" w:rsidR="00AA1F07" w:rsidRPr="002F2048" w:rsidRDefault="00000000" w:rsidP="00F4160D">
            <w:pPr>
              <w:rPr>
                <w:rFonts w:ascii="Times New Roman" w:hAnsi="Times New Roman" w:cs="Times New Roman"/>
                <w:sz w:val="20"/>
                <w:szCs w:val="20"/>
                <w:lang w:val="en-GB"/>
              </w:rPr>
            </w:pPr>
            <w:r w:rsidRPr="002F2048">
              <w:rPr>
                <w:noProof/>
                <w:sz w:val="20"/>
                <w:szCs w:val="20"/>
                <w:lang w:val="en-GB"/>
              </w:rPr>
              <w:pict w14:anchorId="1F85B651">
                <v:shape id="_x0000_i1027" type="#_x0000_t75" style="width:9.75pt;height:9.75pt;visibility:visible;mso-wrap-style:square" o:bullet="t">
                  <v:imagedata r:id="rId7" o:title=""/>
                </v:shape>
              </w:pict>
            </w:r>
            <w:r w:rsidR="00F4160D" w:rsidRPr="002F2048">
              <w:rPr>
                <w:noProof/>
                <w:sz w:val="20"/>
                <w:szCs w:val="20"/>
                <w:lang w:val="en-GB"/>
              </w:rPr>
              <w:t xml:space="preserve"> </w:t>
            </w:r>
            <w:proofErr w:type="spellStart"/>
            <w:r w:rsidR="00AA1F07" w:rsidRPr="002F2048">
              <w:rPr>
                <w:rFonts w:ascii="Times New Roman" w:hAnsi="Times New Roman" w:cs="Times New Roman"/>
                <w:sz w:val="20"/>
                <w:szCs w:val="20"/>
                <w:lang w:val="en-GB"/>
              </w:rPr>
              <w:t>Vidējā</w:t>
            </w:r>
            <w:proofErr w:type="spellEnd"/>
            <w:r w:rsidR="00774B63" w:rsidRPr="002F2048">
              <w:rPr>
                <w:rFonts w:ascii="Times New Roman" w:hAnsi="Times New Roman" w:cs="Times New Roman"/>
                <w:sz w:val="20"/>
                <w:szCs w:val="20"/>
                <w:lang w:val="en-GB"/>
              </w:rPr>
              <w:t xml:space="preserve"> / Medium-sized</w:t>
            </w:r>
          </w:p>
        </w:tc>
        <w:tc>
          <w:tcPr>
            <w:tcW w:w="2956" w:type="pct"/>
            <w:gridSpan w:val="3"/>
            <w:vMerge/>
            <w:tcBorders>
              <w:top w:val="outset" w:sz="6" w:space="0" w:color="414142"/>
              <w:left w:val="outset" w:sz="6" w:space="0" w:color="414142"/>
              <w:bottom w:val="outset" w:sz="6" w:space="0" w:color="414142"/>
              <w:right w:val="outset" w:sz="6" w:space="0" w:color="414142"/>
            </w:tcBorders>
            <w:vAlign w:val="center"/>
            <w:hideMark/>
          </w:tcPr>
          <w:p w14:paraId="520B2DBA" w14:textId="77777777" w:rsidR="00AA1F07" w:rsidRPr="002F2048" w:rsidRDefault="00AA1F07" w:rsidP="00AA1F07">
            <w:pPr>
              <w:rPr>
                <w:rFonts w:ascii="Times New Roman" w:hAnsi="Times New Roman" w:cs="Times New Roman"/>
                <w:sz w:val="20"/>
                <w:szCs w:val="20"/>
                <w:lang w:val="en-GB"/>
              </w:rPr>
            </w:pPr>
          </w:p>
        </w:tc>
      </w:tr>
      <w:tr w:rsidR="00AA1F07" w:rsidRPr="002F2048" w14:paraId="61B0F583" w14:textId="77777777" w:rsidTr="00F06F1B">
        <w:tc>
          <w:tcPr>
            <w:tcW w:w="2044" w:type="pct"/>
            <w:gridSpan w:val="2"/>
            <w:tcBorders>
              <w:top w:val="outset" w:sz="6" w:space="0" w:color="414142"/>
              <w:left w:val="outset" w:sz="6" w:space="0" w:color="414142"/>
              <w:bottom w:val="outset" w:sz="6" w:space="0" w:color="414142"/>
              <w:right w:val="outset" w:sz="6" w:space="0" w:color="414142"/>
            </w:tcBorders>
            <w:hideMark/>
          </w:tcPr>
          <w:p w14:paraId="41CD5E48" w14:textId="5FC647A4" w:rsidR="00AA1F07" w:rsidRPr="002F2048" w:rsidRDefault="00851FD0" w:rsidP="00AA1F07">
            <w:pPr>
              <w:rPr>
                <w:rFonts w:ascii="Times New Roman" w:hAnsi="Times New Roman" w:cs="Times New Roman"/>
                <w:sz w:val="20"/>
                <w:szCs w:val="20"/>
                <w:lang w:val="en-GB"/>
              </w:rPr>
            </w:pPr>
            <w:r w:rsidRPr="002F2048">
              <w:rPr>
                <w:noProof/>
                <w:sz w:val="20"/>
                <w:szCs w:val="20"/>
                <w:lang w:val="en-GB"/>
              </w:rPr>
              <w:drawing>
                <wp:inline distT="0" distB="0" distL="0" distR="0" wp14:anchorId="7DDD41B4" wp14:editId="7674F1D3">
                  <wp:extent cx="123825" cy="123825"/>
                  <wp:effectExtent l="0" t="0" r="9525" b="9525"/>
                  <wp:docPr id="182953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A1F07" w:rsidRPr="002F2048">
              <w:rPr>
                <w:rFonts w:ascii="Times New Roman" w:hAnsi="Times New Roman" w:cs="Times New Roman"/>
                <w:sz w:val="20"/>
                <w:szCs w:val="20"/>
                <w:lang w:val="en-GB"/>
              </w:rPr>
              <w:t> </w:t>
            </w:r>
            <w:proofErr w:type="spellStart"/>
            <w:r w:rsidR="00AA1F07" w:rsidRPr="002F2048">
              <w:rPr>
                <w:rFonts w:ascii="Times New Roman" w:hAnsi="Times New Roman" w:cs="Times New Roman"/>
                <w:sz w:val="20"/>
                <w:szCs w:val="20"/>
                <w:lang w:val="en-GB"/>
              </w:rPr>
              <w:t>Lielā</w:t>
            </w:r>
            <w:proofErr w:type="spellEnd"/>
            <w:r w:rsidR="00774B63" w:rsidRPr="002F2048">
              <w:rPr>
                <w:rFonts w:ascii="Times New Roman" w:hAnsi="Times New Roman" w:cs="Times New Roman"/>
                <w:sz w:val="20"/>
                <w:szCs w:val="20"/>
                <w:lang w:val="en-GB"/>
              </w:rPr>
              <w:t xml:space="preserve"> / Large</w:t>
            </w:r>
          </w:p>
        </w:tc>
        <w:tc>
          <w:tcPr>
            <w:tcW w:w="2956" w:type="pct"/>
            <w:gridSpan w:val="3"/>
            <w:tcBorders>
              <w:top w:val="outset" w:sz="6" w:space="0" w:color="414142"/>
              <w:left w:val="outset" w:sz="6" w:space="0" w:color="414142"/>
              <w:bottom w:val="outset" w:sz="6" w:space="0" w:color="414142"/>
              <w:right w:val="outset" w:sz="6" w:space="0" w:color="414142"/>
            </w:tcBorders>
            <w:vAlign w:val="center"/>
            <w:hideMark/>
          </w:tcPr>
          <w:p w14:paraId="7EA6D7C7" w14:textId="07FE90A6" w:rsidR="00AA1F07" w:rsidRPr="002F2048" w:rsidRDefault="00AA1F07"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Neatbilst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nevienam</w:t>
            </w:r>
            <w:proofErr w:type="spellEnd"/>
            <w:r w:rsidRPr="002F2048">
              <w:rPr>
                <w:rFonts w:ascii="Times New Roman" w:hAnsi="Times New Roman" w:cs="Times New Roman"/>
                <w:sz w:val="20"/>
                <w:szCs w:val="20"/>
                <w:lang w:val="en-GB"/>
              </w:rPr>
              <w:t xml:space="preserve"> no </w:t>
            </w:r>
            <w:proofErr w:type="spellStart"/>
            <w:r w:rsidRPr="002F2048">
              <w:rPr>
                <w:rFonts w:ascii="Times New Roman" w:hAnsi="Times New Roman" w:cs="Times New Roman"/>
                <w:sz w:val="20"/>
                <w:szCs w:val="20"/>
                <w:lang w:val="en-GB"/>
              </w:rPr>
              <w:t>iepriekš</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minētajiem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variantiem</w:t>
            </w:r>
            <w:proofErr w:type="spellEnd"/>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Does not correspond to any of the above categories</w:t>
            </w:r>
          </w:p>
        </w:tc>
      </w:tr>
      <w:tr w:rsidR="00AA1F07" w:rsidRPr="002F2048" w14:paraId="7F3EF8CC" w14:textId="77777777" w:rsidTr="00F06F1B">
        <w:tblPrEx>
          <w:tblBorders>
            <w:top w:val="outset" w:sz="2" w:space="0" w:color="414142"/>
            <w:left w:val="outset" w:sz="2" w:space="0" w:color="414142"/>
            <w:bottom w:val="outset" w:sz="2" w:space="0" w:color="414142"/>
            <w:right w:val="outset" w:sz="2" w:space="0" w:color="414142"/>
          </w:tblBorders>
        </w:tblPrEx>
        <w:tc>
          <w:tcPr>
            <w:tcW w:w="2044" w:type="pct"/>
            <w:gridSpan w:val="2"/>
            <w:tcBorders>
              <w:top w:val="nil"/>
              <w:left w:val="nil"/>
              <w:bottom w:val="nil"/>
              <w:right w:val="nil"/>
            </w:tcBorders>
            <w:hideMark/>
          </w:tcPr>
          <w:p w14:paraId="5CC7851E" w14:textId="191E1DDD" w:rsidR="00AA1F07" w:rsidRPr="002F2048" w:rsidRDefault="00AA1F07" w:rsidP="00AA1F07">
            <w:pPr>
              <w:rPr>
                <w:rFonts w:ascii="Times New Roman" w:hAnsi="Times New Roman" w:cs="Times New Roman"/>
                <w:b/>
                <w:bCs/>
                <w:sz w:val="20"/>
                <w:szCs w:val="20"/>
                <w:lang w:val="en-GB"/>
              </w:rPr>
            </w:pPr>
            <w:proofErr w:type="spellStart"/>
            <w:r w:rsidRPr="002F2048">
              <w:rPr>
                <w:rFonts w:ascii="Times New Roman" w:hAnsi="Times New Roman" w:cs="Times New Roman"/>
                <w:b/>
                <w:bCs/>
                <w:sz w:val="20"/>
                <w:szCs w:val="20"/>
                <w:lang w:val="en-GB"/>
              </w:rPr>
              <w:t>Svarīgi</w:t>
            </w:r>
            <w:proofErr w:type="spellEnd"/>
            <w:r w:rsidRPr="002F2048">
              <w:rPr>
                <w:rFonts w:ascii="Times New Roman" w:hAnsi="Times New Roman" w:cs="Times New Roman"/>
                <w:b/>
                <w:bCs/>
                <w:sz w:val="20"/>
                <w:szCs w:val="20"/>
                <w:lang w:val="en-GB"/>
              </w:rPr>
              <w:t>!</w:t>
            </w:r>
            <w:r w:rsidR="00774B63" w:rsidRPr="002F2048">
              <w:rPr>
                <w:rFonts w:ascii="Times New Roman" w:hAnsi="Times New Roman" w:cs="Times New Roman"/>
                <w:b/>
                <w:bCs/>
                <w:sz w:val="20"/>
                <w:szCs w:val="20"/>
                <w:lang w:val="en-GB"/>
              </w:rPr>
              <w:t xml:space="preserve"> / NB!</w:t>
            </w:r>
          </w:p>
          <w:p w14:paraId="1E808792" w14:textId="7328D16C" w:rsidR="00AA1F07" w:rsidRPr="002F2048" w:rsidRDefault="00AA1F07" w:rsidP="00E464DD">
            <w:pPr>
              <w:jc w:val="both"/>
              <w:rPr>
                <w:rFonts w:ascii="Times New Roman" w:hAnsi="Times New Roman" w:cs="Times New Roman"/>
                <w:sz w:val="22"/>
                <w:szCs w:val="22"/>
                <w:lang w:val="en-GB"/>
              </w:rPr>
            </w:pPr>
            <w:r w:rsidRPr="002F2048">
              <w:rPr>
                <w:rFonts w:ascii="Times New Roman" w:hAnsi="Times New Roman" w:cs="Times New Roman"/>
                <w:sz w:val="20"/>
                <w:szCs w:val="20"/>
                <w:lang w:val="en-GB"/>
              </w:rPr>
              <w:t xml:space="preserve">Vai </w:t>
            </w:r>
            <w:proofErr w:type="spellStart"/>
            <w:r w:rsidRPr="002F2048">
              <w:rPr>
                <w:rFonts w:ascii="Times New Roman" w:hAnsi="Times New Roman" w:cs="Times New Roman"/>
                <w:sz w:val="20"/>
                <w:szCs w:val="20"/>
                <w:lang w:val="en-GB"/>
              </w:rPr>
              <w:t>salīdzinājumā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iepriekšējo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periodu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notikušas</w:t>
            </w:r>
            <w:proofErr w:type="spellEnd"/>
            <w:r w:rsidRPr="002F2048">
              <w:rPr>
                <w:rFonts w:ascii="Times New Roman" w:hAnsi="Times New Roman" w:cs="Times New Roman"/>
                <w:sz w:val="20"/>
                <w:szCs w:val="20"/>
                <w:lang w:val="en-GB"/>
              </w:rPr>
              <w:t xml:space="preserve"> datu </w:t>
            </w:r>
            <w:proofErr w:type="spellStart"/>
            <w:r w:rsidRPr="002F2048">
              <w:rPr>
                <w:rFonts w:ascii="Times New Roman" w:hAnsi="Times New Roman" w:cs="Times New Roman"/>
                <w:sz w:val="20"/>
                <w:szCs w:val="20"/>
                <w:lang w:val="en-GB"/>
              </w:rPr>
              <w:t>izmaiņas</w:t>
            </w:r>
            <w:proofErr w:type="spellEnd"/>
            <w:r w:rsidRPr="002F2048">
              <w:rPr>
                <w:rFonts w:ascii="Times New Roman" w:hAnsi="Times New Roman" w:cs="Times New Roman"/>
                <w:sz w:val="20"/>
                <w:szCs w:val="20"/>
                <w:lang w:val="en-GB"/>
              </w:rPr>
              <w:t xml:space="preserve">, kuru </w:t>
            </w:r>
            <w:proofErr w:type="spellStart"/>
            <w:r w:rsidRPr="002F2048">
              <w:rPr>
                <w:rFonts w:ascii="Times New Roman" w:hAnsi="Times New Roman" w:cs="Times New Roman"/>
                <w:sz w:val="20"/>
                <w:szCs w:val="20"/>
                <w:lang w:val="en-GB"/>
              </w:rPr>
              <w:t>dēļ</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mainījusies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D85201" w:rsidRPr="002F2048">
              <w:rPr>
                <w:rFonts w:ascii="Times New Roman" w:hAnsi="Times New Roman" w:cs="Times New Roman"/>
                <w:sz w:val="20"/>
                <w:szCs w:val="20"/>
                <w:lang w:val="en-GB"/>
              </w:rPr>
              <w:t>apitālsabiedrības</w:t>
            </w:r>
            <w:proofErr w:type="spellEnd"/>
            <w:r w:rsidR="00D85201"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kategorija</w:t>
            </w:r>
            <w:proofErr w:type="spellEnd"/>
            <w:r w:rsidR="00F06F1B" w:rsidRPr="002F2048">
              <w:rPr>
                <w:rFonts w:ascii="Times New Roman" w:hAnsi="Times New Roman" w:cs="Times New Roman"/>
                <w:sz w:val="20"/>
                <w:szCs w:val="20"/>
                <w:lang w:val="en-GB"/>
              </w:rPr>
              <w:t xml:space="preserve"> (</w:t>
            </w:r>
            <w:proofErr w:type="spellStart"/>
            <w:r w:rsidR="00F06F1B" w:rsidRPr="002F2048">
              <w:rPr>
                <w:rFonts w:ascii="Times New Roman" w:hAnsi="Times New Roman" w:cs="Times New Roman"/>
                <w:sz w:val="20"/>
                <w:szCs w:val="20"/>
                <w:lang w:val="en-GB"/>
              </w:rPr>
              <w:t>mikro</w:t>
            </w:r>
            <w:proofErr w:type="spellEnd"/>
            <w:r w:rsidR="00F06F1B" w:rsidRPr="002F2048">
              <w:rPr>
                <w:rFonts w:ascii="Times New Roman" w:hAnsi="Times New Roman" w:cs="Times New Roman"/>
                <w:sz w:val="20"/>
                <w:szCs w:val="20"/>
                <w:lang w:val="en-GB"/>
              </w:rPr>
              <w:t xml:space="preserve">, </w:t>
            </w:r>
            <w:proofErr w:type="spellStart"/>
            <w:r w:rsidR="00F06F1B" w:rsidRPr="002F2048">
              <w:rPr>
                <w:rFonts w:ascii="Times New Roman" w:hAnsi="Times New Roman" w:cs="Times New Roman"/>
                <w:sz w:val="20"/>
                <w:szCs w:val="20"/>
                <w:lang w:val="en-GB"/>
              </w:rPr>
              <w:t>maz</w:t>
            </w:r>
            <w:r w:rsidR="00D85201" w:rsidRPr="002F2048">
              <w:rPr>
                <w:rFonts w:ascii="Times New Roman" w:hAnsi="Times New Roman" w:cs="Times New Roman"/>
                <w:sz w:val="20"/>
                <w:szCs w:val="20"/>
                <w:lang w:val="en-GB"/>
              </w:rPr>
              <w:t>a</w:t>
            </w:r>
            <w:proofErr w:type="spellEnd"/>
            <w:r w:rsidR="00F06F1B" w:rsidRPr="002F2048">
              <w:rPr>
                <w:rFonts w:ascii="Times New Roman" w:hAnsi="Times New Roman" w:cs="Times New Roman"/>
                <w:sz w:val="20"/>
                <w:szCs w:val="20"/>
                <w:lang w:val="en-GB"/>
              </w:rPr>
              <w:t xml:space="preserve">, </w:t>
            </w:r>
            <w:proofErr w:type="spellStart"/>
            <w:r w:rsidR="00F06F1B" w:rsidRPr="002F2048">
              <w:rPr>
                <w:rFonts w:ascii="Times New Roman" w:hAnsi="Times New Roman" w:cs="Times New Roman"/>
                <w:sz w:val="20"/>
                <w:szCs w:val="20"/>
                <w:lang w:val="en-GB"/>
              </w:rPr>
              <w:t>vidēj</w:t>
            </w:r>
            <w:r w:rsidR="00D85201" w:rsidRPr="002F2048">
              <w:rPr>
                <w:rFonts w:ascii="Times New Roman" w:hAnsi="Times New Roman" w:cs="Times New Roman"/>
                <w:sz w:val="20"/>
                <w:szCs w:val="20"/>
                <w:lang w:val="en-GB"/>
              </w:rPr>
              <w:t>a</w:t>
            </w:r>
            <w:proofErr w:type="spellEnd"/>
            <w:r w:rsidR="00F06F1B" w:rsidRPr="002F2048">
              <w:rPr>
                <w:rFonts w:ascii="Times New Roman" w:hAnsi="Times New Roman" w:cs="Times New Roman"/>
                <w:sz w:val="20"/>
                <w:szCs w:val="20"/>
                <w:lang w:val="en-GB"/>
              </w:rPr>
              <w:t xml:space="preserve"> </w:t>
            </w:r>
            <w:proofErr w:type="spellStart"/>
            <w:r w:rsidR="00F06F1B" w:rsidRPr="002F2048">
              <w:rPr>
                <w:rFonts w:ascii="Times New Roman" w:hAnsi="Times New Roman" w:cs="Times New Roman"/>
                <w:sz w:val="20"/>
                <w:szCs w:val="20"/>
                <w:lang w:val="en-GB"/>
              </w:rPr>
              <w:t>vai</w:t>
            </w:r>
            <w:proofErr w:type="spellEnd"/>
            <w:r w:rsidR="00F06F1B" w:rsidRPr="002F2048">
              <w:rPr>
                <w:rFonts w:ascii="Times New Roman" w:hAnsi="Times New Roman" w:cs="Times New Roman"/>
                <w:sz w:val="20"/>
                <w:szCs w:val="20"/>
                <w:lang w:val="en-GB"/>
              </w:rPr>
              <w:t xml:space="preserve"> </w:t>
            </w:r>
            <w:proofErr w:type="spellStart"/>
            <w:r w:rsidR="00F06F1B" w:rsidRPr="002F2048">
              <w:rPr>
                <w:rFonts w:ascii="Times New Roman" w:hAnsi="Times New Roman" w:cs="Times New Roman"/>
                <w:sz w:val="20"/>
                <w:szCs w:val="20"/>
                <w:lang w:val="en-GB"/>
              </w:rPr>
              <w:t>liel</w:t>
            </w:r>
            <w:r w:rsidR="00D85201" w:rsidRPr="002F2048">
              <w:rPr>
                <w:rFonts w:ascii="Times New Roman" w:hAnsi="Times New Roman" w:cs="Times New Roman"/>
                <w:sz w:val="20"/>
                <w:szCs w:val="20"/>
                <w:lang w:val="en-GB"/>
              </w:rPr>
              <w:t>a</w:t>
            </w:r>
            <w:proofErr w:type="spellEnd"/>
            <w:r w:rsidR="00D85201" w:rsidRPr="002F2048">
              <w:rPr>
                <w:rFonts w:ascii="Times New Roman" w:hAnsi="Times New Roman" w:cs="Times New Roman"/>
                <w:sz w:val="20"/>
                <w:szCs w:val="20"/>
                <w:lang w:val="en-GB"/>
              </w:rPr>
              <w:t xml:space="preserve"> </w:t>
            </w:r>
            <w:proofErr w:type="spellStart"/>
            <w:r w:rsidR="00D85201" w:rsidRPr="002F2048">
              <w:rPr>
                <w:rFonts w:ascii="Times New Roman" w:hAnsi="Times New Roman" w:cs="Times New Roman"/>
                <w:sz w:val="20"/>
                <w:szCs w:val="20"/>
                <w:lang w:val="en-GB"/>
              </w:rPr>
              <w:t>kapitālsabiedrība</w:t>
            </w:r>
            <w:proofErr w:type="spellEnd"/>
            <w:r w:rsidR="00F06F1B" w:rsidRPr="002F2048">
              <w:rPr>
                <w:rFonts w:ascii="Times New Roman" w:hAnsi="Times New Roman" w:cs="Times New Roman"/>
                <w:sz w:val="20"/>
                <w:szCs w:val="20"/>
                <w:lang w:val="en-GB"/>
              </w:rPr>
              <w:t xml:space="preserve">) </w:t>
            </w:r>
            <w:r w:rsidR="00774B63" w:rsidRPr="002F2048">
              <w:rPr>
                <w:rFonts w:ascii="Times New Roman" w:hAnsi="Times New Roman" w:cs="Times New Roman"/>
                <w:sz w:val="20"/>
                <w:szCs w:val="20"/>
                <w:lang w:val="en-GB"/>
              </w:rPr>
              <w:t xml:space="preserve">/ </w:t>
            </w:r>
            <w:r w:rsidR="00774B63" w:rsidRPr="002F2048">
              <w:rPr>
                <w:rFonts w:ascii="Times New Roman" w:hAnsi="Times New Roman"/>
                <w:sz w:val="20"/>
                <w:szCs w:val="22"/>
                <w:lang w:val="en-GB"/>
              </w:rPr>
              <w:t>Have there been any changes in the data compared with the previous reporting period that have resulted in a change in the category of the capital company (micro, small, medium-sized, or large capital company)?</w:t>
            </w:r>
          </w:p>
          <w:p w14:paraId="6D4ACAA1" w14:textId="78158515" w:rsidR="007F6AA2" w:rsidRPr="002F2048" w:rsidRDefault="007F6AA2" w:rsidP="00AA1F07">
            <w:pPr>
              <w:rPr>
                <w:rFonts w:ascii="Times New Roman" w:hAnsi="Times New Roman" w:cs="Times New Roman"/>
                <w:sz w:val="22"/>
                <w:szCs w:val="22"/>
                <w:lang w:val="en-GB"/>
              </w:rPr>
            </w:pPr>
          </w:p>
        </w:tc>
        <w:tc>
          <w:tcPr>
            <w:tcW w:w="441" w:type="pct"/>
            <w:tcBorders>
              <w:top w:val="nil"/>
              <w:left w:val="nil"/>
              <w:bottom w:val="nil"/>
              <w:right w:val="nil"/>
            </w:tcBorders>
            <w:hideMark/>
          </w:tcPr>
          <w:p w14:paraId="694C708E"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p w14:paraId="3486F158" w14:textId="77777777" w:rsidR="001E3F8B" w:rsidRPr="002F2048" w:rsidRDefault="001E3F8B" w:rsidP="00AA1F07">
            <w:pPr>
              <w:rPr>
                <w:rFonts w:ascii="Times New Roman" w:hAnsi="Times New Roman" w:cs="Times New Roman"/>
                <w:sz w:val="22"/>
                <w:szCs w:val="22"/>
                <w:lang w:val="en-GB"/>
              </w:rPr>
            </w:pPr>
          </w:p>
          <w:p w14:paraId="37E59D2D" w14:textId="77777777" w:rsidR="001E3F8B" w:rsidRPr="002F2048" w:rsidRDefault="001E3F8B" w:rsidP="00AA1F07">
            <w:pPr>
              <w:rPr>
                <w:rFonts w:ascii="Times New Roman" w:hAnsi="Times New Roman" w:cs="Times New Roman"/>
                <w:sz w:val="22"/>
                <w:szCs w:val="22"/>
                <w:lang w:val="en-GB"/>
              </w:rPr>
            </w:pPr>
          </w:p>
        </w:tc>
        <w:tc>
          <w:tcPr>
            <w:tcW w:w="2515" w:type="pct"/>
            <w:gridSpan w:val="2"/>
            <w:tcBorders>
              <w:top w:val="nil"/>
              <w:left w:val="nil"/>
              <w:bottom w:val="nil"/>
              <w:right w:val="nil"/>
            </w:tcBorders>
            <w:hideMark/>
          </w:tcPr>
          <w:p w14:paraId="7ECBA9E0" w14:textId="77777777" w:rsidR="00BD3E53" w:rsidRPr="002F2048" w:rsidRDefault="00BD3E53" w:rsidP="00AE35A1">
            <w:pPr>
              <w:rPr>
                <w:rFonts w:ascii="Times New Roman" w:hAnsi="Times New Roman" w:cs="Times New Roman"/>
                <w:b/>
                <w:bCs/>
                <w:sz w:val="22"/>
                <w:szCs w:val="22"/>
                <w:lang w:val="en-GB"/>
              </w:rPr>
            </w:pPr>
          </w:p>
          <w:p w14:paraId="6640F11B" w14:textId="6849BE80" w:rsidR="00AA1F07" w:rsidRPr="002F2048" w:rsidRDefault="00851FD0" w:rsidP="00E464DD">
            <w:pPr>
              <w:ind w:left="360"/>
              <w:jc w:val="both"/>
              <w:rPr>
                <w:rFonts w:ascii="Times New Roman" w:hAnsi="Times New Roman" w:cs="Times New Roman"/>
                <w:b/>
                <w:bCs/>
                <w:sz w:val="20"/>
                <w:szCs w:val="20"/>
                <w:lang w:val="en-GB"/>
              </w:rPr>
            </w:pPr>
            <w:r w:rsidRPr="002F2048">
              <w:rPr>
                <w:noProof/>
                <w:lang w:val="en-GB"/>
              </w:rPr>
              <w:drawing>
                <wp:inline distT="0" distB="0" distL="0" distR="0" wp14:anchorId="223614CA" wp14:editId="415B55B0">
                  <wp:extent cx="123825" cy="123825"/>
                  <wp:effectExtent l="0" t="0" r="9525" b="9525"/>
                  <wp:docPr id="1213526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E35A1" w:rsidRPr="002F2048">
              <w:rPr>
                <w:rFonts w:ascii="Times New Roman" w:hAnsi="Times New Roman" w:cs="Times New Roman"/>
                <w:b/>
                <w:bCs/>
                <w:sz w:val="22"/>
                <w:szCs w:val="22"/>
                <w:lang w:val="en-GB"/>
              </w:rPr>
              <w:t xml:space="preserve"> </w:t>
            </w:r>
            <w:r w:rsidR="00774B63" w:rsidRPr="002F2048">
              <w:rPr>
                <w:rFonts w:ascii="Times New Roman" w:hAnsi="Times New Roman" w:cs="Times New Roman"/>
                <w:b/>
                <w:bCs/>
                <w:sz w:val="22"/>
                <w:szCs w:val="22"/>
                <w:lang w:val="en-GB"/>
              </w:rPr>
              <w:t xml:space="preserve">  </w:t>
            </w:r>
            <w:proofErr w:type="spellStart"/>
            <w:r w:rsidR="00AA1F07" w:rsidRPr="002F2048">
              <w:rPr>
                <w:rFonts w:ascii="Times New Roman" w:hAnsi="Times New Roman" w:cs="Times New Roman"/>
                <w:b/>
                <w:bCs/>
                <w:sz w:val="20"/>
                <w:szCs w:val="20"/>
                <w:lang w:val="en-GB"/>
              </w:rPr>
              <w:t>Nē</w:t>
            </w:r>
            <w:proofErr w:type="spellEnd"/>
            <w:r w:rsidR="00774B63" w:rsidRPr="002F2048">
              <w:rPr>
                <w:rFonts w:ascii="Times New Roman" w:hAnsi="Times New Roman" w:cs="Times New Roman"/>
                <w:b/>
                <w:bCs/>
                <w:sz w:val="20"/>
                <w:szCs w:val="20"/>
                <w:lang w:val="en-GB"/>
              </w:rPr>
              <w:t xml:space="preserve"> / No</w:t>
            </w:r>
          </w:p>
          <w:p w14:paraId="646E8707" w14:textId="7147C2CF" w:rsidR="00AA1F07" w:rsidRPr="002F2048" w:rsidRDefault="00AA1F07" w:rsidP="00E464DD">
            <w:pPr>
              <w:pStyle w:val="ListParagraph"/>
              <w:numPr>
                <w:ilvl w:val="0"/>
                <w:numId w:val="1"/>
              </w:numPr>
              <w:jc w:val="both"/>
              <w:rPr>
                <w:rFonts w:ascii="Times New Roman" w:hAnsi="Times New Roman" w:cs="Times New Roman"/>
                <w:sz w:val="22"/>
                <w:szCs w:val="22"/>
                <w:lang w:val="en-GB"/>
              </w:rPr>
            </w:pPr>
            <w:proofErr w:type="spellStart"/>
            <w:r w:rsidRPr="002F2048">
              <w:rPr>
                <w:rFonts w:ascii="Times New Roman" w:hAnsi="Times New Roman" w:cs="Times New Roman"/>
                <w:b/>
                <w:bCs/>
                <w:sz w:val="20"/>
                <w:szCs w:val="20"/>
                <w:lang w:val="en-GB"/>
              </w:rPr>
              <w:t>Jā</w:t>
            </w:r>
            <w:proofErr w:type="spellEnd"/>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20"/>
                <w:szCs w:val="20"/>
                <w:lang w:val="en-GB"/>
              </w:rPr>
              <w:t>šādā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gadījumā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pievieno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deklarāciju</w:t>
            </w:r>
            <w:proofErr w:type="spellEnd"/>
            <w:r w:rsidRPr="002F2048">
              <w:rPr>
                <w:rFonts w:ascii="Times New Roman" w:hAnsi="Times New Roman" w:cs="Times New Roman"/>
                <w:sz w:val="20"/>
                <w:szCs w:val="20"/>
                <w:lang w:val="en-GB"/>
              </w:rPr>
              <w:t xml:space="preserve"> par </w:t>
            </w:r>
            <w:proofErr w:type="spellStart"/>
            <w:r w:rsidRPr="002F2048">
              <w:rPr>
                <w:rFonts w:ascii="Times New Roman" w:hAnsi="Times New Roman" w:cs="Times New Roman"/>
                <w:sz w:val="20"/>
                <w:szCs w:val="20"/>
                <w:lang w:val="en-GB"/>
              </w:rPr>
              <w:t>iepriekšējo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periodu</w:t>
            </w:r>
            <w:proofErr w:type="spellEnd"/>
            <w:r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b/>
                <w:bCs/>
                <w:sz w:val="20"/>
                <w:szCs w:val="22"/>
                <w:lang w:val="en-GB"/>
              </w:rPr>
              <w:t>Yes</w:t>
            </w:r>
            <w:r w:rsidR="00774B63" w:rsidRPr="002F2048">
              <w:rPr>
                <w:rFonts w:ascii="Times New Roman" w:hAnsi="Times New Roman"/>
                <w:sz w:val="20"/>
                <w:szCs w:val="22"/>
                <w:lang w:val="en-GB"/>
              </w:rPr>
              <w:t xml:space="preserve"> (in this case, complete and attach the declaration for the previous reporting period)</w:t>
            </w:r>
          </w:p>
        </w:tc>
      </w:tr>
      <w:tr w:rsidR="00AA1F07" w:rsidRPr="002F2048" w14:paraId="618F8120" w14:textId="77777777" w:rsidTr="00F06F1B">
        <w:tblPrEx>
          <w:tblBorders>
            <w:top w:val="outset" w:sz="2" w:space="0" w:color="414142"/>
            <w:left w:val="outset" w:sz="2" w:space="0" w:color="414142"/>
            <w:bottom w:val="outset" w:sz="2" w:space="0" w:color="414142"/>
            <w:right w:val="outset" w:sz="2" w:space="0" w:color="414142"/>
          </w:tblBorders>
        </w:tblPrEx>
        <w:trPr>
          <w:trHeight w:val="788"/>
        </w:trPr>
        <w:tc>
          <w:tcPr>
            <w:tcW w:w="1308" w:type="pct"/>
            <w:tcBorders>
              <w:top w:val="nil"/>
              <w:left w:val="nil"/>
              <w:bottom w:val="nil"/>
              <w:right w:val="nil"/>
            </w:tcBorders>
            <w:hideMark/>
          </w:tcPr>
          <w:p w14:paraId="2DDBA179" w14:textId="100D0DE9" w:rsidR="00AA1F07" w:rsidRPr="002F2048" w:rsidRDefault="00F06F1B" w:rsidP="00E464DD">
            <w:pPr>
              <w:rPr>
                <w:rFonts w:ascii="Times New Roman" w:hAnsi="Times New Roman" w:cs="Times New Roman"/>
                <w:b/>
                <w:bCs/>
                <w:sz w:val="22"/>
                <w:szCs w:val="22"/>
                <w:lang w:val="en-GB"/>
              </w:rPr>
            </w:pPr>
            <w:proofErr w:type="spellStart"/>
            <w:r w:rsidRPr="002F2048">
              <w:rPr>
                <w:rFonts w:ascii="Times New Roman" w:hAnsi="Times New Roman" w:cs="Times New Roman"/>
                <w:sz w:val="20"/>
                <w:szCs w:val="20"/>
                <w:lang w:val="en-GB"/>
              </w:rPr>
              <w:t>Paraksttiesīgo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amatpersonu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vārdi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uzvārdi</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amati</w:t>
            </w:r>
            <w:proofErr w:type="spellEnd"/>
            <w:r w:rsidRPr="002F2048">
              <w:rPr>
                <w:rFonts w:ascii="Times New Roman" w:hAnsi="Times New Roman" w:cs="Times New Roman"/>
                <w:sz w:val="20"/>
                <w:szCs w:val="20"/>
                <w:lang w:val="en-GB"/>
              </w:rPr>
              <w:t xml:space="preserve"> </w:t>
            </w:r>
            <w:r w:rsidR="00774B63" w:rsidRPr="002F2048">
              <w:rPr>
                <w:rFonts w:ascii="Times New Roman" w:hAnsi="Times New Roman" w:cs="Times New Roman"/>
                <w:sz w:val="20"/>
                <w:szCs w:val="20"/>
                <w:lang w:val="en-GB"/>
              </w:rPr>
              <w:t xml:space="preserve">/ </w:t>
            </w:r>
            <w:r w:rsidR="00774B63" w:rsidRPr="002F2048">
              <w:rPr>
                <w:rFonts w:ascii="Times New Roman" w:hAnsi="Times New Roman"/>
                <w:sz w:val="20"/>
                <w:szCs w:val="22"/>
                <w:lang w:val="en-GB"/>
              </w:rPr>
              <w:t>Name, surname, and position of the authorised signatory</w:t>
            </w:r>
          </w:p>
        </w:tc>
        <w:tc>
          <w:tcPr>
            <w:tcW w:w="3692" w:type="pct"/>
            <w:gridSpan w:val="4"/>
            <w:tcBorders>
              <w:top w:val="nil"/>
              <w:left w:val="nil"/>
              <w:bottom w:val="single" w:sz="6" w:space="0" w:color="414142"/>
              <w:right w:val="nil"/>
            </w:tcBorders>
            <w:hideMark/>
          </w:tcPr>
          <w:p w14:paraId="51486675" w14:textId="1CF68FEC" w:rsidR="00AE35A1" w:rsidRPr="002F2048" w:rsidRDefault="00AA1F07" w:rsidP="00F06F1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r w:rsidR="00F06F1B" w:rsidRPr="002F2048">
              <w:rPr>
                <w:rFonts w:ascii="Times New Roman" w:hAnsi="Times New Roman" w:cs="Times New Roman"/>
                <w:sz w:val="22"/>
                <w:szCs w:val="22"/>
                <w:lang w:val="en-GB"/>
              </w:rPr>
              <w:t>________________________________________________________________</w:t>
            </w:r>
          </w:p>
        </w:tc>
      </w:tr>
      <w:tr w:rsidR="00F06F1B" w:rsidRPr="002F2048" w14:paraId="024955DF" w14:textId="77777777" w:rsidTr="00F06F1B">
        <w:tblPrEx>
          <w:tblBorders>
            <w:top w:val="outset" w:sz="2" w:space="0" w:color="414142"/>
            <w:left w:val="outset" w:sz="2" w:space="0" w:color="414142"/>
            <w:bottom w:val="outset" w:sz="2" w:space="0" w:color="414142"/>
            <w:right w:val="outset" w:sz="2" w:space="0" w:color="414142"/>
          </w:tblBorders>
        </w:tblPrEx>
        <w:trPr>
          <w:trHeight w:val="520"/>
        </w:trPr>
        <w:tc>
          <w:tcPr>
            <w:tcW w:w="1308" w:type="pct"/>
            <w:tcBorders>
              <w:top w:val="nil"/>
              <w:left w:val="nil"/>
              <w:bottom w:val="nil"/>
              <w:right w:val="nil"/>
            </w:tcBorders>
          </w:tcPr>
          <w:p w14:paraId="5472B106" w14:textId="77777777" w:rsidR="00F06F1B" w:rsidRPr="002F2048" w:rsidRDefault="00F06F1B" w:rsidP="00AA1F07">
            <w:pPr>
              <w:rPr>
                <w:rFonts w:ascii="Times New Roman" w:hAnsi="Times New Roman" w:cs="Times New Roman"/>
                <w:sz w:val="22"/>
                <w:szCs w:val="22"/>
                <w:lang w:val="en-GB"/>
              </w:rPr>
            </w:pPr>
          </w:p>
        </w:tc>
        <w:tc>
          <w:tcPr>
            <w:tcW w:w="3692" w:type="pct"/>
            <w:gridSpan w:val="4"/>
            <w:tcBorders>
              <w:top w:val="nil"/>
              <w:left w:val="nil"/>
              <w:bottom w:val="single" w:sz="6" w:space="0" w:color="414142"/>
              <w:right w:val="nil"/>
            </w:tcBorders>
          </w:tcPr>
          <w:p w14:paraId="4EFE066D" w14:textId="77777777" w:rsidR="00F06F1B" w:rsidRPr="002F2048" w:rsidRDefault="00F06F1B" w:rsidP="00F06F1B">
            <w:pPr>
              <w:ind w:firstLine="363"/>
              <w:rPr>
                <w:rFonts w:ascii="Times New Roman" w:hAnsi="Times New Roman" w:cs="Times New Roman"/>
                <w:sz w:val="22"/>
                <w:szCs w:val="22"/>
                <w:lang w:val="en-GB"/>
              </w:rPr>
            </w:pPr>
          </w:p>
        </w:tc>
      </w:tr>
      <w:tr w:rsidR="00AA1F07" w:rsidRPr="002F2048" w14:paraId="405EE132"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1308" w:type="pct"/>
            <w:tcBorders>
              <w:top w:val="nil"/>
              <w:left w:val="nil"/>
              <w:bottom w:val="nil"/>
              <w:right w:val="nil"/>
            </w:tcBorders>
            <w:hideMark/>
          </w:tcPr>
          <w:p w14:paraId="5CA9617A" w14:textId="3F3030B3" w:rsidR="000D0FD4" w:rsidRPr="002F2048" w:rsidRDefault="00AA1F07" w:rsidP="00674C92">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3692" w:type="pct"/>
            <w:gridSpan w:val="4"/>
            <w:tcBorders>
              <w:top w:val="outset" w:sz="6" w:space="0" w:color="414142"/>
              <w:left w:val="nil"/>
              <w:bottom w:val="nil"/>
              <w:right w:val="nil"/>
            </w:tcBorders>
            <w:hideMark/>
          </w:tcPr>
          <w:p w14:paraId="690D5ABD" w14:textId="32AC0ECF" w:rsidR="00AA1F07" w:rsidRPr="002F2048" w:rsidRDefault="00AA1F07" w:rsidP="000D0FD4">
            <w:pPr>
              <w:jc w:val="center"/>
              <w:rPr>
                <w:rFonts w:ascii="Times New Roman" w:hAnsi="Times New Roman" w:cs="Times New Roman"/>
                <w:sz w:val="22"/>
                <w:szCs w:val="22"/>
                <w:lang w:val="en-GB"/>
              </w:rPr>
            </w:pPr>
          </w:p>
        </w:tc>
      </w:tr>
      <w:tr w:rsidR="00AA1F07" w:rsidRPr="002F2048" w14:paraId="6DFCA36F"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5000" w:type="pct"/>
            <w:gridSpan w:val="5"/>
            <w:tcBorders>
              <w:top w:val="nil"/>
              <w:left w:val="nil"/>
              <w:bottom w:val="nil"/>
              <w:right w:val="nil"/>
            </w:tcBorders>
            <w:hideMark/>
          </w:tcPr>
          <w:p w14:paraId="12F22185" w14:textId="6076333D" w:rsidR="00AA1F07" w:rsidRPr="002F2048" w:rsidRDefault="00AA1F07" w:rsidP="00E464DD">
            <w:pPr>
              <w:jc w:val="both"/>
              <w:rPr>
                <w:rFonts w:ascii="Times New Roman" w:hAnsi="Times New Roman" w:cs="Times New Roman"/>
                <w:b/>
                <w:bCs/>
                <w:sz w:val="22"/>
                <w:szCs w:val="22"/>
                <w:lang w:val="en-GB"/>
              </w:rPr>
            </w:pPr>
            <w:proofErr w:type="spellStart"/>
            <w:r w:rsidRPr="002F2048">
              <w:rPr>
                <w:rFonts w:ascii="Times New Roman" w:hAnsi="Times New Roman" w:cs="Times New Roman"/>
                <w:b/>
                <w:bCs/>
                <w:sz w:val="20"/>
                <w:szCs w:val="20"/>
                <w:lang w:val="en-GB"/>
              </w:rPr>
              <w:t>Apliecinu</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deklarācijā</w:t>
            </w:r>
            <w:proofErr w:type="spellEnd"/>
            <w:r w:rsidRPr="002F2048">
              <w:rPr>
                <w:rFonts w:ascii="Times New Roman" w:hAnsi="Times New Roman" w:cs="Times New Roman"/>
                <w:b/>
                <w:bCs/>
                <w:sz w:val="20"/>
                <w:szCs w:val="20"/>
                <w:lang w:val="en-GB"/>
              </w:rPr>
              <w:t xml:space="preserve"> un </w:t>
            </w:r>
            <w:proofErr w:type="spellStart"/>
            <w:r w:rsidRPr="002F2048">
              <w:rPr>
                <w:rFonts w:ascii="Times New Roman" w:hAnsi="Times New Roman" w:cs="Times New Roman"/>
                <w:b/>
                <w:bCs/>
                <w:sz w:val="20"/>
                <w:szCs w:val="20"/>
                <w:lang w:val="en-GB"/>
              </w:rPr>
              <w:t>tās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pielikumos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sniegto</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ziņu</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pareizību</w:t>
            </w:r>
            <w:proofErr w:type="spellEnd"/>
            <w:r w:rsidRPr="002F2048">
              <w:rPr>
                <w:rFonts w:ascii="Times New Roman" w:hAnsi="Times New Roman" w:cs="Times New Roman"/>
                <w:b/>
                <w:bCs/>
                <w:sz w:val="20"/>
                <w:szCs w:val="20"/>
                <w:lang w:val="en-GB"/>
              </w:rPr>
              <w:t>.</w:t>
            </w:r>
            <w:r w:rsidR="00774B63" w:rsidRPr="002F2048">
              <w:rPr>
                <w:rFonts w:ascii="Times New Roman" w:hAnsi="Times New Roman" w:cs="Times New Roman"/>
                <w:b/>
                <w:bCs/>
                <w:sz w:val="20"/>
                <w:szCs w:val="20"/>
                <w:lang w:val="en-GB"/>
              </w:rPr>
              <w:t xml:space="preserve"> / </w:t>
            </w:r>
            <w:r w:rsidR="00774B63" w:rsidRPr="002F2048">
              <w:rPr>
                <w:rFonts w:ascii="Times New Roman" w:hAnsi="Times New Roman"/>
                <w:b/>
                <w:sz w:val="20"/>
                <w:szCs w:val="22"/>
                <w:lang w:val="en-GB"/>
              </w:rPr>
              <w:t>I hereby confirm the accuracy of the information provided in this declaration and annexes thereto.</w:t>
            </w:r>
          </w:p>
        </w:tc>
      </w:tr>
      <w:tr w:rsidR="00AA1F07" w:rsidRPr="002F2048" w14:paraId="7149C84E"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1308" w:type="pct"/>
            <w:tcBorders>
              <w:top w:val="nil"/>
              <w:left w:val="nil"/>
              <w:bottom w:val="nil"/>
              <w:right w:val="nil"/>
            </w:tcBorders>
            <w:hideMark/>
          </w:tcPr>
          <w:p w14:paraId="1016DB67"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2849" w:type="pct"/>
            <w:gridSpan w:val="3"/>
            <w:tcBorders>
              <w:top w:val="nil"/>
              <w:left w:val="nil"/>
              <w:bottom w:val="single" w:sz="6" w:space="0" w:color="414142"/>
              <w:right w:val="nil"/>
            </w:tcBorders>
            <w:hideMark/>
          </w:tcPr>
          <w:p w14:paraId="57EBBE7B"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843" w:type="pct"/>
            <w:tcBorders>
              <w:top w:val="nil"/>
              <w:left w:val="nil"/>
              <w:bottom w:val="nil"/>
              <w:right w:val="nil"/>
            </w:tcBorders>
            <w:hideMark/>
          </w:tcPr>
          <w:p w14:paraId="09F75A24"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6FF8918E"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1308" w:type="pct"/>
            <w:tcBorders>
              <w:top w:val="nil"/>
              <w:left w:val="nil"/>
              <w:bottom w:val="nil"/>
              <w:right w:val="nil"/>
            </w:tcBorders>
            <w:hideMark/>
          </w:tcPr>
          <w:p w14:paraId="36963F23"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2849" w:type="pct"/>
            <w:gridSpan w:val="3"/>
            <w:tcBorders>
              <w:top w:val="outset" w:sz="6" w:space="0" w:color="414142"/>
              <w:left w:val="nil"/>
              <w:bottom w:val="nil"/>
              <w:right w:val="nil"/>
            </w:tcBorders>
            <w:hideMark/>
          </w:tcPr>
          <w:p w14:paraId="3D0103A6" w14:textId="2B414D74" w:rsidR="00AA1F07" w:rsidRPr="002F2048" w:rsidRDefault="00AA1F07" w:rsidP="001E3F8B">
            <w:pPr>
              <w:spacing w:after="0" w:line="240" w:lineRule="auto"/>
              <w:jc w:val="center"/>
              <w:rPr>
                <w:rFonts w:ascii="Times New Roman" w:hAnsi="Times New Roman" w:cs="Times New Roman"/>
                <w:sz w:val="22"/>
                <w:szCs w:val="22"/>
                <w:lang w:val="en-GB"/>
              </w:rPr>
            </w:pPr>
            <w:r w:rsidRPr="002F2048">
              <w:rPr>
                <w:rFonts w:ascii="Times New Roman" w:hAnsi="Times New Roman" w:cs="Times New Roman"/>
                <w:sz w:val="20"/>
                <w:szCs w:val="20"/>
                <w:lang w:val="en-GB"/>
              </w:rPr>
              <w:t>(</w:t>
            </w:r>
            <w:proofErr w:type="spellStart"/>
            <w:r w:rsidRPr="002F2048">
              <w:rPr>
                <w:rFonts w:ascii="Times New Roman" w:hAnsi="Times New Roman" w:cs="Times New Roman"/>
                <w:sz w:val="20"/>
                <w:szCs w:val="20"/>
                <w:lang w:val="en-GB"/>
              </w:rPr>
              <w:t>paraksts</w:t>
            </w:r>
            <w:proofErr w:type="spellEnd"/>
            <w:r w:rsidR="00774B63" w:rsidRPr="002F2048">
              <w:rPr>
                <w:rFonts w:ascii="Times New Roman" w:hAnsi="Times New Roman" w:cs="Times New Roman"/>
                <w:sz w:val="20"/>
                <w:szCs w:val="20"/>
                <w:lang w:val="en-GB"/>
              </w:rPr>
              <w:t xml:space="preserve"> / signature</w:t>
            </w:r>
            <w:r w:rsidRPr="002F2048">
              <w:rPr>
                <w:rFonts w:ascii="Times New Roman" w:hAnsi="Times New Roman" w:cs="Times New Roman"/>
                <w:sz w:val="22"/>
                <w:szCs w:val="22"/>
                <w:vertAlign w:val="superscript"/>
                <w:lang w:val="en-GB"/>
              </w:rPr>
              <w:t>4</w:t>
            </w:r>
            <w:r w:rsidRPr="002F2048">
              <w:rPr>
                <w:rFonts w:ascii="Times New Roman" w:hAnsi="Times New Roman" w:cs="Times New Roman"/>
                <w:sz w:val="20"/>
                <w:szCs w:val="20"/>
                <w:lang w:val="en-GB"/>
              </w:rPr>
              <w:t>)</w:t>
            </w:r>
          </w:p>
        </w:tc>
        <w:tc>
          <w:tcPr>
            <w:tcW w:w="843" w:type="pct"/>
            <w:tcBorders>
              <w:top w:val="nil"/>
              <w:left w:val="nil"/>
              <w:bottom w:val="nil"/>
              <w:right w:val="nil"/>
            </w:tcBorders>
            <w:hideMark/>
          </w:tcPr>
          <w:p w14:paraId="6AF5BA4A"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2468C3E4"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1308" w:type="pct"/>
            <w:tcBorders>
              <w:top w:val="nil"/>
              <w:left w:val="nil"/>
              <w:bottom w:val="nil"/>
              <w:right w:val="nil"/>
            </w:tcBorders>
            <w:hideMark/>
          </w:tcPr>
          <w:p w14:paraId="2DF4EB59"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2849" w:type="pct"/>
            <w:gridSpan w:val="3"/>
            <w:tcBorders>
              <w:top w:val="nil"/>
              <w:left w:val="nil"/>
              <w:bottom w:val="single" w:sz="6" w:space="0" w:color="414142"/>
              <w:right w:val="nil"/>
            </w:tcBorders>
            <w:hideMark/>
          </w:tcPr>
          <w:p w14:paraId="27F58B6D"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843" w:type="pct"/>
            <w:tcBorders>
              <w:top w:val="nil"/>
              <w:left w:val="nil"/>
              <w:bottom w:val="nil"/>
              <w:right w:val="nil"/>
            </w:tcBorders>
            <w:hideMark/>
          </w:tcPr>
          <w:p w14:paraId="11F2A320"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7EF03BD1" w14:textId="77777777" w:rsidTr="00F06F1B">
        <w:tblPrEx>
          <w:tblBorders>
            <w:top w:val="outset" w:sz="2" w:space="0" w:color="414142"/>
            <w:left w:val="outset" w:sz="2" w:space="0" w:color="414142"/>
            <w:bottom w:val="outset" w:sz="2" w:space="0" w:color="414142"/>
            <w:right w:val="outset" w:sz="2" w:space="0" w:color="414142"/>
          </w:tblBorders>
        </w:tblPrEx>
        <w:trPr>
          <w:trHeight w:val="375"/>
        </w:trPr>
        <w:tc>
          <w:tcPr>
            <w:tcW w:w="1308" w:type="pct"/>
            <w:tcBorders>
              <w:top w:val="nil"/>
              <w:left w:val="nil"/>
              <w:bottom w:val="nil"/>
              <w:right w:val="nil"/>
            </w:tcBorders>
            <w:hideMark/>
          </w:tcPr>
          <w:p w14:paraId="622FBD52"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2849" w:type="pct"/>
            <w:gridSpan w:val="3"/>
            <w:tcBorders>
              <w:top w:val="outset" w:sz="6" w:space="0" w:color="414142"/>
              <w:left w:val="nil"/>
              <w:bottom w:val="nil"/>
              <w:right w:val="nil"/>
            </w:tcBorders>
            <w:hideMark/>
          </w:tcPr>
          <w:p w14:paraId="5C7ED52B" w14:textId="07432231" w:rsidR="00AA1F07" w:rsidRPr="002F2048" w:rsidRDefault="00AA1F07" w:rsidP="001E3F8B">
            <w:pPr>
              <w:spacing w:after="0" w:line="240" w:lineRule="auto"/>
              <w:jc w:val="center"/>
              <w:rPr>
                <w:rFonts w:ascii="Times New Roman" w:hAnsi="Times New Roman" w:cs="Times New Roman"/>
                <w:sz w:val="22"/>
                <w:szCs w:val="22"/>
                <w:lang w:val="en-GB"/>
              </w:rPr>
            </w:pPr>
            <w:r w:rsidRPr="002F2048">
              <w:rPr>
                <w:rFonts w:ascii="Times New Roman" w:hAnsi="Times New Roman" w:cs="Times New Roman"/>
                <w:sz w:val="20"/>
                <w:szCs w:val="20"/>
                <w:lang w:val="en-GB"/>
              </w:rPr>
              <w:t>(</w:t>
            </w:r>
            <w:proofErr w:type="spellStart"/>
            <w:r w:rsidRPr="002F2048">
              <w:rPr>
                <w:rFonts w:ascii="Times New Roman" w:hAnsi="Times New Roman" w:cs="Times New Roman"/>
                <w:sz w:val="20"/>
                <w:szCs w:val="20"/>
                <w:lang w:val="en-GB"/>
              </w:rPr>
              <w:t>parakstīšanas</w:t>
            </w:r>
            <w:proofErr w:type="spellEnd"/>
            <w:r w:rsidRPr="002F2048">
              <w:rPr>
                <w:rFonts w:ascii="Times New Roman" w:hAnsi="Times New Roman" w:cs="Times New Roman"/>
                <w:sz w:val="20"/>
                <w:szCs w:val="20"/>
                <w:lang w:val="en-GB"/>
              </w:rPr>
              <w:t xml:space="preserve"> datums</w:t>
            </w:r>
            <w:r w:rsidR="00774B63" w:rsidRPr="002F2048">
              <w:rPr>
                <w:rFonts w:ascii="Times New Roman" w:hAnsi="Times New Roman" w:cs="Times New Roman"/>
                <w:sz w:val="20"/>
                <w:szCs w:val="20"/>
                <w:lang w:val="en-GB"/>
              </w:rPr>
              <w:t xml:space="preserve"> / date of signing</w:t>
            </w:r>
            <w:r w:rsidRPr="002F2048">
              <w:rPr>
                <w:rFonts w:ascii="Times New Roman" w:hAnsi="Times New Roman" w:cs="Times New Roman"/>
                <w:sz w:val="22"/>
                <w:szCs w:val="22"/>
                <w:vertAlign w:val="superscript"/>
                <w:lang w:val="en-GB"/>
              </w:rPr>
              <w:t>4</w:t>
            </w:r>
            <w:r w:rsidRPr="002F2048">
              <w:rPr>
                <w:rFonts w:ascii="Times New Roman" w:hAnsi="Times New Roman" w:cs="Times New Roman"/>
                <w:sz w:val="20"/>
                <w:szCs w:val="20"/>
                <w:lang w:val="en-GB"/>
              </w:rPr>
              <w:t>)</w:t>
            </w:r>
          </w:p>
        </w:tc>
        <w:tc>
          <w:tcPr>
            <w:tcW w:w="843" w:type="pct"/>
            <w:tcBorders>
              <w:top w:val="nil"/>
              <w:left w:val="nil"/>
              <w:bottom w:val="nil"/>
              <w:right w:val="nil"/>
            </w:tcBorders>
            <w:hideMark/>
          </w:tcPr>
          <w:p w14:paraId="08C4BF6C" w14:textId="77777777" w:rsidR="00AA1F07" w:rsidRPr="002F2048" w:rsidRDefault="00AA1F07" w:rsidP="001E3F8B">
            <w:pPr>
              <w:spacing w:after="0" w:line="240" w:lineRule="auto"/>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bl>
    <w:p w14:paraId="2D3C8314" w14:textId="77777777" w:rsidR="007F6AA2" w:rsidRPr="002F2048" w:rsidRDefault="007F6AA2" w:rsidP="000D0FD4">
      <w:pPr>
        <w:spacing w:after="0" w:line="240" w:lineRule="auto"/>
        <w:rPr>
          <w:rFonts w:ascii="Times New Roman" w:hAnsi="Times New Roman" w:cs="Times New Roman"/>
          <w:sz w:val="20"/>
          <w:szCs w:val="20"/>
          <w:lang w:val="en-GB"/>
        </w:rPr>
      </w:pPr>
    </w:p>
    <w:p w14:paraId="3393E369" w14:textId="77777777" w:rsidR="007F6AA2" w:rsidRPr="002F2048" w:rsidRDefault="007F6AA2" w:rsidP="000D0FD4">
      <w:pPr>
        <w:spacing w:after="0" w:line="240" w:lineRule="auto"/>
        <w:rPr>
          <w:rFonts w:ascii="Times New Roman" w:hAnsi="Times New Roman" w:cs="Times New Roman"/>
          <w:sz w:val="20"/>
          <w:szCs w:val="20"/>
          <w:lang w:val="en-GB"/>
        </w:rPr>
      </w:pPr>
    </w:p>
    <w:p w14:paraId="6133B9DC" w14:textId="43A5075E" w:rsidR="000D0FD4" w:rsidRPr="002F2048" w:rsidRDefault="00AA1F07" w:rsidP="00E464DD">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w:t>
      </w:r>
      <w:proofErr w:type="spellEnd"/>
      <w:r w:rsidR="00774B63" w:rsidRPr="002F2048">
        <w:rPr>
          <w:rFonts w:ascii="Times New Roman" w:hAnsi="Times New Roman" w:cs="Times New Roman"/>
          <w:sz w:val="18"/>
          <w:szCs w:val="18"/>
          <w:lang w:val="en-GB"/>
        </w:rPr>
        <w:t xml:space="preserve"> / Remark:</w:t>
      </w:r>
      <w:r w:rsidRPr="002F2048">
        <w:rPr>
          <w:rFonts w:ascii="Times New Roman" w:hAnsi="Times New Roman" w:cs="Times New Roman"/>
          <w:sz w:val="18"/>
          <w:szCs w:val="18"/>
          <w:lang w:val="en-GB"/>
        </w:rPr>
        <w:t> </w:t>
      </w:r>
    </w:p>
    <w:p w14:paraId="186E0D5B" w14:textId="1A67438A" w:rsidR="00AA1F07" w:rsidRPr="002F2048" w:rsidRDefault="00AA1F07" w:rsidP="00E464DD">
      <w:pPr>
        <w:spacing w:after="0" w:line="240" w:lineRule="auto"/>
        <w:jc w:val="both"/>
        <w:rPr>
          <w:rFonts w:ascii="Times New Roman" w:hAnsi="Times New Roman" w:cs="Times New Roman"/>
          <w:sz w:val="20"/>
          <w:szCs w:val="20"/>
          <w:lang w:val="en-GB"/>
        </w:rPr>
      </w:pPr>
      <w:proofErr w:type="spellStart"/>
      <w:r w:rsidRPr="002F2048">
        <w:rPr>
          <w:rFonts w:ascii="Times New Roman" w:hAnsi="Times New Roman" w:cs="Times New Roman"/>
          <w:sz w:val="18"/>
          <w:szCs w:val="18"/>
          <w:lang w:val="en-GB"/>
        </w:rPr>
        <w:t>Rekvizītus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paraksts</w:t>
      </w:r>
      <w:proofErr w:type="spellEnd"/>
      <w:r w:rsidRPr="002F2048">
        <w:rPr>
          <w:rFonts w:ascii="Times New Roman" w:hAnsi="Times New Roman" w:cs="Times New Roman"/>
          <w:sz w:val="18"/>
          <w:szCs w:val="18"/>
          <w:lang w:val="en-GB"/>
        </w:rPr>
        <w:t>" un "</w:t>
      </w:r>
      <w:proofErr w:type="spellStart"/>
      <w:r w:rsidRPr="002F2048">
        <w:rPr>
          <w:rFonts w:ascii="Times New Roman" w:hAnsi="Times New Roman" w:cs="Times New Roman"/>
          <w:sz w:val="18"/>
          <w:szCs w:val="18"/>
          <w:lang w:val="en-GB"/>
        </w:rPr>
        <w:t>parakstīšanas</w:t>
      </w:r>
      <w:proofErr w:type="spellEnd"/>
      <w:r w:rsidRPr="002F2048">
        <w:rPr>
          <w:rFonts w:ascii="Times New Roman" w:hAnsi="Times New Roman" w:cs="Times New Roman"/>
          <w:sz w:val="18"/>
          <w:szCs w:val="18"/>
          <w:lang w:val="en-GB"/>
        </w:rPr>
        <w:t xml:space="preserve"> datums" </w:t>
      </w:r>
      <w:proofErr w:type="spellStart"/>
      <w:r w:rsidRPr="002F2048">
        <w:rPr>
          <w:rFonts w:ascii="Times New Roman" w:hAnsi="Times New Roman" w:cs="Times New Roman"/>
          <w:sz w:val="18"/>
          <w:szCs w:val="18"/>
          <w:lang w:val="en-GB"/>
        </w:rPr>
        <w:t>neaizpilda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deklarācija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sagatavota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atbilstoši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normatīvajiem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aktiem</w:t>
      </w:r>
      <w:proofErr w:type="spellEnd"/>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elektronisko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dokumentu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noformēšanu</w:t>
      </w:r>
      <w:proofErr w:type="spellEnd"/>
      <w:r w:rsidRPr="002F2048">
        <w:rPr>
          <w:rFonts w:ascii="Times New Roman" w:hAnsi="Times New Roman" w:cs="Times New Roman"/>
          <w:sz w:val="18"/>
          <w:szCs w:val="18"/>
          <w:lang w:val="en-GB"/>
        </w:rPr>
        <w:t>.</w:t>
      </w:r>
      <w:bookmarkStart w:id="0" w:name="piel2"/>
      <w:bookmarkStart w:id="1" w:name="538504"/>
      <w:bookmarkStart w:id="2" w:name="n-538504"/>
      <w:bookmarkEnd w:id="0"/>
      <w:bookmarkEnd w:id="1"/>
      <w:bookmarkEnd w:id="2"/>
      <w:r w:rsidR="00774B63" w:rsidRPr="002F2048">
        <w:rPr>
          <w:rFonts w:ascii="Times New Roman" w:hAnsi="Times New Roman" w:cs="Times New Roman"/>
          <w:sz w:val="18"/>
          <w:szCs w:val="18"/>
          <w:lang w:val="en-GB"/>
        </w:rPr>
        <w:t xml:space="preserve"> / </w:t>
      </w:r>
      <w:r w:rsidR="00774B63" w:rsidRPr="002F2048">
        <w:rPr>
          <w:rFonts w:ascii="Times New Roman" w:hAnsi="Times New Roman"/>
          <w:sz w:val="18"/>
          <w:szCs w:val="22"/>
          <w:lang w:val="en-GB"/>
        </w:rPr>
        <w:t>The fields ‘signature’ and ‘date of signing’ are not to be completed if the declaration is prepared in accordance with the laws and regulations on drawing up electronic documents.</w:t>
      </w:r>
    </w:p>
    <w:p w14:paraId="51032D21" w14:textId="77777777" w:rsidR="001E3F8B" w:rsidRPr="002F2048" w:rsidRDefault="001E3F8B">
      <w:pPr>
        <w:rPr>
          <w:rFonts w:ascii="Times New Roman" w:hAnsi="Times New Roman" w:cs="Times New Roman"/>
          <w:b/>
          <w:bCs/>
          <w:lang w:val="en-GB"/>
        </w:rPr>
      </w:pPr>
      <w:r w:rsidRPr="002F2048">
        <w:rPr>
          <w:rFonts w:ascii="Times New Roman" w:hAnsi="Times New Roman" w:cs="Times New Roman"/>
          <w:b/>
          <w:bCs/>
          <w:lang w:val="en-GB"/>
        </w:rPr>
        <w:br w:type="page"/>
      </w:r>
    </w:p>
    <w:p w14:paraId="01E7395D" w14:textId="0F00F846" w:rsidR="00AA1F07" w:rsidRPr="002F2048" w:rsidRDefault="00AA1F07" w:rsidP="00DE5104">
      <w:pPr>
        <w:spacing w:after="0" w:line="240" w:lineRule="auto"/>
        <w:jc w:val="center"/>
        <w:rPr>
          <w:rFonts w:ascii="Times New Roman" w:hAnsi="Times New Roman" w:cs="Times New Roman"/>
          <w:b/>
          <w:bCs/>
          <w:sz w:val="22"/>
          <w:szCs w:val="22"/>
          <w:lang w:val="en-GB"/>
        </w:rPr>
      </w:pPr>
      <w:proofErr w:type="spellStart"/>
      <w:r w:rsidRPr="002F2048">
        <w:rPr>
          <w:rFonts w:ascii="Times New Roman" w:hAnsi="Times New Roman" w:cs="Times New Roman"/>
          <w:b/>
          <w:bCs/>
          <w:sz w:val="22"/>
          <w:szCs w:val="22"/>
          <w:lang w:val="en-GB"/>
        </w:rPr>
        <w:lastRenderedPageBreak/>
        <w:t>Deklarācijas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pielikums</w:t>
      </w:r>
      <w:proofErr w:type="spellEnd"/>
      <w:r w:rsidRPr="002F2048">
        <w:rPr>
          <w:rFonts w:ascii="Times New Roman" w:hAnsi="Times New Roman" w:cs="Times New Roman"/>
          <w:b/>
          <w:bCs/>
          <w:sz w:val="22"/>
          <w:szCs w:val="22"/>
          <w:lang w:val="en-GB"/>
        </w:rPr>
        <w:t xml:space="preserve"> </w:t>
      </w:r>
      <w:r w:rsidR="00774B63" w:rsidRPr="002F2048">
        <w:rPr>
          <w:rFonts w:ascii="Times New Roman" w:hAnsi="Times New Roman" w:cs="Times New Roman"/>
          <w:b/>
          <w:bCs/>
          <w:sz w:val="22"/>
          <w:szCs w:val="22"/>
          <w:lang w:val="en-GB"/>
        </w:rPr>
        <w:t>/ Annex to the Declaration</w:t>
      </w:r>
    </w:p>
    <w:p w14:paraId="200A5160" w14:textId="644FF90B" w:rsidR="008B24EF" w:rsidRPr="002F2048" w:rsidRDefault="00DE5104" w:rsidP="00DE5104">
      <w:pPr>
        <w:spacing w:after="0" w:line="240" w:lineRule="auto"/>
        <w:jc w:val="center"/>
        <w:rPr>
          <w:rFonts w:ascii="Times New Roman" w:hAnsi="Times New Roman" w:cs="Times New Roman"/>
          <w:b/>
          <w:bCs/>
          <w:sz w:val="22"/>
          <w:szCs w:val="22"/>
          <w:lang w:val="en-GB"/>
        </w:rPr>
      </w:pPr>
      <w:proofErr w:type="spellStart"/>
      <w:r w:rsidRPr="002F2048">
        <w:rPr>
          <w:rFonts w:ascii="Times New Roman" w:hAnsi="Times New Roman" w:cs="Times New Roman"/>
          <w:b/>
          <w:bCs/>
          <w:sz w:val="22"/>
          <w:szCs w:val="22"/>
          <w:lang w:val="en-GB"/>
        </w:rPr>
        <w:t>Aprēķini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partner</w:t>
      </w:r>
      <w:r w:rsidR="00BE6CD9" w:rsidRPr="002F2048">
        <w:rPr>
          <w:rFonts w:ascii="Times New Roman" w:hAnsi="Times New Roman" w:cs="Times New Roman"/>
          <w:b/>
          <w:bCs/>
          <w:sz w:val="22"/>
          <w:szCs w:val="22"/>
          <w:lang w:val="en-GB"/>
        </w:rPr>
        <w:t>kapitālsabiedrībām</w:t>
      </w:r>
      <w:proofErr w:type="spellEnd"/>
      <w:r w:rsidR="00BE6CD9"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vai</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saistīt</w:t>
      </w:r>
      <w:r w:rsidR="00BE6CD9" w:rsidRPr="002F2048">
        <w:rPr>
          <w:rFonts w:ascii="Times New Roman" w:hAnsi="Times New Roman" w:cs="Times New Roman"/>
          <w:b/>
          <w:bCs/>
          <w:sz w:val="22"/>
          <w:szCs w:val="22"/>
          <w:lang w:val="en-GB"/>
        </w:rPr>
        <w:t>ām</w:t>
      </w:r>
      <w:proofErr w:type="spellEnd"/>
      <w:r w:rsidR="00BE6CD9" w:rsidRPr="002F2048">
        <w:rPr>
          <w:rFonts w:ascii="Times New Roman" w:hAnsi="Times New Roman" w:cs="Times New Roman"/>
          <w:b/>
          <w:bCs/>
          <w:sz w:val="22"/>
          <w:szCs w:val="22"/>
          <w:lang w:val="en-GB"/>
        </w:rPr>
        <w:t xml:space="preserve"> </w:t>
      </w:r>
      <w:proofErr w:type="spellStart"/>
      <w:r w:rsidR="00BE6CD9" w:rsidRPr="002F2048">
        <w:rPr>
          <w:rFonts w:ascii="Times New Roman" w:hAnsi="Times New Roman" w:cs="Times New Roman"/>
          <w:b/>
          <w:bCs/>
          <w:sz w:val="22"/>
          <w:szCs w:val="22"/>
          <w:lang w:val="en-GB"/>
        </w:rPr>
        <w:t>kapitālsabiedrībām</w:t>
      </w:r>
      <w:proofErr w:type="spellEnd"/>
      <w:r w:rsidR="00774B63" w:rsidRPr="002F2048">
        <w:rPr>
          <w:rFonts w:ascii="Times New Roman" w:hAnsi="Times New Roman" w:cs="Times New Roman"/>
          <w:b/>
          <w:bCs/>
          <w:sz w:val="22"/>
          <w:szCs w:val="22"/>
          <w:lang w:val="en-GB"/>
        </w:rPr>
        <w:t xml:space="preserve"> / </w:t>
      </w:r>
      <w:r w:rsidR="00774B63" w:rsidRPr="002F2048">
        <w:rPr>
          <w:rFonts w:ascii="Times New Roman" w:hAnsi="Times New Roman"/>
          <w:b/>
          <w:sz w:val="22"/>
          <w:szCs w:val="22"/>
          <w:lang w:val="en-GB"/>
        </w:rPr>
        <w:t>Calculations for Partner Capital Companies or Linked Capital Companies</w:t>
      </w:r>
      <w:r w:rsidRPr="002F2048">
        <w:rPr>
          <w:rFonts w:ascii="Times New Roman" w:hAnsi="Times New Roman" w:cs="Times New Roman"/>
          <w:b/>
          <w:bCs/>
          <w:sz w:val="22"/>
          <w:szCs w:val="22"/>
          <w:lang w:val="en-GB"/>
        </w:rPr>
        <w:t xml:space="preserve"> </w:t>
      </w:r>
    </w:p>
    <w:p w14:paraId="7C1C576C" w14:textId="77777777" w:rsidR="001F755B" w:rsidRPr="002F2048" w:rsidRDefault="001F755B" w:rsidP="00AA1F07">
      <w:pPr>
        <w:rPr>
          <w:rFonts w:ascii="Times New Roman" w:hAnsi="Times New Roman" w:cs="Times New Roman"/>
          <w:b/>
          <w:bCs/>
          <w:sz w:val="22"/>
          <w:szCs w:val="22"/>
          <w:lang w:val="en-GB"/>
        </w:rPr>
      </w:pPr>
    </w:p>
    <w:p w14:paraId="46E0824D" w14:textId="0D6209E3"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1. </w:t>
      </w:r>
      <w:proofErr w:type="spellStart"/>
      <w:r w:rsidRPr="002F2048">
        <w:rPr>
          <w:rFonts w:ascii="Times New Roman" w:hAnsi="Times New Roman" w:cs="Times New Roman"/>
          <w:b/>
          <w:bCs/>
          <w:sz w:val="20"/>
          <w:szCs w:val="20"/>
          <w:lang w:val="en-GB"/>
        </w:rPr>
        <w:t>Pievienojamās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sadaļas</w:t>
      </w:r>
      <w:proofErr w:type="spellEnd"/>
      <w:r w:rsidR="00774B63" w:rsidRPr="002F2048">
        <w:rPr>
          <w:rFonts w:ascii="Times New Roman" w:hAnsi="Times New Roman" w:cs="Times New Roman"/>
          <w:b/>
          <w:bCs/>
          <w:sz w:val="20"/>
          <w:szCs w:val="20"/>
          <w:lang w:val="en-GB"/>
        </w:rPr>
        <w:t xml:space="preserve"> / </w:t>
      </w:r>
      <w:r w:rsidR="00774B63" w:rsidRPr="002F2048">
        <w:rPr>
          <w:rFonts w:ascii="Times New Roman" w:hAnsi="Times New Roman"/>
          <w:b/>
          <w:sz w:val="20"/>
          <w:szCs w:val="22"/>
          <w:lang w:val="en-GB"/>
        </w:rPr>
        <w:t>Sections to be added</w:t>
      </w:r>
      <w:r w:rsidRPr="002F2048">
        <w:rPr>
          <w:rFonts w:ascii="Times New Roman" w:hAnsi="Times New Roman" w:cs="Times New Roman"/>
          <w:b/>
          <w:bCs/>
          <w:sz w:val="20"/>
          <w:szCs w:val="20"/>
          <w:lang w:val="en-GB"/>
        </w:rPr>
        <w:t>:</w:t>
      </w:r>
    </w:p>
    <w:p w14:paraId="2DF3A72E" w14:textId="44E1DBDF" w:rsidR="00AA1F07" w:rsidRPr="002F2048" w:rsidRDefault="00AA1F07" w:rsidP="00E464DD">
      <w:pPr>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1.1. A </w:t>
      </w:r>
      <w:proofErr w:type="spellStart"/>
      <w:r w:rsidRPr="002F2048">
        <w:rPr>
          <w:rFonts w:ascii="Times New Roman" w:hAnsi="Times New Roman" w:cs="Times New Roman"/>
          <w:sz w:val="20"/>
          <w:szCs w:val="20"/>
          <w:lang w:val="en-GB"/>
        </w:rPr>
        <w:t>sadaļa</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papildlapas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iesniedzējk</w:t>
      </w:r>
      <w:r w:rsidR="00BE6CD9" w:rsidRPr="002F2048">
        <w:rPr>
          <w:rFonts w:ascii="Times New Roman" w:hAnsi="Times New Roman" w:cs="Times New Roman"/>
          <w:sz w:val="20"/>
          <w:szCs w:val="20"/>
          <w:lang w:val="en-GB"/>
        </w:rPr>
        <w:t>apitālsa</w:t>
      </w:r>
      <w:r w:rsidRPr="002F2048">
        <w:rPr>
          <w:rFonts w:ascii="Times New Roman" w:hAnsi="Times New Roman" w:cs="Times New Roman"/>
          <w:sz w:val="20"/>
          <w:szCs w:val="20"/>
          <w:lang w:val="en-GB"/>
        </w:rPr>
        <w:t>biedrībai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vismaz</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viena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BE6CD9"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w:t>
      </w:r>
      <w:proofErr w:type="spellEnd"/>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Section A (and additional pages) if the submitting capital company has at least one partner capital company</w:t>
      </w:r>
      <w:r w:rsidRPr="002F2048">
        <w:rPr>
          <w:rFonts w:ascii="Times New Roman" w:hAnsi="Times New Roman" w:cs="Times New Roman"/>
          <w:sz w:val="20"/>
          <w:szCs w:val="20"/>
          <w:lang w:val="en-GB"/>
        </w:rPr>
        <w:t>;</w:t>
      </w:r>
    </w:p>
    <w:p w14:paraId="77615611" w14:textId="20853AF1" w:rsidR="00AA1F07" w:rsidRPr="002F2048" w:rsidRDefault="00AA1F07" w:rsidP="00E464DD">
      <w:pPr>
        <w:ind w:right="-188"/>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1.2. B </w:t>
      </w:r>
      <w:proofErr w:type="spellStart"/>
      <w:r w:rsidRPr="002F2048">
        <w:rPr>
          <w:rFonts w:ascii="Times New Roman" w:hAnsi="Times New Roman" w:cs="Times New Roman"/>
          <w:sz w:val="20"/>
          <w:szCs w:val="20"/>
          <w:lang w:val="en-GB"/>
        </w:rPr>
        <w:t>sadaļa</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papildlapas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w:t>
      </w:r>
      <w:proofErr w:type="spellStart"/>
      <w:r w:rsidR="00BE6CD9" w:rsidRPr="002F2048">
        <w:rPr>
          <w:rFonts w:ascii="Times New Roman" w:hAnsi="Times New Roman" w:cs="Times New Roman"/>
          <w:sz w:val="20"/>
          <w:szCs w:val="20"/>
          <w:lang w:val="en-GB"/>
        </w:rPr>
        <w:t>iesniedzējkapitālsabiedrībai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vismaz</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viena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saistīta</w:t>
      </w:r>
      <w:proofErr w:type="spellEnd"/>
      <w:r w:rsidRPr="002F2048">
        <w:rPr>
          <w:rFonts w:ascii="Times New Roman" w:hAnsi="Times New Roman" w:cs="Times New Roman"/>
          <w:sz w:val="20"/>
          <w:szCs w:val="20"/>
          <w:lang w:val="en-GB"/>
        </w:rPr>
        <w:t xml:space="preserve"> </w:t>
      </w:r>
      <w:proofErr w:type="spellStart"/>
      <w:r w:rsidR="00BE6CD9" w:rsidRPr="002F2048">
        <w:rPr>
          <w:rFonts w:ascii="Times New Roman" w:hAnsi="Times New Roman" w:cs="Times New Roman"/>
          <w:sz w:val="20"/>
          <w:szCs w:val="20"/>
          <w:lang w:val="en-GB"/>
        </w:rPr>
        <w:t>kapitālsabiedrība</w:t>
      </w:r>
      <w:proofErr w:type="spellEnd"/>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2"/>
          <w:lang w:val="en-GB"/>
        </w:rPr>
        <w:t>Section B (and additional pages) if the submitting capital company has at least one linked capital company</w:t>
      </w:r>
      <w:r w:rsidRPr="002F2048">
        <w:rPr>
          <w:rFonts w:ascii="Times New Roman" w:hAnsi="Times New Roman" w:cs="Times New Roman"/>
          <w:sz w:val="20"/>
          <w:szCs w:val="20"/>
          <w:lang w:val="en-GB"/>
        </w:rPr>
        <w:t>.</w:t>
      </w:r>
    </w:p>
    <w:p w14:paraId="6C2FB984" w14:textId="22558E28"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2. </w:t>
      </w:r>
      <w:proofErr w:type="spellStart"/>
      <w:r w:rsidRPr="002F2048">
        <w:rPr>
          <w:rFonts w:ascii="Times New Roman" w:hAnsi="Times New Roman" w:cs="Times New Roman"/>
          <w:b/>
          <w:bCs/>
          <w:sz w:val="20"/>
          <w:szCs w:val="20"/>
          <w:lang w:val="en-GB"/>
        </w:rPr>
        <w:t>Aprēķini</w:t>
      </w:r>
      <w:proofErr w:type="spellEnd"/>
      <w:r w:rsidRPr="002F2048">
        <w:rPr>
          <w:rFonts w:ascii="Times New Roman" w:hAnsi="Times New Roman" w:cs="Times New Roman"/>
          <w:b/>
          <w:bCs/>
          <w:sz w:val="20"/>
          <w:szCs w:val="20"/>
          <w:lang w:val="en-GB"/>
        </w:rPr>
        <w:t xml:space="preserve"> par </w:t>
      </w:r>
      <w:proofErr w:type="spellStart"/>
      <w:r w:rsidRPr="002F2048">
        <w:rPr>
          <w:rFonts w:ascii="Times New Roman" w:hAnsi="Times New Roman" w:cs="Times New Roman"/>
          <w:b/>
          <w:bCs/>
          <w:sz w:val="20"/>
          <w:szCs w:val="20"/>
          <w:lang w:val="en-GB"/>
        </w:rPr>
        <w:t>partnerk</w:t>
      </w:r>
      <w:r w:rsidR="00BE6CD9"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sabiedrībām</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vai</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saistītām</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k</w:t>
      </w:r>
      <w:r w:rsidR="00BE6CD9"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sabiedrībām</w:t>
      </w:r>
      <w:proofErr w:type="spellEnd"/>
      <w:r w:rsidR="00774B63" w:rsidRPr="002F2048">
        <w:rPr>
          <w:rFonts w:ascii="Times New Roman" w:hAnsi="Times New Roman" w:cs="Times New Roman"/>
          <w:b/>
          <w:bCs/>
          <w:sz w:val="20"/>
          <w:szCs w:val="20"/>
          <w:lang w:val="en-GB"/>
        </w:rPr>
        <w:t xml:space="preserve"> / </w:t>
      </w:r>
      <w:r w:rsidR="00774B63" w:rsidRPr="002F2048">
        <w:rPr>
          <w:rFonts w:ascii="Times New Roman" w:hAnsi="Times New Roman"/>
          <w:b/>
          <w:sz w:val="20"/>
          <w:szCs w:val="22"/>
          <w:lang w:val="en-GB"/>
        </w:rPr>
        <w:t>Calculations on partner capital companies or linked capital companies</w:t>
      </w:r>
    </w:p>
    <w:tbl>
      <w:tblPr>
        <w:tblW w:w="5267"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255"/>
        <w:gridCol w:w="1135"/>
        <w:gridCol w:w="991"/>
        <w:gridCol w:w="991"/>
        <w:gridCol w:w="995"/>
        <w:gridCol w:w="1134"/>
        <w:gridCol w:w="993"/>
      </w:tblGrid>
      <w:tr w:rsidR="0069046F" w:rsidRPr="002F2048" w14:paraId="7F39553F" w14:textId="77777777" w:rsidTr="00C61F48">
        <w:trPr>
          <w:trHeight w:val="585"/>
        </w:trPr>
        <w:tc>
          <w:tcPr>
            <w:tcW w:w="1714" w:type="pct"/>
            <w:vMerge w:val="restart"/>
            <w:tcBorders>
              <w:top w:val="single" w:sz="4" w:space="0" w:color="auto"/>
              <w:left w:val="single" w:sz="4" w:space="0" w:color="auto"/>
              <w:bottom w:val="single" w:sz="4" w:space="0" w:color="auto"/>
              <w:right w:val="single" w:sz="4" w:space="0" w:color="auto"/>
            </w:tcBorders>
            <w:vAlign w:val="center"/>
            <w:hideMark/>
          </w:tcPr>
          <w:p w14:paraId="19A82D9A" w14:textId="77777777"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1120" w:type="pct"/>
            <w:gridSpan w:val="2"/>
            <w:tcBorders>
              <w:top w:val="outset" w:sz="6" w:space="0" w:color="414142"/>
              <w:left w:val="single" w:sz="4" w:space="0" w:color="auto"/>
              <w:bottom w:val="single" w:sz="4" w:space="0" w:color="auto"/>
              <w:right w:val="outset" w:sz="6" w:space="0" w:color="414142"/>
            </w:tcBorders>
            <w:vAlign w:val="center"/>
            <w:hideMark/>
          </w:tcPr>
          <w:p w14:paraId="63EA2F08" w14:textId="47455D84" w:rsidR="00DC754B" w:rsidRPr="002F2048" w:rsidRDefault="00DC754B" w:rsidP="00F4160D">
            <w:pPr>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Average number of employees (per year)</w:t>
            </w:r>
          </w:p>
        </w:tc>
        <w:tc>
          <w:tcPr>
            <w:tcW w:w="1046" w:type="pct"/>
            <w:gridSpan w:val="2"/>
            <w:tcBorders>
              <w:top w:val="outset" w:sz="6" w:space="0" w:color="414142"/>
              <w:left w:val="outset" w:sz="6" w:space="0" w:color="414142"/>
              <w:bottom w:val="single" w:sz="4" w:space="0" w:color="auto"/>
              <w:right w:val="outset" w:sz="6" w:space="0" w:color="414142"/>
            </w:tcBorders>
            <w:vAlign w:val="center"/>
            <w:hideMark/>
          </w:tcPr>
          <w:p w14:paraId="2A1B27B0" w14:textId="3AB66321" w:rsidR="00DC754B" w:rsidRPr="002F2048" w:rsidRDefault="00DC754B"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Annual turnover (EUR)</w:t>
            </w:r>
          </w:p>
        </w:tc>
        <w:tc>
          <w:tcPr>
            <w:tcW w:w="1120" w:type="pct"/>
            <w:gridSpan w:val="2"/>
            <w:tcBorders>
              <w:top w:val="outset" w:sz="6" w:space="0" w:color="414142"/>
              <w:left w:val="outset" w:sz="6" w:space="0" w:color="414142"/>
              <w:bottom w:val="single" w:sz="4" w:space="0" w:color="auto"/>
              <w:right w:val="outset" w:sz="6" w:space="0" w:color="414142"/>
            </w:tcBorders>
            <w:vAlign w:val="center"/>
            <w:hideMark/>
          </w:tcPr>
          <w:p w14:paraId="6ECE6659" w14:textId="7D17EF5C" w:rsidR="00DC754B" w:rsidRPr="002F2048" w:rsidRDefault="00DC754B"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Annual balance sheet total (EUR)</w:t>
            </w:r>
          </w:p>
        </w:tc>
      </w:tr>
      <w:tr w:rsidR="00441966" w:rsidRPr="002F2048" w14:paraId="1FEF5664" w14:textId="124554B4" w:rsidTr="00C61F48">
        <w:trPr>
          <w:trHeight w:val="165"/>
        </w:trPr>
        <w:tc>
          <w:tcPr>
            <w:tcW w:w="1714" w:type="pct"/>
            <w:vMerge/>
            <w:tcBorders>
              <w:top w:val="nil"/>
              <w:left w:val="single" w:sz="4" w:space="0" w:color="auto"/>
              <w:bottom w:val="single" w:sz="4" w:space="0" w:color="auto"/>
              <w:right w:val="single" w:sz="4" w:space="0" w:color="auto"/>
            </w:tcBorders>
            <w:vAlign w:val="center"/>
          </w:tcPr>
          <w:p w14:paraId="12316036" w14:textId="77777777" w:rsidR="00DC754B" w:rsidRPr="002F2048" w:rsidRDefault="00DC754B" w:rsidP="00F4160D">
            <w:pPr>
              <w:rPr>
                <w:rFonts w:ascii="Times New Roman" w:hAnsi="Times New Roman" w:cs="Times New Roman"/>
                <w:sz w:val="22"/>
                <w:szCs w:val="22"/>
                <w:lang w:val="en-GB"/>
              </w:rPr>
            </w:pPr>
          </w:p>
        </w:tc>
        <w:tc>
          <w:tcPr>
            <w:tcW w:w="598" w:type="pct"/>
            <w:tcBorders>
              <w:top w:val="single" w:sz="4" w:space="0" w:color="auto"/>
              <w:left w:val="single" w:sz="4" w:space="0" w:color="auto"/>
              <w:bottom w:val="outset" w:sz="6" w:space="0" w:color="414142"/>
              <w:right w:val="single" w:sz="4" w:space="0" w:color="auto"/>
            </w:tcBorders>
            <w:vAlign w:val="center"/>
          </w:tcPr>
          <w:p w14:paraId="0B44C3F9" w14:textId="5F8758D3"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r w:rsidRPr="002F2048">
              <w:rPr>
                <w:rFonts w:ascii="Times New Roman" w:hAnsi="Times New Roman" w:cs="Times New Roman"/>
                <w:sz w:val="20"/>
                <w:szCs w:val="20"/>
                <w:lang w:val="en-GB"/>
              </w:rPr>
              <w:t xml:space="preserve"> </w:t>
            </w:r>
          </w:p>
        </w:tc>
        <w:tc>
          <w:tcPr>
            <w:tcW w:w="522" w:type="pct"/>
            <w:tcBorders>
              <w:top w:val="single" w:sz="4" w:space="0" w:color="auto"/>
              <w:left w:val="single" w:sz="4" w:space="0" w:color="auto"/>
              <w:bottom w:val="outset" w:sz="6" w:space="0" w:color="414142"/>
              <w:right w:val="outset" w:sz="6" w:space="0" w:color="414142"/>
            </w:tcBorders>
            <w:vAlign w:val="center"/>
          </w:tcPr>
          <w:p w14:paraId="70778B59" w14:textId="60D11496"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p>
        </w:tc>
        <w:tc>
          <w:tcPr>
            <w:tcW w:w="522" w:type="pct"/>
            <w:tcBorders>
              <w:top w:val="single" w:sz="4" w:space="0" w:color="auto"/>
              <w:left w:val="outset" w:sz="6" w:space="0" w:color="414142"/>
              <w:bottom w:val="outset" w:sz="6" w:space="0" w:color="414142"/>
              <w:right w:val="single" w:sz="4" w:space="0" w:color="auto"/>
            </w:tcBorders>
            <w:vAlign w:val="center"/>
          </w:tcPr>
          <w:p w14:paraId="681EDE74" w14:textId="4CEEC734"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p>
        </w:tc>
        <w:tc>
          <w:tcPr>
            <w:tcW w:w="524" w:type="pct"/>
            <w:tcBorders>
              <w:top w:val="single" w:sz="4" w:space="0" w:color="auto"/>
              <w:left w:val="single" w:sz="4" w:space="0" w:color="auto"/>
              <w:bottom w:val="outset" w:sz="6" w:space="0" w:color="414142"/>
              <w:right w:val="outset" w:sz="6" w:space="0" w:color="414142"/>
            </w:tcBorders>
            <w:vAlign w:val="center"/>
          </w:tcPr>
          <w:p w14:paraId="02F32A15" w14:textId="6416271A"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p>
        </w:tc>
        <w:tc>
          <w:tcPr>
            <w:tcW w:w="597" w:type="pct"/>
            <w:tcBorders>
              <w:top w:val="single" w:sz="4" w:space="0" w:color="auto"/>
              <w:left w:val="outset" w:sz="6" w:space="0" w:color="414142"/>
              <w:bottom w:val="outset" w:sz="6" w:space="0" w:color="414142"/>
              <w:right w:val="single" w:sz="4" w:space="0" w:color="auto"/>
            </w:tcBorders>
            <w:vAlign w:val="center"/>
          </w:tcPr>
          <w:p w14:paraId="0348EE6C" w14:textId="153DBD2F"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p>
        </w:tc>
        <w:tc>
          <w:tcPr>
            <w:tcW w:w="523" w:type="pct"/>
            <w:tcBorders>
              <w:top w:val="single" w:sz="4" w:space="0" w:color="auto"/>
              <w:left w:val="single" w:sz="4" w:space="0" w:color="auto"/>
              <w:bottom w:val="outset" w:sz="6" w:space="0" w:color="414142"/>
              <w:right w:val="outset" w:sz="6" w:space="0" w:color="414142"/>
            </w:tcBorders>
            <w:vAlign w:val="center"/>
          </w:tcPr>
          <w:p w14:paraId="08CF31EB" w14:textId="6B44A575" w:rsidR="00DC754B" w:rsidRPr="002F2048" w:rsidRDefault="0069046F" w:rsidP="00F4160D">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74B63" w:rsidRPr="002F2048">
              <w:rPr>
                <w:rFonts w:ascii="Times New Roman" w:hAnsi="Times New Roman" w:cs="Times New Roman"/>
                <w:sz w:val="20"/>
                <w:szCs w:val="20"/>
                <w:lang w:val="en-GB"/>
              </w:rPr>
              <w:t xml:space="preserve"> / year</w:t>
            </w:r>
          </w:p>
        </w:tc>
      </w:tr>
      <w:tr w:rsidR="00441966" w:rsidRPr="002F2048" w14:paraId="41E07A7F" w14:textId="245C2FBB" w:rsidTr="00C61F48">
        <w:tc>
          <w:tcPr>
            <w:tcW w:w="1714" w:type="pct"/>
            <w:tcBorders>
              <w:top w:val="single" w:sz="4" w:space="0" w:color="auto"/>
              <w:left w:val="outset" w:sz="6" w:space="0" w:color="414142"/>
              <w:bottom w:val="outset" w:sz="6" w:space="0" w:color="414142"/>
              <w:right w:val="outset" w:sz="6" w:space="0" w:color="414142"/>
            </w:tcBorders>
            <w:hideMark/>
          </w:tcPr>
          <w:p w14:paraId="558847E6" w14:textId="3EF02608" w:rsidR="00DC754B" w:rsidRPr="002F2048" w:rsidRDefault="00DC754B" w:rsidP="00F4160D">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2.1. </w:t>
            </w:r>
            <w:proofErr w:type="spellStart"/>
            <w:r w:rsidRPr="002F2048">
              <w:rPr>
                <w:rFonts w:ascii="Times New Roman" w:hAnsi="Times New Roman" w:cs="Times New Roman"/>
                <w:sz w:val="20"/>
                <w:szCs w:val="20"/>
                <w:lang w:val="en-GB"/>
              </w:rPr>
              <w:t>Iesniedzējk</w:t>
            </w:r>
            <w:r w:rsidR="00BE6CD9"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konsolidētā</w:t>
            </w:r>
            <w:proofErr w:type="spellEnd"/>
            <w:r w:rsidRPr="002F2048">
              <w:rPr>
                <w:rFonts w:ascii="Times New Roman" w:hAnsi="Times New Roman" w:cs="Times New Roman"/>
                <w:sz w:val="20"/>
                <w:szCs w:val="20"/>
                <w:lang w:val="en-GB"/>
              </w:rPr>
              <w:t xml:space="preserve"> gada </w:t>
            </w:r>
            <w:proofErr w:type="spellStart"/>
            <w:r w:rsidRPr="002F2048">
              <w:rPr>
                <w:rFonts w:ascii="Times New Roman" w:hAnsi="Times New Roman" w:cs="Times New Roman"/>
                <w:sz w:val="20"/>
                <w:szCs w:val="20"/>
                <w:lang w:val="en-GB"/>
              </w:rPr>
              <w:t>pārskata</w:t>
            </w:r>
            <w:proofErr w:type="spellEnd"/>
            <w:r w:rsidRPr="002F2048">
              <w:rPr>
                <w:rFonts w:ascii="Times New Roman" w:hAnsi="Times New Roman" w:cs="Times New Roman"/>
                <w:sz w:val="20"/>
                <w:szCs w:val="20"/>
                <w:lang w:val="en-GB"/>
              </w:rPr>
              <w:t xml:space="preserve"> dati</w:t>
            </w:r>
            <w:r w:rsidRPr="002F2048">
              <w:rPr>
                <w:rFonts w:ascii="Times New Roman" w:hAnsi="Times New Roman" w:cs="Times New Roman"/>
                <w:sz w:val="20"/>
                <w:szCs w:val="20"/>
                <w:vertAlign w:val="superscript"/>
                <w:lang w:val="en-GB"/>
              </w:rPr>
              <w:t>1</w:t>
            </w:r>
            <w:r w:rsidRPr="002F2048">
              <w:rPr>
                <w:rFonts w:ascii="Times New Roman" w:hAnsi="Times New Roman" w:cs="Times New Roman"/>
                <w:sz w:val="20"/>
                <w:szCs w:val="20"/>
                <w:lang w:val="en-GB"/>
              </w:rPr>
              <w:t> (B sadaļas</w:t>
            </w:r>
            <w:r w:rsidRPr="002F2048">
              <w:rPr>
                <w:rFonts w:ascii="Times New Roman" w:hAnsi="Times New Roman" w:cs="Times New Roman"/>
                <w:sz w:val="20"/>
                <w:szCs w:val="20"/>
                <w:vertAlign w:val="superscript"/>
                <w:lang w:val="en-GB"/>
              </w:rPr>
              <w:t>2</w:t>
            </w:r>
            <w:r w:rsidRPr="002F2048">
              <w:rPr>
                <w:rFonts w:ascii="Times New Roman" w:hAnsi="Times New Roman" w:cs="Times New Roman"/>
                <w:sz w:val="20"/>
                <w:szCs w:val="20"/>
                <w:lang w:val="en-GB"/>
              </w:rPr>
              <w:t xml:space="preserve"> B(1) </w:t>
            </w:r>
            <w:proofErr w:type="spellStart"/>
            <w:r w:rsidRPr="002F2048">
              <w:rPr>
                <w:rFonts w:ascii="Times New Roman" w:hAnsi="Times New Roman" w:cs="Times New Roman"/>
                <w:sz w:val="20"/>
                <w:szCs w:val="20"/>
                <w:lang w:val="en-GB"/>
              </w:rPr>
              <w:t>tabulas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Data of the submitting capital company or from the consolidated annual report</w:t>
            </w:r>
            <w:r w:rsidR="00774B63" w:rsidRPr="002F2048">
              <w:rPr>
                <w:rFonts w:ascii="Times New Roman" w:hAnsi="Times New Roman"/>
                <w:sz w:val="20"/>
                <w:szCs w:val="20"/>
                <w:vertAlign w:val="superscript"/>
                <w:lang w:val="en-GB"/>
              </w:rPr>
              <w:t>1</w:t>
            </w:r>
            <w:r w:rsidR="00774B63" w:rsidRPr="002F2048">
              <w:rPr>
                <w:rFonts w:ascii="Times New Roman" w:hAnsi="Times New Roman"/>
                <w:sz w:val="20"/>
                <w:szCs w:val="20"/>
                <w:lang w:val="en-GB"/>
              </w:rPr>
              <w:t> (data from Table B(1) of Section B</w:t>
            </w:r>
            <w:r w:rsidR="00774B63" w:rsidRPr="002F2048">
              <w:rPr>
                <w:rFonts w:ascii="Times New Roman" w:hAnsi="Times New Roman"/>
                <w:sz w:val="20"/>
                <w:szCs w:val="20"/>
                <w:vertAlign w:val="superscript"/>
                <w:lang w:val="en-GB"/>
              </w:rPr>
              <w:t>2</w:t>
            </w:r>
            <w:r w:rsidR="00774B63" w:rsidRPr="002F2048">
              <w:rPr>
                <w:rFonts w:ascii="Times New Roman" w:hAnsi="Times New Roman"/>
                <w:sz w:val="20"/>
                <w:szCs w:val="20"/>
                <w:lang w:val="en-GB"/>
              </w:rPr>
              <w:t>)</w:t>
            </w:r>
          </w:p>
        </w:tc>
        <w:tc>
          <w:tcPr>
            <w:tcW w:w="598" w:type="pct"/>
            <w:tcBorders>
              <w:top w:val="outset" w:sz="6" w:space="0" w:color="414142"/>
              <w:left w:val="outset" w:sz="6" w:space="0" w:color="414142"/>
              <w:bottom w:val="outset" w:sz="6" w:space="0" w:color="414142"/>
              <w:right w:val="single" w:sz="4" w:space="0" w:color="auto"/>
            </w:tcBorders>
            <w:vAlign w:val="center"/>
            <w:hideMark/>
          </w:tcPr>
          <w:p w14:paraId="683B1FB0" w14:textId="554806B5"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2" w:type="pct"/>
            <w:tcBorders>
              <w:top w:val="outset" w:sz="6" w:space="0" w:color="414142"/>
              <w:left w:val="single" w:sz="4" w:space="0" w:color="auto"/>
              <w:bottom w:val="outset" w:sz="6" w:space="0" w:color="414142"/>
              <w:right w:val="outset" w:sz="6" w:space="0" w:color="414142"/>
            </w:tcBorders>
            <w:vAlign w:val="center"/>
          </w:tcPr>
          <w:p w14:paraId="285254C9" w14:textId="77777777" w:rsidR="00DC754B" w:rsidRPr="002F2048" w:rsidRDefault="00DC754B" w:rsidP="00DC754B">
            <w:pPr>
              <w:rPr>
                <w:rFonts w:ascii="Times New Roman" w:hAnsi="Times New Roman" w:cs="Times New Roman"/>
                <w:sz w:val="22"/>
                <w:szCs w:val="22"/>
                <w:lang w:val="en-GB"/>
              </w:rPr>
            </w:pPr>
          </w:p>
        </w:tc>
        <w:tc>
          <w:tcPr>
            <w:tcW w:w="522" w:type="pct"/>
            <w:tcBorders>
              <w:top w:val="outset" w:sz="6" w:space="0" w:color="414142"/>
              <w:left w:val="outset" w:sz="6" w:space="0" w:color="414142"/>
              <w:bottom w:val="outset" w:sz="6" w:space="0" w:color="414142"/>
              <w:right w:val="single" w:sz="4" w:space="0" w:color="auto"/>
            </w:tcBorders>
            <w:vAlign w:val="center"/>
            <w:hideMark/>
          </w:tcPr>
          <w:p w14:paraId="3F3B9AAC" w14:textId="7893B307"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4" w:type="pct"/>
            <w:tcBorders>
              <w:top w:val="outset" w:sz="6" w:space="0" w:color="414142"/>
              <w:left w:val="single" w:sz="4" w:space="0" w:color="auto"/>
              <w:bottom w:val="outset" w:sz="6" w:space="0" w:color="414142"/>
              <w:right w:val="outset" w:sz="6" w:space="0" w:color="414142"/>
            </w:tcBorders>
            <w:vAlign w:val="center"/>
          </w:tcPr>
          <w:p w14:paraId="6247E6CF" w14:textId="77777777" w:rsidR="00DC754B" w:rsidRPr="002F2048" w:rsidRDefault="00DC754B" w:rsidP="00F4160D">
            <w:pPr>
              <w:rPr>
                <w:rFonts w:ascii="Times New Roman" w:hAnsi="Times New Roman" w:cs="Times New Roman"/>
                <w:sz w:val="22"/>
                <w:szCs w:val="22"/>
                <w:lang w:val="en-GB"/>
              </w:rPr>
            </w:pPr>
          </w:p>
        </w:tc>
        <w:tc>
          <w:tcPr>
            <w:tcW w:w="597" w:type="pct"/>
            <w:tcBorders>
              <w:top w:val="outset" w:sz="6" w:space="0" w:color="414142"/>
              <w:left w:val="outset" w:sz="6" w:space="0" w:color="414142"/>
              <w:bottom w:val="outset" w:sz="6" w:space="0" w:color="414142"/>
              <w:right w:val="single" w:sz="4" w:space="0" w:color="auto"/>
            </w:tcBorders>
            <w:vAlign w:val="center"/>
            <w:hideMark/>
          </w:tcPr>
          <w:p w14:paraId="6CA99C5D" w14:textId="44F7FC37"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3" w:type="pct"/>
            <w:tcBorders>
              <w:top w:val="outset" w:sz="6" w:space="0" w:color="414142"/>
              <w:left w:val="single" w:sz="4" w:space="0" w:color="auto"/>
              <w:bottom w:val="outset" w:sz="6" w:space="0" w:color="414142"/>
              <w:right w:val="outset" w:sz="6" w:space="0" w:color="414142"/>
            </w:tcBorders>
            <w:vAlign w:val="center"/>
          </w:tcPr>
          <w:p w14:paraId="7F9FEDF9" w14:textId="77777777" w:rsidR="00DC754B" w:rsidRPr="002F2048" w:rsidRDefault="00DC754B" w:rsidP="00F4160D">
            <w:pPr>
              <w:rPr>
                <w:rFonts w:ascii="Times New Roman" w:hAnsi="Times New Roman" w:cs="Times New Roman"/>
                <w:sz w:val="22"/>
                <w:szCs w:val="22"/>
                <w:lang w:val="en-GB"/>
              </w:rPr>
            </w:pPr>
          </w:p>
        </w:tc>
      </w:tr>
      <w:tr w:rsidR="00441966" w:rsidRPr="002F2048" w14:paraId="2541570D" w14:textId="2F8BAAC7" w:rsidTr="00C61F48">
        <w:tc>
          <w:tcPr>
            <w:tcW w:w="1714" w:type="pct"/>
            <w:tcBorders>
              <w:top w:val="outset" w:sz="6" w:space="0" w:color="414142"/>
              <w:left w:val="outset" w:sz="6" w:space="0" w:color="414142"/>
              <w:bottom w:val="outset" w:sz="6" w:space="0" w:color="414142"/>
              <w:right w:val="outset" w:sz="6" w:space="0" w:color="414142"/>
            </w:tcBorders>
            <w:hideMark/>
          </w:tcPr>
          <w:p w14:paraId="5BC82464" w14:textId="6F8C308D" w:rsidR="00DC754B" w:rsidRPr="002F2048" w:rsidRDefault="00DC754B" w:rsidP="00F4160D">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2.2. </w:t>
            </w:r>
            <w:proofErr w:type="spellStart"/>
            <w:r w:rsidRPr="002F2048">
              <w:rPr>
                <w:rFonts w:ascii="Times New Roman" w:hAnsi="Times New Roman" w:cs="Times New Roman"/>
                <w:sz w:val="20"/>
                <w:szCs w:val="20"/>
                <w:lang w:val="en-GB"/>
              </w:rPr>
              <w:t>Proporcionāli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apvienotie</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 xml:space="preserve"> no </w:t>
            </w:r>
            <w:proofErr w:type="spellStart"/>
            <w:r w:rsidRPr="002F2048">
              <w:rPr>
                <w:rFonts w:ascii="Times New Roman" w:hAnsi="Times New Roman" w:cs="Times New Roman"/>
                <w:sz w:val="20"/>
                <w:szCs w:val="20"/>
                <w:lang w:val="en-GB"/>
              </w:rPr>
              <w:t>visām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AF4F96" w:rsidRPr="002F2048">
              <w:rPr>
                <w:rFonts w:ascii="Times New Roman" w:hAnsi="Times New Roman" w:cs="Times New Roman"/>
                <w:sz w:val="20"/>
                <w:szCs w:val="20"/>
                <w:lang w:val="en-GB"/>
              </w:rPr>
              <w:t>apitālsabiedrībām</w:t>
            </w:r>
            <w:proofErr w:type="spellEnd"/>
            <w:r w:rsidR="00AF4F96"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tādas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(A </w:t>
            </w:r>
            <w:proofErr w:type="spellStart"/>
            <w:r w:rsidRPr="002F2048">
              <w:rPr>
                <w:rFonts w:ascii="Times New Roman" w:hAnsi="Times New Roman" w:cs="Times New Roman"/>
                <w:sz w:val="20"/>
                <w:szCs w:val="20"/>
                <w:lang w:val="en-GB"/>
              </w:rPr>
              <w:t>sadaļas</w:t>
            </w:r>
            <w:proofErr w:type="spellEnd"/>
            <w:r w:rsidRPr="002F2048">
              <w:rPr>
                <w:rFonts w:ascii="Times New Roman" w:hAnsi="Times New Roman" w:cs="Times New Roman"/>
                <w:sz w:val="20"/>
                <w:szCs w:val="20"/>
                <w:lang w:val="en-GB"/>
              </w:rPr>
              <w:t xml:space="preserve"> A </w:t>
            </w:r>
            <w:proofErr w:type="spellStart"/>
            <w:r w:rsidRPr="002F2048">
              <w:rPr>
                <w:rFonts w:ascii="Times New Roman" w:hAnsi="Times New Roman" w:cs="Times New Roman"/>
                <w:sz w:val="20"/>
                <w:szCs w:val="20"/>
                <w:lang w:val="en-GB"/>
              </w:rPr>
              <w:t>tabulas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w:t>
            </w:r>
            <w:r w:rsidR="00774B63" w:rsidRPr="002F2048">
              <w:rPr>
                <w:rFonts w:ascii="Times New Roman" w:hAnsi="Times New Roman" w:cs="Times New Roman"/>
                <w:sz w:val="20"/>
                <w:szCs w:val="20"/>
                <w:lang w:val="en-GB"/>
              </w:rPr>
              <w:t xml:space="preserve"> / </w:t>
            </w:r>
            <w:r w:rsidR="00774B63" w:rsidRPr="002F2048">
              <w:rPr>
                <w:rFonts w:ascii="Times New Roman" w:hAnsi="Times New Roman"/>
                <w:sz w:val="20"/>
                <w:szCs w:val="20"/>
                <w:lang w:val="en-GB"/>
              </w:rPr>
              <w:t>Proportionally combined data from all partner capital companies (if any) (data from Table A of Section A)</w:t>
            </w:r>
          </w:p>
        </w:tc>
        <w:tc>
          <w:tcPr>
            <w:tcW w:w="598" w:type="pct"/>
            <w:tcBorders>
              <w:top w:val="outset" w:sz="6" w:space="0" w:color="414142"/>
              <w:left w:val="outset" w:sz="6" w:space="0" w:color="414142"/>
              <w:bottom w:val="outset" w:sz="6" w:space="0" w:color="414142"/>
              <w:right w:val="single" w:sz="4" w:space="0" w:color="auto"/>
            </w:tcBorders>
            <w:vAlign w:val="center"/>
            <w:hideMark/>
          </w:tcPr>
          <w:p w14:paraId="2828EA65" w14:textId="77777777"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2" w:type="pct"/>
            <w:tcBorders>
              <w:top w:val="outset" w:sz="6" w:space="0" w:color="414142"/>
              <w:left w:val="single" w:sz="4" w:space="0" w:color="auto"/>
              <w:bottom w:val="outset" w:sz="6" w:space="0" w:color="414142"/>
              <w:right w:val="outset" w:sz="6" w:space="0" w:color="414142"/>
            </w:tcBorders>
            <w:vAlign w:val="center"/>
          </w:tcPr>
          <w:p w14:paraId="5D0BC698" w14:textId="77777777" w:rsidR="00DC754B" w:rsidRPr="002F2048" w:rsidRDefault="00DC754B" w:rsidP="00DC754B">
            <w:pPr>
              <w:rPr>
                <w:rFonts w:ascii="Times New Roman" w:hAnsi="Times New Roman" w:cs="Times New Roman"/>
                <w:sz w:val="22"/>
                <w:szCs w:val="22"/>
                <w:lang w:val="en-GB"/>
              </w:rPr>
            </w:pPr>
          </w:p>
        </w:tc>
        <w:tc>
          <w:tcPr>
            <w:tcW w:w="522" w:type="pct"/>
            <w:tcBorders>
              <w:top w:val="outset" w:sz="6" w:space="0" w:color="414142"/>
              <w:left w:val="outset" w:sz="6" w:space="0" w:color="414142"/>
              <w:bottom w:val="outset" w:sz="6" w:space="0" w:color="414142"/>
              <w:right w:val="single" w:sz="4" w:space="0" w:color="auto"/>
            </w:tcBorders>
            <w:vAlign w:val="center"/>
            <w:hideMark/>
          </w:tcPr>
          <w:p w14:paraId="44B4E4E8" w14:textId="405D7985"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4" w:type="pct"/>
            <w:tcBorders>
              <w:top w:val="outset" w:sz="6" w:space="0" w:color="414142"/>
              <w:left w:val="single" w:sz="4" w:space="0" w:color="auto"/>
              <w:bottom w:val="outset" w:sz="6" w:space="0" w:color="414142"/>
              <w:right w:val="outset" w:sz="6" w:space="0" w:color="414142"/>
            </w:tcBorders>
            <w:vAlign w:val="center"/>
          </w:tcPr>
          <w:p w14:paraId="4460FF0B" w14:textId="77777777" w:rsidR="00DC754B" w:rsidRPr="002F2048" w:rsidRDefault="00DC754B" w:rsidP="00DC754B">
            <w:pPr>
              <w:rPr>
                <w:rFonts w:ascii="Times New Roman" w:hAnsi="Times New Roman" w:cs="Times New Roman"/>
                <w:sz w:val="22"/>
                <w:szCs w:val="22"/>
                <w:lang w:val="en-GB"/>
              </w:rPr>
            </w:pPr>
          </w:p>
        </w:tc>
        <w:tc>
          <w:tcPr>
            <w:tcW w:w="597" w:type="pct"/>
            <w:tcBorders>
              <w:top w:val="outset" w:sz="6" w:space="0" w:color="414142"/>
              <w:left w:val="outset" w:sz="6" w:space="0" w:color="414142"/>
              <w:bottom w:val="outset" w:sz="6" w:space="0" w:color="414142"/>
              <w:right w:val="single" w:sz="4" w:space="0" w:color="auto"/>
            </w:tcBorders>
            <w:vAlign w:val="center"/>
            <w:hideMark/>
          </w:tcPr>
          <w:p w14:paraId="6ABE654E" w14:textId="339A5FFB"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3" w:type="pct"/>
            <w:tcBorders>
              <w:top w:val="outset" w:sz="6" w:space="0" w:color="414142"/>
              <w:left w:val="single" w:sz="4" w:space="0" w:color="auto"/>
              <w:bottom w:val="outset" w:sz="6" w:space="0" w:color="414142"/>
              <w:right w:val="outset" w:sz="6" w:space="0" w:color="414142"/>
            </w:tcBorders>
            <w:vAlign w:val="center"/>
          </w:tcPr>
          <w:p w14:paraId="1C235B41" w14:textId="77777777" w:rsidR="00DC754B" w:rsidRPr="002F2048" w:rsidRDefault="00DC754B" w:rsidP="00DC754B">
            <w:pPr>
              <w:rPr>
                <w:rFonts w:ascii="Times New Roman" w:hAnsi="Times New Roman" w:cs="Times New Roman"/>
                <w:sz w:val="22"/>
                <w:szCs w:val="22"/>
                <w:lang w:val="en-GB"/>
              </w:rPr>
            </w:pPr>
          </w:p>
        </w:tc>
      </w:tr>
      <w:tr w:rsidR="00441966" w:rsidRPr="002F2048" w14:paraId="1C6402DD" w14:textId="0F68037A" w:rsidTr="00C61F48">
        <w:trPr>
          <w:trHeight w:val="1438"/>
        </w:trPr>
        <w:tc>
          <w:tcPr>
            <w:tcW w:w="1714" w:type="pct"/>
            <w:tcBorders>
              <w:top w:val="outset" w:sz="6" w:space="0" w:color="414142"/>
              <w:left w:val="outset" w:sz="6" w:space="0" w:color="414142"/>
              <w:bottom w:val="outset" w:sz="6" w:space="0" w:color="414142"/>
              <w:right w:val="outset" w:sz="6" w:space="0" w:color="414142"/>
            </w:tcBorders>
            <w:hideMark/>
          </w:tcPr>
          <w:p w14:paraId="56B54EE9" w14:textId="24851CAF" w:rsidR="00DC754B" w:rsidRPr="002F2048" w:rsidRDefault="00DC754B" w:rsidP="00F4160D">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2.3. Visu </w:t>
            </w:r>
            <w:proofErr w:type="spellStart"/>
            <w:r w:rsidRPr="002F2048">
              <w:rPr>
                <w:rFonts w:ascii="Times New Roman" w:hAnsi="Times New Roman" w:cs="Times New Roman"/>
                <w:sz w:val="20"/>
                <w:szCs w:val="20"/>
                <w:lang w:val="en-GB"/>
              </w:rPr>
              <w:t>saistīto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AF4F96" w:rsidRPr="002F2048">
              <w:rPr>
                <w:rFonts w:ascii="Times New Roman" w:hAnsi="Times New Roman" w:cs="Times New Roman"/>
                <w:sz w:val="20"/>
                <w:szCs w:val="20"/>
                <w:lang w:val="en-GB"/>
              </w:rPr>
              <w:t>apitālsabiedrību</w:t>
            </w:r>
            <w:proofErr w:type="spellEnd"/>
            <w:r w:rsidR="00AF4F96"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tādas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pievienotie</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ja</w:t>
            </w:r>
            <w:proofErr w:type="spellEnd"/>
            <w:r w:rsidRPr="002F2048">
              <w:rPr>
                <w:rFonts w:ascii="Times New Roman" w:hAnsi="Times New Roman" w:cs="Times New Roman"/>
                <w:sz w:val="20"/>
                <w:szCs w:val="20"/>
                <w:lang w:val="en-GB"/>
              </w:rPr>
              <w:t xml:space="preserve"> tie </w:t>
            </w:r>
            <w:proofErr w:type="spellStart"/>
            <w:r w:rsidRPr="002F2048">
              <w:rPr>
                <w:rFonts w:ascii="Times New Roman" w:hAnsi="Times New Roman" w:cs="Times New Roman"/>
                <w:sz w:val="20"/>
                <w:szCs w:val="20"/>
                <w:lang w:val="en-GB"/>
              </w:rPr>
              <w:t>konsolidējot</w:t>
            </w:r>
            <w:proofErr w:type="spellEnd"/>
            <w:r w:rsidRPr="002F2048">
              <w:rPr>
                <w:rFonts w:ascii="Times New Roman" w:hAnsi="Times New Roman" w:cs="Times New Roman"/>
                <w:sz w:val="20"/>
                <w:szCs w:val="20"/>
                <w:lang w:val="en-GB"/>
              </w:rPr>
              <w:t xml:space="preserve"> nav </w:t>
            </w:r>
            <w:proofErr w:type="spellStart"/>
            <w:r w:rsidRPr="002F2048">
              <w:rPr>
                <w:rFonts w:ascii="Times New Roman" w:hAnsi="Times New Roman" w:cs="Times New Roman"/>
                <w:sz w:val="20"/>
                <w:szCs w:val="20"/>
                <w:lang w:val="en-GB"/>
              </w:rPr>
              <w:t>iekļauti</w:t>
            </w:r>
            <w:proofErr w:type="spellEnd"/>
            <w:r w:rsidRPr="002F2048">
              <w:rPr>
                <w:rFonts w:ascii="Times New Roman" w:hAnsi="Times New Roman" w:cs="Times New Roman"/>
                <w:sz w:val="20"/>
                <w:szCs w:val="20"/>
                <w:lang w:val="en-GB"/>
              </w:rPr>
              <w:t xml:space="preserve"> 2.1. </w:t>
            </w:r>
            <w:proofErr w:type="spellStart"/>
            <w:r w:rsidRPr="002F2048">
              <w:rPr>
                <w:rFonts w:ascii="Times New Roman" w:hAnsi="Times New Roman" w:cs="Times New Roman"/>
                <w:sz w:val="20"/>
                <w:szCs w:val="20"/>
                <w:lang w:val="en-GB"/>
              </w:rPr>
              <w:t>rindā</w:t>
            </w:r>
            <w:proofErr w:type="spellEnd"/>
            <w:r w:rsidRPr="002F2048">
              <w:rPr>
                <w:rFonts w:ascii="Times New Roman" w:hAnsi="Times New Roman" w:cs="Times New Roman"/>
                <w:sz w:val="20"/>
                <w:szCs w:val="20"/>
                <w:lang w:val="en-GB"/>
              </w:rPr>
              <w:t xml:space="preserve"> (B </w:t>
            </w:r>
            <w:proofErr w:type="spellStart"/>
            <w:r w:rsidRPr="002F2048">
              <w:rPr>
                <w:rFonts w:ascii="Times New Roman" w:hAnsi="Times New Roman" w:cs="Times New Roman"/>
                <w:sz w:val="20"/>
                <w:szCs w:val="20"/>
                <w:lang w:val="en-GB"/>
              </w:rPr>
              <w:t>sadaļas</w:t>
            </w:r>
            <w:proofErr w:type="spellEnd"/>
            <w:r w:rsidRPr="002F2048">
              <w:rPr>
                <w:rFonts w:ascii="Times New Roman" w:hAnsi="Times New Roman" w:cs="Times New Roman"/>
                <w:sz w:val="20"/>
                <w:szCs w:val="20"/>
                <w:lang w:val="en-GB"/>
              </w:rPr>
              <w:t xml:space="preserve"> B(2) </w:t>
            </w:r>
            <w:proofErr w:type="spellStart"/>
            <w:r w:rsidRPr="002F2048">
              <w:rPr>
                <w:rFonts w:ascii="Times New Roman" w:hAnsi="Times New Roman" w:cs="Times New Roman"/>
                <w:sz w:val="20"/>
                <w:szCs w:val="20"/>
                <w:lang w:val="en-GB"/>
              </w:rPr>
              <w:t>tabulas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w:t>
            </w:r>
            <w:r w:rsidR="00E464DD" w:rsidRPr="002F2048">
              <w:rPr>
                <w:rFonts w:ascii="Times New Roman" w:hAnsi="Times New Roman" w:cs="Times New Roman"/>
                <w:sz w:val="20"/>
                <w:szCs w:val="20"/>
                <w:lang w:val="en-GB"/>
              </w:rPr>
              <w:t xml:space="preserve"> / </w:t>
            </w:r>
            <w:r w:rsidR="00E464DD" w:rsidRPr="002F2048">
              <w:rPr>
                <w:rFonts w:ascii="Times New Roman" w:hAnsi="Times New Roman"/>
                <w:sz w:val="20"/>
                <w:szCs w:val="20"/>
                <w:lang w:val="en-GB"/>
              </w:rPr>
              <w:t>Added data from all linked capital companies (if any), if these are not included in line 2.1 through consolidation (data from Table B(2) of Section B)</w:t>
            </w:r>
          </w:p>
        </w:tc>
        <w:tc>
          <w:tcPr>
            <w:tcW w:w="598" w:type="pct"/>
            <w:tcBorders>
              <w:top w:val="outset" w:sz="6" w:space="0" w:color="414142"/>
              <w:left w:val="outset" w:sz="6" w:space="0" w:color="414142"/>
              <w:bottom w:val="outset" w:sz="6" w:space="0" w:color="414142"/>
              <w:right w:val="single" w:sz="4" w:space="0" w:color="auto"/>
            </w:tcBorders>
            <w:vAlign w:val="center"/>
            <w:hideMark/>
          </w:tcPr>
          <w:p w14:paraId="04A11B89" w14:textId="77777777"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2" w:type="pct"/>
            <w:tcBorders>
              <w:top w:val="outset" w:sz="6" w:space="0" w:color="414142"/>
              <w:left w:val="single" w:sz="4" w:space="0" w:color="auto"/>
              <w:bottom w:val="outset" w:sz="6" w:space="0" w:color="414142"/>
              <w:right w:val="outset" w:sz="6" w:space="0" w:color="414142"/>
            </w:tcBorders>
            <w:vAlign w:val="center"/>
          </w:tcPr>
          <w:p w14:paraId="6152F74B" w14:textId="77777777" w:rsidR="00DC754B" w:rsidRPr="002F2048" w:rsidRDefault="00DC754B" w:rsidP="00DC754B">
            <w:pPr>
              <w:rPr>
                <w:rFonts w:ascii="Times New Roman" w:hAnsi="Times New Roman" w:cs="Times New Roman"/>
                <w:sz w:val="22"/>
                <w:szCs w:val="22"/>
                <w:lang w:val="en-GB"/>
              </w:rPr>
            </w:pPr>
          </w:p>
        </w:tc>
        <w:tc>
          <w:tcPr>
            <w:tcW w:w="522" w:type="pct"/>
            <w:tcBorders>
              <w:top w:val="outset" w:sz="6" w:space="0" w:color="414142"/>
              <w:left w:val="outset" w:sz="6" w:space="0" w:color="414142"/>
              <w:bottom w:val="outset" w:sz="6" w:space="0" w:color="414142"/>
              <w:right w:val="single" w:sz="4" w:space="0" w:color="auto"/>
            </w:tcBorders>
            <w:vAlign w:val="center"/>
            <w:hideMark/>
          </w:tcPr>
          <w:p w14:paraId="33AA16E9" w14:textId="10567F01"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4" w:type="pct"/>
            <w:tcBorders>
              <w:top w:val="outset" w:sz="6" w:space="0" w:color="414142"/>
              <w:left w:val="single" w:sz="4" w:space="0" w:color="auto"/>
              <w:bottom w:val="outset" w:sz="6" w:space="0" w:color="414142"/>
              <w:right w:val="outset" w:sz="6" w:space="0" w:color="414142"/>
            </w:tcBorders>
            <w:vAlign w:val="center"/>
          </w:tcPr>
          <w:p w14:paraId="75BDE02C" w14:textId="77777777" w:rsidR="00DC754B" w:rsidRPr="002F2048" w:rsidRDefault="00DC754B" w:rsidP="00DC754B">
            <w:pPr>
              <w:rPr>
                <w:rFonts w:ascii="Times New Roman" w:hAnsi="Times New Roman" w:cs="Times New Roman"/>
                <w:sz w:val="22"/>
                <w:szCs w:val="22"/>
                <w:lang w:val="en-GB"/>
              </w:rPr>
            </w:pPr>
          </w:p>
        </w:tc>
        <w:tc>
          <w:tcPr>
            <w:tcW w:w="597" w:type="pct"/>
            <w:tcBorders>
              <w:top w:val="outset" w:sz="6" w:space="0" w:color="414142"/>
              <w:left w:val="outset" w:sz="6" w:space="0" w:color="414142"/>
              <w:bottom w:val="outset" w:sz="6" w:space="0" w:color="414142"/>
              <w:right w:val="single" w:sz="4" w:space="0" w:color="auto"/>
            </w:tcBorders>
            <w:vAlign w:val="center"/>
            <w:hideMark/>
          </w:tcPr>
          <w:p w14:paraId="1F3DAEB4" w14:textId="21347D76" w:rsidR="00DC754B" w:rsidRPr="002F2048" w:rsidRDefault="00DC754B" w:rsidP="00F4160D">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23" w:type="pct"/>
            <w:tcBorders>
              <w:top w:val="outset" w:sz="6" w:space="0" w:color="414142"/>
              <w:left w:val="single" w:sz="4" w:space="0" w:color="auto"/>
              <w:bottom w:val="outset" w:sz="6" w:space="0" w:color="414142"/>
              <w:right w:val="outset" w:sz="6" w:space="0" w:color="414142"/>
            </w:tcBorders>
            <w:vAlign w:val="center"/>
          </w:tcPr>
          <w:p w14:paraId="245A1F63" w14:textId="77777777" w:rsidR="00DC754B" w:rsidRPr="002F2048" w:rsidRDefault="00DC754B" w:rsidP="00DC754B">
            <w:pPr>
              <w:rPr>
                <w:rFonts w:ascii="Times New Roman" w:hAnsi="Times New Roman" w:cs="Times New Roman"/>
                <w:sz w:val="22"/>
                <w:szCs w:val="22"/>
                <w:lang w:val="en-GB"/>
              </w:rPr>
            </w:pPr>
          </w:p>
        </w:tc>
      </w:tr>
      <w:tr w:rsidR="0069046F" w:rsidRPr="002F2048" w14:paraId="53E59D94" w14:textId="49A4FD94" w:rsidTr="00C61F48">
        <w:tc>
          <w:tcPr>
            <w:tcW w:w="1714" w:type="pct"/>
            <w:tcBorders>
              <w:top w:val="outset" w:sz="6" w:space="0" w:color="414142"/>
              <w:left w:val="outset" w:sz="6" w:space="0" w:color="414142"/>
              <w:bottom w:val="outset" w:sz="6" w:space="0" w:color="414142"/>
              <w:right w:val="outset" w:sz="6" w:space="0" w:color="414142"/>
            </w:tcBorders>
            <w:vAlign w:val="center"/>
            <w:hideMark/>
          </w:tcPr>
          <w:p w14:paraId="43CE9919" w14:textId="7F2B2766" w:rsidR="0069046F" w:rsidRPr="002F2048" w:rsidRDefault="0069046F" w:rsidP="00674C92">
            <w:pPr>
              <w:jc w:val="right"/>
              <w:rPr>
                <w:rFonts w:ascii="Times New Roman" w:hAnsi="Times New Roman" w:cs="Times New Roman"/>
                <w:b/>
                <w:bCs/>
                <w:sz w:val="22"/>
                <w:szCs w:val="22"/>
                <w:lang w:val="en-GB"/>
              </w:rPr>
            </w:pPr>
            <w:proofErr w:type="spellStart"/>
            <w:r w:rsidRPr="002F2048">
              <w:rPr>
                <w:rFonts w:ascii="Times New Roman" w:hAnsi="Times New Roman" w:cs="Times New Roman"/>
                <w:b/>
                <w:bCs/>
                <w:sz w:val="20"/>
                <w:szCs w:val="20"/>
                <w:lang w:val="en-GB"/>
              </w:rPr>
              <w:t>Kopā</w:t>
            </w:r>
            <w:proofErr w:type="spellEnd"/>
            <w:r w:rsidR="00E464DD" w:rsidRPr="002F2048">
              <w:rPr>
                <w:rFonts w:ascii="Times New Roman" w:hAnsi="Times New Roman" w:cs="Times New Roman"/>
                <w:b/>
                <w:bCs/>
                <w:sz w:val="20"/>
                <w:szCs w:val="20"/>
                <w:lang w:val="en-GB"/>
              </w:rPr>
              <w:t xml:space="preserve"> / Total</w:t>
            </w:r>
            <w:r w:rsidRPr="002F2048">
              <w:rPr>
                <w:rFonts w:ascii="Times New Roman" w:hAnsi="Times New Roman" w:cs="Times New Roman"/>
                <w:b/>
                <w:bCs/>
                <w:sz w:val="20"/>
                <w:szCs w:val="20"/>
                <w:vertAlign w:val="superscript"/>
                <w:lang w:val="en-GB"/>
              </w:rPr>
              <w:t>3</w:t>
            </w:r>
          </w:p>
        </w:tc>
        <w:tc>
          <w:tcPr>
            <w:tcW w:w="598" w:type="pct"/>
            <w:tcBorders>
              <w:top w:val="outset" w:sz="6" w:space="0" w:color="414142"/>
              <w:left w:val="outset" w:sz="6" w:space="0" w:color="414142"/>
              <w:bottom w:val="outset" w:sz="6" w:space="0" w:color="414142"/>
              <w:right w:val="single" w:sz="4" w:space="0" w:color="auto"/>
            </w:tcBorders>
            <w:vAlign w:val="center"/>
          </w:tcPr>
          <w:p w14:paraId="67D4327D" w14:textId="7BA68753" w:rsidR="0069046F" w:rsidRPr="002F2048" w:rsidRDefault="0069046F" w:rsidP="00000705">
            <w:pPr>
              <w:rPr>
                <w:rFonts w:ascii="Times New Roman" w:hAnsi="Times New Roman" w:cs="Times New Roman"/>
                <w:sz w:val="22"/>
                <w:szCs w:val="22"/>
                <w:lang w:val="en-GB"/>
              </w:rPr>
            </w:pPr>
          </w:p>
        </w:tc>
        <w:tc>
          <w:tcPr>
            <w:tcW w:w="522" w:type="pct"/>
            <w:tcBorders>
              <w:top w:val="outset" w:sz="6" w:space="0" w:color="414142"/>
              <w:left w:val="single" w:sz="4" w:space="0" w:color="auto"/>
              <w:bottom w:val="outset" w:sz="6" w:space="0" w:color="414142"/>
              <w:right w:val="outset" w:sz="6" w:space="0" w:color="414142"/>
            </w:tcBorders>
            <w:vAlign w:val="center"/>
          </w:tcPr>
          <w:p w14:paraId="10410DB1" w14:textId="77777777" w:rsidR="0069046F" w:rsidRPr="002F2048" w:rsidRDefault="0069046F" w:rsidP="00000705">
            <w:pPr>
              <w:rPr>
                <w:rFonts w:ascii="Times New Roman" w:hAnsi="Times New Roman" w:cs="Times New Roman"/>
                <w:sz w:val="22"/>
                <w:szCs w:val="22"/>
                <w:lang w:val="en-GB"/>
              </w:rPr>
            </w:pPr>
          </w:p>
        </w:tc>
        <w:tc>
          <w:tcPr>
            <w:tcW w:w="522" w:type="pct"/>
            <w:tcBorders>
              <w:top w:val="outset" w:sz="6" w:space="0" w:color="414142"/>
              <w:left w:val="outset" w:sz="6" w:space="0" w:color="414142"/>
              <w:bottom w:val="outset" w:sz="6" w:space="0" w:color="414142"/>
              <w:right w:val="single" w:sz="4" w:space="0" w:color="auto"/>
            </w:tcBorders>
            <w:vAlign w:val="center"/>
          </w:tcPr>
          <w:p w14:paraId="52A1E084" w14:textId="77443F65" w:rsidR="0069046F" w:rsidRPr="002F2048" w:rsidRDefault="0069046F" w:rsidP="00000705">
            <w:pPr>
              <w:rPr>
                <w:rFonts w:ascii="Times New Roman" w:hAnsi="Times New Roman" w:cs="Times New Roman"/>
                <w:sz w:val="22"/>
                <w:szCs w:val="22"/>
                <w:lang w:val="en-GB"/>
              </w:rPr>
            </w:pPr>
          </w:p>
        </w:tc>
        <w:tc>
          <w:tcPr>
            <w:tcW w:w="524" w:type="pct"/>
            <w:tcBorders>
              <w:top w:val="outset" w:sz="6" w:space="0" w:color="414142"/>
              <w:left w:val="single" w:sz="4" w:space="0" w:color="auto"/>
              <w:bottom w:val="outset" w:sz="6" w:space="0" w:color="414142"/>
              <w:right w:val="outset" w:sz="6" w:space="0" w:color="414142"/>
            </w:tcBorders>
            <w:vAlign w:val="center"/>
          </w:tcPr>
          <w:p w14:paraId="71DD73C4" w14:textId="77777777" w:rsidR="0069046F" w:rsidRPr="002F2048" w:rsidRDefault="0069046F" w:rsidP="00000705">
            <w:pPr>
              <w:rPr>
                <w:rFonts w:ascii="Times New Roman" w:hAnsi="Times New Roman" w:cs="Times New Roman"/>
                <w:sz w:val="22"/>
                <w:szCs w:val="22"/>
                <w:lang w:val="en-GB"/>
              </w:rPr>
            </w:pPr>
          </w:p>
        </w:tc>
        <w:tc>
          <w:tcPr>
            <w:tcW w:w="597" w:type="pct"/>
            <w:tcBorders>
              <w:top w:val="outset" w:sz="6" w:space="0" w:color="414142"/>
              <w:left w:val="outset" w:sz="6" w:space="0" w:color="414142"/>
              <w:bottom w:val="outset" w:sz="6" w:space="0" w:color="414142"/>
              <w:right w:val="single" w:sz="4" w:space="0" w:color="auto"/>
            </w:tcBorders>
            <w:vAlign w:val="center"/>
          </w:tcPr>
          <w:p w14:paraId="272F1281" w14:textId="0CA0049B" w:rsidR="0069046F" w:rsidRPr="002F2048" w:rsidRDefault="0069046F" w:rsidP="00000705">
            <w:pPr>
              <w:rPr>
                <w:rFonts w:ascii="Times New Roman" w:hAnsi="Times New Roman" w:cs="Times New Roman"/>
                <w:sz w:val="22"/>
                <w:szCs w:val="22"/>
                <w:lang w:val="en-GB"/>
              </w:rPr>
            </w:pPr>
          </w:p>
        </w:tc>
        <w:tc>
          <w:tcPr>
            <w:tcW w:w="523" w:type="pct"/>
            <w:tcBorders>
              <w:top w:val="outset" w:sz="6" w:space="0" w:color="414142"/>
              <w:left w:val="single" w:sz="4" w:space="0" w:color="auto"/>
              <w:bottom w:val="outset" w:sz="6" w:space="0" w:color="414142"/>
              <w:right w:val="outset" w:sz="6" w:space="0" w:color="414142"/>
            </w:tcBorders>
            <w:vAlign w:val="center"/>
          </w:tcPr>
          <w:p w14:paraId="59A0EEA8" w14:textId="77777777" w:rsidR="0069046F" w:rsidRPr="002F2048" w:rsidRDefault="0069046F" w:rsidP="00000705">
            <w:pPr>
              <w:rPr>
                <w:rFonts w:ascii="Times New Roman" w:hAnsi="Times New Roman" w:cs="Times New Roman"/>
                <w:sz w:val="22"/>
                <w:szCs w:val="22"/>
                <w:lang w:val="en-GB"/>
              </w:rPr>
            </w:pPr>
          </w:p>
        </w:tc>
      </w:tr>
    </w:tbl>
    <w:p w14:paraId="2ADB11E1" w14:textId="77777777" w:rsidR="000D0FD4" w:rsidRPr="002F2048" w:rsidRDefault="000D0FD4" w:rsidP="000D0FD4">
      <w:pPr>
        <w:spacing w:after="0" w:line="240" w:lineRule="auto"/>
        <w:rPr>
          <w:rFonts w:ascii="Times New Roman" w:hAnsi="Times New Roman" w:cs="Times New Roman"/>
          <w:sz w:val="20"/>
          <w:szCs w:val="20"/>
          <w:lang w:val="en-GB"/>
        </w:rPr>
      </w:pPr>
    </w:p>
    <w:p w14:paraId="18D61537" w14:textId="77777777" w:rsidR="00E464DD" w:rsidRPr="002F2048" w:rsidRDefault="00AA1F07" w:rsidP="00E464DD">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Piezīmes</w:t>
      </w:r>
      <w:proofErr w:type="spellEnd"/>
      <w:r w:rsidR="00E464DD" w:rsidRPr="002F2048">
        <w:rPr>
          <w:rFonts w:ascii="Times New Roman" w:hAnsi="Times New Roman" w:cs="Times New Roman"/>
          <w:sz w:val="18"/>
          <w:szCs w:val="18"/>
          <w:lang w:val="en-GB"/>
        </w:rPr>
        <w:t xml:space="preserve"> / Remarks:</w:t>
      </w:r>
    </w:p>
    <w:p w14:paraId="1835402D" w14:textId="1DBDE3BA" w:rsidR="00C61F48" w:rsidRPr="002F2048" w:rsidRDefault="00AA1F07" w:rsidP="00E464DD">
      <w:pPr>
        <w:spacing w:after="0" w:line="240" w:lineRule="auto"/>
        <w:jc w:val="both"/>
        <w:rPr>
          <w:rFonts w:ascii="Times New Roman" w:hAnsi="Times New Roman" w:cs="Times New Roman"/>
          <w:sz w:val="20"/>
          <w:szCs w:val="20"/>
          <w:lang w:val="en-GB"/>
        </w:rPr>
      </w:pPr>
      <w:r w:rsidRPr="002F2048">
        <w:rPr>
          <w:rFonts w:ascii="Times New Roman" w:hAnsi="Times New Roman" w:cs="Times New Roman"/>
          <w:sz w:val="18"/>
          <w:szCs w:val="18"/>
          <w:vertAlign w:val="superscript"/>
          <w:lang w:val="en-GB"/>
        </w:rPr>
        <w:t>1</w:t>
      </w:r>
      <w:r w:rsidRPr="002F2048">
        <w:rPr>
          <w:rFonts w:ascii="Times New Roman" w:hAnsi="Times New Roman" w:cs="Times New Roman"/>
          <w:sz w:val="18"/>
          <w:szCs w:val="18"/>
          <w:lang w:val="en-GB"/>
        </w:rPr>
        <w:t> </w:t>
      </w:r>
      <w:proofErr w:type="spellStart"/>
      <w:r w:rsidR="00674C92" w:rsidRPr="002F2048">
        <w:rPr>
          <w:rFonts w:ascii="Times New Roman" w:hAnsi="Times New Roman" w:cs="Times New Roman"/>
          <w:sz w:val="18"/>
          <w:szCs w:val="18"/>
          <w:lang w:val="en-GB"/>
        </w:rPr>
        <w:t>Atbilstoši</w:t>
      </w:r>
      <w:proofErr w:type="spellEnd"/>
      <w:r w:rsidR="00674C92" w:rsidRPr="002F2048">
        <w:rPr>
          <w:rFonts w:ascii="Times New Roman" w:hAnsi="Times New Roman" w:cs="Times New Roman"/>
          <w:sz w:val="18"/>
          <w:szCs w:val="18"/>
          <w:lang w:val="en-GB"/>
        </w:rPr>
        <w:t xml:space="preserve"> MK </w:t>
      </w:r>
      <w:proofErr w:type="spellStart"/>
      <w:r w:rsidR="00674C92" w:rsidRPr="002F2048">
        <w:rPr>
          <w:rFonts w:ascii="Times New Roman" w:hAnsi="Times New Roman" w:cs="Times New Roman"/>
          <w:sz w:val="18"/>
          <w:szCs w:val="18"/>
          <w:lang w:val="en-GB"/>
        </w:rPr>
        <w:t>noteikumu</w:t>
      </w:r>
      <w:proofErr w:type="spellEnd"/>
      <w:r w:rsidR="00674C92" w:rsidRPr="002F2048">
        <w:rPr>
          <w:rFonts w:ascii="Times New Roman" w:hAnsi="Times New Roman" w:cs="Times New Roman"/>
          <w:sz w:val="18"/>
          <w:szCs w:val="18"/>
          <w:lang w:val="en-GB"/>
        </w:rPr>
        <w:t xml:space="preserve">  Nr. 776 2.punktam, </w:t>
      </w:r>
      <w:proofErr w:type="spellStart"/>
      <w:r w:rsidR="00674C92" w:rsidRPr="002F2048">
        <w:rPr>
          <w:rFonts w:ascii="Times New Roman" w:hAnsi="Times New Roman" w:cs="Times New Roman"/>
          <w:sz w:val="18"/>
          <w:szCs w:val="18"/>
          <w:lang w:val="en-GB"/>
        </w:rPr>
        <w:t>visiem</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datiem</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jāattiecas</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uz</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pēdējo</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divu</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noslēgto</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gadu</w:t>
      </w:r>
      <w:proofErr w:type="spellEnd"/>
      <w:r w:rsidR="00674C92" w:rsidRPr="002F2048">
        <w:rPr>
          <w:rFonts w:ascii="Times New Roman" w:hAnsi="Times New Roman" w:cs="Times New Roman"/>
          <w:sz w:val="18"/>
          <w:szCs w:val="18"/>
          <w:lang w:val="en-GB"/>
        </w:rPr>
        <w:t xml:space="preserve"> gada </w:t>
      </w:r>
      <w:proofErr w:type="spellStart"/>
      <w:r w:rsidR="00674C92" w:rsidRPr="002F2048">
        <w:rPr>
          <w:rFonts w:ascii="Times New Roman" w:hAnsi="Times New Roman" w:cs="Times New Roman"/>
          <w:sz w:val="18"/>
          <w:szCs w:val="18"/>
          <w:lang w:val="en-GB"/>
        </w:rPr>
        <w:t>pārskatu</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datiem</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vai</w:t>
      </w:r>
      <w:proofErr w:type="spellEnd"/>
      <w:r w:rsidR="00674C92" w:rsidRPr="002F2048">
        <w:rPr>
          <w:rFonts w:ascii="Times New Roman" w:hAnsi="Times New Roman" w:cs="Times New Roman"/>
          <w:sz w:val="18"/>
          <w:szCs w:val="18"/>
          <w:lang w:val="en-GB"/>
        </w:rPr>
        <w:t xml:space="preserve"> </w:t>
      </w:r>
      <w:proofErr w:type="spellStart"/>
      <w:r w:rsidR="00D3692B" w:rsidRPr="002F2048">
        <w:rPr>
          <w:rFonts w:ascii="Times New Roman" w:hAnsi="Times New Roman" w:cs="Times New Roman"/>
          <w:sz w:val="18"/>
          <w:szCs w:val="18"/>
          <w:lang w:val="en-GB"/>
        </w:rPr>
        <w:t>kapitāl</w:t>
      </w:r>
      <w:r w:rsidR="00674C92" w:rsidRPr="002F2048">
        <w:rPr>
          <w:rFonts w:ascii="Times New Roman" w:hAnsi="Times New Roman" w:cs="Times New Roman"/>
          <w:sz w:val="18"/>
          <w:szCs w:val="18"/>
          <w:lang w:val="en-GB"/>
        </w:rPr>
        <w:t>sabiedrības</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konsolidētajiem</w:t>
      </w:r>
      <w:proofErr w:type="spellEnd"/>
      <w:r w:rsidR="00674C92" w:rsidRPr="002F2048">
        <w:rPr>
          <w:rFonts w:ascii="Times New Roman" w:hAnsi="Times New Roman" w:cs="Times New Roman"/>
          <w:sz w:val="18"/>
          <w:szCs w:val="18"/>
          <w:lang w:val="en-GB"/>
        </w:rPr>
        <w:t xml:space="preserve"> gada </w:t>
      </w:r>
      <w:proofErr w:type="spellStart"/>
      <w:r w:rsidR="00674C92" w:rsidRPr="002F2048">
        <w:rPr>
          <w:rFonts w:ascii="Times New Roman" w:hAnsi="Times New Roman" w:cs="Times New Roman"/>
          <w:sz w:val="18"/>
          <w:szCs w:val="18"/>
          <w:lang w:val="en-GB"/>
        </w:rPr>
        <w:t>pārskatiem</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ja</w:t>
      </w:r>
      <w:proofErr w:type="spellEnd"/>
      <w:r w:rsidR="00674C92" w:rsidRPr="002F2048">
        <w:rPr>
          <w:rFonts w:ascii="Times New Roman" w:hAnsi="Times New Roman" w:cs="Times New Roman"/>
          <w:sz w:val="18"/>
          <w:szCs w:val="18"/>
          <w:lang w:val="en-GB"/>
        </w:rPr>
        <w:t xml:space="preserve"> </w:t>
      </w:r>
      <w:proofErr w:type="spellStart"/>
      <w:r w:rsidR="00674C92" w:rsidRPr="002F2048">
        <w:rPr>
          <w:rFonts w:ascii="Times New Roman" w:hAnsi="Times New Roman" w:cs="Times New Roman"/>
          <w:sz w:val="18"/>
          <w:szCs w:val="18"/>
          <w:lang w:val="en-GB"/>
        </w:rPr>
        <w:t>attiecināms</w:t>
      </w:r>
      <w:proofErr w:type="spellEnd"/>
      <w:r w:rsidR="00674C92" w:rsidRPr="002F2048">
        <w:rPr>
          <w:rFonts w:ascii="Times New Roman" w:hAnsi="Times New Roman" w:cs="Times New Roman"/>
          <w:sz w:val="18"/>
          <w:szCs w:val="18"/>
          <w:lang w:val="en-GB"/>
        </w:rPr>
        <w:t>)</w:t>
      </w:r>
      <w:r w:rsidRPr="002F2048">
        <w:rPr>
          <w:rFonts w:ascii="Times New Roman" w:hAnsi="Times New Roman" w:cs="Times New Roman"/>
          <w:sz w:val="18"/>
          <w:szCs w:val="18"/>
          <w:lang w:val="en-GB"/>
        </w:rPr>
        <w:t xml:space="preserve">, un </w:t>
      </w:r>
      <w:proofErr w:type="spellStart"/>
      <w:r w:rsidRPr="002F2048">
        <w:rPr>
          <w:rFonts w:ascii="Times New Roman" w:hAnsi="Times New Roman" w:cs="Times New Roman"/>
          <w:sz w:val="18"/>
          <w:szCs w:val="18"/>
          <w:lang w:val="en-GB"/>
        </w:rPr>
        <w:t>tos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visa gada </w:t>
      </w:r>
      <w:proofErr w:type="spellStart"/>
      <w:r w:rsidRPr="002F2048">
        <w:rPr>
          <w:rFonts w:ascii="Times New Roman" w:hAnsi="Times New Roman" w:cs="Times New Roman"/>
          <w:sz w:val="18"/>
          <w:szCs w:val="18"/>
          <w:lang w:val="en-GB"/>
        </w:rPr>
        <w:t>rādītājiem</w:t>
      </w:r>
      <w:proofErr w:type="spellEnd"/>
      <w:r w:rsidRPr="002F2048">
        <w:rPr>
          <w:rFonts w:ascii="Times New Roman" w:hAnsi="Times New Roman" w:cs="Times New Roman"/>
          <w:sz w:val="18"/>
          <w:szCs w:val="18"/>
          <w:lang w:val="en-GB"/>
        </w:rPr>
        <w:t xml:space="preserve">. Tie </w:t>
      </w:r>
      <w:proofErr w:type="spellStart"/>
      <w:r w:rsidRPr="002F2048">
        <w:rPr>
          <w:rFonts w:ascii="Times New Roman" w:hAnsi="Times New Roman" w:cs="Times New Roman"/>
          <w:sz w:val="18"/>
          <w:szCs w:val="18"/>
          <w:lang w:val="en-GB"/>
        </w:rPr>
        <w:t>iegūti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izmantojot</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pārskata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slēgšanas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dienā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Apgrozījuma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summu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bez </w:t>
      </w:r>
      <w:proofErr w:type="spellStart"/>
      <w:r w:rsidRPr="002F2048">
        <w:rPr>
          <w:rFonts w:ascii="Times New Roman" w:hAnsi="Times New Roman" w:cs="Times New Roman"/>
          <w:sz w:val="18"/>
          <w:szCs w:val="18"/>
          <w:lang w:val="en-GB"/>
        </w:rPr>
        <w:t>pievienotās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vērtības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nodokļa</w:t>
      </w:r>
      <w:proofErr w:type="spellEnd"/>
      <w:r w:rsidRPr="002F2048">
        <w:rPr>
          <w:rFonts w:ascii="Times New Roman" w:hAnsi="Times New Roman" w:cs="Times New Roman"/>
          <w:sz w:val="18"/>
          <w:szCs w:val="18"/>
          <w:lang w:val="en-GB"/>
        </w:rPr>
        <w:t xml:space="preserve"> (PVN) un </w:t>
      </w:r>
      <w:proofErr w:type="spellStart"/>
      <w:r w:rsidRPr="002F2048">
        <w:rPr>
          <w:rFonts w:ascii="Times New Roman" w:hAnsi="Times New Roman" w:cs="Times New Roman"/>
          <w:sz w:val="18"/>
          <w:szCs w:val="18"/>
          <w:lang w:val="en-GB"/>
        </w:rPr>
        <w:t>citiem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netiešiem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nodokļiem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Jaunizveidotām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kurām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vēl</w:t>
      </w:r>
      <w:proofErr w:type="spellEnd"/>
      <w:r w:rsidRPr="002F2048">
        <w:rPr>
          <w:rFonts w:ascii="Times New Roman" w:hAnsi="Times New Roman" w:cs="Times New Roman"/>
          <w:sz w:val="18"/>
          <w:szCs w:val="18"/>
          <w:lang w:val="en-GB"/>
        </w:rPr>
        <w:t xml:space="preserve"> nav </w:t>
      </w:r>
      <w:proofErr w:type="spellStart"/>
      <w:r w:rsidRPr="002F2048">
        <w:rPr>
          <w:rFonts w:ascii="Times New Roman" w:hAnsi="Times New Roman" w:cs="Times New Roman"/>
          <w:sz w:val="18"/>
          <w:szCs w:val="18"/>
          <w:lang w:val="en-GB"/>
        </w:rPr>
        <w:t>apstiprinātu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pārskatu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iesniedzamos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ticamiem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rādītājiem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pamatojoties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aktuālā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finanšu</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w:t>
      </w:r>
      <w:r w:rsidR="00E464DD" w:rsidRPr="002F2048">
        <w:rPr>
          <w:rFonts w:ascii="Times New Roman" w:hAnsi="Times New Roman" w:cs="Times New Roman"/>
          <w:sz w:val="18"/>
          <w:szCs w:val="18"/>
          <w:lang w:val="en-GB"/>
        </w:rPr>
        <w:t xml:space="preserve"> / </w:t>
      </w:r>
      <w:r w:rsidR="00E464DD" w:rsidRPr="002F2048">
        <w:rPr>
          <w:rFonts w:ascii="Times New Roman" w:hAnsi="Times New Roman"/>
          <w:sz w:val="18"/>
          <w:szCs w:val="22"/>
          <w:lang w:val="en-GB"/>
        </w:rPr>
        <w:t xml:space="preserve">Pursuant to Paragraph 2 of Cabinet Regulation No. 776, all data must relate to the annual report data of the last two closed financial years or the capital company’s consolidated annual reports (where applicable), and must be calculated for each of these years based on full-year indicators. The data are obtained using information available on the reporting date. The turnover amount is calculated excluding value </w:t>
      </w:r>
      <w:r w:rsidR="00E464DD" w:rsidRPr="002F2048">
        <w:rPr>
          <w:rFonts w:ascii="Times New Roman" w:hAnsi="Times New Roman"/>
          <w:sz w:val="18"/>
          <w:szCs w:val="22"/>
          <w:lang w:val="en-GB"/>
        </w:rPr>
        <w:lastRenderedPageBreak/>
        <w:t xml:space="preserve">added tax (VAT) and other indirect taxes. For newly established </w:t>
      </w:r>
      <w:r w:rsidR="00E464DD" w:rsidRPr="002F2048">
        <w:rPr>
          <w:rFonts w:ascii="Times New Roman" w:hAnsi="Times New Roman"/>
          <w:sz w:val="18"/>
          <w:szCs w:val="22"/>
          <w:lang w:val="en-GB"/>
        </w:rPr>
        <w:t xml:space="preserve">capital </w:t>
      </w:r>
      <w:r w:rsidR="00E464DD" w:rsidRPr="002F2048">
        <w:rPr>
          <w:rFonts w:ascii="Times New Roman" w:hAnsi="Times New Roman"/>
          <w:sz w:val="18"/>
          <w:szCs w:val="22"/>
          <w:lang w:val="en-GB"/>
        </w:rPr>
        <w:t>companies that do not yet have approved reports, the required data shall be calculated using reliable estimates based on the current financial year’s data.</w:t>
      </w:r>
    </w:p>
    <w:p w14:paraId="1DF5BCF6" w14:textId="77777777" w:rsidR="00C61F48" w:rsidRPr="002F2048" w:rsidRDefault="00C61F48" w:rsidP="00C61F48">
      <w:pPr>
        <w:spacing w:after="0" w:line="240" w:lineRule="auto"/>
        <w:rPr>
          <w:rFonts w:ascii="Times New Roman" w:hAnsi="Times New Roman" w:cs="Times New Roman"/>
          <w:sz w:val="20"/>
          <w:szCs w:val="20"/>
          <w:vertAlign w:val="superscript"/>
          <w:lang w:val="en-GB"/>
        </w:rPr>
      </w:pPr>
    </w:p>
    <w:p w14:paraId="0D313D4F" w14:textId="65FEFC96" w:rsidR="00C61F48" w:rsidRPr="002F2048" w:rsidRDefault="00AA1F07" w:rsidP="00E464DD">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20"/>
          <w:szCs w:val="20"/>
          <w:vertAlign w:val="superscript"/>
          <w:lang w:val="en-GB"/>
        </w:rPr>
        <w:t>2</w:t>
      </w:r>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18"/>
          <w:szCs w:val="18"/>
          <w:lang w:val="en-GB"/>
        </w:rPr>
        <w:t>Visus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arī</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darbinieku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skaitu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nosaka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pamatojoties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konsolidētajiem</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tādi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ir</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konsolidētajiem</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kuros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konsolidējot</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iekļauta</w:t>
      </w:r>
      <w:proofErr w:type="spellEnd"/>
      <w:r w:rsidRPr="002F2048">
        <w:rPr>
          <w:rFonts w:ascii="Times New Roman" w:hAnsi="Times New Roman" w:cs="Times New Roman"/>
          <w:sz w:val="18"/>
          <w:szCs w:val="18"/>
          <w:lang w:val="en-GB"/>
        </w:rPr>
        <w:t>.</w:t>
      </w:r>
      <w:r w:rsidR="00E464DD" w:rsidRPr="002F2048">
        <w:rPr>
          <w:rFonts w:ascii="Times New Roman" w:hAnsi="Times New Roman" w:cs="Times New Roman"/>
          <w:sz w:val="18"/>
          <w:szCs w:val="18"/>
          <w:lang w:val="en-GB"/>
        </w:rPr>
        <w:t xml:space="preserve"> / </w:t>
      </w:r>
      <w:r w:rsidR="00E464DD" w:rsidRPr="002F2048">
        <w:rPr>
          <w:rFonts w:ascii="Times New Roman" w:hAnsi="Times New Roman"/>
          <w:sz w:val="18"/>
          <w:szCs w:val="22"/>
          <w:lang w:val="en-GB"/>
        </w:rPr>
        <w:t>All data (including the number of employees) are identified, based on the capital company’s annual reports or consolidated annual reports (if any), or the consolidated annual reports in which the capital company is included through consolidation.</w:t>
      </w:r>
    </w:p>
    <w:p w14:paraId="39405A9D" w14:textId="77777777" w:rsidR="00C61F48" w:rsidRPr="002F2048" w:rsidRDefault="00C61F48" w:rsidP="00C61F48">
      <w:pPr>
        <w:spacing w:after="0" w:line="240" w:lineRule="auto"/>
        <w:rPr>
          <w:rFonts w:ascii="Times New Roman" w:hAnsi="Times New Roman" w:cs="Times New Roman"/>
          <w:sz w:val="20"/>
          <w:szCs w:val="20"/>
          <w:vertAlign w:val="superscript"/>
          <w:lang w:val="en-GB"/>
        </w:rPr>
      </w:pPr>
    </w:p>
    <w:p w14:paraId="3149B9C8" w14:textId="32DDF7CF" w:rsidR="00AA1F07" w:rsidRPr="002F2048" w:rsidRDefault="00AA1F07" w:rsidP="00E464DD">
      <w:pPr>
        <w:spacing w:after="0" w:line="240" w:lineRule="auto"/>
        <w:jc w:val="both"/>
        <w:rPr>
          <w:rFonts w:ascii="Times New Roman" w:hAnsi="Times New Roman" w:cs="Times New Roman"/>
          <w:sz w:val="20"/>
          <w:szCs w:val="20"/>
          <w:lang w:val="en-GB"/>
        </w:rPr>
      </w:pPr>
      <w:r w:rsidRPr="002F2048">
        <w:rPr>
          <w:rFonts w:ascii="Times New Roman" w:hAnsi="Times New Roman" w:cs="Times New Roman"/>
          <w:sz w:val="20"/>
          <w:szCs w:val="20"/>
          <w:vertAlign w:val="superscript"/>
          <w:lang w:val="en-GB"/>
        </w:rPr>
        <w:t>3</w:t>
      </w:r>
      <w:r w:rsidRPr="002F2048">
        <w:rPr>
          <w:rFonts w:ascii="Times New Roman" w:hAnsi="Times New Roman" w:cs="Times New Roman"/>
          <w:sz w:val="20"/>
          <w:szCs w:val="20"/>
          <w:lang w:val="en-GB"/>
        </w:rPr>
        <w:t> </w:t>
      </w:r>
      <w:r w:rsidRPr="002F2048">
        <w:rPr>
          <w:rFonts w:ascii="Times New Roman" w:hAnsi="Times New Roman" w:cs="Times New Roman"/>
          <w:sz w:val="18"/>
          <w:szCs w:val="18"/>
          <w:lang w:val="en-GB"/>
        </w:rPr>
        <w:t xml:space="preserve">Datus no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rindas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Kopā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deklarācijas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tabulā</w:t>
      </w:r>
      <w:proofErr w:type="spellEnd"/>
      <w:r w:rsidRPr="002F2048">
        <w:rPr>
          <w:rFonts w:ascii="Times New Roman" w:hAnsi="Times New Roman" w:cs="Times New Roman"/>
          <w:sz w:val="18"/>
          <w:szCs w:val="18"/>
          <w:lang w:val="en-GB"/>
        </w:rPr>
        <w:t xml:space="preserve"> "K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 xml:space="preserve">sabiedrības </w:t>
      </w:r>
      <w:proofErr w:type="spellStart"/>
      <w:r w:rsidRPr="002F2048">
        <w:rPr>
          <w:rFonts w:ascii="Times New Roman" w:hAnsi="Times New Roman" w:cs="Times New Roman"/>
          <w:sz w:val="18"/>
          <w:szCs w:val="18"/>
          <w:lang w:val="en-GB"/>
        </w:rPr>
        <w:t>kategorijas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noteikšanai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izmantojamie</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w:t>
      </w:r>
      <w:proofErr w:type="spellEnd"/>
      <w:r w:rsidRPr="002F2048">
        <w:rPr>
          <w:rFonts w:ascii="Times New Roman" w:hAnsi="Times New Roman" w:cs="Times New Roman"/>
          <w:sz w:val="18"/>
          <w:szCs w:val="18"/>
          <w:lang w:val="en-GB"/>
        </w:rPr>
        <w:t>".</w:t>
      </w:r>
      <w:r w:rsidR="00E464DD" w:rsidRPr="002F2048">
        <w:rPr>
          <w:rFonts w:ascii="Times New Roman" w:hAnsi="Times New Roman" w:cs="Times New Roman"/>
          <w:sz w:val="18"/>
          <w:szCs w:val="18"/>
          <w:lang w:val="en-GB"/>
        </w:rPr>
        <w:t xml:space="preserve"> / </w:t>
      </w:r>
      <w:r w:rsidR="00E464DD" w:rsidRPr="002F2048">
        <w:rPr>
          <w:rFonts w:ascii="Times New Roman" w:hAnsi="Times New Roman"/>
          <w:sz w:val="18"/>
          <w:szCs w:val="22"/>
          <w:lang w:val="en-GB"/>
        </w:rPr>
        <w:t>Data from line ‘Total’ shall be included in the table ‘Data to be used to determine the category of the capital company’ of the declaration.</w:t>
      </w:r>
    </w:p>
    <w:p w14:paraId="74690DB6" w14:textId="77777777" w:rsidR="00A30543" w:rsidRPr="002F2048" w:rsidRDefault="00A30543" w:rsidP="00C61F48">
      <w:pPr>
        <w:jc w:val="both"/>
        <w:rPr>
          <w:rFonts w:ascii="Times New Roman" w:hAnsi="Times New Roman" w:cs="Times New Roman"/>
          <w:b/>
          <w:bCs/>
          <w:sz w:val="20"/>
          <w:szCs w:val="20"/>
          <w:lang w:val="en-GB"/>
        </w:rPr>
      </w:pPr>
    </w:p>
    <w:p w14:paraId="76A42F51" w14:textId="77777777" w:rsidR="00C61F48" w:rsidRPr="002F2048" w:rsidRDefault="00C61F48" w:rsidP="00AA1F07">
      <w:pPr>
        <w:rPr>
          <w:rFonts w:ascii="Times New Roman" w:hAnsi="Times New Roman" w:cs="Times New Roman"/>
          <w:b/>
          <w:bCs/>
          <w:lang w:val="en-GB"/>
        </w:rPr>
      </w:pPr>
    </w:p>
    <w:p w14:paraId="19F57431" w14:textId="77777777" w:rsidR="00C61F48" w:rsidRPr="002F2048" w:rsidRDefault="00C61F48" w:rsidP="00AA1F07">
      <w:pPr>
        <w:rPr>
          <w:rFonts w:ascii="Times New Roman" w:hAnsi="Times New Roman" w:cs="Times New Roman"/>
          <w:b/>
          <w:bCs/>
          <w:lang w:val="en-GB"/>
        </w:rPr>
      </w:pPr>
    </w:p>
    <w:p w14:paraId="0F8E6645" w14:textId="67F88CC2" w:rsidR="00E464DD" w:rsidRPr="002F2048" w:rsidRDefault="00E464DD">
      <w:pPr>
        <w:rPr>
          <w:rFonts w:ascii="Times New Roman" w:hAnsi="Times New Roman" w:cs="Times New Roman"/>
          <w:b/>
          <w:bCs/>
          <w:lang w:val="en-GB"/>
        </w:rPr>
      </w:pPr>
      <w:r w:rsidRPr="002F2048">
        <w:rPr>
          <w:rFonts w:ascii="Times New Roman" w:hAnsi="Times New Roman" w:cs="Times New Roman"/>
          <w:b/>
          <w:bCs/>
          <w:lang w:val="en-GB"/>
        </w:rPr>
        <w:br w:type="page"/>
      </w:r>
    </w:p>
    <w:p w14:paraId="5109D34E" w14:textId="77777777" w:rsidR="00C61F48" w:rsidRPr="002F2048" w:rsidRDefault="00C61F48" w:rsidP="00AA1F07">
      <w:pPr>
        <w:rPr>
          <w:rFonts w:ascii="Times New Roman" w:hAnsi="Times New Roman" w:cs="Times New Roman"/>
          <w:b/>
          <w:bCs/>
          <w:lang w:val="en-GB"/>
        </w:rPr>
      </w:pPr>
    </w:p>
    <w:p w14:paraId="17E6A3C6" w14:textId="700F0410"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t xml:space="preserve">A </w:t>
      </w:r>
      <w:proofErr w:type="spellStart"/>
      <w:r w:rsidRPr="002F2048">
        <w:rPr>
          <w:rFonts w:ascii="Times New Roman" w:hAnsi="Times New Roman" w:cs="Times New Roman"/>
          <w:b/>
          <w:bCs/>
          <w:sz w:val="22"/>
          <w:szCs w:val="22"/>
          <w:lang w:val="en-GB"/>
        </w:rPr>
        <w:t>sadaļa</w:t>
      </w:r>
      <w:proofErr w:type="spellEnd"/>
      <w:r w:rsidR="00E464DD" w:rsidRPr="002F2048">
        <w:rPr>
          <w:rFonts w:ascii="Times New Roman" w:hAnsi="Times New Roman" w:cs="Times New Roman"/>
          <w:b/>
          <w:bCs/>
          <w:sz w:val="22"/>
          <w:szCs w:val="22"/>
          <w:lang w:val="en-GB"/>
        </w:rPr>
        <w:t xml:space="preserve"> / Section A</w:t>
      </w:r>
    </w:p>
    <w:p w14:paraId="062594E9" w14:textId="5861F152"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t xml:space="preserve">I. </w:t>
      </w:r>
      <w:proofErr w:type="spellStart"/>
      <w:r w:rsidRPr="002F2048">
        <w:rPr>
          <w:rFonts w:ascii="Times New Roman" w:hAnsi="Times New Roman" w:cs="Times New Roman"/>
          <w:b/>
          <w:bCs/>
          <w:sz w:val="22"/>
          <w:szCs w:val="22"/>
          <w:lang w:val="en-GB"/>
        </w:rPr>
        <w:t>Partnerk</w:t>
      </w:r>
      <w:r w:rsidR="00C61F48" w:rsidRPr="002F2048">
        <w:rPr>
          <w:rFonts w:ascii="Times New Roman" w:hAnsi="Times New Roman" w:cs="Times New Roman"/>
          <w:b/>
          <w:bCs/>
          <w:sz w:val="22"/>
          <w:szCs w:val="22"/>
          <w:lang w:val="en-GB"/>
        </w:rPr>
        <w:t>apitāl</w:t>
      </w:r>
      <w:r w:rsidRPr="002F2048">
        <w:rPr>
          <w:rFonts w:ascii="Times New Roman" w:hAnsi="Times New Roman" w:cs="Times New Roman"/>
          <w:b/>
          <w:bCs/>
          <w:sz w:val="22"/>
          <w:szCs w:val="22"/>
          <w:lang w:val="en-GB"/>
        </w:rPr>
        <w:t>sabiedrības</w:t>
      </w:r>
      <w:proofErr w:type="spellEnd"/>
      <w:r w:rsidR="00E464DD" w:rsidRPr="002F2048">
        <w:rPr>
          <w:rFonts w:ascii="Times New Roman" w:hAnsi="Times New Roman" w:cs="Times New Roman"/>
          <w:b/>
          <w:bCs/>
          <w:sz w:val="22"/>
          <w:szCs w:val="22"/>
          <w:lang w:val="en-GB"/>
        </w:rPr>
        <w:t xml:space="preserve"> / Partner capital companies</w:t>
      </w:r>
    </w:p>
    <w:p w14:paraId="6ACE680A" w14:textId="7C373904" w:rsidR="00AA1F07" w:rsidRPr="002F2048" w:rsidRDefault="00AA1F07" w:rsidP="000D0FD4">
      <w:pPr>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Par </w:t>
      </w:r>
      <w:proofErr w:type="spellStart"/>
      <w:r w:rsidRPr="002F2048">
        <w:rPr>
          <w:rFonts w:ascii="Times New Roman" w:hAnsi="Times New Roman" w:cs="Times New Roman"/>
          <w:sz w:val="20"/>
          <w:szCs w:val="20"/>
          <w:lang w:val="en-GB"/>
        </w:rPr>
        <w:t>katru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C61F48" w:rsidRPr="002F2048">
        <w:rPr>
          <w:rFonts w:ascii="Times New Roman" w:hAnsi="Times New Roman" w:cs="Times New Roman"/>
          <w:sz w:val="20"/>
          <w:szCs w:val="20"/>
          <w:lang w:val="en-GB"/>
        </w:rPr>
        <w:t>apitālsabiedrību</w:t>
      </w:r>
      <w:proofErr w:type="spellEnd"/>
      <w:r w:rsidRPr="002F2048">
        <w:rPr>
          <w:rFonts w:ascii="Times New Roman" w:hAnsi="Times New Roman" w:cs="Times New Roman"/>
          <w:sz w:val="20"/>
          <w:szCs w:val="20"/>
          <w:lang w:val="en-GB"/>
        </w:rPr>
        <w:t xml:space="preserve">, par kuru </w:t>
      </w:r>
      <w:proofErr w:type="spellStart"/>
      <w:r w:rsidRPr="002F2048">
        <w:rPr>
          <w:rFonts w:ascii="Times New Roman" w:hAnsi="Times New Roman" w:cs="Times New Roman"/>
          <w:sz w:val="20"/>
          <w:szCs w:val="20"/>
          <w:lang w:val="en-GB"/>
        </w:rPr>
        <w:t>aizpildīta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C61F48"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viena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lapa</w:t>
      </w:r>
      <w:proofErr w:type="spellEnd"/>
      <w:r w:rsidRPr="002F2048">
        <w:rPr>
          <w:rFonts w:ascii="Times New Roman" w:hAnsi="Times New Roman" w:cs="Times New Roman"/>
          <w:sz w:val="20"/>
          <w:szCs w:val="20"/>
          <w:lang w:val="en-GB"/>
        </w:rPr>
        <w:t xml:space="preserve"> par </w:t>
      </w:r>
      <w:proofErr w:type="spellStart"/>
      <w:r w:rsidRPr="002F2048">
        <w:rPr>
          <w:rFonts w:ascii="Times New Roman" w:hAnsi="Times New Roman" w:cs="Times New Roman"/>
          <w:sz w:val="20"/>
          <w:szCs w:val="20"/>
          <w:lang w:val="en-GB"/>
        </w:rPr>
        <w:t>katru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iesniedzējk</w:t>
      </w:r>
      <w:r w:rsidR="00C61F48"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C61F48" w:rsidRPr="002F2048">
        <w:rPr>
          <w:rFonts w:ascii="Times New Roman" w:hAnsi="Times New Roman" w:cs="Times New Roman"/>
          <w:sz w:val="20"/>
          <w:szCs w:val="20"/>
          <w:lang w:val="en-GB"/>
        </w:rPr>
        <w:t>apitālsabiedrību</w:t>
      </w:r>
      <w:proofErr w:type="spellEnd"/>
      <w:r w:rsidR="00C61F48"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 xml:space="preserve">un par </w:t>
      </w:r>
      <w:proofErr w:type="spellStart"/>
      <w:r w:rsidRPr="002F2048">
        <w:rPr>
          <w:rFonts w:ascii="Times New Roman" w:hAnsi="Times New Roman" w:cs="Times New Roman"/>
          <w:sz w:val="20"/>
          <w:szCs w:val="20"/>
          <w:lang w:val="en-GB"/>
        </w:rPr>
        <w:t>tādām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C61F48"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C61F48" w:rsidRPr="002F2048">
        <w:rPr>
          <w:rFonts w:ascii="Times New Roman" w:hAnsi="Times New Roman" w:cs="Times New Roman"/>
          <w:sz w:val="20"/>
          <w:szCs w:val="20"/>
          <w:lang w:val="en-GB"/>
        </w:rPr>
        <w:t>apitālsabiedrībām</w:t>
      </w:r>
      <w:proofErr w:type="spellEnd"/>
      <w:r w:rsidRPr="002F2048">
        <w:rPr>
          <w:rFonts w:ascii="Times New Roman" w:hAnsi="Times New Roman" w:cs="Times New Roman"/>
          <w:sz w:val="20"/>
          <w:szCs w:val="20"/>
          <w:lang w:val="en-GB"/>
        </w:rPr>
        <w:t xml:space="preserve">, kuru </w:t>
      </w:r>
      <w:proofErr w:type="spellStart"/>
      <w:r w:rsidRPr="002F2048">
        <w:rPr>
          <w:rFonts w:ascii="Times New Roman" w:hAnsi="Times New Roman" w:cs="Times New Roman"/>
          <w:sz w:val="20"/>
          <w:szCs w:val="20"/>
          <w:lang w:val="en-GB"/>
        </w:rPr>
        <w:t>dati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vēl</w:t>
      </w:r>
      <w:proofErr w:type="spellEnd"/>
      <w:r w:rsidRPr="002F2048">
        <w:rPr>
          <w:rFonts w:ascii="Times New Roman" w:hAnsi="Times New Roman" w:cs="Times New Roman"/>
          <w:sz w:val="20"/>
          <w:szCs w:val="20"/>
          <w:lang w:val="en-GB"/>
        </w:rPr>
        <w:t xml:space="preserve"> nav </w:t>
      </w:r>
      <w:proofErr w:type="spellStart"/>
      <w:r w:rsidRPr="002F2048">
        <w:rPr>
          <w:rFonts w:ascii="Times New Roman" w:hAnsi="Times New Roman" w:cs="Times New Roman"/>
          <w:sz w:val="20"/>
          <w:szCs w:val="20"/>
          <w:lang w:val="en-GB"/>
        </w:rPr>
        <w:t>iekļauti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attiecīgās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C61F48" w:rsidRPr="002F2048">
        <w:rPr>
          <w:rFonts w:ascii="Times New Roman" w:hAnsi="Times New Roman" w:cs="Times New Roman"/>
          <w:sz w:val="20"/>
          <w:szCs w:val="20"/>
          <w:lang w:val="en-GB"/>
        </w:rPr>
        <w:t>apitālsabiedrības</w:t>
      </w:r>
      <w:proofErr w:type="spellEnd"/>
      <w:r w:rsidR="00C61F48"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konsolidētajos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pārskatos</w:t>
      </w:r>
      <w:proofErr w:type="spellEnd"/>
      <w:r w:rsidRPr="002F2048">
        <w:rPr>
          <w:rFonts w:ascii="Times New Roman" w:hAnsi="Times New Roman" w:cs="Times New Roman"/>
          <w:sz w:val="20"/>
          <w:szCs w:val="20"/>
          <w:lang w:val="en-GB"/>
        </w:rPr>
        <w:t xml:space="preserve">), datus no </w:t>
      </w:r>
      <w:proofErr w:type="spellStart"/>
      <w:r w:rsidRPr="002F2048">
        <w:rPr>
          <w:rFonts w:ascii="Times New Roman" w:hAnsi="Times New Roman" w:cs="Times New Roman"/>
          <w:sz w:val="20"/>
          <w:szCs w:val="20"/>
          <w:lang w:val="en-GB"/>
        </w:rPr>
        <w:t>attiecīgās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tabulas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iekļauj</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kopsavilkuma</w:t>
      </w:r>
      <w:proofErr w:type="spellEnd"/>
      <w:r w:rsidRPr="002F2048">
        <w:rPr>
          <w:rFonts w:ascii="Times New Roman" w:hAnsi="Times New Roman" w:cs="Times New Roman"/>
          <w:sz w:val="20"/>
          <w:szCs w:val="20"/>
          <w:lang w:val="en-GB"/>
        </w:rPr>
        <w:t xml:space="preserve"> A </w:t>
      </w:r>
      <w:proofErr w:type="spellStart"/>
      <w:r w:rsidRPr="002F2048">
        <w:rPr>
          <w:rFonts w:ascii="Times New Roman" w:hAnsi="Times New Roman" w:cs="Times New Roman"/>
          <w:sz w:val="20"/>
          <w:szCs w:val="20"/>
          <w:lang w:val="en-GB"/>
        </w:rPr>
        <w:t>tabulā</w:t>
      </w:r>
      <w:proofErr w:type="spellEnd"/>
      <w:r w:rsidRPr="002F2048">
        <w:rPr>
          <w:rFonts w:ascii="Times New Roman" w:hAnsi="Times New Roman" w:cs="Times New Roman"/>
          <w:sz w:val="20"/>
          <w:szCs w:val="20"/>
          <w:lang w:val="en-GB"/>
        </w:rPr>
        <w:t>.</w:t>
      </w:r>
      <w:r w:rsidR="00E464DD" w:rsidRPr="002F2048">
        <w:rPr>
          <w:rFonts w:ascii="Times New Roman" w:hAnsi="Times New Roman" w:cs="Times New Roman"/>
          <w:sz w:val="20"/>
          <w:szCs w:val="20"/>
          <w:lang w:val="en-GB"/>
        </w:rPr>
        <w:t xml:space="preserve"> / </w:t>
      </w:r>
      <w:r w:rsidR="00E464DD" w:rsidRPr="002F2048">
        <w:rPr>
          <w:rFonts w:ascii="Times New Roman" w:hAnsi="Times New Roman"/>
          <w:sz w:val="20"/>
          <w:szCs w:val="22"/>
          <w:lang w:val="en-GB"/>
        </w:rPr>
        <w:t>For each capital company for which a partner capital company sheet has been completed (one sheet for each partner capital company of the submitting capital company, as well as for those partner capital companies of linked capital companies whose data are not yet included in the consolidated reports of the respective linked capital company), the data from the relevant partnership table shall be included in the Table A of the summary.</w:t>
      </w:r>
    </w:p>
    <w:p w14:paraId="0B7A26B8" w14:textId="67CB9296"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0"/>
          <w:szCs w:val="20"/>
          <w:lang w:val="en-GB"/>
        </w:rPr>
        <w:t>A tabul</w:t>
      </w:r>
      <w:r w:rsidR="00762598" w:rsidRPr="002F2048">
        <w:rPr>
          <w:rFonts w:ascii="Times New Roman" w:hAnsi="Times New Roman" w:cs="Times New Roman"/>
          <w:b/>
          <w:bCs/>
          <w:sz w:val="20"/>
          <w:szCs w:val="20"/>
          <w:lang w:val="en-GB"/>
        </w:rPr>
        <w:t>a / Table A</w:t>
      </w:r>
      <w:r w:rsidRPr="002F2048">
        <w:rPr>
          <w:rFonts w:ascii="Times New Roman" w:hAnsi="Times New Roman" w:cs="Times New Roman"/>
          <w:b/>
          <w:bCs/>
          <w:sz w:val="22"/>
          <w:szCs w:val="22"/>
          <w:vertAlign w:val="superscript"/>
          <w:lang w:val="en-GB"/>
        </w:rPr>
        <w:t>4</w:t>
      </w:r>
    </w:p>
    <w:tbl>
      <w:tblPr>
        <w:tblW w:w="510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994"/>
        <w:gridCol w:w="1136"/>
        <w:gridCol w:w="1132"/>
        <w:gridCol w:w="1134"/>
        <w:gridCol w:w="991"/>
        <w:gridCol w:w="992"/>
      </w:tblGrid>
      <w:tr w:rsidR="00FC440B" w:rsidRPr="002F2048" w14:paraId="79D6FC58" w14:textId="77777777" w:rsidTr="00FC440B">
        <w:trPr>
          <w:trHeight w:val="810"/>
        </w:trPr>
        <w:tc>
          <w:tcPr>
            <w:tcW w:w="1535" w:type="pct"/>
            <w:vMerge w:val="restart"/>
            <w:tcBorders>
              <w:top w:val="outset" w:sz="6" w:space="0" w:color="414142"/>
              <w:left w:val="outset" w:sz="6" w:space="0" w:color="414142"/>
              <w:right w:val="outset" w:sz="6" w:space="0" w:color="414142"/>
            </w:tcBorders>
            <w:vAlign w:val="center"/>
            <w:hideMark/>
          </w:tcPr>
          <w:p w14:paraId="682C27A6" w14:textId="44154833" w:rsidR="004B08B8" w:rsidRPr="002F2048" w:rsidRDefault="004B08B8"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Partnerk</w:t>
            </w:r>
            <w:r w:rsidR="00C61F48" w:rsidRPr="002F2048">
              <w:rPr>
                <w:rFonts w:ascii="Times New Roman" w:hAnsi="Times New Roman" w:cs="Times New Roman"/>
                <w:sz w:val="20"/>
                <w:szCs w:val="20"/>
                <w:lang w:val="en-GB"/>
              </w:rPr>
              <w:t>apitālsabiedrība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nosaukums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identifikācija</w:t>
            </w:r>
            <w:proofErr w:type="spellEnd"/>
            <w:r w:rsidRPr="002F2048">
              <w:rPr>
                <w:rFonts w:ascii="Times New Roman" w:hAnsi="Times New Roman" w:cs="Times New Roman"/>
                <w:sz w:val="20"/>
                <w:szCs w:val="20"/>
                <w:lang w:val="en-GB"/>
              </w:rPr>
              <w:t>)</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Partner capital company (name, identification)</w:t>
            </w:r>
          </w:p>
        </w:tc>
        <w:tc>
          <w:tcPr>
            <w:tcW w:w="1157" w:type="pct"/>
            <w:gridSpan w:val="2"/>
            <w:tcBorders>
              <w:top w:val="outset" w:sz="6" w:space="0" w:color="414142"/>
              <w:left w:val="outset" w:sz="6" w:space="0" w:color="414142"/>
              <w:bottom w:val="single" w:sz="4" w:space="0" w:color="auto"/>
              <w:right w:val="outset" w:sz="6" w:space="0" w:color="414142"/>
            </w:tcBorders>
            <w:vAlign w:val="center"/>
            <w:hideMark/>
          </w:tcPr>
          <w:p w14:paraId="00F9FE19" w14:textId="4E035917" w:rsidR="004B08B8" w:rsidRPr="002F2048" w:rsidRDefault="004B08B8"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Average number of employees (per year)</w:t>
            </w:r>
          </w:p>
        </w:tc>
        <w:tc>
          <w:tcPr>
            <w:tcW w:w="1231" w:type="pct"/>
            <w:gridSpan w:val="2"/>
            <w:tcBorders>
              <w:top w:val="outset" w:sz="6" w:space="0" w:color="414142"/>
              <w:left w:val="outset" w:sz="6" w:space="0" w:color="414142"/>
              <w:bottom w:val="single" w:sz="4" w:space="0" w:color="auto"/>
              <w:right w:val="outset" w:sz="6" w:space="0" w:color="414142"/>
            </w:tcBorders>
            <w:vAlign w:val="center"/>
            <w:hideMark/>
          </w:tcPr>
          <w:p w14:paraId="1195C30D" w14:textId="4A694624" w:rsidR="004B08B8" w:rsidRPr="002F2048" w:rsidRDefault="004B08B8"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Annual turnover (EUR)</w:t>
            </w:r>
          </w:p>
        </w:tc>
        <w:tc>
          <w:tcPr>
            <w:tcW w:w="1077" w:type="pct"/>
            <w:gridSpan w:val="2"/>
            <w:tcBorders>
              <w:top w:val="outset" w:sz="6" w:space="0" w:color="414142"/>
              <w:left w:val="outset" w:sz="6" w:space="0" w:color="414142"/>
              <w:bottom w:val="single" w:sz="4" w:space="0" w:color="auto"/>
              <w:right w:val="outset" w:sz="6" w:space="0" w:color="414142"/>
            </w:tcBorders>
            <w:vAlign w:val="center"/>
            <w:hideMark/>
          </w:tcPr>
          <w:p w14:paraId="39688584" w14:textId="62902C0A" w:rsidR="004B08B8" w:rsidRPr="002F2048" w:rsidRDefault="004B08B8"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Annual balance sheet total (EUR)</w:t>
            </w:r>
          </w:p>
        </w:tc>
      </w:tr>
      <w:tr w:rsidR="00FC440B" w:rsidRPr="002F2048" w14:paraId="2B2F7E73" w14:textId="05D4EC2B" w:rsidTr="00FC440B">
        <w:trPr>
          <w:trHeight w:val="225"/>
        </w:trPr>
        <w:tc>
          <w:tcPr>
            <w:tcW w:w="1535" w:type="pct"/>
            <w:vMerge/>
            <w:tcBorders>
              <w:left w:val="outset" w:sz="6" w:space="0" w:color="414142"/>
              <w:bottom w:val="outset" w:sz="6" w:space="0" w:color="414142"/>
              <w:right w:val="outset" w:sz="6" w:space="0" w:color="414142"/>
            </w:tcBorders>
            <w:vAlign w:val="center"/>
          </w:tcPr>
          <w:p w14:paraId="49081BDA" w14:textId="77777777" w:rsidR="00FC440B" w:rsidRPr="002F2048" w:rsidRDefault="00FC440B" w:rsidP="00FC440B">
            <w:pPr>
              <w:rPr>
                <w:rFonts w:ascii="Times New Roman" w:hAnsi="Times New Roman" w:cs="Times New Roman"/>
                <w:sz w:val="20"/>
                <w:szCs w:val="20"/>
                <w:lang w:val="en-GB"/>
              </w:rPr>
            </w:pPr>
          </w:p>
        </w:tc>
        <w:tc>
          <w:tcPr>
            <w:tcW w:w="540" w:type="pct"/>
            <w:tcBorders>
              <w:top w:val="single" w:sz="4" w:space="0" w:color="auto"/>
              <w:left w:val="outset" w:sz="6" w:space="0" w:color="414142"/>
              <w:bottom w:val="outset" w:sz="6" w:space="0" w:color="414142"/>
              <w:right w:val="single" w:sz="4" w:space="0" w:color="auto"/>
            </w:tcBorders>
            <w:vAlign w:val="center"/>
          </w:tcPr>
          <w:p w14:paraId="57215096" w14:textId="3849EF8F"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r w:rsidRPr="002F2048">
              <w:rPr>
                <w:rFonts w:ascii="Times New Roman" w:hAnsi="Times New Roman" w:cs="Times New Roman"/>
                <w:sz w:val="20"/>
                <w:szCs w:val="20"/>
                <w:lang w:val="en-GB"/>
              </w:rPr>
              <w:t xml:space="preserve"> </w:t>
            </w:r>
          </w:p>
        </w:tc>
        <w:tc>
          <w:tcPr>
            <w:tcW w:w="617" w:type="pct"/>
            <w:tcBorders>
              <w:top w:val="single" w:sz="4" w:space="0" w:color="auto"/>
              <w:left w:val="single" w:sz="4" w:space="0" w:color="auto"/>
              <w:bottom w:val="outset" w:sz="6" w:space="0" w:color="414142"/>
              <w:right w:val="outset" w:sz="6" w:space="0" w:color="414142"/>
            </w:tcBorders>
            <w:vAlign w:val="center"/>
          </w:tcPr>
          <w:p w14:paraId="1DDA0708" w14:textId="5A8F8E28"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615" w:type="pct"/>
            <w:tcBorders>
              <w:top w:val="single" w:sz="4" w:space="0" w:color="auto"/>
              <w:left w:val="outset" w:sz="6" w:space="0" w:color="414142"/>
              <w:bottom w:val="outset" w:sz="6" w:space="0" w:color="414142"/>
              <w:right w:val="single" w:sz="4" w:space="0" w:color="auto"/>
            </w:tcBorders>
            <w:vAlign w:val="center"/>
          </w:tcPr>
          <w:p w14:paraId="341D74E4" w14:textId="2ACA2A28"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616" w:type="pct"/>
            <w:tcBorders>
              <w:top w:val="single" w:sz="4" w:space="0" w:color="auto"/>
              <w:left w:val="single" w:sz="4" w:space="0" w:color="auto"/>
              <w:bottom w:val="outset" w:sz="6" w:space="0" w:color="414142"/>
              <w:right w:val="outset" w:sz="6" w:space="0" w:color="414142"/>
            </w:tcBorders>
            <w:vAlign w:val="center"/>
          </w:tcPr>
          <w:p w14:paraId="769A4FA7" w14:textId="30675645"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538" w:type="pct"/>
            <w:tcBorders>
              <w:top w:val="single" w:sz="4" w:space="0" w:color="auto"/>
              <w:left w:val="outset" w:sz="6" w:space="0" w:color="414142"/>
              <w:bottom w:val="outset" w:sz="6" w:space="0" w:color="414142"/>
              <w:right w:val="single" w:sz="4" w:space="0" w:color="auto"/>
            </w:tcBorders>
            <w:vAlign w:val="center"/>
          </w:tcPr>
          <w:p w14:paraId="691A25F8" w14:textId="0F45042C"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539" w:type="pct"/>
            <w:tcBorders>
              <w:top w:val="single" w:sz="4" w:space="0" w:color="auto"/>
              <w:left w:val="single" w:sz="4" w:space="0" w:color="auto"/>
              <w:bottom w:val="outset" w:sz="6" w:space="0" w:color="414142"/>
              <w:right w:val="outset" w:sz="6" w:space="0" w:color="414142"/>
            </w:tcBorders>
            <w:vAlign w:val="center"/>
          </w:tcPr>
          <w:p w14:paraId="5474ED02" w14:textId="7CAF410C"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r>
      <w:tr w:rsidR="00FC440B" w:rsidRPr="002F2048" w14:paraId="26E08D32" w14:textId="262E157A"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479BA6F7" w14:textId="77777777"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1.</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39613A42"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724261B1"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6204B85C" w14:textId="4A3BC6B1"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7B5F033B"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6A219F13" w14:textId="4573826A"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50FAA111" w14:textId="77777777" w:rsidR="00FC440B" w:rsidRPr="002F2048" w:rsidRDefault="00FC440B" w:rsidP="00FC440B">
            <w:pPr>
              <w:rPr>
                <w:rFonts w:ascii="Times New Roman" w:hAnsi="Times New Roman" w:cs="Times New Roman"/>
                <w:sz w:val="22"/>
                <w:szCs w:val="22"/>
                <w:lang w:val="en-GB"/>
              </w:rPr>
            </w:pPr>
          </w:p>
        </w:tc>
      </w:tr>
      <w:tr w:rsidR="00FC440B" w:rsidRPr="002F2048" w14:paraId="7BCF2B90" w14:textId="0BB0CE4B"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0F958338" w14:textId="77777777"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2.</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75D7BCD4"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0B0B179A"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707407C6" w14:textId="75B064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7BA7E973"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2E5B3363" w14:textId="35EDB790"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18E6D004" w14:textId="77777777" w:rsidR="00FC440B" w:rsidRPr="002F2048" w:rsidRDefault="00FC440B" w:rsidP="00FC440B">
            <w:pPr>
              <w:rPr>
                <w:rFonts w:ascii="Times New Roman" w:hAnsi="Times New Roman" w:cs="Times New Roman"/>
                <w:sz w:val="22"/>
                <w:szCs w:val="22"/>
                <w:lang w:val="en-GB"/>
              </w:rPr>
            </w:pPr>
          </w:p>
        </w:tc>
      </w:tr>
      <w:tr w:rsidR="00FC440B" w:rsidRPr="002F2048" w14:paraId="4A89C5C0" w14:textId="02AD0C2D"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55C721E8" w14:textId="77777777"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3.</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536C9F04"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325F3931"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091D3F36" w14:textId="1476F344"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76FE2A8E"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420EBD87" w14:textId="03A89F91"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43B8CDC0" w14:textId="77777777" w:rsidR="00FC440B" w:rsidRPr="002F2048" w:rsidRDefault="00FC440B" w:rsidP="00FC440B">
            <w:pPr>
              <w:rPr>
                <w:rFonts w:ascii="Times New Roman" w:hAnsi="Times New Roman" w:cs="Times New Roman"/>
                <w:sz w:val="22"/>
                <w:szCs w:val="22"/>
                <w:lang w:val="en-GB"/>
              </w:rPr>
            </w:pPr>
          </w:p>
        </w:tc>
      </w:tr>
      <w:tr w:rsidR="00FC440B" w:rsidRPr="002F2048" w14:paraId="29E02869" w14:textId="791AF961"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22742B32" w14:textId="77777777"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4.</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5DA9EBD6"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037AAEDB"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5AC9664E" w14:textId="75421709"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339A8644"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7B6697F2" w14:textId="578F6820"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1ADDF467" w14:textId="77777777" w:rsidR="00FC440B" w:rsidRPr="002F2048" w:rsidRDefault="00FC440B" w:rsidP="00FC440B">
            <w:pPr>
              <w:rPr>
                <w:rFonts w:ascii="Times New Roman" w:hAnsi="Times New Roman" w:cs="Times New Roman"/>
                <w:sz w:val="22"/>
                <w:szCs w:val="22"/>
                <w:lang w:val="en-GB"/>
              </w:rPr>
            </w:pPr>
          </w:p>
        </w:tc>
      </w:tr>
      <w:tr w:rsidR="00FC440B" w:rsidRPr="002F2048" w14:paraId="15400B8C" w14:textId="7F9C8826"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177B039D" w14:textId="77777777" w:rsidR="00FC440B" w:rsidRPr="002F2048" w:rsidRDefault="00FC440B" w:rsidP="00FC440B">
            <w:pPr>
              <w:rPr>
                <w:rFonts w:ascii="Times New Roman" w:hAnsi="Times New Roman" w:cs="Times New Roman"/>
                <w:sz w:val="20"/>
                <w:szCs w:val="20"/>
                <w:lang w:val="en-GB"/>
              </w:rPr>
            </w:pPr>
            <w:r w:rsidRPr="002F2048">
              <w:rPr>
                <w:rFonts w:ascii="Times New Roman" w:hAnsi="Times New Roman" w:cs="Times New Roman"/>
                <w:sz w:val="20"/>
                <w:szCs w:val="20"/>
                <w:lang w:val="en-GB"/>
              </w:rPr>
              <w:t>5.</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65464BBD"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6E131801"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54D48A38" w14:textId="47BE641A"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5702FAD5"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78C76A25" w14:textId="0379140D"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33201870" w14:textId="77777777" w:rsidR="00FC440B" w:rsidRPr="002F2048" w:rsidRDefault="00FC440B" w:rsidP="00FC440B">
            <w:pPr>
              <w:rPr>
                <w:rFonts w:ascii="Times New Roman" w:hAnsi="Times New Roman" w:cs="Times New Roman"/>
                <w:sz w:val="22"/>
                <w:szCs w:val="22"/>
                <w:lang w:val="en-GB"/>
              </w:rPr>
            </w:pPr>
          </w:p>
        </w:tc>
      </w:tr>
      <w:tr w:rsidR="00FC440B" w:rsidRPr="002F2048" w14:paraId="5A4548BF" w14:textId="248EEB67" w:rsidTr="00FC440B">
        <w:tc>
          <w:tcPr>
            <w:tcW w:w="1535" w:type="pct"/>
            <w:tcBorders>
              <w:top w:val="outset" w:sz="6" w:space="0" w:color="414142"/>
              <w:left w:val="outset" w:sz="6" w:space="0" w:color="414142"/>
              <w:bottom w:val="outset" w:sz="6" w:space="0" w:color="414142"/>
              <w:right w:val="outset" w:sz="6" w:space="0" w:color="414142"/>
            </w:tcBorders>
            <w:vAlign w:val="center"/>
            <w:hideMark/>
          </w:tcPr>
          <w:p w14:paraId="5507C84F" w14:textId="1E26585E" w:rsidR="00FC440B" w:rsidRPr="002F2048" w:rsidRDefault="00FC440B" w:rsidP="00674C92">
            <w:pPr>
              <w:jc w:val="right"/>
              <w:rPr>
                <w:rFonts w:ascii="Times New Roman" w:hAnsi="Times New Roman" w:cs="Times New Roman"/>
                <w:b/>
                <w:bCs/>
                <w:sz w:val="20"/>
                <w:szCs w:val="20"/>
                <w:lang w:val="en-GB"/>
              </w:rPr>
            </w:pPr>
            <w:proofErr w:type="spellStart"/>
            <w:r w:rsidRPr="002F2048">
              <w:rPr>
                <w:rFonts w:ascii="Times New Roman" w:hAnsi="Times New Roman" w:cs="Times New Roman"/>
                <w:b/>
                <w:bCs/>
                <w:sz w:val="20"/>
                <w:szCs w:val="20"/>
                <w:lang w:val="en-GB"/>
              </w:rPr>
              <w:t>Kopā</w:t>
            </w:r>
            <w:proofErr w:type="spellEnd"/>
            <w:r w:rsidR="00762598" w:rsidRPr="002F2048">
              <w:rPr>
                <w:rFonts w:ascii="Times New Roman" w:hAnsi="Times New Roman" w:cs="Times New Roman"/>
                <w:b/>
                <w:bCs/>
                <w:sz w:val="20"/>
                <w:szCs w:val="20"/>
                <w:lang w:val="en-GB"/>
              </w:rPr>
              <w:t xml:space="preserve"> / Total</w:t>
            </w:r>
            <w:r w:rsidRPr="002F2048">
              <w:rPr>
                <w:rFonts w:ascii="Times New Roman" w:hAnsi="Times New Roman" w:cs="Times New Roman"/>
                <w:b/>
                <w:bCs/>
                <w:sz w:val="20"/>
                <w:szCs w:val="20"/>
                <w:vertAlign w:val="superscript"/>
                <w:lang w:val="en-GB"/>
              </w:rPr>
              <w:t>5</w:t>
            </w:r>
          </w:p>
        </w:tc>
        <w:tc>
          <w:tcPr>
            <w:tcW w:w="540" w:type="pct"/>
            <w:tcBorders>
              <w:top w:val="outset" w:sz="6" w:space="0" w:color="414142"/>
              <w:left w:val="outset" w:sz="6" w:space="0" w:color="414142"/>
              <w:bottom w:val="outset" w:sz="6" w:space="0" w:color="414142"/>
              <w:right w:val="single" w:sz="4" w:space="0" w:color="auto"/>
            </w:tcBorders>
            <w:vAlign w:val="center"/>
            <w:hideMark/>
          </w:tcPr>
          <w:p w14:paraId="269C5F5C" w14:textId="77777777"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377262C7" w14:textId="77777777" w:rsidR="00FC440B" w:rsidRPr="002F2048" w:rsidRDefault="00FC440B" w:rsidP="00FC440B">
            <w:pPr>
              <w:rPr>
                <w:rFonts w:ascii="Times New Roman" w:hAnsi="Times New Roman" w:cs="Times New Roman"/>
                <w:sz w:val="22"/>
                <w:szCs w:val="22"/>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58030C09" w14:textId="6603B638"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616" w:type="pct"/>
            <w:tcBorders>
              <w:top w:val="outset" w:sz="6" w:space="0" w:color="414142"/>
              <w:left w:val="single" w:sz="4" w:space="0" w:color="auto"/>
              <w:bottom w:val="outset" w:sz="6" w:space="0" w:color="414142"/>
              <w:right w:val="outset" w:sz="6" w:space="0" w:color="414142"/>
            </w:tcBorders>
            <w:vAlign w:val="center"/>
          </w:tcPr>
          <w:p w14:paraId="563F4252" w14:textId="77777777" w:rsidR="00FC440B" w:rsidRPr="002F2048" w:rsidRDefault="00FC440B" w:rsidP="00FC440B">
            <w:pPr>
              <w:rPr>
                <w:rFonts w:ascii="Times New Roman" w:hAnsi="Times New Roman" w:cs="Times New Roman"/>
                <w:sz w:val="22"/>
                <w:szCs w:val="22"/>
                <w:lang w:val="en-GB"/>
              </w:rPr>
            </w:pPr>
          </w:p>
        </w:tc>
        <w:tc>
          <w:tcPr>
            <w:tcW w:w="538" w:type="pct"/>
            <w:tcBorders>
              <w:top w:val="outset" w:sz="6" w:space="0" w:color="414142"/>
              <w:left w:val="outset" w:sz="6" w:space="0" w:color="414142"/>
              <w:bottom w:val="outset" w:sz="6" w:space="0" w:color="414142"/>
              <w:right w:val="single" w:sz="4" w:space="0" w:color="auto"/>
            </w:tcBorders>
            <w:vAlign w:val="center"/>
            <w:hideMark/>
          </w:tcPr>
          <w:p w14:paraId="07F19748" w14:textId="7DEBB302" w:rsidR="00FC440B" w:rsidRPr="002F2048" w:rsidRDefault="00FC440B" w:rsidP="00FC440B">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19E990F5" w14:textId="77777777" w:rsidR="00FC440B" w:rsidRPr="002F2048" w:rsidRDefault="00FC440B" w:rsidP="00FC440B">
            <w:pPr>
              <w:rPr>
                <w:rFonts w:ascii="Times New Roman" w:hAnsi="Times New Roman" w:cs="Times New Roman"/>
                <w:sz w:val="22"/>
                <w:szCs w:val="22"/>
                <w:lang w:val="en-GB"/>
              </w:rPr>
            </w:pPr>
          </w:p>
        </w:tc>
      </w:tr>
    </w:tbl>
    <w:p w14:paraId="2F04ABF1" w14:textId="77777777" w:rsidR="000D0FD4" w:rsidRPr="002F2048" w:rsidRDefault="000D0FD4" w:rsidP="000D0FD4">
      <w:pPr>
        <w:spacing w:after="0" w:line="240" w:lineRule="auto"/>
        <w:rPr>
          <w:rFonts w:ascii="Times New Roman" w:hAnsi="Times New Roman" w:cs="Times New Roman"/>
          <w:sz w:val="20"/>
          <w:szCs w:val="20"/>
          <w:lang w:val="en-GB"/>
        </w:rPr>
      </w:pPr>
    </w:p>
    <w:p w14:paraId="7919EAD8" w14:textId="2F69DE54" w:rsidR="00C61F48" w:rsidRPr="002F2048" w:rsidRDefault="00AA1F07" w:rsidP="00762598">
      <w:pPr>
        <w:spacing w:after="0" w:line="240" w:lineRule="auto"/>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Piezīmes</w:t>
      </w:r>
      <w:proofErr w:type="spellEnd"/>
      <w:r w:rsidR="00762598" w:rsidRPr="002F2048">
        <w:rPr>
          <w:rFonts w:ascii="Times New Roman" w:hAnsi="Times New Roman" w:cs="Times New Roman"/>
          <w:sz w:val="18"/>
          <w:szCs w:val="18"/>
          <w:lang w:val="en-GB"/>
        </w:rPr>
        <w:t xml:space="preserve"> / Remarks:</w:t>
      </w:r>
      <w:r w:rsidRPr="002F2048">
        <w:rPr>
          <w:rFonts w:ascii="Times New Roman" w:hAnsi="Times New Roman" w:cs="Times New Roman"/>
          <w:sz w:val="18"/>
          <w:szCs w:val="18"/>
          <w:lang w:val="en-GB"/>
        </w:rPr>
        <w:br/>
      </w:r>
      <w:r w:rsidRPr="002F2048">
        <w:rPr>
          <w:rFonts w:ascii="Times New Roman" w:hAnsi="Times New Roman" w:cs="Times New Roman"/>
          <w:sz w:val="18"/>
          <w:szCs w:val="18"/>
          <w:vertAlign w:val="superscript"/>
          <w:lang w:val="en-GB"/>
        </w:rPr>
        <w:t>4</w:t>
      </w:r>
      <w:r w:rsidRPr="002F2048">
        <w:rPr>
          <w:rFonts w:ascii="Times New Roman" w:hAnsi="Times New Roman" w:cs="Times New Roman"/>
          <w:sz w:val="18"/>
          <w:szCs w:val="18"/>
          <w:lang w:val="en-GB"/>
        </w:rPr>
        <w:t xml:space="preserve"> Ja </w:t>
      </w:r>
      <w:proofErr w:type="spellStart"/>
      <w:r w:rsidRPr="002F2048">
        <w:rPr>
          <w:rFonts w:ascii="Times New Roman" w:hAnsi="Times New Roman" w:cs="Times New Roman"/>
          <w:sz w:val="18"/>
          <w:szCs w:val="18"/>
          <w:lang w:val="en-GB"/>
        </w:rPr>
        <w:t>nepieciešams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pievieno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papildlapas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paplašina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tabulu</w:t>
      </w:r>
      <w:proofErr w:type="spellEnd"/>
      <w:r w:rsidR="00762598" w:rsidRPr="002F2048">
        <w:rPr>
          <w:rFonts w:ascii="Times New Roman" w:hAnsi="Times New Roman" w:cs="Times New Roman"/>
          <w:sz w:val="18"/>
          <w:szCs w:val="18"/>
          <w:lang w:val="en-GB"/>
        </w:rPr>
        <w:t xml:space="preserve"> / </w:t>
      </w:r>
      <w:r w:rsidR="00762598" w:rsidRPr="002F2048">
        <w:rPr>
          <w:rFonts w:ascii="Times New Roman" w:hAnsi="Times New Roman"/>
          <w:sz w:val="18"/>
          <w:szCs w:val="18"/>
          <w:lang w:val="en-GB"/>
        </w:rPr>
        <w:t>Add additional pages or expand the table, if necessary</w:t>
      </w:r>
      <w:r w:rsidRPr="002F2048">
        <w:rPr>
          <w:rFonts w:ascii="Times New Roman" w:hAnsi="Times New Roman" w:cs="Times New Roman"/>
          <w:sz w:val="18"/>
          <w:szCs w:val="18"/>
          <w:lang w:val="en-GB"/>
        </w:rPr>
        <w:t>.</w:t>
      </w:r>
    </w:p>
    <w:p w14:paraId="0A465E86" w14:textId="77777777" w:rsidR="00762598" w:rsidRPr="002F2048" w:rsidRDefault="00762598" w:rsidP="00762598">
      <w:pPr>
        <w:spacing w:after="0" w:line="240" w:lineRule="auto"/>
        <w:jc w:val="both"/>
        <w:rPr>
          <w:rFonts w:ascii="Times New Roman" w:hAnsi="Times New Roman" w:cs="Times New Roman"/>
          <w:sz w:val="18"/>
          <w:szCs w:val="18"/>
          <w:vertAlign w:val="superscript"/>
          <w:lang w:val="en-GB"/>
        </w:rPr>
      </w:pPr>
    </w:p>
    <w:p w14:paraId="5D646814" w14:textId="77777777" w:rsidR="00762598" w:rsidRPr="002F2048" w:rsidRDefault="00AA1F07" w:rsidP="00762598">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5</w:t>
      </w:r>
      <w:r w:rsidRPr="002F2048">
        <w:rPr>
          <w:rFonts w:ascii="Times New Roman" w:hAnsi="Times New Roman" w:cs="Times New Roman"/>
          <w:sz w:val="18"/>
          <w:szCs w:val="18"/>
          <w:lang w:val="en-GB"/>
        </w:rPr>
        <w:t xml:space="preserve"> Datus no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rindas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Kopā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Aprēķini</w:t>
      </w:r>
      <w:proofErr w:type="spellEnd"/>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partnerk</w:t>
      </w:r>
      <w:r w:rsidR="00C61F48" w:rsidRPr="002F2048">
        <w:rPr>
          <w:rFonts w:ascii="Times New Roman" w:hAnsi="Times New Roman" w:cs="Times New Roman"/>
          <w:sz w:val="18"/>
          <w:szCs w:val="18"/>
          <w:lang w:val="en-GB"/>
        </w:rPr>
        <w:t>apitālsa</w:t>
      </w:r>
      <w:r w:rsidRPr="002F2048">
        <w:rPr>
          <w:rFonts w:ascii="Times New Roman" w:hAnsi="Times New Roman" w:cs="Times New Roman"/>
          <w:sz w:val="18"/>
          <w:szCs w:val="18"/>
          <w:lang w:val="en-GB"/>
        </w:rPr>
        <w:t>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C61F48"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2.2. </w:t>
      </w:r>
      <w:proofErr w:type="spellStart"/>
      <w:r w:rsidRPr="002F2048">
        <w:rPr>
          <w:rFonts w:ascii="Times New Roman" w:hAnsi="Times New Roman" w:cs="Times New Roman"/>
          <w:sz w:val="18"/>
          <w:szCs w:val="18"/>
          <w:lang w:val="en-GB"/>
        </w:rPr>
        <w:t>rindā</w:t>
      </w:r>
      <w:proofErr w:type="spellEnd"/>
      <w:r w:rsidRPr="002F2048">
        <w:rPr>
          <w:rFonts w:ascii="Times New Roman" w:hAnsi="Times New Roman" w:cs="Times New Roman"/>
          <w:sz w:val="18"/>
          <w:szCs w:val="18"/>
          <w:lang w:val="en-GB"/>
        </w:rPr>
        <w:t>.</w:t>
      </w:r>
      <w:r w:rsidR="00762598" w:rsidRPr="002F2048">
        <w:rPr>
          <w:rFonts w:ascii="Times New Roman" w:hAnsi="Times New Roman" w:cs="Times New Roman"/>
          <w:sz w:val="18"/>
          <w:szCs w:val="18"/>
          <w:lang w:val="en-GB"/>
        </w:rPr>
        <w:t xml:space="preserve"> / </w:t>
      </w:r>
      <w:r w:rsidR="00762598" w:rsidRPr="002F2048">
        <w:rPr>
          <w:rFonts w:ascii="Times New Roman" w:hAnsi="Times New Roman"/>
          <w:sz w:val="18"/>
          <w:szCs w:val="22"/>
          <w:lang w:val="en-GB"/>
        </w:rPr>
        <w:t>Data from line ‘Total’ shall be included in line 2.2 ‘Calculations on partner capital companies or linked capital companies’ of the table.</w:t>
      </w:r>
    </w:p>
    <w:p w14:paraId="61450D3F" w14:textId="6FF9BB8D" w:rsidR="00AA1F07" w:rsidRPr="002F2048" w:rsidRDefault="00AA1F07" w:rsidP="00762598">
      <w:pPr>
        <w:spacing w:after="0" w:line="240" w:lineRule="auto"/>
        <w:jc w:val="both"/>
        <w:rPr>
          <w:rFonts w:ascii="Times New Roman" w:hAnsi="Times New Roman" w:cs="Times New Roman"/>
          <w:sz w:val="18"/>
          <w:szCs w:val="18"/>
          <w:lang w:val="en-GB"/>
        </w:rPr>
      </w:pPr>
    </w:p>
    <w:p w14:paraId="311A1BC7" w14:textId="77777777" w:rsidR="000D0FD4" w:rsidRPr="002F2048" w:rsidRDefault="000D0FD4" w:rsidP="000D0FD4">
      <w:pPr>
        <w:spacing w:after="0" w:line="240" w:lineRule="auto"/>
        <w:rPr>
          <w:rFonts w:ascii="Times New Roman" w:hAnsi="Times New Roman" w:cs="Times New Roman"/>
          <w:b/>
          <w:bCs/>
          <w:sz w:val="22"/>
          <w:szCs w:val="22"/>
          <w:lang w:val="en-GB"/>
        </w:rPr>
      </w:pPr>
    </w:p>
    <w:p w14:paraId="51A87EBA" w14:textId="50CB5E65" w:rsidR="00AA1F07" w:rsidRPr="002F2048" w:rsidRDefault="00AA1F07" w:rsidP="00762598">
      <w:pPr>
        <w:spacing w:after="0" w:line="240" w:lineRule="auto"/>
        <w:jc w:val="both"/>
        <w:rPr>
          <w:rFonts w:ascii="Times New Roman" w:hAnsi="Times New Roman" w:cs="Times New Roman"/>
          <w:b/>
          <w:bCs/>
          <w:sz w:val="18"/>
          <w:szCs w:val="18"/>
          <w:lang w:val="en-GB"/>
        </w:rPr>
      </w:pPr>
      <w:proofErr w:type="spellStart"/>
      <w:r w:rsidRPr="002F2048">
        <w:rPr>
          <w:rFonts w:ascii="Times New Roman" w:hAnsi="Times New Roman" w:cs="Times New Roman"/>
          <w:b/>
          <w:bCs/>
          <w:sz w:val="18"/>
          <w:szCs w:val="18"/>
          <w:lang w:val="en-GB"/>
        </w:rPr>
        <w:t>Svarīgi</w:t>
      </w:r>
      <w:proofErr w:type="spellEnd"/>
      <w:r w:rsidRPr="002F2048">
        <w:rPr>
          <w:rFonts w:ascii="Times New Roman" w:hAnsi="Times New Roman" w:cs="Times New Roman"/>
          <w:b/>
          <w:bCs/>
          <w:sz w:val="18"/>
          <w:szCs w:val="18"/>
          <w:lang w:val="en-GB"/>
        </w:rPr>
        <w:t>!</w:t>
      </w:r>
      <w:r w:rsidR="00762598" w:rsidRPr="002F2048">
        <w:rPr>
          <w:rFonts w:ascii="Times New Roman" w:hAnsi="Times New Roman" w:cs="Times New Roman"/>
          <w:b/>
          <w:bCs/>
          <w:sz w:val="18"/>
          <w:szCs w:val="18"/>
          <w:lang w:val="en-GB"/>
        </w:rPr>
        <w:t xml:space="preserve"> / NB!</w:t>
      </w:r>
    </w:p>
    <w:p w14:paraId="481292D1" w14:textId="1E388DF8" w:rsidR="00AA1F07" w:rsidRPr="002F2048" w:rsidRDefault="00AA1F07" w:rsidP="00762598">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Šos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iegūst</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proporcionālajos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aprēķinos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partnerības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atsevišķi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katrai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tiešajai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netiešajai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partnerk</w:t>
      </w:r>
      <w:r w:rsidR="00C61F48" w:rsidRPr="002F2048">
        <w:rPr>
          <w:rFonts w:ascii="Times New Roman" w:hAnsi="Times New Roman" w:cs="Times New Roman"/>
          <w:sz w:val="18"/>
          <w:szCs w:val="18"/>
          <w:lang w:val="en-GB"/>
        </w:rPr>
        <w:t>apitālsabiedrībai</w:t>
      </w:r>
      <w:proofErr w:type="spellEnd"/>
      <w:r w:rsidRPr="002F2048">
        <w:rPr>
          <w:rFonts w:ascii="Times New Roman" w:hAnsi="Times New Roman" w:cs="Times New Roman"/>
          <w:sz w:val="18"/>
          <w:szCs w:val="18"/>
          <w:lang w:val="en-GB"/>
        </w:rPr>
        <w:t>.</w:t>
      </w:r>
      <w:r w:rsidR="00762598" w:rsidRPr="002F2048">
        <w:rPr>
          <w:rFonts w:ascii="Times New Roman" w:hAnsi="Times New Roman" w:cs="Times New Roman"/>
          <w:sz w:val="18"/>
          <w:szCs w:val="18"/>
          <w:lang w:val="en-GB"/>
        </w:rPr>
        <w:t xml:space="preserve"> / </w:t>
      </w:r>
      <w:r w:rsidR="00762598" w:rsidRPr="002F2048">
        <w:rPr>
          <w:rFonts w:ascii="Times New Roman" w:hAnsi="Times New Roman"/>
          <w:sz w:val="18"/>
          <w:szCs w:val="20"/>
          <w:lang w:val="en-GB"/>
        </w:rPr>
        <w:t>These data are obtained through proportional calculations in the partnership table separately for each direct or indirect partner capital company.</w:t>
      </w:r>
    </w:p>
    <w:p w14:paraId="0B972F53" w14:textId="18971118" w:rsidR="00A8308F" w:rsidRPr="002F2048" w:rsidRDefault="00A8308F">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br w:type="page"/>
      </w:r>
    </w:p>
    <w:p w14:paraId="41FF3CFF" w14:textId="59A9DD8E"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lastRenderedPageBreak/>
        <w:t xml:space="preserve">II. </w:t>
      </w:r>
      <w:proofErr w:type="spellStart"/>
      <w:r w:rsidRPr="002F2048">
        <w:rPr>
          <w:rFonts w:ascii="Times New Roman" w:hAnsi="Times New Roman" w:cs="Times New Roman"/>
          <w:b/>
          <w:bCs/>
          <w:sz w:val="22"/>
          <w:szCs w:val="22"/>
          <w:lang w:val="en-GB"/>
        </w:rPr>
        <w:t>Partnerk</w:t>
      </w:r>
      <w:r w:rsidR="00805071" w:rsidRPr="002F2048">
        <w:rPr>
          <w:rFonts w:ascii="Times New Roman" w:hAnsi="Times New Roman" w:cs="Times New Roman"/>
          <w:b/>
          <w:bCs/>
          <w:sz w:val="22"/>
          <w:szCs w:val="22"/>
          <w:lang w:val="en-GB"/>
        </w:rPr>
        <w:t>apitāl</w:t>
      </w:r>
      <w:r w:rsidRPr="002F2048">
        <w:rPr>
          <w:rFonts w:ascii="Times New Roman" w:hAnsi="Times New Roman" w:cs="Times New Roman"/>
          <w:b/>
          <w:bCs/>
          <w:sz w:val="22"/>
          <w:szCs w:val="22"/>
          <w:lang w:val="en-GB"/>
        </w:rPr>
        <w:t>sabiedrības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lapa</w:t>
      </w:r>
      <w:proofErr w:type="spellEnd"/>
      <w:r w:rsidR="00762598" w:rsidRPr="002F2048">
        <w:rPr>
          <w:rFonts w:ascii="Times New Roman" w:hAnsi="Times New Roman" w:cs="Times New Roman"/>
          <w:b/>
          <w:bCs/>
          <w:sz w:val="22"/>
          <w:szCs w:val="22"/>
          <w:lang w:val="en-GB"/>
        </w:rPr>
        <w:t xml:space="preserve"> / </w:t>
      </w:r>
      <w:r w:rsidR="00762598" w:rsidRPr="002F2048">
        <w:rPr>
          <w:rFonts w:ascii="Times New Roman" w:hAnsi="Times New Roman"/>
          <w:b/>
          <w:lang w:val="en-GB"/>
        </w:rPr>
        <w:t>Partner capital company sheet</w:t>
      </w:r>
    </w:p>
    <w:p w14:paraId="77D3E52A" w14:textId="0E841E39" w:rsidR="00AA1F07" w:rsidRPr="002F2048" w:rsidRDefault="00AA1F07" w:rsidP="00805071">
      <w:pPr>
        <w:pStyle w:val="ListParagraph"/>
        <w:numPr>
          <w:ilvl w:val="0"/>
          <w:numId w:val="6"/>
        </w:numPr>
        <w:rPr>
          <w:rFonts w:ascii="Times New Roman" w:hAnsi="Times New Roman" w:cs="Times New Roman"/>
          <w:b/>
          <w:bCs/>
          <w:sz w:val="20"/>
          <w:szCs w:val="20"/>
          <w:lang w:val="en-GB"/>
        </w:rPr>
      </w:pPr>
      <w:proofErr w:type="spellStart"/>
      <w:r w:rsidRPr="002F2048">
        <w:rPr>
          <w:rFonts w:ascii="Times New Roman" w:hAnsi="Times New Roman" w:cs="Times New Roman"/>
          <w:b/>
          <w:bCs/>
          <w:sz w:val="20"/>
          <w:szCs w:val="20"/>
          <w:lang w:val="en-GB"/>
        </w:rPr>
        <w:t>Partnerk</w:t>
      </w:r>
      <w:r w:rsidR="00805071"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sabiedrības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identifikācija</w:t>
      </w:r>
      <w:proofErr w:type="spellEnd"/>
      <w:r w:rsidR="00762598" w:rsidRPr="002F2048">
        <w:rPr>
          <w:rFonts w:ascii="Times New Roman" w:hAnsi="Times New Roman" w:cs="Times New Roman"/>
          <w:b/>
          <w:bCs/>
          <w:sz w:val="20"/>
          <w:szCs w:val="20"/>
          <w:lang w:val="en-GB"/>
        </w:rPr>
        <w:t xml:space="preserve"> / Partner c</w:t>
      </w:r>
      <w:r w:rsidR="00762598" w:rsidRPr="002F2048">
        <w:rPr>
          <w:rFonts w:ascii="Times New Roman" w:hAnsi="Times New Roman"/>
          <w:b/>
          <w:sz w:val="20"/>
          <w:szCs w:val="22"/>
          <w:lang w:val="en-GB"/>
        </w:rPr>
        <w:t>apital company’s identification</w:t>
      </w:r>
    </w:p>
    <w:tbl>
      <w:tblPr>
        <w:tblW w:w="522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34"/>
        <w:gridCol w:w="6589"/>
      </w:tblGrid>
      <w:tr w:rsidR="00AA1F07" w:rsidRPr="002F2048" w14:paraId="20B7F13F" w14:textId="77777777" w:rsidTr="00674C92">
        <w:tc>
          <w:tcPr>
            <w:tcW w:w="1504" w:type="pct"/>
            <w:tcBorders>
              <w:top w:val="nil"/>
              <w:left w:val="nil"/>
              <w:bottom w:val="nil"/>
              <w:right w:val="nil"/>
            </w:tcBorders>
            <w:hideMark/>
          </w:tcPr>
          <w:p w14:paraId="170B76FE" w14:textId="41A7A31C" w:rsidR="00AA1F07" w:rsidRPr="002F2048" w:rsidRDefault="00E2669C"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Kapitālsabiedrības</w:t>
            </w:r>
            <w:r w:rsidR="00A8308F" w:rsidRPr="002F2048">
              <w:rPr>
                <w:rFonts w:ascii="Times New Roman" w:hAnsi="Times New Roman" w:cs="Times New Roman"/>
                <w:sz w:val="20"/>
                <w:szCs w:val="20"/>
                <w:lang w:val="en-GB"/>
              </w:rPr>
              <w:t xml:space="preserve"> </w:t>
            </w:r>
            <w:proofErr w:type="spellStart"/>
            <w:r w:rsidR="00A8308F" w:rsidRPr="002F2048">
              <w:rPr>
                <w:rFonts w:ascii="Times New Roman" w:hAnsi="Times New Roman" w:cs="Times New Roman"/>
                <w:sz w:val="20"/>
                <w:szCs w:val="20"/>
                <w:lang w:val="en-GB"/>
              </w:rPr>
              <w:t>n</w:t>
            </w:r>
            <w:r w:rsidR="00AA1F07" w:rsidRPr="002F2048">
              <w:rPr>
                <w:rFonts w:ascii="Times New Roman" w:hAnsi="Times New Roman" w:cs="Times New Roman"/>
                <w:sz w:val="20"/>
                <w:szCs w:val="20"/>
                <w:lang w:val="en-GB"/>
              </w:rPr>
              <w:t>osaukums</w:t>
            </w:r>
            <w:proofErr w:type="spellEnd"/>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Capital company’s name</w:t>
            </w:r>
          </w:p>
        </w:tc>
        <w:tc>
          <w:tcPr>
            <w:tcW w:w="3496" w:type="pct"/>
            <w:tcBorders>
              <w:top w:val="nil"/>
              <w:left w:val="nil"/>
              <w:bottom w:val="single" w:sz="6" w:space="0" w:color="414142"/>
              <w:right w:val="nil"/>
            </w:tcBorders>
            <w:vAlign w:val="center"/>
            <w:hideMark/>
          </w:tcPr>
          <w:p w14:paraId="2DE0B622" w14:textId="4FCD7890" w:rsidR="00AA1F07" w:rsidRPr="002F2048" w:rsidRDefault="00AA1F07" w:rsidP="00AA1F07">
            <w:pPr>
              <w:rPr>
                <w:rFonts w:ascii="Times New Roman" w:hAnsi="Times New Roman" w:cs="Times New Roman"/>
                <w:sz w:val="20"/>
                <w:szCs w:val="20"/>
                <w:lang w:val="en-GB"/>
              </w:rPr>
            </w:pPr>
          </w:p>
        </w:tc>
      </w:tr>
      <w:tr w:rsidR="00AA1F07" w:rsidRPr="002F2048" w14:paraId="18B170D1" w14:textId="77777777" w:rsidTr="00674C92">
        <w:tc>
          <w:tcPr>
            <w:tcW w:w="1504" w:type="pct"/>
            <w:tcBorders>
              <w:top w:val="nil"/>
              <w:left w:val="nil"/>
              <w:bottom w:val="nil"/>
              <w:right w:val="nil"/>
            </w:tcBorders>
            <w:hideMark/>
          </w:tcPr>
          <w:p w14:paraId="4BAECEE2" w14:textId="3E8EE2F6" w:rsidR="00AA1F07" w:rsidRPr="002F2048" w:rsidRDefault="00AA1F07"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Juridiskā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adrese</w:t>
            </w:r>
            <w:proofErr w:type="spellEnd"/>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Registered office</w:t>
            </w:r>
          </w:p>
        </w:tc>
        <w:tc>
          <w:tcPr>
            <w:tcW w:w="3496" w:type="pct"/>
            <w:tcBorders>
              <w:top w:val="outset" w:sz="6" w:space="0" w:color="414142"/>
              <w:left w:val="nil"/>
              <w:bottom w:val="single" w:sz="6" w:space="0" w:color="414142"/>
              <w:right w:val="nil"/>
            </w:tcBorders>
            <w:vAlign w:val="center"/>
            <w:hideMark/>
          </w:tcPr>
          <w:p w14:paraId="0C439B82"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4FEF6D3D" w14:textId="77777777" w:rsidTr="00674C92">
        <w:tc>
          <w:tcPr>
            <w:tcW w:w="1504" w:type="pct"/>
            <w:tcBorders>
              <w:top w:val="nil"/>
              <w:left w:val="nil"/>
              <w:bottom w:val="nil"/>
              <w:right w:val="nil"/>
            </w:tcBorders>
            <w:hideMark/>
          </w:tcPr>
          <w:p w14:paraId="6A41CA4E" w14:textId="2F6C48C0" w:rsidR="00AA1F07" w:rsidRPr="002F2048" w:rsidRDefault="00674C92"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Reģistrācijas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Pr="002F2048">
              <w:rPr>
                <w:rFonts w:ascii="Times New Roman" w:hAnsi="Times New Roman" w:cs="Times New Roman"/>
                <w:sz w:val="20"/>
                <w:szCs w:val="20"/>
                <w:lang w:val="en-GB"/>
              </w:rPr>
              <w:t xml:space="preserve">/PVN </w:t>
            </w:r>
            <w:proofErr w:type="spellStart"/>
            <w:r w:rsidRPr="002F2048">
              <w:rPr>
                <w:rFonts w:ascii="Times New Roman" w:hAnsi="Times New Roman" w:cs="Times New Roman"/>
                <w:sz w:val="20"/>
                <w:szCs w:val="20"/>
                <w:lang w:val="en-GB"/>
              </w:rPr>
              <w:t>maksātāja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Registration number / VAT ID number</w:t>
            </w:r>
          </w:p>
        </w:tc>
        <w:tc>
          <w:tcPr>
            <w:tcW w:w="3496" w:type="pct"/>
            <w:tcBorders>
              <w:top w:val="outset" w:sz="6" w:space="0" w:color="414142"/>
              <w:left w:val="nil"/>
              <w:bottom w:val="single" w:sz="6" w:space="0" w:color="414142"/>
              <w:right w:val="nil"/>
            </w:tcBorders>
            <w:vAlign w:val="center"/>
            <w:hideMark/>
          </w:tcPr>
          <w:p w14:paraId="78FAFE01"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57DD7442" w14:textId="77777777" w:rsidTr="00674C92">
        <w:tc>
          <w:tcPr>
            <w:tcW w:w="1504" w:type="pct"/>
            <w:tcBorders>
              <w:top w:val="nil"/>
              <w:left w:val="nil"/>
              <w:bottom w:val="nil"/>
              <w:right w:val="nil"/>
            </w:tcBorders>
            <w:hideMark/>
          </w:tcPr>
          <w:p w14:paraId="2F3EA72F" w14:textId="7D05E081" w:rsidR="00AA1F07" w:rsidRPr="002F2048" w:rsidRDefault="00674C92"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Paraksttiesīgo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amatpersonu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vārdi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uzvārdi</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amati</w:t>
            </w:r>
            <w:proofErr w:type="spellEnd"/>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Name, surname, and position of the authorised signatory</w:t>
            </w:r>
          </w:p>
        </w:tc>
        <w:tc>
          <w:tcPr>
            <w:tcW w:w="3496" w:type="pct"/>
            <w:tcBorders>
              <w:top w:val="outset" w:sz="6" w:space="0" w:color="414142"/>
              <w:left w:val="nil"/>
              <w:bottom w:val="single" w:sz="6" w:space="0" w:color="414142"/>
              <w:right w:val="nil"/>
            </w:tcBorders>
            <w:vAlign w:val="center"/>
            <w:hideMark/>
          </w:tcPr>
          <w:p w14:paraId="11A090BE"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497A33CC" w14:textId="77777777" w:rsidTr="00674C92">
        <w:tc>
          <w:tcPr>
            <w:tcW w:w="1504" w:type="pct"/>
            <w:tcBorders>
              <w:top w:val="nil"/>
              <w:left w:val="nil"/>
              <w:bottom w:val="nil"/>
              <w:right w:val="nil"/>
            </w:tcBorders>
            <w:vAlign w:val="center"/>
            <w:hideMark/>
          </w:tcPr>
          <w:p w14:paraId="65C1DA65"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3496" w:type="pct"/>
            <w:tcBorders>
              <w:top w:val="outset" w:sz="6" w:space="0" w:color="414142"/>
              <w:left w:val="nil"/>
              <w:bottom w:val="nil"/>
              <w:right w:val="nil"/>
            </w:tcBorders>
            <w:hideMark/>
          </w:tcPr>
          <w:p w14:paraId="58E44D66" w14:textId="189381BD" w:rsidR="00AA1F07" w:rsidRPr="002F2048" w:rsidRDefault="00AA1F07" w:rsidP="000D0FD4">
            <w:pPr>
              <w:jc w:val="center"/>
              <w:rPr>
                <w:rFonts w:ascii="Times New Roman" w:hAnsi="Times New Roman" w:cs="Times New Roman"/>
                <w:sz w:val="20"/>
                <w:szCs w:val="20"/>
                <w:lang w:val="en-GB"/>
              </w:rPr>
            </w:pPr>
          </w:p>
        </w:tc>
      </w:tr>
    </w:tbl>
    <w:p w14:paraId="7021E89B" w14:textId="66C22B9E"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2. Dati par </w:t>
      </w:r>
      <w:proofErr w:type="spellStart"/>
      <w:r w:rsidRPr="002F2048">
        <w:rPr>
          <w:rFonts w:ascii="Times New Roman" w:hAnsi="Times New Roman" w:cs="Times New Roman"/>
          <w:b/>
          <w:bCs/>
          <w:sz w:val="20"/>
          <w:szCs w:val="20"/>
          <w:lang w:val="en-GB"/>
        </w:rPr>
        <w:t>konkrēto</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partnerk</w:t>
      </w:r>
      <w:r w:rsidR="00805071"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sabiedrību</w:t>
      </w:r>
      <w:proofErr w:type="spellEnd"/>
      <w:r w:rsidR="00762598" w:rsidRPr="002F2048">
        <w:rPr>
          <w:rFonts w:ascii="Times New Roman" w:hAnsi="Times New Roman" w:cs="Times New Roman"/>
          <w:b/>
          <w:bCs/>
          <w:sz w:val="20"/>
          <w:szCs w:val="20"/>
          <w:lang w:val="en-GB"/>
        </w:rPr>
        <w:t xml:space="preserve"> / </w:t>
      </w:r>
      <w:r w:rsidR="00762598" w:rsidRPr="002F2048">
        <w:rPr>
          <w:rFonts w:ascii="Times New Roman" w:hAnsi="Times New Roman"/>
          <w:b/>
          <w:sz w:val="20"/>
          <w:szCs w:val="22"/>
          <w:lang w:val="en-GB"/>
        </w:rPr>
        <w:t>Data on the specific partner capital company</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33"/>
        <w:gridCol w:w="1137"/>
        <w:gridCol w:w="1135"/>
        <w:gridCol w:w="1276"/>
        <w:gridCol w:w="1276"/>
        <w:gridCol w:w="1133"/>
        <w:gridCol w:w="1220"/>
      </w:tblGrid>
      <w:tr w:rsidR="00723386" w:rsidRPr="002F2048" w14:paraId="5CD42A39" w14:textId="77777777" w:rsidTr="00D44C30">
        <w:trPr>
          <w:trHeight w:val="799"/>
        </w:trPr>
        <w:tc>
          <w:tcPr>
            <w:tcW w:w="1017" w:type="pct"/>
            <w:vMerge w:val="restart"/>
            <w:tcBorders>
              <w:top w:val="outset" w:sz="6" w:space="0" w:color="414142"/>
              <w:left w:val="outset" w:sz="6" w:space="0" w:color="414142"/>
              <w:right w:val="outset" w:sz="6" w:space="0" w:color="414142"/>
            </w:tcBorders>
            <w:vAlign w:val="center"/>
            <w:hideMark/>
          </w:tcPr>
          <w:p w14:paraId="67CA965D" w14:textId="77777777" w:rsidR="00674C92" w:rsidRPr="002F2048" w:rsidRDefault="00674C92"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61" w:type="pct"/>
            <w:gridSpan w:val="2"/>
            <w:tcBorders>
              <w:top w:val="outset" w:sz="6" w:space="0" w:color="414142"/>
              <w:left w:val="outset" w:sz="6" w:space="0" w:color="414142"/>
              <w:bottom w:val="single" w:sz="4" w:space="0" w:color="auto"/>
              <w:right w:val="outset" w:sz="6" w:space="0" w:color="414142"/>
            </w:tcBorders>
            <w:vAlign w:val="center"/>
            <w:hideMark/>
          </w:tcPr>
          <w:p w14:paraId="61F7532A" w14:textId="5D367505" w:rsidR="00674C92" w:rsidRPr="002F2048" w:rsidRDefault="00674C92" w:rsidP="007F5F11">
            <w:pPr>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Average number of employees (per year)</w:t>
            </w:r>
          </w:p>
        </w:tc>
        <w:tc>
          <w:tcPr>
            <w:tcW w:w="1416" w:type="pct"/>
            <w:gridSpan w:val="2"/>
            <w:tcBorders>
              <w:top w:val="outset" w:sz="6" w:space="0" w:color="414142"/>
              <w:left w:val="outset" w:sz="6" w:space="0" w:color="414142"/>
              <w:bottom w:val="single" w:sz="4" w:space="0" w:color="auto"/>
              <w:right w:val="outset" w:sz="6" w:space="0" w:color="414142"/>
            </w:tcBorders>
            <w:vAlign w:val="center"/>
            <w:hideMark/>
          </w:tcPr>
          <w:p w14:paraId="683E4E58" w14:textId="22892D27" w:rsidR="00674C92" w:rsidRPr="002F2048" w:rsidRDefault="00674C92" w:rsidP="007F5F11">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Annual turnover (EUR)</w:t>
            </w:r>
          </w:p>
        </w:tc>
        <w:tc>
          <w:tcPr>
            <w:tcW w:w="1306" w:type="pct"/>
            <w:gridSpan w:val="2"/>
            <w:tcBorders>
              <w:top w:val="outset" w:sz="6" w:space="0" w:color="414142"/>
              <w:left w:val="outset" w:sz="6" w:space="0" w:color="414142"/>
              <w:bottom w:val="single" w:sz="4" w:space="0" w:color="auto"/>
              <w:right w:val="outset" w:sz="6" w:space="0" w:color="414142"/>
            </w:tcBorders>
            <w:vAlign w:val="center"/>
            <w:hideMark/>
          </w:tcPr>
          <w:p w14:paraId="395068E0" w14:textId="421E96A6" w:rsidR="00674C92" w:rsidRPr="002F2048" w:rsidRDefault="00674C92" w:rsidP="007F5F11">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762598" w:rsidRPr="002F2048">
              <w:rPr>
                <w:rFonts w:ascii="Times New Roman" w:hAnsi="Times New Roman" w:cs="Times New Roman"/>
                <w:sz w:val="20"/>
                <w:szCs w:val="20"/>
                <w:lang w:val="en-GB"/>
              </w:rPr>
              <w:t xml:space="preserve"> / </w:t>
            </w:r>
            <w:r w:rsidR="00762598" w:rsidRPr="002F2048">
              <w:rPr>
                <w:rFonts w:ascii="Times New Roman" w:hAnsi="Times New Roman"/>
                <w:sz w:val="20"/>
                <w:szCs w:val="22"/>
                <w:lang w:val="en-GB"/>
              </w:rPr>
              <w:t>Annual balance sheet total (EUR)</w:t>
            </w:r>
          </w:p>
        </w:tc>
      </w:tr>
      <w:tr w:rsidR="00723386" w:rsidRPr="002F2048" w14:paraId="69486A63" w14:textId="37428A5A" w:rsidTr="00723386">
        <w:trPr>
          <w:trHeight w:val="195"/>
        </w:trPr>
        <w:tc>
          <w:tcPr>
            <w:tcW w:w="1017" w:type="pct"/>
            <w:vMerge/>
            <w:tcBorders>
              <w:left w:val="outset" w:sz="6" w:space="0" w:color="414142"/>
              <w:bottom w:val="outset" w:sz="6" w:space="0" w:color="414142"/>
              <w:right w:val="outset" w:sz="6" w:space="0" w:color="414142"/>
            </w:tcBorders>
            <w:vAlign w:val="center"/>
          </w:tcPr>
          <w:p w14:paraId="09301612" w14:textId="77777777" w:rsidR="00723386" w:rsidRPr="002F2048" w:rsidRDefault="00723386" w:rsidP="00723386">
            <w:pPr>
              <w:rPr>
                <w:rFonts w:ascii="Times New Roman" w:hAnsi="Times New Roman" w:cs="Times New Roman"/>
                <w:sz w:val="20"/>
                <w:szCs w:val="20"/>
                <w:lang w:val="en-GB"/>
              </w:rPr>
            </w:pPr>
          </w:p>
        </w:tc>
        <w:tc>
          <w:tcPr>
            <w:tcW w:w="631" w:type="pct"/>
            <w:tcBorders>
              <w:top w:val="single" w:sz="4" w:space="0" w:color="auto"/>
              <w:left w:val="outset" w:sz="6" w:space="0" w:color="414142"/>
              <w:bottom w:val="outset" w:sz="6" w:space="0" w:color="414142"/>
              <w:right w:val="single" w:sz="4" w:space="0" w:color="auto"/>
            </w:tcBorders>
            <w:vAlign w:val="center"/>
          </w:tcPr>
          <w:p w14:paraId="14CB5C26" w14:textId="6882044E"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r w:rsidRPr="002F2048">
              <w:rPr>
                <w:rFonts w:ascii="Times New Roman" w:hAnsi="Times New Roman" w:cs="Times New Roman"/>
                <w:sz w:val="20"/>
                <w:szCs w:val="20"/>
                <w:lang w:val="en-GB"/>
              </w:rPr>
              <w:t xml:space="preserve"> </w:t>
            </w:r>
          </w:p>
        </w:tc>
        <w:tc>
          <w:tcPr>
            <w:tcW w:w="630" w:type="pct"/>
            <w:tcBorders>
              <w:top w:val="single" w:sz="4" w:space="0" w:color="auto"/>
              <w:left w:val="single" w:sz="4" w:space="0" w:color="auto"/>
              <w:bottom w:val="outset" w:sz="6" w:space="0" w:color="414142"/>
              <w:right w:val="outset" w:sz="6" w:space="0" w:color="414142"/>
            </w:tcBorders>
            <w:vAlign w:val="center"/>
          </w:tcPr>
          <w:p w14:paraId="5C7847D0" w14:textId="5E0FF88A"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708" w:type="pct"/>
            <w:tcBorders>
              <w:top w:val="single" w:sz="4" w:space="0" w:color="auto"/>
              <w:left w:val="outset" w:sz="6" w:space="0" w:color="414142"/>
              <w:bottom w:val="outset" w:sz="6" w:space="0" w:color="414142"/>
              <w:right w:val="single" w:sz="4" w:space="0" w:color="auto"/>
            </w:tcBorders>
            <w:vAlign w:val="center"/>
          </w:tcPr>
          <w:p w14:paraId="589AECB4" w14:textId="55B86346"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r w:rsidRPr="002F2048">
              <w:rPr>
                <w:rFonts w:ascii="Times New Roman" w:hAnsi="Times New Roman" w:cs="Times New Roman"/>
                <w:sz w:val="20"/>
                <w:szCs w:val="20"/>
                <w:lang w:val="en-GB"/>
              </w:rPr>
              <w:t xml:space="preserve"> </w:t>
            </w:r>
          </w:p>
        </w:tc>
        <w:tc>
          <w:tcPr>
            <w:tcW w:w="708" w:type="pct"/>
            <w:tcBorders>
              <w:top w:val="single" w:sz="4" w:space="0" w:color="auto"/>
              <w:left w:val="single" w:sz="4" w:space="0" w:color="auto"/>
              <w:bottom w:val="outset" w:sz="6" w:space="0" w:color="414142"/>
              <w:right w:val="outset" w:sz="6" w:space="0" w:color="414142"/>
            </w:tcBorders>
            <w:vAlign w:val="center"/>
          </w:tcPr>
          <w:p w14:paraId="1BE549B6" w14:textId="583CBA83"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c>
          <w:tcPr>
            <w:tcW w:w="629" w:type="pct"/>
            <w:tcBorders>
              <w:top w:val="single" w:sz="4" w:space="0" w:color="auto"/>
              <w:left w:val="outset" w:sz="6" w:space="0" w:color="414142"/>
              <w:bottom w:val="outset" w:sz="6" w:space="0" w:color="414142"/>
              <w:right w:val="single" w:sz="4" w:space="0" w:color="auto"/>
            </w:tcBorders>
            <w:vAlign w:val="center"/>
          </w:tcPr>
          <w:p w14:paraId="4A77997F" w14:textId="74528834"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___ gads </w:t>
            </w:r>
            <w:r w:rsidR="00762598" w:rsidRPr="002F2048">
              <w:rPr>
                <w:rFonts w:ascii="Times New Roman" w:hAnsi="Times New Roman" w:cs="Times New Roman"/>
                <w:sz w:val="20"/>
                <w:szCs w:val="20"/>
                <w:lang w:val="en-GB"/>
              </w:rPr>
              <w:t xml:space="preserve"> / year</w:t>
            </w:r>
          </w:p>
        </w:tc>
        <w:tc>
          <w:tcPr>
            <w:tcW w:w="677" w:type="pct"/>
            <w:tcBorders>
              <w:top w:val="single" w:sz="4" w:space="0" w:color="auto"/>
              <w:left w:val="single" w:sz="4" w:space="0" w:color="auto"/>
              <w:bottom w:val="outset" w:sz="6" w:space="0" w:color="414142"/>
              <w:right w:val="outset" w:sz="6" w:space="0" w:color="414142"/>
            </w:tcBorders>
            <w:vAlign w:val="center"/>
          </w:tcPr>
          <w:p w14:paraId="0EC27218" w14:textId="4D221870"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62598" w:rsidRPr="002F2048">
              <w:rPr>
                <w:rFonts w:ascii="Times New Roman" w:hAnsi="Times New Roman" w:cs="Times New Roman"/>
                <w:sz w:val="20"/>
                <w:szCs w:val="20"/>
                <w:lang w:val="en-GB"/>
              </w:rPr>
              <w:t xml:space="preserve"> / year</w:t>
            </w:r>
          </w:p>
        </w:tc>
      </w:tr>
      <w:tr w:rsidR="00723386" w:rsidRPr="002F2048" w14:paraId="79DE6626" w14:textId="6470D6AF" w:rsidTr="00723386">
        <w:tc>
          <w:tcPr>
            <w:tcW w:w="1017" w:type="pct"/>
            <w:tcBorders>
              <w:top w:val="outset" w:sz="6" w:space="0" w:color="414142"/>
              <w:left w:val="outset" w:sz="6" w:space="0" w:color="414142"/>
              <w:bottom w:val="outset" w:sz="6" w:space="0" w:color="414142"/>
              <w:right w:val="outset" w:sz="6" w:space="0" w:color="414142"/>
            </w:tcBorders>
            <w:vAlign w:val="center"/>
            <w:hideMark/>
          </w:tcPr>
          <w:p w14:paraId="5264A62C" w14:textId="14770430"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Dati</w:t>
            </w:r>
            <w:r w:rsidR="00762598" w:rsidRPr="002F2048">
              <w:rPr>
                <w:rFonts w:ascii="Times New Roman" w:hAnsi="Times New Roman" w:cs="Times New Roman"/>
                <w:sz w:val="20"/>
                <w:szCs w:val="20"/>
                <w:lang w:val="en-GB"/>
              </w:rPr>
              <w:t xml:space="preserve"> / Data</w:t>
            </w:r>
          </w:p>
        </w:tc>
        <w:tc>
          <w:tcPr>
            <w:tcW w:w="631" w:type="pct"/>
            <w:tcBorders>
              <w:top w:val="outset" w:sz="6" w:space="0" w:color="414142"/>
              <w:left w:val="outset" w:sz="6" w:space="0" w:color="414142"/>
              <w:bottom w:val="outset" w:sz="6" w:space="0" w:color="414142"/>
              <w:right w:val="single" w:sz="4" w:space="0" w:color="auto"/>
            </w:tcBorders>
            <w:vAlign w:val="center"/>
            <w:hideMark/>
          </w:tcPr>
          <w:p w14:paraId="7A47BB2D" w14:textId="77777777"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630" w:type="pct"/>
            <w:tcBorders>
              <w:top w:val="outset" w:sz="6" w:space="0" w:color="414142"/>
              <w:left w:val="single" w:sz="4" w:space="0" w:color="auto"/>
              <w:bottom w:val="outset" w:sz="6" w:space="0" w:color="414142"/>
              <w:right w:val="outset" w:sz="6" w:space="0" w:color="414142"/>
            </w:tcBorders>
            <w:vAlign w:val="center"/>
          </w:tcPr>
          <w:p w14:paraId="380063E3" w14:textId="77777777" w:rsidR="00723386" w:rsidRPr="002F2048" w:rsidRDefault="00723386" w:rsidP="00723386">
            <w:pPr>
              <w:rPr>
                <w:rFonts w:ascii="Times New Roman" w:hAnsi="Times New Roman" w:cs="Times New Roman"/>
                <w:sz w:val="20"/>
                <w:szCs w:val="20"/>
                <w:lang w:val="en-GB"/>
              </w:rPr>
            </w:pPr>
          </w:p>
        </w:tc>
        <w:tc>
          <w:tcPr>
            <w:tcW w:w="708" w:type="pct"/>
            <w:tcBorders>
              <w:top w:val="outset" w:sz="6" w:space="0" w:color="414142"/>
              <w:left w:val="outset" w:sz="6" w:space="0" w:color="414142"/>
              <w:bottom w:val="outset" w:sz="6" w:space="0" w:color="414142"/>
              <w:right w:val="single" w:sz="4" w:space="0" w:color="auto"/>
            </w:tcBorders>
            <w:vAlign w:val="center"/>
            <w:hideMark/>
          </w:tcPr>
          <w:p w14:paraId="2CE49B58" w14:textId="10F23C4F"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708" w:type="pct"/>
            <w:tcBorders>
              <w:top w:val="outset" w:sz="6" w:space="0" w:color="414142"/>
              <w:left w:val="single" w:sz="4" w:space="0" w:color="auto"/>
              <w:bottom w:val="outset" w:sz="6" w:space="0" w:color="414142"/>
              <w:right w:val="outset" w:sz="6" w:space="0" w:color="414142"/>
            </w:tcBorders>
            <w:vAlign w:val="center"/>
          </w:tcPr>
          <w:p w14:paraId="47E1E2AA" w14:textId="77777777" w:rsidR="00723386" w:rsidRPr="002F2048" w:rsidRDefault="00723386" w:rsidP="00723386">
            <w:pPr>
              <w:rPr>
                <w:rFonts w:ascii="Times New Roman" w:hAnsi="Times New Roman" w:cs="Times New Roman"/>
                <w:sz w:val="20"/>
                <w:szCs w:val="20"/>
                <w:lang w:val="en-GB"/>
              </w:rPr>
            </w:pP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59284B52" w14:textId="35CB0093" w:rsidR="00723386" w:rsidRPr="002F2048" w:rsidRDefault="00723386" w:rsidP="00723386">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677" w:type="pct"/>
            <w:tcBorders>
              <w:top w:val="outset" w:sz="6" w:space="0" w:color="414142"/>
              <w:left w:val="single" w:sz="4" w:space="0" w:color="auto"/>
              <w:bottom w:val="outset" w:sz="6" w:space="0" w:color="414142"/>
              <w:right w:val="outset" w:sz="6" w:space="0" w:color="414142"/>
            </w:tcBorders>
            <w:vAlign w:val="center"/>
          </w:tcPr>
          <w:p w14:paraId="57E8DF80" w14:textId="77777777" w:rsidR="00723386" w:rsidRPr="002F2048" w:rsidRDefault="00723386" w:rsidP="00723386">
            <w:pPr>
              <w:rPr>
                <w:rFonts w:ascii="Times New Roman" w:hAnsi="Times New Roman" w:cs="Times New Roman"/>
                <w:sz w:val="20"/>
                <w:szCs w:val="20"/>
                <w:lang w:val="en-GB"/>
              </w:rPr>
            </w:pPr>
          </w:p>
        </w:tc>
      </w:tr>
    </w:tbl>
    <w:p w14:paraId="6401A614" w14:textId="77777777" w:rsidR="000D0FD4" w:rsidRPr="002F2048" w:rsidRDefault="000D0FD4" w:rsidP="000D0FD4">
      <w:pPr>
        <w:spacing w:after="0" w:line="240" w:lineRule="auto"/>
        <w:rPr>
          <w:rFonts w:ascii="Times New Roman" w:hAnsi="Times New Roman" w:cs="Times New Roman"/>
          <w:b/>
          <w:bCs/>
          <w:sz w:val="22"/>
          <w:szCs w:val="22"/>
          <w:lang w:val="en-GB"/>
        </w:rPr>
      </w:pPr>
    </w:p>
    <w:p w14:paraId="2E4D4B39" w14:textId="61C3DF6F" w:rsidR="00AA1F07" w:rsidRPr="002F2048" w:rsidRDefault="00AA1F07" w:rsidP="000D0FD4">
      <w:pPr>
        <w:spacing w:after="0" w:line="240" w:lineRule="auto"/>
        <w:rPr>
          <w:rFonts w:ascii="Times New Roman" w:hAnsi="Times New Roman" w:cs="Times New Roman"/>
          <w:b/>
          <w:bCs/>
          <w:sz w:val="18"/>
          <w:szCs w:val="18"/>
          <w:lang w:val="en-GB"/>
        </w:rPr>
      </w:pPr>
      <w:proofErr w:type="spellStart"/>
      <w:r w:rsidRPr="002F2048">
        <w:rPr>
          <w:rFonts w:ascii="Times New Roman" w:hAnsi="Times New Roman" w:cs="Times New Roman"/>
          <w:b/>
          <w:bCs/>
          <w:sz w:val="18"/>
          <w:szCs w:val="18"/>
          <w:lang w:val="en-GB"/>
        </w:rPr>
        <w:t>Svarīgi</w:t>
      </w:r>
      <w:proofErr w:type="spellEnd"/>
      <w:r w:rsidRPr="002F2048">
        <w:rPr>
          <w:rFonts w:ascii="Times New Roman" w:hAnsi="Times New Roman" w:cs="Times New Roman"/>
          <w:b/>
          <w:bCs/>
          <w:sz w:val="18"/>
          <w:szCs w:val="18"/>
          <w:lang w:val="en-GB"/>
        </w:rPr>
        <w:t>!</w:t>
      </w:r>
      <w:r w:rsidR="00762598" w:rsidRPr="002F2048">
        <w:rPr>
          <w:rFonts w:ascii="Times New Roman" w:hAnsi="Times New Roman" w:cs="Times New Roman"/>
          <w:b/>
          <w:bCs/>
          <w:sz w:val="18"/>
          <w:szCs w:val="18"/>
          <w:lang w:val="en-GB"/>
        </w:rPr>
        <w:t xml:space="preserve"> / NB!</w:t>
      </w:r>
    </w:p>
    <w:p w14:paraId="664B8A25" w14:textId="2C02E95C" w:rsidR="00AA1F07" w:rsidRPr="002F2048" w:rsidRDefault="00674C92" w:rsidP="00762598">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Atbilstoši</w:t>
      </w:r>
      <w:proofErr w:type="spellEnd"/>
      <w:r w:rsidRPr="002F2048">
        <w:rPr>
          <w:rFonts w:ascii="Times New Roman" w:hAnsi="Times New Roman" w:cs="Times New Roman"/>
          <w:sz w:val="18"/>
          <w:szCs w:val="18"/>
          <w:lang w:val="en-GB"/>
        </w:rPr>
        <w:t xml:space="preserve"> MK </w:t>
      </w:r>
      <w:proofErr w:type="spellStart"/>
      <w:r w:rsidRPr="002F2048">
        <w:rPr>
          <w:rFonts w:ascii="Times New Roman" w:hAnsi="Times New Roman" w:cs="Times New Roman"/>
          <w:sz w:val="18"/>
          <w:szCs w:val="18"/>
          <w:lang w:val="en-GB"/>
        </w:rPr>
        <w:t>noteikumu</w:t>
      </w:r>
      <w:proofErr w:type="spellEnd"/>
      <w:r w:rsidRPr="002F2048">
        <w:rPr>
          <w:rFonts w:ascii="Times New Roman" w:hAnsi="Times New Roman" w:cs="Times New Roman"/>
          <w:sz w:val="18"/>
          <w:szCs w:val="18"/>
          <w:lang w:val="en-GB"/>
        </w:rPr>
        <w:t xml:space="preserve">  Nr. 776 2.punktam,  </w:t>
      </w:r>
      <w:proofErr w:type="spellStart"/>
      <w:r w:rsidRPr="002F2048">
        <w:rPr>
          <w:rFonts w:ascii="Times New Roman" w:hAnsi="Times New Roman" w:cs="Times New Roman"/>
          <w:sz w:val="18"/>
          <w:szCs w:val="18"/>
          <w:lang w:val="en-GB"/>
        </w:rPr>
        <w:t>visiem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jāattiecas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pēdējo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divu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noslēgto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gadu</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805071" w:rsidRPr="002F2048">
        <w:rPr>
          <w:rFonts w:ascii="Times New Roman" w:hAnsi="Times New Roman" w:cs="Times New Roman"/>
          <w:sz w:val="18"/>
          <w:szCs w:val="18"/>
          <w:lang w:val="en-GB"/>
        </w:rPr>
        <w:t>apitālsabiedrības</w:t>
      </w:r>
      <w:proofErr w:type="spellEnd"/>
      <w:r w:rsidR="00805071" w:rsidRPr="002F2048">
        <w:rPr>
          <w:rFonts w:ascii="Times New Roman" w:hAnsi="Times New Roman" w:cs="Times New Roman"/>
          <w:sz w:val="18"/>
          <w:szCs w:val="18"/>
          <w:lang w:val="en-GB"/>
        </w:rPr>
        <w:t xml:space="preserve"> </w:t>
      </w:r>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konsolidētajiem</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attiecināms</w:t>
      </w:r>
      <w:proofErr w:type="spellEnd"/>
      <w:r w:rsidR="00805071" w:rsidRPr="002F2048">
        <w:rPr>
          <w:rFonts w:ascii="Times New Roman" w:hAnsi="Times New Roman" w:cs="Times New Roman"/>
          <w:sz w:val="18"/>
          <w:szCs w:val="18"/>
          <w:lang w:val="en-GB"/>
        </w:rPr>
        <w:t xml:space="preserve">). </w:t>
      </w:r>
      <w:r w:rsidR="00AA1F07" w:rsidRPr="002F2048">
        <w:rPr>
          <w:rFonts w:ascii="Times New Roman" w:hAnsi="Times New Roman" w:cs="Times New Roman"/>
          <w:sz w:val="18"/>
          <w:szCs w:val="18"/>
          <w:lang w:val="en-GB"/>
        </w:rPr>
        <w:t xml:space="preserve">Tiem </w:t>
      </w:r>
      <w:proofErr w:type="spellStart"/>
      <w:r w:rsidR="00AA1F07" w:rsidRPr="002F2048">
        <w:rPr>
          <w:rFonts w:ascii="Times New Roman" w:hAnsi="Times New Roman" w:cs="Times New Roman"/>
          <w:sz w:val="18"/>
          <w:szCs w:val="18"/>
          <w:lang w:val="en-GB"/>
        </w:rPr>
        <w:t>pievieno</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ar</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šo</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partnerk</w:t>
      </w:r>
      <w:r w:rsidR="00805071" w:rsidRPr="002F2048">
        <w:rPr>
          <w:rFonts w:ascii="Times New Roman" w:hAnsi="Times New Roman" w:cs="Times New Roman"/>
          <w:sz w:val="18"/>
          <w:szCs w:val="18"/>
          <w:lang w:val="en-GB"/>
        </w:rPr>
        <w:t>apitālsabiedrību</w:t>
      </w:r>
      <w:proofErr w:type="spellEnd"/>
      <w:r w:rsidR="00805071"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saistīto</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w:t>
      </w:r>
      <w:r w:rsidR="00805071" w:rsidRPr="002F2048">
        <w:rPr>
          <w:rFonts w:ascii="Times New Roman" w:hAnsi="Times New Roman" w:cs="Times New Roman"/>
          <w:sz w:val="18"/>
          <w:szCs w:val="18"/>
          <w:lang w:val="en-GB"/>
        </w:rPr>
        <w:t>apitāl</w:t>
      </w:r>
      <w:r w:rsidR="00AA1F07" w:rsidRPr="002F2048">
        <w:rPr>
          <w:rFonts w:ascii="Times New Roman" w:hAnsi="Times New Roman" w:cs="Times New Roman"/>
          <w:sz w:val="18"/>
          <w:szCs w:val="18"/>
          <w:lang w:val="en-GB"/>
        </w:rPr>
        <w:t>sabiedrību</w:t>
      </w:r>
      <w:proofErr w:type="spellEnd"/>
      <w:r w:rsidR="00AA1F07" w:rsidRPr="002F2048">
        <w:rPr>
          <w:rFonts w:ascii="Times New Roman" w:hAnsi="Times New Roman" w:cs="Times New Roman"/>
          <w:sz w:val="18"/>
          <w:szCs w:val="18"/>
          <w:lang w:val="en-GB"/>
        </w:rPr>
        <w:t xml:space="preserve"> datus (</w:t>
      </w:r>
      <w:proofErr w:type="spellStart"/>
      <w:r w:rsidR="00AA1F07" w:rsidRPr="002F2048">
        <w:rPr>
          <w:rFonts w:ascii="Times New Roman" w:hAnsi="Times New Roman" w:cs="Times New Roman"/>
          <w:sz w:val="18"/>
          <w:szCs w:val="18"/>
          <w:lang w:val="en-GB"/>
        </w:rPr>
        <w:t>ja</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saistīto</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w:t>
      </w:r>
      <w:r w:rsidR="00805071" w:rsidRPr="002F2048">
        <w:rPr>
          <w:rFonts w:ascii="Times New Roman" w:hAnsi="Times New Roman" w:cs="Times New Roman"/>
          <w:sz w:val="18"/>
          <w:szCs w:val="18"/>
          <w:lang w:val="en-GB"/>
        </w:rPr>
        <w:t>apitāls</w:t>
      </w:r>
      <w:r w:rsidR="00AA1F07" w:rsidRPr="002F2048">
        <w:rPr>
          <w:rFonts w:ascii="Times New Roman" w:hAnsi="Times New Roman" w:cs="Times New Roman"/>
          <w:sz w:val="18"/>
          <w:szCs w:val="18"/>
          <w:lang w:val="en-GB"/>
        </w:rPr>
        <w:t>abiedrību</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dati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jau</w:t>
      </w:r>
      <w:proofErr w:type="spellEnd"/>
      <w:r w:rsidR="00AA1F07" w:rsidRPr="002F2048">
        <w:rPr>
          <w:rFonts w:ascii="Times New Roman" w:hAnsi="Times New Roman" w:cs="Times New Roman"/>
          <w:sz w:val="18"/>
          <w:szCs w:val="18"/>
          <w:lang w:val="en-GB"/>
        </w:rPr>
        <w:t xml:space="preserve"> nav </w:t>
      </w:r>
      <w:proofErr w:type="spellStart"/>
      <w:r w:rsidR="00AA1F07" w:rsidRPr="002F2048">
        <w:rPr>
          <w:rFonts w:ascii="Times New Roman" w:hAnsi="Times New Roman" w:cs="Times New Roman"/>
          <w:sz w:val="18"/>
          <w:szCs w:val="18"/>
          <w:lang w:val="en-GB"/>
        </w:rPr>
        <w:t>iekļauti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konsolidējot</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konkrētās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partnerk</w:t>
      </w:r>
      <w:r w:rsidR="0038555C" w:rsidRPr="002F2048">
        <w:rPr>
          <w:rFonts w:ascii="Times New Roman" w:hAnsi="Times New Roman" w:cs="Times New Roman"/>
          <w:sz w:val="18"/>
          <w:szCs w:val="18"/>
          <w:lang w:val="en-GB"/>
        </w:rPr>
        <w:t>apitāl</w:t>
      </w:r>
      <w:r w:rsidR="00AA1F07" w:rsidRPr="002F2048">
        <w:rPr>
          <w:rFonts w:ascii="Times New Roman" w:hAnsi="Times New Roman" w:cs="Times New Roman"/>
          <w:sz w:val="18"/>
          <w:szCs w:val="18"/>
          <w:lang w:val="en-GB"/>
        </w:rPr>
        <w:t>sabiedrības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pārskatus</w:t>
      </w:r>
      <w:proofErr w:type="spellEnd"/>
      <w:r w:rsidR="00AA1F07" w:rsidRPr="002F2048">
        <w:rPr>
          <w:rFonts w:ascii="Times New Roman" w:hAnsi="Times New Roman" w:cs="Times New Roman"/>
          <w:sz w:val="18"/>
          <w:szCs w:val="18"/>
          <w:lang w:val="en-GB"/>
        </w:rPr>
        <w:t xml:space="preserve">). Ja </w:t>
      </w:r>
      <w:proofErr w:type="spellStart"/>
      <w:r w:rsidR="00AA1F07" w:rsidRPr="002F2048">
        <w:rPr>
          <w:rFonts w:ascii="Times New Roman" w:hAnsi="Times New Roman" w:cs="Times New Roman"/>
          <w:sz w:val="18"/>
          <w:szCs w:val="18"/>
          <w:lang w:val="en-GB"/>
        </w:rPr>
        <w:t>nepieciešams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pievieno</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lapas</w:t>
      </w:r>
      <w:proofErr w:type="spellEnd"/>
      <w:r w:rsidR="00AA1F07" w:rsidRPr="002F2048">
        <w:rPr>
          <w:rFonts w:ascii="Times New Roman" w:hAnsi="Times New Roman" w:cs="Times New Roman"/>
          <w:sz w:val="18"/>
          <w:szCs w:val="18"/>
          <w:lang w:val="en-GB"/>
        </w:rPr>
        <w:t xml:space="preserve"> par </w:t>
      </w:r>
      <w:proofErr w:type="spellStart"/>
      <w:r w:rsidR="00AA1F07" w:rsidRPr="002F2048">
        <w:rPr>
          <w:rFonts w:ascii="Times New Roman" w:hAnsi="Times New Roman" w:cs="Times New Roman"/>
          <w:sz w:val="18"/>
          <w:szCs w:val="18"/>
          <w:lang w:val="en-GB"/>
        </w:rPr>
        <w:t>saistītām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w:t>
      </w:r>
      <w:r w:rsidR="0038555C" w:rsidRPr="002F2048">
        <w:rPr>
          <w:rFonts w:ascii="Times New Roman" w:hAnsi="Times New Roman" w:cs="Times New Roman"/>
          <w:sz w:val="18"/>
          <w:szCs w:val="18"/>
          <w:lang w:val="en-GB"/>
        </w:rPr>
        <w:t>apitāl</w:t>
      </w:r>
      <w:r w:rsidR="00AA1F07" w:rsidRPr="002F2048">
        <w:rPr>
          <w:rFonts w:ascii="Times New Roman" w:hAnsi="Times New Roman" w:cs="Times New Roman"/>
          <w:sz w:val="18"/>
          <w:szCs w:val="18"/>
          <w:lang w:val="en-GB"/>
        </w:rPr>
        <w:t>sabiedrībām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kuras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konsolidējot</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vēl</w:t>
      </w:r>
      <w:proofErr w:type="spellEnd"/>
      <w:r w:rsidR="00AA1F07" w:rsidRPr="002F2048">
        <w:rPr>
          <w:rFonts w:ascii="Times New Roman" w:hAnsi="Times New Roman" w:cs="Times New Roman"/>
          <w:sz w:val="18"/>
          <w:szCs w:val="18"/>
          <w:lang w:val="en-GB"/>
        </w:rPr>
        <w:t xml:space="preserve"> nav </w:t>
      </w:r>
      <w:proofErr w:type="spellStart"/>
      <w:r w:rsidR="00AA1F07" w:rsidRPr="002F2048">
        <w:rPr>
          <w:rFonts w:ascii="Times New Roman" w:hAnsi="Times New Roman" w:cs="Times New Roman"/>
          <w:sz w:val="18"/>
          <w:szCs w:val="18"/>
          <w:lang w:val="en-GB"/>
        </w:rPr>
        <w:t>iekļautas</w:t>
      </w:r>
      <w:proofErr w:type="spellEnd"/>
      <w:r w:rsidR="00AA1F07" w:rsidRPr="002F2048">
        <w:rPr>
          <w:rFonts w:ascii="Times New Roman" w:hAnsi="Times New Roman" w:cs="Times New Roman"/>
          <w:sz w:val="18"/>
          <w:szCs w:val="18"/>
          <w:lang w:val="en-GB"/>
        </w:rPr>
        <w:t>.</w:t>
      </w:r>
      <w:r w:rsidR="00762598" w:rsidRPr="002F2048">
        <w:rPr>
          <w:rFonts w:ascii="Times New Roman" w:hAnsi="Times New Roman" w:cs="Times New Roman"/>
          <w:sz w:val="18"/>
          <w:szCs w:val="18"/>
          <w:lang w:val="en-GB"/>
        </w:rPr>
        <w:t xml:space="preserve"> / </w:t>
      </w:r>
      <w:r w:rsidR="00762598" w:rsidRPr="002F2048">
        <w:rPr>
          <w:rFonts w:ascii="Times New Roman" w:hAnsi="Times New Roman"/>
          <w:sz w:val="18"/>
          <w:szCs w:val="18"/>
          <w:lang w:val="en-GB"/>
        </w:rPr>
        <w:t>Pursuant to Paragraph 2 of Cabinet Regulation No. 776, all data must relate to the annual report data of the last two closed financial years or the capital company’s consolidated annual reports (where applicable). Add to these the data of the capital companies linked to this partner capital company (if the data of the linked capital companies have not already been included when consolidating the reports of the respective partner capital company). Add sheets for linked capital companies that have not yet been included through consolidation, if necessary.</w:t>
      </w:r>
    </w:p>
    <w:p w14:paraId="7AFF8F5F" w14:textId="77777777" w:rsidR="000D0FD4" w:rsidRPr="002F2048" w:rsidRDefault="000D0FD4" w:rsidP="00AA1F07">
      <w:pPr>
        <w:rPr>
          <w:rFonts w:ascii="Times New Roman" w:hAnsi="Times New Roman" w:cs="Times New Roman"/>
          <w:b/>
          <w:bCs/>
          <w:sz w:val="22"/>
          <w:szCs w:val="22"/>
          <w:lang w:val="en-GB"/>
        </w:rPr>
      </w:pPr>
    </w:p>
    <w:p w14:paraId="392C18DD" w14:textId="53A96369"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3. </w:t>
      </w:r>
      <w:proofErr w:type="spellStart"/>
      <w:r w:rsidRPr="002F2048">
        <w:rPr>
          <w:rFonts w:ascii="Times New Roman" w:hAnsi="Times New Roman" w:cs="Times New Roman"/>
          <w:b/>
          <w:bCs/>
          <w:sz w:val="20"/>
          <w:szCs w:val="20"/>
          <w:lang w:val="en-GB"/>
        </w:rPr>
        <w:t>Proporciju</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aprēķini</w:t>
      </w:r>
      <w:proofErr w:type="spellEnd"/>
      <w:r w:rsidR="00762598" w:rsidRPr="002F2048">
        <w:rPr>
          <w:rFonts w:ascii="Times New Roman" w:hAnsi="Times New Roman" w:cs="Times New Roman"/>
          <w:b/>
          <w:bCs/>
          <w:sz w:val="20"/>
          <w:szCs w:val="20"/>
          <w:lang w:val="en-GB"/>
        </w:rPr>
        <w:t xml:space="preserve"> / Proportion calculations</w:t>
      </w:r>
    </w:p>
    <w:p w14:paraId="6BC298BF" w14:textId="1592F655" w:rsidR="00AA1F07" w:rsidRPr="002F2048" w:rsidRDefault="00AA1F07" w:rsidP="00762598">
      <w:pPr>
        <w:ind w:right="-188"/>
        <w:jc w:val="both"/>
        <w:rPr>
          <w:rFonts w:ascii="Times New Roman" w:hAnsi="Times New Roman" w:cs="Times New Roman"/>
          <w:sz w:val="18"/>
          <w:szCs w:val="18"/>
          <w:lang w:val="en-GB"/>
        </w:rPr>
      </w:pPr>
      <w:r w:rsidRPr="002F2048">
        <w:rPr>
          <w:rFonts w:ascii="Times New Roman" w:hAnsi="Times New Roman" w:cs="Times New Roman"/>
          <w:sz w:val="20"/>
          <w:szCs w:val="20"/>
          <w:lang w:val="en-GB"/>
        </w:rPr>
        <w:t xml:space="preserve">3.1. </w:t>
      </w:r>
      <w:proofErr w:type="spellStart"/>
      <w:r w:rsidRPr="002F2048">
        <w:rPr>
          <w:rFonts w:ascii="Times New Roman" w:hAnsi="Times New Roman" w:cs="Times New Roman"/>
          <w:sz w:val="20"/>
          <w:szCs w:val="20"/>
          <w:lang w:val="en-GB"/>
        </w:rPr>
        <w:t>Precīzi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norāda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iesniedzējk</w:t>
      </w:r>
      <w:r w:rsidR="00AD78E4"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AD78E4" w:rsidRPr="002F2048">
        <w:rPr>
          <w:rFonts w:ascii="Times New Roman" w:hAnsi="Times New Roman" w:cs="Times New Roman"/>
          <w:sz w:val="20"/>
          <w:szCs w:val="20"/>
          <w:lang w:val="en-GB"/>
        </w:rPr>
        <w:t>apitālsabiedrības</w:t>
      </w:r>
      <w:proofErr w:type="spellEnd"/>
      <w:r w:rsidR="00AD78E4" w:rsidRPr="002F2048">
        <w:rPr>
          <w:rFonts w:ascii="Times New Roman" w:hAnsi="Times New Roman" w:cs="Times New Roman"/>
          <w:sz w:val="20"/>
          <w:szCs w:val="20"/>
          <w:lang w:val="en-GB"/>
        </w:rPr>
        <w:t xml:space="preserve"> </w:t>
      </w:r>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līdzdalību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kuras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starpniecību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izveidotas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attiecības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AD78E4" w:rsidRPr="002F2048">
        <w:rPr>
          <w:rFonts w:ascii="Times New Roman" w:hAnsi="Times New Roman" w:cs="Times New Roman"/>
          <w:sz w:val="20"/>
          <w:szCs w:val="20"/>
          <w:lang w:val="en-GB"/>
        </w:rPr>
        <w:t>apitālsabiedrību</w:t>
      </w:r>
      <w:proofErr w:type="spellEnd"/>
      <w:r w:rsidRPr="002F2048">
        <w:rPr>
          <w:rFonts w:ascii="Times New Roman" w:hAnsi="Times New Roman" w:cs="Times New Roman"/>
          <w:sz w:val="20"/>
          <w:szCs w:val="20"/>
          <w:lang w:val="en-GB"/>
        </w:rPr>
        <w:t>) līdzdalību</w:t>
      </w:r>
      <w:r w:rsidRPr="002F2048">
        <w:rPr>
          <w:rFonts w:ascii="Times New Roman" w:hAnsi="Times New Roman" w:cs="Times New Roman"/>
          <w:sz w:val="20"/>
          <w:szCs w:val="20"/>
          <w:vertAlign w:val="superscript"/>
          <w:lang w:val="en-GB"/>
        </w:rPr>
        <w:t>6</w:t>
      </w:r>
      <w:r w:rsidRPr="002F2048">
        <w:rPr>
          <w:rFonts w:ascii="Times New Roman" w:hAnsi="Times New Roman" w:cs="Times New Roman"/>
          <w:sz w:val="20"/>
          <w:szCs w:val="20"/>
          <w:lang w:val="en-GB"/>
        </w:rPr>
        <w:t> </w:t>
      </w:r>
      <w:proofErr w:type="spellStart"/>
      <w:r w:rsidRPr="002F2048">
        <w:rPr>
          <w:rFonts w:ascii="Times New Roman" w:hAnsi="Times New Roman" w:cs="Times New Roman"/>
          <w:sz w:val="20"/>
          <w:szCs w:val="20"/>
          <w:lang w:val="en-GB"/>
        </w:rPr>
        <w:t>partnerk</w:t>
      </w:r>
      <w:r w:rsidR="00AD78E4"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uz</w:t>
      </w:r>
      <w:proofErr w:type="spellEnd"/>
      <w:r w:rsidRPr="002F2048">
        <w:rPr>
          <w:rFonts w:ascii="Times New Roman" w:hAnsi="Times New Roman" w:cs="Times New Roman"/>
          <w:sz w:val="20"/>
          <w:szCs w:val="20"/>
          <w:lang w:val="en-GB"/>
        </w:rPr>
        <w:t xml:space="preserve"> kuru </w:t>
      </w:r>
      <w:proofErr w:type="spellStart"/>
      <w:r w:rsidRPr="002F2048">
        <w:rPr>
          <w:rFonts w:ascii="Times New Roman" w:hAnsi="Times New Roman" w:cs="Times New Roman"/>
          <w:sz w:val="20"/>
          <w:szCs w:val="20"/>
          <w:lang w:val="en-GB"/>
        </w:rPr>
        <w:t>šī</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attiecas</w:t>
      </w:r>
      <w:proofErr w:type="spellEnd"/>
      <w:r w:rsidRPr="002F2048">
        <w:rPr>
          <w:rFonts w:ascii="Times New Roman" w:hAnsi="Times New Roman" w:cs="Times New Roman"/>
          <w:sz w:val="20"/>
          <w:szCs w:val="20"/>
          <w:lang w:val="en-GB"/>
        </w:rPr>
        <w:t>.</w:t>
      </w:r>
      <w:r w:rsidR="00762598" w:rsidRPr="002F2048">
        <w:rPr>
          <w:rFonts w:ascii="Times New Roman" w:hAnsi="Times New Roman" w:cs="Times New Roman"/>
          <w:sz w:val="20"/>
          <w:szCs w:val="20"/>
          <w:lang w:val="en-GB"/>
        </w:rPr>
        <w:t xml:space="preserve"> /</w:t>
      </w:r>
      <w:r w:rsidR="00762598" w:rsidRPr="002F2048">
        <w:rPr>
          <w:rFonts w:ascii="Times New Roman" w:hAnsi="Times New Roman"/>
          <w:sz w:val="22"/>
          <w:lang w:val="en-GB"/>
        </w:rPr>
        <w:t xml:space="preserve"> </w:t>
      </w:r>
      <w:r w:rsidR="00762598" w:rsidRPr="002F2048">
        <w:rPr>
          <w:rFonts w:ascii="Times New Roman" w:hAnsi="Times New Roman"/>
          <w:sz w:val="20"/>
          <w:szCs w:val="22"/>
          <w:lang w:val="en-GB"/>
        </w:rPr>
        <w:t>Indicate accurate participation</w:t>
      </w:r>
      <w:r w:rsidR="00762598" w:rsidRPr="002F2048">
        <w:rPr>
          <w:rFonts w:ascii="Times New Roman" w:hAnsi="Times New Roman"/>
          <w:sz w:val="20"/>
          <w:szCs w:val="22"/>
          <w:vertAlign w:val="superscript"/>
          <w:lang w:val="en-GB"/>
        </w:rPr>
        <w:t>6</w:t>
      </w:r>
      <w:r w:rsidR="00762598" w:rsidRPr="002F2048">
        <w:rPr>
          <w:rFonts w:ascii="Times New Roman" w:hAnsi="Times New Roman"/>
          <w:sz w:val="20"/>
          <w:szCs w:val="22"/>
          <w:lang w:val="en-GB"/>
        </w:rPr>
        <w:t xml:space="preserve"> of the submitting capital company (or its linked capital company through which the relationship with the partner capital company has been established) in the partner capital company to which this sheet refers.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AA1F07" w:rsidRPr="002F2048" w14:paraId="4FC76843" w14:textId="77777777" w:rsidTr="00AA1F07">
        <w:trPr>
          <w:trHeight w:val="375"/>
        </w:trPr>
        <w:tc>
          <w:tcPr>
            <w:tcW w:w="0" w:type="auto"/>
            <w:tcBorders>
              <w:top w:val="nil"/>
              <w:left w:val="nil"/>
              <w:bottom w:val="single" w:sz="6" w:space="0" w:color="414142"/>
              <w:right w:val="nil"/>
            </w:tcBorders>
            <w:vAlign w:val="center"/>
            <w:hideMark/>
          </w:tcPr>
          <w:p w14:paraId="236AB5A6"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4BA9517A" w14:textId="77777777" w:rsidTr="00AA1F07">
        <w:trPr>
          <w:trHeight w:val="375"/>
        </w:trPr>
        <w:tc>
          <w:tcPr>
            <w:tcW w:w="0" w:type="auto"/>
            <w:tcBorders>
              <w:top w:val="outset" w:sz="6" w:space="0" w:color="414142"/>
              <w:left w:val="nil"/>
              <w:bottom w:val="single" w:sz="6" w:space="0" w:color="414142"/>
              <w:right w:val="nil"/>
            </w:tcBorders>
            <w:vAlign w:val="center"/>
            <w:hideMark/>
          </w:tcPr>
          <w:p w14:paraId="2FF7ACB4"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6D87B9EA" w14:textId="77777777" w:rsidTr="00AA1F07">
        <w:trPr>
          <w:trHeight w:val="375"/>
        </w:trPr>
        <w:tc>
          <w:tcPr>
            <w:tcW w:w="0" w:type="auto"/>
            <w:tcBorders>
              <w:top w:val="outset" w:sz="6" w:space="0" w:color="414142"/>
              <w:left w:val="nil"/>
              <w:bottom w:val="single" w:sz="6" w:space="0" w:color="414142"/>
              <w:right w:val="nil"/>
            </w:tcBorders>
            <w:vAlign w:val="center"/>
            <w:hideMark/>
          </w:tcPr>
          <w:p w14:paraId="39A7983A"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5827F816" w14:textId="77777777" w:rsidTr="00AA1F07">
        <w:trPr>
          <w:trHeight w:val="375"/>
        </w:trPr>
        <w:tc>
          <w:tcPr>
            <w:tcW w:w="0" w:type="auto"/>
            <w:tcBorders>
              <w:top w:val="outset" w:sz="6" w:space="0" w:color="414142"/>
              <w:left w:val="nil"/>
              <w:bottom w:val="single" w:sz="6" w:space="0" w:color="414142"/>
              <w:right w:val="nil"/>
            </w:tcBorders>
            <w:vAlign w:val="center"/>
            <w:hideMark/>
          </w:tcPr>
          <w:p w14:paraId="0AF445D7"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lastRenderedPageBreak/>
              <w:t> </w:t>
            </w:r>
          </w:p>
        </w:tc>
      </w:tr>
    </w:tbl>
    <w:p w14:paraId="10653990" w14:textId="77777777" w:rsidR="000D0FD4" w:rsidRPr="002F2048" w:rsidRDefault="000D0FD4" w:rsidP="000D0FD4">
      <w:pPr>
        <w:spacing w:after="0" w:line="240" w:lineRule="auto"/>
        <w:rPr>
          <w:rFonts w:ascii="Times New Roman" w:hAnsi="Times New Roman" w:cs="Times New Roman"/>
          <w:sz w:val="20"/>
          <w:szCs w:val="20"/>
          <w:lang w:val="en-GB"/>
        </w:rPr>
      </w:pPr>
    </w:p>
    <w:p w14:paraId="524B257F" w14:textId="77777777" w:rsidR="00762598" w:rsidRPr="002F2048" w:rsidRDefault="00AA1F07" w:rsidP="00762598">
      <w:pPr>
        <w:spacing w:after="0" w:line="240" w:lineRule="auto"/>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w:t>
      </w:r>
      <w:proofErr w:type="spellEnd"/>
      <w:r w:rsidR="00762598" w:rsidRPr="002F2048">
        <w:rPr>
          <w:rFonts w:ascii="Times New Roman" w:hAnsi="Times New Roman" w:cs="Times New Roman"/>
          <w:sz w:val="18"/>
          <w:szCs w:val="18"/>
          <w:lang w:val="en-GB"/>
        </w:rPr>
        <w:t xml:space="preserve"> / Remark:</w:t>
      </w:r>
    </w:p>
    <w:p w14:paraId="02802717" w14:textId="77777777" w:rsidR="00762598" w:rsidRPr="002F2048" w:rsidRDefault="00AA1F07" w:rsidP="00762598">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6</w:t>
      </w:r>
      <w:r w:rsidRPr="002F2048">
        <w:rPr>
          <w:rFonts w:ascii="Times New Roman" w:hAnsi="Times New Roman" w:cs="Times New Roman"/>
          <w:sz w:val="18"/>
          <w:szCs w:val="18"/>
          <w:lang w:val="en-GB"/>
        </w:rPr>
        <w:t> </w:t>
      </w:r>
      <w:proofErr w:type="spellStart"/>
      <w:r w:rsidRPr="002F2048">
        <w:rPr>
          <w:rFonts w:ascii="Times New Roman" w:hAnsi="Times New Roman" w:cs="Times New Roman"/>
          <w:sz w:val="18"/>
          <w:szCs w:val="18"/>
          <w:lang w:val="en-GB"/>
        </w:rPr>
        <w:t>Ņemot</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vērā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kapitāla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daļu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balsstiesības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izmanto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lielāko</w:t>
      </w:r>
      <w:proofErr w:type="spellEnd"/>
      <w:r w:rsidRPr="002F2048">
        <w:rPr>
          <w:rFonts w:ascii="Times New Roman" w:hAnsi="Times New Roman" w:cs="Times New Roman"/>
          <w:sz w:val="18"/>
          <w:szCs w:val="18"/>
          <w:lang w:val="en-GB"/>
        </w:rPr>
        <w:t xml:space="preserve"> no </w:t>
      </w:r>
      <w:proofErr w:type="spellStart"/>
      <w:r w:rsidRPr="002F2048">
        <w:rPr>
          <w:rFonts w:ascii="Times New Roman" w:hAnsi="Times New Roman" w:cs="Times New Roman"/>
          <w:sz w:val="18"/>
          <w:szCs w:val="18"/>
          <w:lang w:val="en-GB"/>
        </w:rPr>
        <w:t>minētajiem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rādītājiem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Šai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daļai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jāpieskaita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ar</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konkrēto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D3692B"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īpašumā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esošās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daļas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tajā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pašā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AD78E4"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w:t>
      </w:r>
      <w:proofErr w:type="spellEnd"/>
      <w:r w:rsidRPr="002F2048">
        <w:rPr>
          <w:rFonts w:ascii="Times New Roman" w:hAnsi="Times New Roman" w:cs="Times New Roman"/>
          <w:sz w:val="18"/>
          <w:szCs w:val="18"/>
          <w:lang w:val="en-GB"/>
        </w:rPr>
        <w:t>.</w:t>
      </w:r>
      <w:r w:rsidR="00762598" w:rsidRPr="002F2048">
        <w:rPr>
          <w:rFonts w:ascii="Times New Roman" w:hAnsi="Times New Roman" w:cs="Times New Roman"/>
          <w:sz w:val="18"/>
          <w:szCs w:val="18"/>
          <w:lang w:val="en-GB"/>
        </w:rPr>
        <w:t xml:space="preserve"> / </w:t>
      </w:r>
      <w:r w:rsidR="00762598" w:rsidRPr="002F2048">
        <w:rPr>
          <w:rFonts w:ascii="Times New Roman" w:hAnsi="Times New Roman"/>
          <w:sz w:val="18"/>
          <w:szCs w:val="22"/>
          <w:lang w:val="en-GB"/>
        </w:rPr>
        <w:t>When considering capital shares or voting rights, use the higher of the two indicators. To this amount, add the shares held by the capital company linked to the specific capital company in that same capital company.</w:t>
      </w:r>
    </w:p>
    <w:p w14:paraId="165E0D6D" w14:textId="09685076" w:rsidR="00AA1F07" w:rsidRPr="002F2048" w:rsidRDefault="00AA1F07" w:rsidP="00762598">
      <w:pPr>
        <w:spacing w:after="0" w:line="240" w:lineRule="auto"/>
        <w:jc w:val="both"/>
        <w:rPr>
          <w:rFonts w:ascii="Times New Roman" w:hAnsi="Times New Roman" w:cs="Times New Roman"/>
          <w:sz w:val="18"/>
          <w:szCs w:val="18"/>
          <w:lang w:val="en-GB"/>
        </w:rPr>
      </w:pPr>
    </w:p>
    <w:p w14:paraId="3135C658" w14:textId="77777777" w:rsidR="000D0FD4" w:rsidRPr="002F2048" w:rsidRDefault="000D0FD4" w:rsidP="00AA1F07">
      <w:pPr>
        <w:rPr>
          <w:rFonts w:ascii="Times New Roman" w:hAnsi="Times New Roman" w:cs="Times New Roman"/>
          <w:sz w:val="22"/>
          <w:szCs w:val="22"/>
          <w:lang w:val="en-GB"/>
        </w:rPr>
      </w:pPr>
    </w:p>
    <w:p w14:paraId="429EFA15" w14:textId="77777777" w:rsidR="00D3692B" w:rsidRPr="002F2048" w:rsidRDefault="00D3692B" w:rsidP="00AA1F07">
      <w:pPr>
        <w:rPr>
          <w:rFonts w:ascii="Times New Roman" w:hAnsi="Times New Roman" w:cs="Times New Roman"/>
          <w:sz w:val="22"/>
          <w:szCs w:val="22"/>
          <w:lang w:val="en-GB"/>
        </w:rPr>
      </w:pPr>
    </w:p>
    <w:p w14:paraId="7706FD33" w14:textId="3D3ABF19" w:rsidR="00AA1F07" w:rsidRPr="002F2048" w:rsidRDefault="00AA1F07" w:rsidP="00423DA0">
      <w:pPr>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3.2. </w:t>
      </w:r>
      <w:proofErr w:type="spellStart"/>
      <w:r w:rsidRPr="002F2048">
        <w:rPr>
          <w:rFonts w:ascii="Times New Roman" w:hAnsi="Times New Roman" w:cs="Times New Roman"/>
          <w:sz w:val="20"/>
          <w:szCs w:val="20"/>
          <w:lang w:val="en-GB"/>
        </w:rPr>
        <w:t>Norāda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arī</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AD78E4" w:rsidRPr="002F2048">
        <w:rPr>
          <w:rFonts w:ascii="Times New Roman" w:hAnsi="Times New Roman" w:cs="Times New Roman"/>
          <w:sz w:val="20"/>
          <w:szCs w:val="20"/>
          <w:lang w:val="en-GB"/>
        </w:rPr>
        <w:t>apitāls</w:t>
      </w:r>
      <w:r w:rsidRPr="002F2048">
        <w:rPr>
          <w:rFonts w:ascii="Times New Roman" w:hAnsi="Times New Roman" w:cs="Times New Roman"/>
          <w:sz w:val="20"/>
          <w:szCs w:val="20"/>
          <w:lang w:val="en-GB"/>
        </w:rPr>
        <w:t>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uz</w:t>
      </w:r>
      <w:proofErr w:type="spellEnd"/>
      <w:r w:rsidRPr="002F2048">
        <w:rPr>
          <w:rFonts w:ascii="Times New Roman" w:hAnsi="Times New Roman" w:cs="Times New Roman"/>
          <w:sz w:val="20"/>
          <w:szCs w:val="20"/>
          <w:lang w:val="en-GB"/>
        </w:rPr>
        <w:t xml:space="preserve"> kuru </w:t>
      </w:r>
      <w:proofErr w:type="spellStart"/>
      <w:r w:rsidRPr="002F2048">
        <w:rPr>
          <w:rFonts w:ascii="Times New Roman" w:hAnsi="Times New Roman" w:cs="Times New Roman"/>
          <w:sz w:val="20"/>
          <w:szCs w:val="20"/>
          <w:lang w:val="en-GB"/>
        </w:rPr>
        <w:t>šī</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attiecas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līdzdalību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AD78E4"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saistītajā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AD78E4"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sabiedrībā</w:t>
      </w:r>
      <w:proofErr w:type="spellEnd"/>
      <w:r w:rsidRPr="002F2048">
        <w:rPr>
          <w:rFonts w:ascii="Times New Roman" w:hAnsi="Times New Roman" w:cs="Times New Roman"/>
          <w:sz w:val="20"/>
          <w:szCs w:val="20"/>
          <w:lang w:val="en-GB"/>
        </w:rPr>
        <w:t>.</w:t>
      </w:r>
      <w:r w:rsidR="00423DA0" w:rsidRPr="002F2048">
        <w:rPr>
          <w:rFonts w:ascii="Times New Roman" w:hAnsi="Times New Roman" w:cs="Times New Roman"/>
          <w:sz w:val="20"/>
          <w:szCs w:val="20"/>
          <w:lang w:val="en-GB"/>
        </w:rPr>
        <w:t xml:space="preserve"> / </w:t>
      </w:r>
      <w:r w:rsidR="00423DA0" w:rsidRPr="002F2048">
        <w:rPr>
          <w:rFonts w:ascii="Times New Roman" w:hAnsi="Times New Roman"/>
          <w:sz w:val="20"/>
          <w:szCs w:val="22"/>
          <w:lang w:val="en-GB"/>
        </w:rPr>
        <w:t>Also indicate the participation of the partner capital company to which this sheet refers in the capital company or in the linked capital company.</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AA1F07" w:rsidRPr="002F2048" w14:paraId="617FB9AD" w14:textId="77777777" w:rsidTr="00AA1F07">
        <w:trPr>
          <w:trHeight w:val="375"/>
        </w:trPr>
        <w:tc>
          <w:tcPr>
            <w:tcW w:w="0" w:type="auto"/>
            <w:tcBorders>
              <w:top w:val="nil"/>
              <w:left w:val="nil"/>
              <w:bottom w:val="single" w:sz="6" w:space="0" w:color="414142"/>
              <w:right w:val="nil"/>
            </w:tcBorders>
            <w:vAlign w:val="center"/>
            <w:hideMark/>
          </w:tcPr>
          <w:p w14:paraId="622C888F"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1DE24E0C" w14:textId="77777777" w:rsidTr="00AA1F07">
        <w:trPr>
          <w:trHeight w:val="375"/>
        </w:trPr>
        <w:tc>
          <w:tcPr>
            <w:tcW w:w="0" w:type="auto"/>
            <w:tcBorders>
              <w:top w:val="outset" w:sz="6" w:space="0" w:color="414142"/>
              <w:left w:val="nil"/>
              <w:bottom w:val="single" w:sz="6" w:space="0" w:color="414142"/>
              <w:right w:val="nil"/>
            </w:tcBorders>
            <w:vAlign w:val="center"/>
            <w:hideMark/>
          </w:tcPr>
          <w:p w14:paraId="7C0318FB"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527F0530" w14:textId="77777777" w:rsidTr="00AA1F07">
        <w:trPr>
          <w:trHeight w:val="375"/>
        </w:trPr>
        <w:tc>
          <w:tcPr>
            <w:tcW w:w="0" w:type="auto"/>
            <w:tcBorders>
              <w:top w:val="outset" w:sz="6" w:space="0" w:color="414142"/>
              <w:left w:val="nil"/>
              <w:bottom w:val="single" w:sz="6" w:space="0" w:color="414142"/>
              <w:right w:val="nil"/>
            </w:tcBorders>
            <w:vAlign w:val="center"/>
            <w:hideMark/>
          </w:tcPr>
          <w:p w14:paraId="0DD8D564"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r w:rsidR="00AA1F07" w:rsidRPr="002F2048" w14:paraId="3610B790" w14:textId="77777777" w:rsidTr="00AA1F07">
        <w:trPr>
          <w:trHeight w:val="375"/>
        </w:trPr>
        <w:tc>
          <w:tcPr>
            <w:tcW w:w="0" w:type="auto"/>
            <w:tcBorders>
              <w:top w:val="outset" w:sz="6" w:space="0" w:color="414142"/>
              <w:left w:val="nil"/>
              <w:bottom w:val="single" w:sz="6" w:space="0" w:color="414142"/>
              <w:right w:val="nil"/>
            </w:tcBorders>
            <w:vAlign w:val="center"/>
            <w:hideMark/>
          </w:tcPr>
          <w:p w14:paraId="6DF6F48D" w14:textId="77777777"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sz w:val="22"/>
                <w:szCs w:val="22"/>
                <w:lang w:val="en-GB"/>
              </w:rPr>
              <w:t> </w:t>
            </w:r>
          </w:p>
        </w:tc>
      </w:tr>
    </w:tbl>
    <w:p w14:paraId="3A5EF058" w14:textId="77777777" w:rsidR="000D0FD4" w:rsidRPr="002F2048" w:rsidRDefault="000D0FD4" w:rsidP="00AA1F07">
      <w:pPr>
        <w:rPr>
          <w:rFonts w:ascii="Times New Roman" w:hAnsi="Times New Roman" w:cs="Times New Roman"/>
          <w:sz w:val="22"/>
          <w:szCs w:val="22"/>
          <w:lang w:val="en-GB"/>
        </w:rPr>
      </w:pPr>
    </w:p>
    <w:p w14:paraId="6737426C" w14:textId="527D1F32" w:rsidR="00AA1F07" w:rsidRPr="002F2048" w:rsidRDefault="00AA1F07" w:rsidP="007B3814">
      <w:pPr>
        <w:ind w:right="-188"/>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3.3. </w:t>
      </w:r>
      <w:proofErr w:type="spellStart"/>
      <w:r w:rsidRPr="002F2048">
        <w:rPr>
          <w:rFonts w:ascii="Times New Roman" w:hAnsi="Times New Roman" w:cs="Times New Roman"/>
          <w:sz w:val="20"/>
          <w:szCs w:val="20"/>
          <w:lang w:val="en-GB"/>
        </w:rPr>
        <w:t>Lielāko</w:t>
      </w:r>
      <w:proofErr w:type="spellEnd"/>
      <w:r w:rsidRPr="002F2048">
        <w:rPr>
          <w:rFonts w:ascii="Times New Roman" w:hAnsi="Times New Roman" w:cs="Times New Roman"/>
          <w:sz w:val="20"/>
          <w:szCs w:val="20"/>
          <w:lang w:val="en-GB"/>
        </w:rPr>
        <w:t xml:space="preserve"> no </w:t>
      </w:r>
      <w:proofErr w:type="spellStart"/>
      <w:r w:rsidRPr="002F2048">
        <w:rPr>
          <w:rFonts w:ascii="Times New Roman" w:hAnsi="Times New Roman" w:cs="Times New Roman"/>
          <w:sz w:val="20"/>
          <w:szCs w:val="20"/>
          <w:lang w:val="en-GB"/>
        </w:rPr>
        <w:t>šīm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abām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līdzdalības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daļām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piemēro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tabulā</w:t>
      </w:r>
      <w:proofErr w:type="spellEnd"/>
      <w:r w:rsidRPr="002F2048">
        <w:rPr>
          <w:rFonts w:ascii="Times New Roman" w:hAnsi="Times New Roman" w:cs="Times New Roman"/>
          <w:sz w:val="20"/>
          <w:szCs w:val="20"/>
          <w:lang w:val="en-GB"/>
        </w:rPr>
        <w:t xml:space="preserve"> "Dati par </w:t>
      </w:r>
      <w:proofErr w:type="spellStart"/>
      <w:r w:rsidRPr="002F2048">
        <w:rPr>
          <w:rFonts w:ascii="Times New Roman" w:hAnsi="Times New Roman" w:cs="Times New Roman"/>
          <w:sz w:val="20"/>
          <w:szCs w:val="20"/>
          <w:lang w:val="en-GB"/>
        </w:rPr>
        <w:t>konkrēto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iekļautajiem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datiem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Proporciju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aprēķinu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rezultātus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norāda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partnerības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tabulā</w:t>
      </w:r>
      <w:proofErr w:type="spellEnd"/>
      <w:r w:rsidRPr="002F2048">
        <w:rPr>
          <w:rFonts w:ascii="Times New Roman" w:hAnsi="Times New Roman" w:cs="Times New Roman"/>
          <w:sz w:val="20"/>
          <w:szCs w:val="20"/>
          <w:lang w:val="en-GB"/>
        </w:rPr>
        <w:t>.</w:t>
      </w:r>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 xml:space="preserve">The larger of these two participation shares shall be applied to the data included in the table ‘Data on the specific partner capital company’ </w:t>
      </w:r>
      <w:r w:rsidR="007B3814" w:rsidRPr="002F2048">
        <w:rPr>
          <w:rFonts w:ascii="Times New Roman" w:hAnsi="Times New Roman"/>
          <w:sz w:val="20"/>
          <w:szCs w:val="22"/>
          <w:lang w:val="en-GB"/>
        </w:rPr>
        <w:t>i</w:t>
      </w:r>
      <w:r w:rsidR="007B3814" w:rsidRPr="002F2048">
        <w:rPr>
          <w:rFonts w:ascii="Times New Roman" w:hAnsi="Times New Roman"/>
          <w:sz w:val="20"/>
          <w:szCs w:val="22"/>
          <w:lang w:val="en-GB"/>
        </w:rPr>
        <w:t>n the partner company sheet. Proportion calculation results shall be indicated in the partnership table.</w:t>
      </w:r>
    </w:p>
    <w:p w14:paraId="4DFC1D00" w14:textId="16B52CC5" w:rsidR="00AA1F07" w:rsidRPr="002F2048" w:rsidRDefault="00AA1F07" w:rsidP="00AA1F07">
      <w:pPr>
        <w:rPr>
          <w:rFonts w:ascii="Times New Roman" w:hAnsi="Times New Roman" w:cs="Times New Roman"/>
          <w:sz w:val="22"/>
          <w:szCs w:val="22"/>
          <w:lang w:val="en-GB"/>
        </w:rPr>
      </w:pPr>
      <w:proofErr w:type="spellStart"/>
      <w:r w:rsidRPr="002F2048">
        <w:rPr>
          <w:rFonts w:ascii="Times New Roman" w:hAnsi="Times New Roman" w:cs="Times New Roman"/>
          <w:b/>
          <w:bCs/>
          <w:sz w:val="20"/>
          <w:szCs w:val="20"/>
          <w:lang w:val="en-GB"/>
        </w:rPr>
        <w:t>Partnerības</w:t>
      </w:r>
      <w:proofErr w:type="spellEnd"/>
      <w:r w:rsidRPr="002F2048">
        <w:rPr>
          <w:rFonts w:ascii="Times New Roman" w:hAnsi="Times New Roman" w:cs="Times New Roman"/>
          <w:b/>
          <w:bCs/>
          <w:sz w:val="20"/>
          <w:szCs w:val="20"/>
          <w:lang w:val="en-GB"/>
        </w:rPr>
        <w:t xml:space="preserve"> tabul</w:t>
      </w:r>
      <w:r w:rsidR="007B3814" w:rsidRPr="002F2048">
        <w:rPr>
          <w:rFonts w:ascii="Times New Roman" w:hAnsi="Times New Roman" w:cs="Times New Roman"/>
          <w:b/>
          <w:bCs/>
          <w:sz w:val="20"/>
          <w:szCs w:val="20"/>
          <w:lang w:val="en-GB"/>
        </w:rPr>
        <w:t>a / Partnership table</w:t>
      </w:r>
      <w:r w:rsidRPr="002F2048">
        <w:rPr>
          <w:rFonts w:ascii="Times New Roman" w:hAnsi="Times New Roman" w:cs="Times New Roman"/>
          <w:sz w:val="22"/>
          <w:szCs w:val="22"/>
          <w:vertAlign w:val="superscript"/>
          <w:lang w:val="en-GB"/>
        </w:rPr>
        <w:t>7</w:t>
      </w:r>
    </w:p>
    <w:tbl>
      <w:tblPr>
        <w:tblW w:w="510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7"/>
        <w:gridCol w:w="1132"/>
        <w:gridCol w:w="1276"/>
        <w:gridCol w:w="1132"/>
        <w:gridCol w:w="1136"/>
        <w:gridCol w:w="992"/>
        <w:gridCol w:w="991"/>
      </w:tblGrid>
      <w:tr w:rsidR="00FF62FD" w:rsidRPr="002F2048" w14:paraId="660D2F39" w14:textId="77777777" w:rsidTr="00FF62FD">
        <w:trPr>
          <w:trHeight w:val="765"/>
        </w:trPr>
        <w:tc>
          <w:tcPr>
            <w:tcW w:w="1383" w:type="pct"/>
            <w:vMerge w:val="restart"/>
            <w:tcBorders>
              <w:top w:val="outset" w:sz="6" w:space="0" w:color="414142"/>
              <w:left w:val="outset" w:sz="6" w:space="0" w:color="414142"/>
              <w:right w:val="outset" w:sz="6" w:space="0" w:color="414142"/>
            </w:tcBorders>
            <w:vAlign w:val="center"/>
            <w:hideMark/>
          </w:tcPr>
          <w:p w14:paraId="5BF154D3" w14:textId="1A100CF0" w:rsidR="00723386" w:rsidRPr="002F2048" w:rsidRDefault="00723386"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Daļa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procentos</w:t>
            </w:r>
            <w:proofErr w:type="spellEnd"/>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Share in percentage</w:t>
            </w:r>
          </w:p>
        </w:tc>
        <w:tc>
          <w:tcPr>
            <w:tcW w:w="1308" w:type="pct"/>
            <w:gridSpan w:val="2"/>
            <w:tcBorders>
              <w:top w:val="outset" w:sz="6" w:space="0" w:color="414142"/>
              <w:left w:val="outset" w:sz="6" w:space="0" w:color="414142"/>
              <w:bottom w:val="single" w:sz="4" w:space="0" w:color="auto"/>
              <w:right w:val="outset" w:sz="6" w:space="0" w:color="414142"/>
            </w:tcBorders>
            <w:vAlign w:val="center"/>
            <w:hideMark/>
          </w:tcPr>
          <w:p w14:paraId="54501BF6" w14:textId="6CE9D3CB" w:rsidR="00723386" w:rsidRPr="002F2048" w:rsidRDefault="00723386" w:rsidP="007F5F11">
            <w:pPr>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Average number of employees (per year)</w:t>
            </w:r>
          </w:p>
        </w:tc>
        <w:tc>
          <w:tcPr>
            <w:tcW w:w="1232" w:type="pct"/>
            <w:gridSpan w:val="2"/>
            <w:tcBorders>
              <w:top w:val="outset" w:sz="6" w:space="0" w:color="414142"/>
              <w:left w:val="outset" w:sz="6" w:space="0" w:color="414142"/>
              <w:bottom w:val="single" w:sz="4" w:space="0" w:color="auto"/>
              <w:right w:val="outset" w:sz="6" w:space="0" w:color="414142"/>
            </w:tcBorders>
            <w:vAlign w:val="center"/>
            <w:hideMark/>
          </w:tcPr>
          <w:p w14:paraId="204D8921" w14:textId="380BD12A" w:rsidR="00723386" w:rsidRPr="002F2048" w:rsidRDefault="00723386" w:rsidP="007F5F11">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Annual turnover (EUR)</w:t>
            </w:r>
          </w:p>
        </w:tc>
        <w:tc>
          <w:tcPr>
            <w:tcW w:w="1078" w:type="pct"/>
            <w:gridSpan w:val="2"/>
            <w:tcBorders>
              <w:top w:val="outset" w:sz="6" w:space="0" w:color="414142"/>
              <w:left w:val="outset" w:sz="6" w:space="0" w:color="414142"/>
              <w:bottom w:val="single" w:sz="4" w:space="0" w:color="auto"/>
              <w:right w:val="outset" w:sz="6" w:space="0" w:color="414142"/>
            </w:tcBorders>
            <w:vAlign w:val="center"/>
            <w:hideMark/>
          </w:tcPr>
          <w:p w14:paraId="59928BE1" w14:textId="492621BF" w:rsidR="00723386" w:rsidRPr="002F2048" w:rsidRDefault="00723386" w:rsidP="007F5F11">
            <w:pPr>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Annual balance sheet total (EUR)</w:t>
            </w:r>
          </w:p>
        </w:tc>
      </w:tr>
      <w:tr w:rsidR="00FF62FD" w:rsidRPr="002F2048" w14:paraId="078B44B7" w14:textId="3E122C46" w:rsidTr="00FF62FD">
        <w:trPr>
          <w:trHeight w:val="270"/>
        </w:trPr>
        <w:tc>
          <w:tcPr>
            <w:tcW w:w="1383" w:type="pct"/>
            <w:vMerge/>
            <w:tcBorders>
              <w:left w:val="outset" w:sz="6" w:space="0" w:color="414142"/>
              <w:bottom w:val="outset" w:sz="6" w:space="0" w:color="414142"/>
              <w:right w:val="outset" w:sz="6" w:space="0" w:color="414142"/>
            </w:tcBorders>
            <w:vAlign w:val="center"/>
          </w:tcPr>
          <w:p w14:paraId="5F0E0FEB" w14:textId="77777777" w:rsidR="00FF62FD" w:rsidRPr="002F2048" w:rsidRDefault="00FF62FD" w:rsidP="00FF62FD">
            <w:pPr>
              <w:rPr>
                <w:rFonts w:ascii="Times New Roman" w:hAnsi="Times New Roman" w:cs="Times New Roman"/>
                <w:sz w:val="20"/>
                <w:szCs w:val="20"/>
                <w:lang w:val="en-GB"/>
              </w:rPr>
            </w:pPr>
          </w:p>
        </w:tc>
        <w:tc>
          <w:tcPr>
            <w:tcW w:w="615" w:type="pct"/>
            <w:tcBorders>
              <w:top w:val="single" w:sz="4" w:space="0" w:color="auto"/>
              <w:left w:val="outset" w:sz="6" w:space="0" w:color="414142"/>
              <w:bottom w:val="outset" w:sz="6" w:space="0" w:color="414142"/>
              <w:right w:val="single" w:sz="4" w:space="0" w:color="auto"/>
            </w:tcBorders>
            <w:vAlign w:val="center"/>
          </w:tcPr>
          <w:p w14:paraId="398585B6" w14:textId="0F4EA54B"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___ gads </w:t>
            </w:r>
            <w:r w:rsidR="007B3814" w:rsidRPr="002F2048">
              <w:rPr>
                <w:rFonts w:ascii="Times New Roman" w:hAnsi="Times New Roman" w:cs="Times New Roman"/>
                <w:sz w:val="20"/>
                <w:szCs w:val="20"/>
                <w:lang w:val="en-GB"/>
              </w:rPr>
              <w:t>/ year</w:t>
            </w:r>
          </w:p>
        </w:tc>
        <w:tc>
          <w:tcPr>
            <w:tcW w:w="693" w:type="pct"/>
            <w:tcBorders>
              <w:top w:val="single" w:sz="4" w:space="0" w:color="auto"/>
              <w:left w:val="single" w:sz="4" w:space="0" w:color="auto"/>
              <w:bottom w:val="outset" w:sz="6" w:space="0" w:color="414142"/>
              <w:right w:val="outset" w:sz="6" w:space="0" w:color="414142"/>
            </w:tcBorders>
            <w:vAlign w:val="center"/>
          </w:tcPr>
          <w:p w14:paraId="47A2B168" w14:textId="2FF17543"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B3814" w:rsidRPr="002F2048">
              <w:rPr>
                <w:rFonts w:ascii="Times New Roman" w:hAnsi="Times New Roman" w:cs="Times New Roman"/>
                <w:sz w:val="20"/>
                <w:szCs w:val="20"/>
                <w:lang w:val="en-GB"/>
              </w:rPr>
              <w:t xml:space="preserve"> / year</w:t>
            </w:r>
          </w:p>
        </w:tc>
        <w:tc>
          <w:tcPr>
            <w:tcW w:w="615" w:type="pct"/>
            <w:tcBorders>
              <w:top w:val="single" w:sz="4" w:space="0" w:color="auto"/>
              <w:left w:val="outset" w:sz="6" w:space="0" w:color="414142"/>
              <w:bottom w:val="outset" w:sz="6" w:space="0" w:color="414142"/>
              <w:right w:val="single" w:sz="4" w:space="0" w:color="auto"/>
            </w:tcBorders>
            <w:vAlign w:val="center"/>
          </w:tcPr>
          <w:p w14:paraId="52675AB4" w14:textId="27D33D16"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___ gads </w:t>
            </w:r>
            <w:r w:rsidR="007B3814" w:rsidRPr="002F2048">
              <w:rPr>
                <w:rFonts w:ascii="Times New Roman" w:hAnsi="Times New Roman" w:cs="Times New Roman"/>
                <w:sz w:val="20"/>
                <w:szCs w:val="20"/>
                <w:lang w:val="en-GB"/>
              </w:rPr>
              <w:t>/ year</w:t>
            </w:r>
          </w:p>
        </w:tc>
        <w:tc>
          <w:tcPr>
            <w:tcW w:w="617" w:type="pct"/>
            <w:tcBorders>
              <w:top w:val="single" w:sz="4" w:space="0" w:color="auto"/>
              <w:left w:val="single" w:sz="4" w:space="0" w:color="auto"/>
              <w:bottom w:val="outset" w:sz="6" w:space="0" w:color="414142"/>
              <w:right w:val="outset" w:sz="6" w:space="0" w:color="414142"/>
            </w:tcBorders>
            <w:vAlign w:val="center"/>
          </w:tcPr>
          <w:p w14:paraId="63FC1EA4" w14:textId="65F5D99C"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B3814" w:rsidRPr="002F2048">
              <w:rPr>
                <w:rFonts w:ascii="Times New Roman" w:hAnsi="Times New Roman" w:cs="Times New Roman"/>
                <w:sz w:val="20"/>
                <w:szCs w:val="20"/>
                <w:lang w:val="en-GB"/>
              </w:rPr>
              <w:t xml:space="preserve"> / year</w:t>
            </w:r>
          </w:p>
        </w:tc>
        <w:tc>
          <w:tcPr>
            <w:tcW w:w="539" w:type="pct"/>
            <w:tcBorders>
              <w:top w:val="single" w:sz="4" w:space="0" w:color="auto"/>
              <w:left w:val="outset" w:sz="6" w:space="0" w:color="414142"/>
              <w:bottom w:val="outset" w:sz="6" w:space="0" w:color="414142"/>
              <w:right w:val="single" w:sz="4" w:space="0" w:color="auto"/>
            </w:tcBorders>
            <w:vAlign w:val="center"/>
          </w:tcPr>
          <w:p w14:paraId="620F7F15" w14:textId="7E46E27F"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B3814" w:rsidRPr="002F2048">
              <w:rPr>
                <w:rFonts w:ascii="Times New Roman" w:hAnsi="Times New Roman" w:cs="Times New Roman"/>
                <w:sz w:val="20"/>
                <w:szCs w:val="20"/>
                <w:lang w:val="en-GB"/>
              </w:rPr>
              <w:t xml:space="preserve"> / year</w:t>
            </w:r>
            <w:r w:rsidRPr="002F2048">
              <w:rPr>
                <w:rFonts w:ascii="Times New Roman" w:hAnsi="Times New Roman" w:cs="Times New Roman"/>
                <w:sz w:val="20"/>
                <w:szCs w:val="20"/>
                <w:lang w:val="en-GB"/>
              </w:rPr>
              <w:t xml:space="preserve"> </w:t>
            </w:r>
          </w:p>
        </w:tc>
        <w:tc>
          <w:tcPr>
            <w:tcW w:w="539" w:type="pct"/>
            <w:tcBorders>
              <w:top w:val="single" w:sz="4" w:space="0" w:color="auto"/>
              <w:left w:val="single" w:sz="4" w:space="0" w:color="auto"/>
              <w:bottom w:val="outset" w:sz="6" w:space="0" w:color="414142"/>
              <w:right w:val="outset" w:sz="6" w:space="0" w:color="414142"/>
            </w:tcBorders>
            <w:vAlign w:val="center"/>
          </w:tcPr>
          <w:p w14:paraId="5A3960C1" w14:textId="24FC2350"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7B3814" w:rsidRPr="002F2048">
              <w:rPr>
                <w:rFonts w:ascii="Times New Roman" w:hAnsi="Times New Roman" w:cs="Times New Roman"/>
                <w:sz w:val="20"/>
                <w:szCs w:val="20"/>
                <w:lang w:val="en-GB"/>
              </w:rPr>
              <w:t xml:space="preserve"> / year</w:t>
            </w:r>
          </w:p>
        </w:tc>
      </w:tr>
      <w:tr w:rsidR="00FF62FD" w:rsidRPr="002F2048" w14:paraId="7399E2C0" w14:textId="53B20139" w:rsidTr="00FF62FD">
        <w:tc>
          <w:tcPr>
            <w:tcW w:w="1383" w:type="pct"/>
            <w:tcBorders>
              <w:top w:val="outset" w:sz="6" w:space="0" w:color="414142"/>
              <w:left w:val="outset" w:sz="6" w:space="0" w:color="414142"/>
              <w:bottom w:val="outset" w:sz="6" w:space="0" w:color="414142"/>
              <w:right w:val="outset" w:sz="6" w:space="0" w:color="414142"/>
            </w:tcBorders>
            <w:vAlign w:val="center"/>
            <w:hideMark/>
          </w:tcPr>
          <w:p w14:paraId="22D97A8C" w14:textId="486A8B9D" w:rsidR="00FF62FD" w:rsidRPr="002F2048" w:rsidRDefault="00FF62FD" w:rsidP="00FF62FD">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Proporciju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aprēķinu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rezultāti</w:t>
            </w:r>
            <w:proofErr w:type="spellEnd"/>
            <w:r w:rsidR="007B3814" w:rsidRPr="002F2048">
              <w:rPr>
                <w:rFonts w:ascii="Times New Roman" w:hAnsi="Times New Roman" w:cs="Times New Roman"/>
                <w:sz w:val="20"/>
                <w:szCs w:val="20"/>
                <w:lang w:val="en-GB"/>
              </w:rPr>
              <w:t xml:space="preserve"> / </w:t>
            </w:r>
            <w:r w:rsidR="007B3814" w:rsidRPr="002F2048">
              <w:rPr>
                <w:rFonts w:ascii="Times New Roman" w:hAnsi="Times New Roman"/>
                <w:sz w:val="20"/>
                <w:szCs w:val="22"/>
                <w:lang w:val="en-GB"/>
              </w:rPr>
              <w:t>Proportion calculation results</w:t>
            </w: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0C3F025D" w14:textId="77777777"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693" w:type="pct"/>
            <w:tcBorders>
              <w:top w:val="outset" w:sz="6" w:space="0" w:color="414142"/>
              <w:left w:val="single" w:sz="4" w:space="0" w:color="auto"/>
              <w:bottom w:val="outset" w:sz="6" w:space="0" w:color="414142"/>
              <w:right w:val="outset" w:sz="6" w:space="0" w:color="414142"/>
            </w:tcBorders>
            <w:vAlign w:val="center"/>
          </w:tcPr>
          <w:p w14:paraId="2A980E9B" w14:textId="77777777" w:rsidR="00FF62FD" w:rsidRPr="002F2048" w:rsidRDefault="00FF62FD" w:rsidP="00FF62FD">
            <w:pPr>
              <w:rPr>
                <w:rFonts w:ascii="Times New Roman" w:hAnsi="Times New Roman" w:cs="Times New Roman"/>
                <w:sz w:val="20"/>
                <w:szCs w:val="20"/>
                <w:lang w:val="en-GB"/>
              </w:rPr>
            </w:pPr>
          </w:p>
        </w:tc>
        <w:tc>
          <w:tcPr>
            <w:tcW w:w="615" w:type="pct"/>
            <w:tcBorders>
              <w:top w:val="outset" w:sz="6" w:space="0" w:color="414142"/>
              <w:left w:val="outset" w:sz="6" w:space="0" w:color="414142"/>
              <w:bottom w:val="outset" w:sz="6" w:space="0" w:color="414142"/>
              <w:right w:val="single" w:sz="4" w:space="0" w:color="auto"/>
            </w:tcBorders>
            <w:vAlign w:val="center"/>
            <w:hideMark/>
          </w:tcPr>
          <w:p w14:paraId="684A516C" w14:textId="39C3E0E9"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617" w:type="pct"/>
            <w:tcBorders>
              <w:top w:val="outset" w:sz="6" w:space="0" w:color="414142"/>
              <w:left w:val="single" w:sz="4" w:space="0" w:color="auto"/>
              <w:bottom w:val="outset" w:sz="6" w:space="0" w:color="414142"/>
              <w:right w:val="outset" w:sz="6" w:space="0" w:color="414142"/>
            </w:tcBorders>
            <w:vAlign w:val="center"/>
          </w:tcPr>
          <w:p w14:paraId="3A6AD996" w14:textId="77777777" w:rsidR="00FF62FD" w:rsidRPr="002F2048" w:rsidRDefault="00FF62FD" w:rsidP="00FF62FD">
            <w:pPr>
              <w:rPr>
                <w:rFonts w:ascii="Times New Roman" w:hAnsi="Times New Roman" w:cs="Times New Roman"/>
                <w:sz w:val="20"/>
                <w:szCs w:val="20"/>
                <w:lang w:val="en-GB"/>
              </w:rPr>
            </w:pPr>
          </w:p>
        </w:tc>
        <w:tc>
          <w:tcPr>
            <w:tcW w:w="539" w:type="pct"/>
            <w:tcBorders>
              <w:top w:val="outset" w:sz="6" w:space="0" w:color="414142"/>
              <w:left w:val="outset" w:sz="6" w:space="0" w:color="414142"/>
              <w:bottom w:val="outset" w:sz="6" w:space="0" w:color="414142"/>
              <w:right w:val="single" w:sz="4" w:space="0" w:color="auto"/>
            </w:tcBorders>
            <w:vAlign w:val="center"/>
            <w:hideMark/>
          </w:tcPr>
          <w:p w14:paraId="06227973" w14:textId="40F60D59" w:rsidR="00FF62FD" w:rsidRPr="002F2048" w:rsidRDefault="00FF62FD" w:rsidP="00FF62FD">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39" w:type="pct"/>
            <w:tcBorders>
              <w:top w:val="outset" w:sz="6" w:space="0" w:color="414142"/>
              <w:left w:val="single" w:sz="4" w:space="0" w:color="auto"/>
              <w:bottom w:val="outset" w:sz="6" w:space="0" w:color="414142"/>
              <w:right w:val="outset" w:sz="6" w:space="0" w:color="414142"/>
            </w:tcBorders>
            <w:vAlign w:val="center"/>
          </w:tcPr>
          <w:p w14:paraId="6EE5C298" w14:textId="77777777" w:rsidR="00FF62FD" w:rsidRPr="002F2048" w:rsidRDefault="00FF62FD" w:rsidP="00FF62FD">
            <w:pPr>
              <w:rPr>
                <w:rFonts w:ascii="Times New Roman" w:hAnsi="Times New Roman" w:cs="Times New Roman"/>
                <w:sz w:val="20"/>
                <w:szCs w:val="20"/>
                <w:lang w:val="en-GB"/>
              </w:rPr>
            </w:pPr>
          </w:p>
        </w:tc>
      </w:tr>
    </w:tbl>
    <w:p w14:paraId="719CE5DE" w14:textId="77777777" w:rsidR="000D0FD4" w:rsidRPr="002F2048" w:rsidRDefault="000D0FD4" w:rsidP="000D0FD4">
      <w:pPr>
        <w:spacing w:after="0" w:line="240" w:lineRule="auto"/>
        <w:rPr>
          <w:rFonts w:ascii="Times New Roman" w:hAnsi="Times New Roman" w:cs="Times New Roman"/>
          <w:sz w:val="20"/>
          <w:szCs w:val="20"/>
          <w:lang w:val="en-GB"/>
        </w:rPr>
      </w:pPr>
    </w:p>
    <w:p w14:paraId="2B2B7B3F" w14:textId="0D97D714" w:rsidR="00AA1F07" w:rsidRPr="002F2048" w:rsidRDefault="00AA1F07" w:rsidP="000D0FD4">
      <w:pPr>
        <w:spacing w:after="0" w:line="240" w:lineRule="auto"/>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w:t>
      </w:r>
      <w:proofErr w:type="spellEnd"/>
      <w:r w:rsidR="007B3814" w:rsidRPr="002F2048">
        <w:rPr>
          <w:rFonts w:ascii="Times New Roman" w:hAnsi="Times New Roman" w:cs="Times New Roman"/>
          <w:sz w:val="18"/>
          <w:szCs w:val="18"/>
          <w:lang w:val="en-GB"/>
        </w:rPr>
        <w:t xml:space="preserve"> / Remark:</w:t>
      </w:r>
      <w:r w:rsidRPr="002F2048">
        <w:rPr>
          <w:rFonts w:ascii="Times New Roman" w:hAnsi="Times New Roman" w:cs="Times New Roman"/>
          <w:sz w:val="18"/>
          <w:szCs w:val="18"/>
          <w:lang w:val="en-GB"/>
        </w:rPr>
        <w:br/>
      </w:r>
      <w:r w:rsidRPr="002F2048">
        <w:rPr>
          <w:rFonts w:ascii="Times New Roman" w:hAnsi="Times New Roman" w:cs="Times New Roman"/>
          <w:sz w:val="18"/>
          <w:szCs w:val="18"/>
          <w:vertAlign w:val="superscript"/>
          <w:lang w:val="en-GB"/>
        </w:rPr>
        <w:t>7</w:t>
      </w:r>
      <w:r w:rsidRPr="002F2048">
        <w:rPr>
          <w:rFonts w:ascii="Times New Roman" w:hAnsi="Times New Roman" w:cs="Times New Roman"/>
          <w:sz w:val="18"/>
          <w:szCs w:val="18"/>
          <w:lang w:val="en-GB"/>
        </w:rPr>
        <w:t> </w:t>
      </w:r>
      <w:proofErr w:type="spellStart"/>
      <w:r w:rsidRPr="002F2048">
        <w:rPr>
          <w:rFonts w:ascii="Times New Roman" w:hAnsi="Times New Roman" w:cs="Times New Roman"/>
          <w:sz w:val="18"/>
          <w:szCs w:val="18"/>
          <w:lang w:val="en-GB"/>
        </w:rPr>
        <w:t>Šos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A </w:t>
      </w:r>
      <w:proofErr w:type="spellStart"/>
      <w:r w:rsidRPr="002F2048">
        <w:rPr>
          <w:rFonts w:ascii="Times New Roman" w:hAnsi="Times New Roman" w:cs="Times New Roman"/>
          <w:sz w:val="18"/>
          <w:szCs w:val="18"/>
          <w:lang w:val="en-GB"/>
        </w:rPr>
        <w:t>sadaļas</w:t>
      </w:r>
      <w:proofErr w:type="spellEnd"/>
      <w:r w:rsidRPr="002F2048">
        <w:rPr>
          <w:rFonts w:ascii="Times New Roman" w:hAnsi="Times New Roman" w:cs="Times New Roman"/>
          <w:sz w:val="18"/>
          <w:szCs w:val="18"/>
          <w:lang w:val="en-GB"/>
        </w:rPr>
        <w:t xml:space="preserve"> A </w:t>
      </w:r>
      <w:proofErr w:type="spellStart"/>
      <w:r w:rsidRPr="002F2048">
        <w:rPr>
          <w:rFonts w:ascii="Times New Roman" w:hAnsi="Times New Roman" w:cs="Times New Roman"/>
          <w:sz w:val="18"/>
          <w:szCs w:val="18"/>
          <w:lang w:val="en-GB"/>
        </w:rPr>
        <w:t>tabulā</w:t>
      </w:r>
      <w:proofErr w:type="spellEnd"/>
      <w:r w:rsidRPr="002F2048">
        <w:rPr>
          <w:rFonts w:ascii="Times New Roman" w:hAnsi="Times New Roman" w:cs="Times New Roman"/>
          <w:sz w:val="18"/>
          <w:szCs w:val="18"/>
          <w:lang w:val="en-GB"/>
        </w:rPr>
        <w:t>.</w:t>
      </w:r>
      <w:r w:rsidR="007B3814" w:rsidRPr="002F2048">
        <w:rPr>
          <w:rFonts w:ascii="Times New Roman" w:hAnsi="Times New Roman" w:cs="Times New Roman"/>
          <w:sz w:val="18"/>
          <w:szCs w:val="18"/>
          <w:lang w:val="en-GB"/>
        </w:rPr>
        <w:t xml:space="preserve"> / </w:t>
      </w:r>
      <w:r w:rsidR="007B3814" w:rsidRPr="002F2048">
        <w:rPr>
          <w:rFonts w:ascii="Times New Roman" w:hAnsi="Times New Roman"/>
          <w:sz w:val="18"/>
          <w:szCs w:val="22"/>
          <w:lang w:val="en-GB"/>
        </w:rPr>
        <w:t>This data shall be included in Table A of Section A.</w:t>
      </w:r>
    </w:p>
    <w:p w14:paraId="3E23F4A2" w14:textId="77777777" w:rsidR="000D0FD4" w:rsidRPr="002F2048" w:rsidRDefault="000D0FD4" w:rsidP="00AA1F07">
      <w:pPr>
        <w:rPr>
          <w:rFonts w:ascii="Times New Roman" w:hAnsi="Times New Roman" w:cs="Times New Roman"/>
          <w:b/>
          <w:bCs/>
          <w:sz w:val="22"/>
          <w:szCs w:val="22"/>
          <w:lang w:val="en-GB"/>
        </w:rPr>
      </w:pPr>
    </w:p>
    <w:p w14:paraId="3280C69C" w14:textId="77777777" w:rsidR="00674C92" w:rsidRPr="002F2048" w:rsidRDefault="00674C92" w:rsidP="00AA1F07">
      <w:pPr>
        <w:rPr>
          <w:rFonts w:ascii="Times New Roman" w:hAnsi="Times New Roman" w:cs="Times New Roman"/>
          <w:b/>
          <w:bCs/>
          <w:sz w:val="22"/>
          <w:szCs w:val="22"/>
          <w:lang w:val="en-GB"/>
        </w:rPr>
      </w:pPr>
    </w:p>
    <w:p w14:paraId="49CD6B2B" w14:textId="77777777" w:rsidR="00674C92" w:rsidRPr="002F2048" w:rsidRDefault="00674C92" w:rsidP="00AA1F07">
      <w:pPr>
        <w:rPr>
          <w:rFonts w:ascii="Times New Roman" w:hAnsi="Times New Roman" w:cs="Times New Roman"/>
          <w:b/>
          <w:bCs/>
          <w:sz w:val="22"/>
          <w:szCs w:val="22"/>
          <w:lang w:val="en-GB"/>
        </w:rPr>
      </w:pPr>
    </w:p>
    <w:p w14:paraId="3EB2D538" w14:textId="77777777" w:rsidR="00674C92" w:rsidRPr="002F2048" w:rsidRDefault="00674C92" w:rsidP="00AA1F07">
      <w:pPr>
        <w:rPr>
          <w:rFonts w:ascii="Times New Roman" w:hAnsi="Times New Roman" w:cs="Times New Roman"/>
          <w:b/>
          <w:bCs/>
          <w:sz w:val="22"/>
          <w:szCs w:val="22"/>
          <w:lang w:val="en-GB"/>
        </w:rPr>
      </w:pPr>
    </w:p>
    <w:p w14:paraId="453984CA" w14:textId="77777777" w:rsidR="00674C92" w:rsidRPr="002F2048" w:rsidRDefault="00674C92" w:rsidP="00AA1F07">
      <w:pPr>
        <w:rPr>
          <w:rFonts w:ascii="Times New Roman" w:hAnsi="Times New Roman" w:cs="Times New Roman"/>
          <w:b/>
          <w:bCs/>
          <w:sz w:val="22"/>
          <w:szCs w:val="22"/>
          <w:lang w:val="en-GB"/>
        </w:rPr>
      </w:pPr>
    </w:p>
    <w:p w14:paraId="2DFEB77B" w14:textId="77777777" w:rsidR="00674C92" w:rsidRPr="002F2048" w:rsidRDefault="00674C92" w:rsidP="00AA1F07">
      <w:pPr>
        <w:rPr>
          <w:rFonts w:ascii="Times New Roman" w:hAnsi="Times New Roman" w:cs="Times New Roman"/>
          <w:b/>
          <w:bCs/>
          <w:sz w:val="22"/>
          <w:szCs w:val="22"/>
          <w:lang w:val="en-GB"/>
        </w:rPr>
      </w:pPr>
    </w:p>
    <w:p w14:paraId="046CAF0A" w14:textId="6D133788"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lastRenderedPageBreak/>
        <w:t xml:space="preserve">B </w:t>
      </w:r>
      <w:proofErr w:type="spellStart"/>
      <w:r w:rsidRPr="002F2048">
        <w:rPr>
          <w:rFonts w:ascii="Times New Roman" w:hAnsi="Times New Roman" w:cs="Times New Roman"/>
          <w:b/>
          <w:bCs/>
          <w:sz w:val="22"/>
          <w:szCs w:val="22"/>
          <w:lang w:val="en-GB"/>
        </w:rPr>
        <w:t>sadaļa</w:t>
      </w:r>
      <w:proofErr w:type="spellEnd"/>
      <w:r w:rsidR="0065248C" w:rsidRPr="002F2048">
        <w:rPr>
          <w:rFonts w:ascii="Times New Roman" w:hAnsi="Times New Roman" w:cs="Times New Roman"/>
          <w:b/>
          <w:bCs/>
          <w:sz w:val="22"/>
          <w:szCs w:val="22"/>
          <w:lang w:val="en-GB"/>
        </w:rPr>
        <w:t xml:space="preserve"> / Section B</w:t>
      </w:r>
    </w:p>
    <w:p w14:paraId="5883D159" w14:textId="1AB8B380"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t xml:space="preserve">I. </w:t>
      </w:r>
      <w:proofErr w:type="spellStart"/>
      <w:r w:rsidRPr="002F2048">
        <w:rPr>
          <w:rFonts w:ascii="Times New Roman" w:hAnsi="Times New Roman" w:cs="Times New Roman"/>
          <w:b/>
          <w:bCs/>
          <w:sz w:val="22"/>
          <w:szCs w:val="22"/>
          <w:lang w:val="en-GB"/>
        </w:rPr>
        <w:t>Saistītās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k</w:t>
      </w:r>
      <w:r w:rsidR="007F5F11" w:rsidRPr="002F2048">
        <w:rPr>
          <w:rFonts w:ascii="Times New Roman" w:hAnsi="Times New Roman" w:cs="Times New Roman"/>
          <w:b/>
          <w:bCs/>
          <w:sz w:val="22"/>
          <w:szCs w:val="22"/>
          <w:lang w:val="en-GB"/>
        </w:rPr>
        <w:t>apitālsabiedrības</w:t>
      </w:r>
      <w:proofErr w:type="spellEnd"/>
      <w:r w:rsidR="007F5F11" w:rsidRPr="002F2048">
        <w:rPr>
          <w:rFonts w:ascii="Times New Roman" w:hAnsi="Times New Roman" w:cs="Times New Roman"/>
          <w:b/>
          <w:bCs/>
          <w:sz w:val="22"/>
          <w:szCs w:val="22"/>
          <w:lang w:val="en-GB"/>
        </w:rPr>
        <w:t xml:space="preserve"> </w:t>
      </w:r>
      <w:r w:rsidR="0065248C" w:rsidRPr="002F2048">
        <w:rPr>
          <w:rFonts w:ascii="Times New Roman" w:hAnsi="Times New Roman" w:cs="Times New Roman"/>
          <w:b/>
          <w:bCs/>
          <w:sz w:val="22"/>
          <w:szCs w:val="22"/>
          <w:lang w:val="en-GB"/>
        </w:rPr>
        <w:t xml:space="preserve">/ </w:t>
      </w:r>
      <w:r w:rsidR="0065248C" w:rsidRPr="002F2048">
        <w:rPr>
          <w:rFonts w:ascii="Times New Roman" w:hAnsi="Times New Roman"/>
          <w:b/>
          <w:sz w:val="22"/>
          <w:szCs w:val="22"/>
          <w:lang w:val="en-GB"/>
        </w:rPr>
        <w:t>Linked capital companies</w:t>
      </w:r>
    </w:p>
    <w:p w14:paraId="54031E72" w14:textId="7AACDB81" w:rsidR="00AA1F07" w:rsidRPr="002F2048" w:rsidRDefault="00AA1F07" w:rsidP="0065248C">
      <w:pPr>
        <w:jc w:val="both"/>
        <w:rPr>
          <w:rFonts w:ascii="Times New Roman" w:hAnsi="Times New Roman" w:cs="Times New Roman"/>
          <w:b/>
          <w:bCs/>
          <w:sz w:val="20"/>
          <w:szCs w:val="20"/>
          <w:lang w:val="en-GB"/>
        </w:rPr>
      </w:pPr>
      <w:r w:rsidRPr="002F2048">
        <w:rPr>
          <w:rFonts w:ascii="Times New Roman" w:hAnsi="Times New Roman" w:cs="Times New Roman"/>
          <w:b/>
          <w:bCs/>
          <w:sz w:val="22"/>
          <w:szCs w:val="22"/>
          <w:lang w:val="en-GB"/>
        </w:rPr>
        <w:t xml:space="preserve">1. </w:t>
      </w:r>
      <w:proofErr w:type="spellStart"/>
      <w:r w:rsidRPr="002F2048">
        <w:rPr>
          <w:rFonts w:ascii="Times New Roman" w:hAnsi="Times New Roman" w:cs="Times New Roman"/>
          <w:b/>
          <w:bCs/>
          <w:sz w:val="22"/>
          <w:szCs w:val="22"/>
          <w:lang w:val="en-GB"/>
        </w:rPr>
        <w:t>Saistītās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k</w:t>
      </w:r>
      <w:r w:rsidR="007F5F11" w:rsidRPr="002F2048">
        <w:rPr>
          <w:rFonts w:ascii="Times New Roman" w:hAnsi="Times New Roman" w:cs="Times New Roman"/>
          <w:b/>
          <w:bCs/>
          <w:sz w:val="22"/>
          <w:szCs w:val="22"/>
          <w:lang w:val="en-GB"/>
        </w:rPr>
        <w:t>apitāl</w:t>
      </w:r>
      <w:r w:rsidRPr="002F2048">
        <w:rPr>
          <w:rFonts w:ascii="Times New Roman" w:hAnsi="Times New Roman" w:cs="Times New Roman"/>
          <w:b/>
          <w:bCs/>
          <w:sz w:val="22"/>
          <w:szCs w:val="22"/>
          <w:lang w:val="en-GB"/>
        </w:rPr>
        <w:t>sabiedrības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tipa</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noteikšana</w:t>
      </w:r>
      <w:proofErr w:type="spellEnd"/>
      <w:r w:rsidR="0065248C" w:rsidRPr="002F2048">
        <w:rPr>
          <w:rFonts w:ascii="Times New Roman" w:hAnsi="Times New Roman" w:cs="Times New Roman"/>
          <w:b/>
          <w:bCs/>
          <w:sz w:val="22"/>
          <w:szCs w:val="22"/>
          <w:lang w:val="en-GB"/>
        </w:rPr>
        <w:t xml:space="preserve"> / </w:t>
      </w:r>
      <w:r w:rsidR="0065248C" w:rsidRPr="002F2048">
        <w:rPr>
          <w:rFonts w:ascii="Times New Roman" w:hAnsi="Times New Roman"/>
          <w:b/>
          <w:sz w:val="22"/>
          <w:szCs w:val="22"/>
          <w:lang w:val="en-GB"/>
        </w:rPr>
        <w:t>Determination of the type of the capital company</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64"/>
        <w:gridCol w:w="7762"/>
      </w:tblGrid>
      <w:tr w:rsidR="00AA1F07" w:rsidRPr="002F2048" w14:paraId="0B50F891" w14:textId="77777777" w:rsidTr="00AA1F07">
        <w:tc>
          <w:tcPr>
            <w:tcW w:w="0" w:type="auto"/>
            <w:gridSpan w:val="2"/>
            <w:tcBorders>
              <w:top w:val="nil"/>
              <w:left w:val="nil"/>
              <w:bottom w:val="outset" w:sz="6" w:space="0" w:color="414142"/>
              <w:right w:val="nil"/>
            </w:tcBorders>
            <w:hideMark/>
          </w:tcPr>
          <w:p w14:paraId="16B3D076" w14:textId="306DA902" w:rsidR="00AA1F07" w:rsidRPr="002F2048" w:rsidRDefault="00AA1F07" w:rsidP="00AA1F07">
            <w:pPr>
              <w:rPr>
                <w:rFonts w:ascii="Times New Roman" w:hAnsi="Times New Roman" w:cs="Times New Roman"/>
                <w:i/>
                <w:iCs/>
                <w:sz w:val="22"/>
                <w:szCs w:val="22"/>
                <w:lang w:val="en-GB"/>
              </w:rPr>
            </w:pPr>
            <w:proofErr w:type="spellStart"/>
            <w:r w:rsidRPr="002F2048">
              <w:rPr>
                <w:rFonts w:ascii="Times New Roman" w:hAnsi="Times New Roman" w:cs="Times New Roman"/>
                <w:i/>
                <w:iCs/>
                <w:sz w:val="20"/>
                <w:szCs w:val="20"/>
                <w:lang w:val="en-GB"/>
              </w:rPr>
              <w:t>Vajadzīgo</w:t>
            </w:r>
            <w:proofErr w:type="spellEnd"/>
            <w:r w:rsidRPr="002F2048">
              <w:rPr>
                <w:rFonts w:ascii="Times New Roman" w:hAnsi="Times New Roman" w:cs="Times New Roman"/>
                <w:i/>
                <w:iCs/>
                <w:sz w:val="20"/>
                <w:szCs w:val="20"/>
                <w:lang w:val="en-GB"/>
              </w:rPr>
              <w:t xml:space="preserve"> </w:t>
            </w:r>
            <w:proofErr w:type="spellStart"/>
            <w:r w:rsidRPr="002F2048">
              <w:rPr>
                <w:rFonts w:ascii="Times New Roman" w:hAnsi="Times New Roman" w:cs="Times New Roman"/>
                <w:i/>
                <w:iCs/>
                <w:sz w:val="20"/>
                <w:szCs w:val="20"/>
                <w:lang w:val="en-GB"/>
              </w:rPr>
              <w:t>atzīmēt</w:t>
            </w:r>
            <w:proofErr w:type="spellEnd"/>
            <w:r w:rsidRPr="002F2048">
              <w:rPr>
                <w:rFonts w:ascii="Times New Roman" w:hAnsi="Times New Roman" w:cs="Times New Roman"/>
                <w:i/>
                <w:iCs/>
                <w:sz w:val="20"/>
                <w:szCs w:val="20"/>
                <w:lang w:val="en-GB"/>
              </w:rPr>
              <w:t xml:space="preserve"> </w:t>
            </w:r>
            <w:proofErr w:type="spellStart"/>
            <w:r w:rsidRPr="002F2048">
              <w:rPr>
                <w:rFonts w:ascii="Times New Roman" w:hAnsi="Times New Roman" w:cs="Times New Roman"/>
                <w:i/>
                <w:iCs/>
                <w:sz w:val="20"/>
                <w:szCs w:val="20"/>
                <w:lang w:val="en-GB"/>
              </w:rPr>
              <w:t>ar</w:t>
            </w:r>
            <w:proofErr w:type="spellEnd"/>
            <w:r w:rsidRPr="002F2048">
              <w:rPr>
                <w:rFonts w:ascii="Times New Roman" w:hAnsi="Times New Roman" w:cs="Times New Roman"/>
                <w:i/>
                <w:iCs/>
                <w:sz w:val="20"/>
                <w:szCs w:val="20"/>
                <w:lang w:val="en-GB"/>
              </w:rPr>
              <w:t xml:space="preserve"> X</w:t>
            </w:r>
            <w:r w:rsidR="0065248C" w:rsidRPr="002F2048">
              <w:rPr>
                <w:rFonts w:ascii="Times New Roman" w:hAnsi="Times New Roman" w:cs="Times New Roman"/>
                <w:i/>
                <w:iCs/>
                <w:sz w:val="20"/>
                <w:szCs w:val="20"/>
                <w:lang w:val="en-GB"/>
              </w:rPr>
              <w:t xml:space="preserve"> / </w:t>
            </w:r>
            <w:r w:rsidR="0065248C" w:rsidRPr="002F2048">
              <w:rPr>
                <w:rFonts w:ascii="Times New Roman" w:hAnsi="Times New Roman"/>
                <w:i/>
                <w:sz w:val="20"/>
                <w:szCs w:val="22"/>
                <w:lang w:val="en-GB"/>
              </w:rPr>
              <w:t>Mark applicable option with an X</w:t>
            </w:r>
          </w:p>
        </w:tc>
      </w:tr>
      <w:tr w:rsidR="00AA1F07" w:rsidRPr="002F2048" w14:paraId="3C5CB826" w14:textId="77777777" w:rsidTr="00AA1F07">
        <w:tc>
          <w:tcPr>
            <w:tcW w:w="700" w:type="pct"/>
            <w:tcBorders>
              <w:top w:val="outset" w:sz="6" w:space="0" w:color="414142"/>
              <w:left w:val="outset" w:sz="6" w:space="0" w:color="414142"/>
              <w:bottom w:val="outset" w:sz="6" w:space="0" w:color="414142"/>
              <w:right w:val="outset" w:sz="6" w:space="0" w:color="414142"/>
            </w:tcBorders>
            <w:hideMark/>
          </w:tcPr>
          <w:p w14:paraId="3C5C80E8" w14:textId="7DA75F7D" w:rsidR="00AA1F07" w:rsidRPr="002F2048" w:rsidRDefault="00AA1F07" w:rsidP="00FF62FD">
            <w:pPr>
              <w:pStyle w:val="ListParagraph"/>
              <w:numPr>
                <w:ilvl w:val="0"/>
                <w:numId w:val="5"/>
              </w:numPr>
              <w:tabs>
                <w:tab w:val="clear" w:pos="720"/>
              </w:tabs>
              <w:ind w:left="254" w:hanging="254"/>
              <w:rPr>
                <w:rFonts w:ascii="Times New Roman" w:hAnsi="Times New Roman" w:cs="Times New Roman"/>
                <w:sz w:val="22"/>
                <w:szCs w:val="22"/>
                <w:lang w:val="en-GB"/>
              </w:rPr>
            </w:pPr>
            <w:r w:rsidRPr="002F2048">
              <w:rPr>
                <w:rFonts w:ascii="Times New Roman" w:hAnsi="Times New Roman" w:cs="Times New Roman"/>
                <w:sz w:val="20"/>
                <w:szCs w:val="20"/>
                <w:lang w:val="en-GB"/>
              </w:rPr>
              <w:t>1. tips</w:t>
            </w:r>
            <w:r w:rsidR="002F2048">
              <w:rPr>
                <w:rFonts w:ascii="Times New Roman" w:hAnsi="Times New Roman" w:cs="Times New Roman"/>
                <w:sz w:val="20"/>
                <w:szCs w:val="20"/>
                <w:lang w:val="en-GB"/>
              </w:rPr>
              <w:t xml:space="preserve"> / Type 1</w:t>
            </w:r>
          </w:p>
        </w:tc>
        <w:tc>
          <w:tcPr>
            <w:tcW w:w="4300" w:type="pct"/>
            <w:tcBorders>
              <w:top w:val="outset" w:sz="6" w:space="0" w:color="414142"/>
              <w:left w:val="outset" w:sz="6" w:space="0" w:color="414142"/>
              <w:bottom w:val="outset" w:sz="6" w:space="0" w:color="414142"/>
              <w:right w:val="outset" w:sz="6" w:space="0" w:color="414142"/>
            </w:tcBorders>
            <w:hideMark/>
          </w:tcPr>
          <w:p w14:paraId="43CA20E5" w14:textId="2C8BC3EC" w:rsidR="00AA1F07" w:rsidRPr="002F2048" w:rsidRDefault="00AA1F07" w:rsidP="00721571">
            <w:pPr>
              <w:ind w:right="70"/>
              <w:jc w:val="both"/>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Iesniedzējk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sagatavo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konsolidētos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pārskatus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konsolidējot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tā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iekļauta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citas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konsolidētajos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pārskatos</w:t>
            </w:r>
            <w:proofErr w:type="spellEnd"/>
            <w:r w:rsidRPr="002F2048">
              <w:rPr>
                <w:rFonts w:ascii="Times New Roman" w:hAnsi="Times New Roman" w:cs="Times New Roman"/>
                <w:sz w:val="20"/>
                <w:szCs w:val="20"/>
                <w:lang w:val="en-GB"/>
              </w:rPr>
              <w:t xml:space="preserve"> (B(l) tabula)</w:t>
            </w:r>
            <w:r w:rsidR="0065248C" w:rsidRPr="002F2048">
              <w:rPr>
                <w:rFonts w:ascii="Times New Roman" w:hAnsi="Times New Roman" w:cs="Times New Roman"/>
                <w:sz w:val="20"/>
                <w:szCs w:val="20"/>
                <w:lang w:val="en-GB"/>
              </w:rPr>
              <w:t xml:space="preserve"> / </w:t>
            </w:r>
            <w:r w:rsidR="0065248C" w:rsidRPr="002F2048">
              <w:rPr>
                <w:rFonts w:ascii="Times New Roman" w:hAnsi="Times New Roman"/>
                <w:sz w:val="20"/>
                <w:szCs w:val="22"/>
                <w:lang w:val="en-GB"/>
              </w:rPr>
              <w:t>The submitting capital company prepares consolidated financial statements or, through consolidation, it is included in the consolidated financial statements of another capital company (Table B(1)).</w:t>
            </w:r>
          </w:p>
        </w:tc>
      </w:tr>
      <w:tr w:rsidR="00AA1F07" w:rsidRPr="002F2048" w14:paraId="7B147FA8" w14:textId="77777777" w:rsidTr="00AA1F07">
        <w:tc>
          <w:tcPr>
            <w:tcW w:w="700" w:type="pct"/>
            <w:tcBorders>
              <w:top w:val="outset" w:sz="6" w:space="0" w:color="414142"/>
              <w:left w:val="outset" w:sz="6" w:space="0" w:color="414142"/>
              <w:bottom w:val="outset" w:sz="6" w:space="0" w:color="414142"/>
              <w:right w:val="outset" w:sz="6" w:space="0" w:color="414142"/>
            </w:tcBorders>
            <w:hideMark/>
          </w:tcPr>
          <w:p w14:paraId="4C11642B" w14:textId="58A0C8F8" w:rsidR="00AA1F07" w:rsidRPr="002F2048" w:rsidRDefault="00AA1F07" w:rsidP="002F2048">
            <w:pPr>
              <w:ind w:left="254" w:hanging="254"/>
              <w:rPr>
                <w:rFonts w:ascii="Times New Roman" w:hAnsi="Times New Roman" w:cs="Times New Roman"/>
                <w:sz w:val="22"/>
                <w:szCs w:val="22"/>
                <w:lang w:val="en-GB"/>
              </w:rPr>
            </w:pPr>
            <w:r w:rsidRPr="002F2048">
              <w:rPr>
                <w:rFonts w:ascii="Times New Roman" w:hAnsi="Times New Roman" w:cs="Times New Roman"/>
                <w:noProof/>
                <w:sz w:val="22"/>
                <w:szCs w:val="22"/>
                <w:lang w:val="en-GB"/>
              </w:rPr>
              <w:drawing>
                <wp:inline distT="0" distB="0" distL="0" distR="0" wp14:anchorId="67B004B6" wp14:editId="66B1984D">
                  <wp:extent cx="123825" cy="123825"/>
                  <wp:effectExtent l="0" t="0" r="9525" b="9525"/>
                  <wp:docPr id="6880027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F2048">
              <w:rPr>
                <w:rFonts w:ascii="Times New Roman" w:hAnsi="Times New Roman" w:cs="Times New Roman"/>
                <w:sz w:val="22"/>
                <w:szCs w:val="22"/>
                <w:lang w:val="en-GB"/>
              </w:rPr>
              <w:t> </w:t>
            </w:r>
            <w:r w:rsidRPr="002F2048">
              <w:rPr>
                <w:rFonts w:ascii="Times New Roman" w:hAnsi="Times New Roman" w:cs="Times New Roman"/>
                <w:sz w:val="20"/>
                <w:szCs w:val="20"/>
                <w:lang w:val="en-GB"/>
              </w:rPr>
              <w:t>2. tips</w:t>
            </w:r>
            <w:r w:rsidR="002F2048">
              <w:rPr>
                <w:rFonts w:ascii="Times New Roman" w:hAnsi="Times New Roman" w:cs="Times New Roman"/>
                <w:sz w:val="20"/>
                <w:szCs w:val="20"/>
                <w:lang w:val="en-GB"/>
              </w:rPr>
              <w:t xml:space="preserve"> / Type 2</w:t>
            </w:r>
          </w:p>
        </w:tc>
        <w:tc>
          <w:tcPr>
            <w:tcW w:w="4300" w:type="pct"/>
            <w:tcBorders>
              <w:top w:val="outset" w:sz="6" w:space="0" w:color="414142"/>
              <w:left w:val="outset" w:sz="6" w:space="0" w:color="414142"/>
              <w:bottom w:val="outset" w:sz="6" w:space="0" w:color="414142"/>
              <w:right w:val="outset" w:sz="6" w:space="0" w:color="414142"/>
            </w:tcBorders>
            <w:hideMark/>
          </w:tcPr>
          <w:p w14:paraId="523CA1B5" w14:textId="35968A4E" w:rsidR="00AA1F07" w:rsidRPr="002F2048" w:rsidRDefault="00AA1F07" w:rsidP="00721571">
            <w:pPr>
              <w:ind w:right="70"/>
              <w:jc w:val="both"/>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Iesniedzējk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arī</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viena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vairākas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nesagatavo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konsolidētos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pārskatus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vai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minētās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konsolidētajos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pārskatos</w:t>
            </w:r>
            <w:proofErr w:type="spellEnd"/>
            <w:r w:rsidRPr="002F2048">
              <w:rPr>
                <w:rFonts w:ascii="Times New Roman" w:hAnsi="Times New Roman" w:cs="Times New Roman"/>
                <w:sz w:val="20"/>
                <w:szCs w:val="20"/>
                <w:lang w:val="en-GB"/>
              </w:rPr>
              <w:t xml:space="preserve"> nav </w:t>
            </w:r>
            <w:proofErr w:type="spellStart"/>
            <w:r w:rsidRPr="002F2048">
              <w:rPr>
                <w:rFonts w:ascii="Times New Roman" w:hAnsi="Times New Roman" w:cs="Times New Roman"/>
                <w:sz w:val="20"/>
                <w:szCs w:val="20"/>
                <w:lang w:val="en-GB"/>
              </w:rPr>
              <w:t>iekļautas</w:t>
            </w:r>
            <w:proofErr w:type="spellEnd"/>
            <w:r w:rsidRPr="002F2048">
              <w:rPr>
                <w:rFonts w:ascii="Times New Roman" w:hAnsi="Times New Roman" w:cs="Times New Roman"/>
                <w:sz w:val="20"/>
                <w:szCs w:val="20"/>
                <w:lang w:val="en-GB"/>
              </w:rPr>
              <w:t xml:space="preserve"> (B(2) tabula)</w:t>
            </w:r>
            <w:r w:rsidR="0065248C" w:rsidRPr="002F2048">
              <w:rPr>
                <w:rFonts w:ascii="Times New Roman" w:hAnsi="Times New Roman" w:cs="Times New Roman"/>
                <w:sz w:val="20"/>
                <w:szCs w:val="20"/>
                <w:lang w:val="en-GB"/>
              </w:rPr>
              <w:t xml:space="preserve"> / </w:t>
            </w:r>
            <w:r w:rsidR="0065248C" w:rsidRPr="002F2048">
              <w:rPr>
                <w:rFonts w:ascii="Times New Roman" w:hAnsi="Times New Roman"/>
                <w:sz w:val="20"/>
                <w:szCs w:val="22"/>
                <w:lang w:val="en-GB"/>
              </w:rPr>
              <w:t>The submitting capital company or one or more linked capital companies do not prepare consolidated financial statements, or the said capital companies are not included in the consolidated financial statements (Table B(2)).</w:t>
            </w:r>
          </w:p>
        </w:tc>
      </w:tr>
    </w:tbl>
    <w:p w14:paraId="5C72473E" w14:textId="77777777" w:rsidR="000D0FD4" w:rsidRPr="002F2048" w:rsidRDefault="000D0FD4" w:rsidP="000D0FD4">
      <w:pPr>
        <w:spacing w:after="0" w:line="240" w:lineRule="auto"/>
        <w:rPr>
          <w:rFonts w:ascii="Times New Roman" w:hAnsi="Times New Roman" w:cs="Times New Roman"/>
          <w:b/>
          <w:bCs/>
          <w:sz w:val="22"/>
          <w:szCs w:val="22"/>
          <w:lang w:val="en-GB"/>
        </w:rPr>
      </w:pPr>
    </w:p>
    <w:p w14:paraId="2723EF11" w14:textId="0CD76740" w:rsidR="00AA1F07" w:rsidRPr="00721571" w:rsidRDefault="00AA1F07" w:rsidP="000D0FD4">
      <w:pPr>
        <w:spacing w:after="0" w:line="240" w:lineRule="auto"/>
        <w:rPr>
          <w:rFonts w:ascii="Times New Roman" w:hAnsi="Times New Roman" w:cs="Times New Roman"/>
          <w:b/>
          <w:bCs/>
          <w:sz w:val="18"/>
          <w:szCs w:val="18"/>
          <w:lang w:val="en-GB"/>
        </w:rPr>
      </w:pPr>
      <w:proofErr w:type="spellStart"/>
      <w:r w:rsidRPr="00721571">
        <w:rPr>
          <w:rFonts w:ascii="Times New Roman" w:hAnsi="Times New Roman" w:cs="Times New Roman"/>
          <w:b/>
          <w:bCs/>
          <w:sz w:val="18"/>
          <w:szCs w:val="18"/>
          <w:lang w:val="en-GB"/>
        </w:rPr>
        <w:t>Svarīgi</w:t>
      </w:r>
      <w:proofErr w:type="spellEnd"/>
      <w:r w:rsidRPr="00721571">
        <w:rPr>
          <w:rFonts w:ascii="Times New Roman" w:hAnsi="Times New Roman" w:cs="Times New Roman"/>
          <w:b/>
          <w:bCs/>
          <w:sz w:val="18"/>
          <w:szCs w:val="18"/>
          <w:lang w:val="en-GB"/>
        </w:rPr>
        <w:t>!</w:t>
      </w:r>
      <w:r w:rsidR="0065248C" w:rsidRPr="00721571">
        <w:rPr>
          <w:rFonts w:ascii="Times New Roman" w:hAnsi="Times New Roman" w:cs="Times New Roman"/>
          <w:b/>
          <w:bCs/>
          <w:sz w:val="18"/>
          <w:szCs w:val="18"/>
          <w:lang w:val="en-GB"/>
        </w:rPr>
        <w:t xml:space="preserve"> / NB!</w:t>
      </w:r>
    </w:p>
    <w:p w14:paraId="0E542CAC" w14:textId="62F08297" w:rsidR="0065248C" w:rsidRPr="002F2048" w:rsidRDefault="00D9269F" w:rsidP="0065248C">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Atbilstoši</w:t>
      </w:r>
      <w:proofErr w:type="spellEnd"/>
      <w:r w:rsidRPr="002F2048">
        <w:rPr>
          <w:rFonts w:ascii="Times New Roman" w:hAnsi="Times New Roman" w:cs="Times New Roman"/>
          <w:sz w:val="18"/>
          <w:szCs w:val="18"/>
          <w:lang w:val="en-GB"/>
        </w:rPr>
        <w:t xml:space="preserve"> MK </w:t>
      </w:r>
      <w:proofErr w:type="spellStart"/>
      <w:r w:rsidRPr="002F2048">
        <w:rPr>
          <w:rFonts w:ascii="Times New Roman" w:hAnsi="Times New Roman" w:cs="Times New Roman"/>
          <w:sz w:val="18"/>
          <w:szCs w:val="18"/>
          <w:lang w:val="en-GB"/>
        </w:rPr>
        <w:t>noteikumu</w:t>
      </w:r>
      <w:proofErr w:type="spellEnd"/>
      <w:r w:rsidRPr="002F2048">
        <w:rPr>
          <w:rFonts w:ascii="Times New Roman" w:hAnsi="Times New Roman" w:cs="Times New Roman"/>
          <w:sz w:val="18"/>
          <w:szCs w:val="18"/>
          <w:lang w:val="en-GB"/>
        </w:rPr>
        <w:t xml:space="preserve">  Nr. 776 2.punktam, </w:t>
      </w:r>
      <w:proofErr w:type="spellStart"/>
      <w:r w:rsidRPr="002F2048">
        <w:rPr>
          <w:rFonts w:ascii="Times New Roman" w:hAnsi="Times New Roman" w:cs="Times New Roman"/>
          <w:sz w:val="18"/>
          <w:szCs w:val="18"/>
          <w:lang w:val="en-GB"/>
        </w:rPr>
        <w:t>visiem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jāattiecas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uz</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b/>
          <w:bCs/>
          <w:sz w:val="18"/>
          <w:szCs w:val="18"/>
          <w:lang w:val="en-GB"/>
        </w:rPr>
        <w:t>pēdējo</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divu</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noslēgto</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gadu</w:t>
      </w:r>
      <w:proofErr w:type="spellEnd"/>
      <w:r w:rsidRPr="002F2048">
        <w:rPr>
          <w:rFonts w:ascii="Times New Roman" w:hAnsi="Times New Roman" w:cs="Times New Roman"/>
          <w:b/>
          <w:bCs/>
          <w:sz w:val="18"/>
          <w:szCs w:val="18"/>
          <w:lang w:val="en-GB"/>
        </w:rPr>
        <w:t xml:space="preserve"> gada </w:t>
      </w:r>
      <w:proofErr w:type="spellStart"/>
      <w:r w:rsidRPr="002F2048">
        <w:rPr>
          <w:rFonts w:ascii="Times New Roman" w:hAnsi="Times New Roman" w:cs="Times New Roman"/>
          <w:b/>
          <w:bCs/>
          <w:sz w:val="18"/>
          <w:szCs w:val="18"/>
          <w:lang w:val="en-GB"/>
        </w:rPr>
        <w:t>pārskatu</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datiem</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vai</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k</w:t>
      </w:r>
      <w:r w:rsidR="007F5F11" w:rsidRPr="002F2048">
        <w:rPr>
          <w:rFonts w:ascii="Times New Roman" w:hAnsi="Times New Roman" w:cs="Times New Roman"/>
          <w:b/>
          <w:bCs/>
          <w:sz w:val="18"/>
          <w:szCs w:val="18"/>
          <w:lang w:val="en-GB"/>
        </w:rPr>
        <w:t>apitālsabiedrības</w:t>
      </w:r>
      <w:proofErr w:type="spellEnd"/>
      <w:r w:rsidR="007F5F11" w:rsidRPr="002F2048">
        <w:rPr>
          <w:rFonts w:ascii="Times New Roman" w:hAnsi="Times New Roman" w:cs="Times New Roman"/>
          <w:b/>
          <w:bCs/>
          <w:sz w:val="18"/>
          <w:szCs w:val="18"/>
          <w:lang w:val="en-GB"/>
        </w:rPr>
        <w:t xml:space="preserve"> </w:t>
      </w:r>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konsolidētajiem</w:t>
      </w:r>
      <w:proofErr w:type="spellEnd"/>
      <w:r w:rsidRPr="002F2048">
        <w:rPr>
          <w:rFonts w:ascii="Times New Roman" w:hAnsi="Times New Roman" w:cs="Times New Roman"/>
          <w:b/>
          <w:bCs/>
          <w:sz w:val="18"/>
          <w:szCs w:val="18"/>
          <w:lang w:val="en-GB"/>
        </w:rPr>
        <w:t xml:space="preserve"> gada </w:t>
      </w:r>
      <w:proofErr w:type="spellStart"/>
      <w:r w:rsidRPr="002F2048">
        <w:rPr>
          <w:rFonts w:ascii="Times New Roman" w:hAnsi="Times New Roman" w:cs="Times New Roman"/>
          <w:b/>
          <w:bCs/>
          <w:sz w:val="18"/>
          <w:szCs w:val="18"/>
          <w:lang w:val="en-GB"/>
        </w:rPr>
        <w:t>pārskatiem</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ja</w:t>
      </w:r>
      <w:proofErr w:type="spellEnd"/>
      <w:r w:rsidRPr="002F2048">
        <w:rPr>
          <w:rFonts w:ascii="Times New Roman" w:hAnsi="Times New Roman" w:cs="Times New Roman"/>
          <w:b/>
          <w:bCs/>
          <w:sz w:val="18"/>
          <w:szCs w:val="18"/>
          <w:lang w:val="en-GB"/>
        </w:rPr>
        <w:t xml:space="preserve"> </w:t>
      </w:r>
      <w:proofErr w:type="spellStart"/>
      <w:r w:rsidRPr="002F2048">
        <w:rPr>
          <w:rFonts w:ascii="Times New Roman" w:hAnsi="Times New Roman" w:cs="Times New Roman"/>
          <w:b/>
          <w:bCs/>
          <w:sz w:val="18"/>
          <w:szCs w:val="18"/>
          <w:lang w:val="en-GB"/>
        </w:rPr>
        <w:t>attiecināms</w:t>
      </w:r>
      <w:proofErr w:type="spellEnd"/>
      <w:r w:rsidRPr="002F2048">
        <w:rPr>
          <w:rFonts w:ascii="Times New Roman" w:hAnsi="Times New Roman" w:cs="Times New Roman"/>
          <w:sz w:val="18"/>
          <w:szCs w:val="18"/>
          <w:lang w:val="en-GB"/>
        </w:rPr>
        <w:t xml:space="preserve">) </w:t>
      </w:r>
      <w:r w:rsidR="00AA1F07" w:rsidRPr="002F2048">
        <w:rPr>
          <w:rFonts w:ascii="Times New Roman" w:hAnsi="Times New Roman" w:cs="Times New Roman"/>
          <w:sz w:val="18"/>
          <w:szCs w:val="18"/>
          <w:lang w:val="en-GB"/>
        </w:rPr>
        <w:t xml:space="preserve">Datus par </w:t>
      </w:r>
      <w:proofErr w:type="spellStart"/>
      <w:r w:rsidR="00AA1F07"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apitālsabiedrībām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kuras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saistītas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ar</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citām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apitālsabiedrībām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iegūst</w:t>
      </w:r>
      <w:proofErr w:type="spellEnd"/>
      <w:r w:rsidR="00AA1F07" w:rsidRPr="002F2048">
        <w:rPr>
          <w:rFonts w:ascii="Times New Roman" w:hAnsi="Times New Roman" w:cs="Times New Roman"/>
          <w:sz w:val="18"/>
          <w:szCs w:val="18"/>
          <w:lang w:val="en-GB"/>
        </w:rPr>
        <w:t xml:space="preserve"> no gada </w:t>
      </w:r>
      <w:proofErr w:type="spellStart"/>
      <w:r w:rsidR="00AA1F07" w:rsidRPr="002F2048">
        <w:rPr>
          <w:rFonts w:ascii="Times New Roman" w:hAnsi="Times New Roman" w:cs="Times New Roman"/>
          <w:sz w:val="18"/>
          <w:szCs w:val="18"/>
          <w:lang w:val="en-GB"/>
        </w:rPr>
        <w:t>pārskatiem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vai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konsolidētajiem</w:t>
      </w:r>
      <w:proofErr w:type="spellEnd"/>
      <w:r w:rsidR="00AA1F07" w:rsidRPr="002F2048">
        <w:rPr>
          <w:rFonts w:ascii="Times New Roman" w:hAnsi="Times New Roman" w:cs="Times New Roman"/>
          <w:sz w:val="18"/>
          <w:szCs w:val="18"/>
          <w:lang w:val="en-GB"/>
        </w:rPr>
        <w:t xml:space="preserve"> gada </w:t>
      </w:r>
      <w:proofErr w:type="spellStart"/>
      <w:r w:rsidR="00AA1F07" w:rsidRPr="002F2048">
        <w:rPr>
          <w:rFonts w:ascii="Times New Roman" w:hAnsi="Times New Roman" w:cs="Times New Roman"/>
          <w:sz w:val="18"/>
          <w:szCs w:val="18"/>
          <w:lang w:val="en-GB"/>
        </w:rPr>
        <w:t>pārskatiem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ja</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tādi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ir</w:t>
      </w:r>
      <w:proofErr w:type="spellEnd"/>
      <w:r w:rsidR="00AA1F07" w:rsidRPr="002F2048">
        <w:rPr>
          <w:rFonts w:ascii="Times New Roman" w:hAnsi="Times New Roman" w:cs="Times New Roman"/>
          <w:sz w:val="18"/>
          <w:szCs w:val="18"/>
          <w:lang w:val="en-GB"/>
        </w:rPr>
        <w:t xml:space="preserve">). Tiem </w:t>
      </w:r>
      <w:proofErr w:type="spellStart"/>
      <w:r w:rsidR="00AA1F07" w:rsidRPr="002F2048">
        <w:rPr>
          <w:rFonts w:ascii="Times New Roman" w:hAnsi="Times New Roman" w:cs="Times New Roman"/>
          <w:sz w:val="18"/>
          <w:szCs w:val="18"/>
          <w:lang w:val="en-GB"/>
        </w:rPr>
        <w:t>proporcionāli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pievieno</w:t>
      </w:r>
      <w:proofErr w:type="spellEnd"/>
      <w:r w:rsidR="00AA1F07" w:rsidRPr="002F2048">
        <w:rPr>
          <w:rFonts w:ascii="Times New Roman" w:hAnsi="Times New Roman" w:cs="Times New Roman"/>
          <w:sz w:val="18"/>
          <w:szCs w:val="18"/>
          <w:lang w:val="en-GB"/>
        </w:rPr>
        <w:t xml:space="preserve"> datus par </w:t>
      </w:r>
      <w:proofErr w:type="spellStart"/>
      <w:r w:rsidR="00AA1F07" w:rsidRPr="002F2048">
        <w:rPr>
          <w:rFonts w:ascii="Times New Roman" w:hAnsi="Times New Roman" w:cs="Times New Roman"/>
          <w:sz w:val="18"/>
          <w:szCs w:val="18"/>
          <w:lang w:val="en-GB"/>
        </w:rPr>
        <w:t>attiecīgās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saistītās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00AA1F07" w:rsidRPr="002F2048">
        <w:rPr>
          <w:rFonts w:ascii="Times New Roman" w:hAnsi="Times New Roman" w:cs="Times New Roman"/>
          <w:sz w:val="18"/>
          <w:szCs w:val="18"/>
          <w:lang w:val="en-GB"/>
        </w:rPr>
        <w:t>sabiedrības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iespējamām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partnerk</w:t>
      </w:r>
      <w:r w:rsidR="007F5F11" w:rsidRPr="002F2048">
        <w:rPr>
          <w:rFonts w:ascii="Times New Roman" w:hAnsi="Times New Roman" w:cs="Times New Roman"/>
          <w:sz w:val="18"/>
          <w:szCs w:val="18"/>
          <w:lang w:val="en-GB"/>
        </w:rPr>
        <w:t>apitāls</w:t>
      </w:r>
      <w:r w:rsidR="00AA1F07" w:rsidRPr="002F2048">
        <w:rPr>
          <w:rFonts w:ascii="Times New Roman" w:hAnsi="Times New Roman" w:cs="Times New Roman"/>
          <w:sz w:val="18"/>
          <w:szCs w:val="18"/>
          <w:lang w:val="en-GB"/>
        </w:rPr>
        <w:t>abiedrībām</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kuras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atrodas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tieši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pirms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vai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pēc</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tās</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ja</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šie</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dati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jau</w:t>
      </w:r>
      <w:proofErr w:type="spellEnd"/>
      <w:r w:rsidR="00AA1F07" w:rsidRPr="002F2048">
        <w:rPr>
          <w:rFonts w:ascii="Times New Roman" w:hAnsi="Times New Roman" w:cs="Times New Roman"/>
          <w:sz w:val="18"/>
          <w:szCs w:val="18"/>
          <w:lang w:val="en-GB"/>
        </w:rPr>
        <w:t xml:space="preserve"> nav </w:t>
      </w:r>
      <w:proofErr w:type="spellStart"/>
      <w:r w:rsidR="00AA1F07" w:rsidRPr="002F2048">
        <w:rPr>
          <w:rFonts w:ascii="Times New Roman" w:hAnsi="Times New Roman" w:cs="Times New Roman"/>
          <w:sz w:val="18"/>
          <w:szCs w:val="18"/>
          <w:lang w:val="en-GB"/>
        </w:rPr>
        <w:t>iekļauti</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pēc</w:t>
      </w:r>
      <w:proofErr w:type="spellEnd"/>
      <w:r w:rsidR="00AA1F07" w:rsidRPr="002F2048">
        <w:rPr>
          <w:rFonts w:ascii="Times New Roman" w:hAnsi="Times New Roman" w:cs="Times New Roman"/>
          <w:sz w:val="18"/>
          <w:szCs w:val="18"/>
          <w:lang w:val="en-GB"/>
        </w:rPr>
        <w:t xml:space="preserve"> </w:t>
      </w:r>
      <w:proofErr w:type="spellStart"/>
      <w:r w:rsidR="00AA1F07" w:rsidRPr="002F2048">
        <w:rPr>
          <w:rFonts w:ascii="Times New Roman" w:hAnsi="Times New Roman" w:cs="Times New Roman"/>
          <w:sz w:val="18"/>
          <w:szCs w:val="18"/>
          <w:lang w:val="en-GB"/>
        </w:rPr>
        <w:t>konsolidācijas</w:t>
      </w:r>
      <w:proofErr w:type="spellEnd"/>
      <w:r w:rsidR="00AA1F07" w:rsidRPr="002F2048">
        <w:rPr>
          <w:rFonts w:ascii="Times New Roman" w:hAnsi="Times New Roman" w:cs="Times New Roman"/>
          <w:sz w:val="18"/>
          <w:szCs w:val="18"/>
          <w:lang w:val="en-GB"/>
        </w:rPr>
        <w:t>.</w:t>
      </w:r>
      <w:r w:rsidR="0065248C" w:rsidRPr="002F2048">
        <w:rPr>
          <w:rFonts w:ascii="Times New Roman" w:hAnsi="Times New Roman" w:cs="Times New Roman"/>
          <w:sz w:val="18"/>
          <w:szCs w:val="18"/>
          <w:lang w:val="en-GB"/>
        </w:rPr>
        <w:t xml:space="preserve"> / </w:t>
      </w:r>
      <w:r w:rsidR="0065248C" w:rsidRPr="002F2048">
        <w:rPr>
          <w:rFonts w:ascii="Times New Roman" w:hAnsi="Times New Roman"/>
          <w:sz w:val="18"/>
          <w:szCs w:val="22"/>
          <w:lang w:val="en-GB"/>
        </w:rPr>
        <w:t xml:space="preserve">Pursuant to Paragraph 2 of Cabinet Regulation No. 776, all data must relate to the </w:t>
      </w:r>
      <w:r w:rsidR="0065248C" w:rsidRPr="002F2048">
        <w:rPr>
          <w:rFonts w:ascii="Times New Roman" w:hAnsi="Times New Roman"/>
          <w:b/>
          <w:bCs/>
          <w:sz w:val="18"/>
          <w:szCs w:val="22"/>
          <w:lang w:val="en-GB"/>
        </w:rPr>
        <w:t>annual report data of the last two closed financial years or the capital company’s consolidated annual reports (where applicable)</w:t>
      </w:r>
      <w:r w:rsidR="0065248C" w:rsidRPr="002F2048">
        <w:rPr>
          <w:rFonts w:ascii="Times New Roman" w:hAnsi="Times New Roman"/>
          <w:sz w:val="18"/>
          <w:szCs w:val="22"/>
          <w:lang w:val="en-GB"/>
        </w:rPr>
        <w:t>. All data on capital companies linked to other capital companies shall be obtained from annual reports (or consolidated annual reports (where applicable)</w:t>
      </w:r>
      <w:r w:rsidR="0065248C" w:rsidRPr="002F2048">
        <w:rPr>
          <w:rFonts w:ascii="Times New Roman" w:hAnsi="Times New Roman"/>
          <w:sz w:val="18"/>
          <w:szCs w:val="22"/>
          <w:lang w:val="en-GB"/>
        </w:rPr>
        <w:t>)</w:t>
      </w:r>
      <w:r w:rsidR="0065248C" w:rsidRPr="002F2048">
        <w:rPr>
          <w:rFonts w:ascii="Times New Roman" w:hAnsi="Times New Roman"/>
          <w:sz w:val="18"/>
          <w:szCs w:val="22"/>
          <w:lang w:val="en-GB"/>
        </w:rPr>
        <w:t>. Proportionally, data on the possible partner capital companies of the respective linked capital company that are located directly before or after it are added, if such data have not already been included through consolidation.</w:t>
      </w:r>
    </w:p>
    <w:p w14:paraId="289714FA" w14:textId="4E42810D" w:rsidR="00AA1F07" w:rsidRPr="002F2048" w:rsidRDefault="00AA1F07" w:rsidP="0065248C">
      <w:pPr>
        <w:spacing w:after="0" w:line="240" w:lineRule="auto"/>
        <w:jc w:val="both"/>
        <w:rPr>
          <w:rFonts w:ascii="Times New Roman" w:hAnsi="Times New Roman" w:cs="Times New Roman"/>
          <w:sz w:val="18"/>
          <w:szCs w:val="18"/>
          <w:lang w:val="en-GB"/>
        </w:rPr>
      </w:pPr>
    </w:p>
    <w:p w14:paraId="470C7E55" w14:textId="77777777" w:rsidR="000D0FD4" w:rsidRPr="002F2048" w:rsidRDefault="000D0FD4" w:rsidP="00AA1F07">
      <w:pPr>
        <w:rPr>
          <w:rFonts w:ascii="Times New Roman" w:hAnsi="Times New Roman" w:cs="Times New Roman"/>
          <w:b/>
          <w:bCs/>
          <w:sz w:val="18"/>
          <w:szCs w:val="18"/>
          <w:lang w:val="en-GB"/>
        </w:rPr>
      </w:pPr>
    </w:p>
    <w:p w14:paraId="45574F9B" w14:textId="7F317B39"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t xml:space="preserve">2. </w:t>
      </w:r>
      <w:proofErr w:type="spellStart"/>
      <w:r w:rsidRPr="002F2048">
        <w:rPr>
          <w:rFonts w:ascii="Times New Roman" w:hAnsi="Times New Roman" w:cs="Times New Roman"/>
          <w:b/>
          <w:bCs/>
          <w:sz w:val="22"/>
          <w:szCs w:val="22"/>
          <w:lang w:val="en-GB"/>
        </w:rPr>
        <w:t>Aprēķinu</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metodes</w:t>
      </w:r>
      <w:proofErr w:type="spellEnd"/>
      <w:r w:rsidR="0065248C" w:rsidRPr="002F2048">
        <w:rPr>
          <w:rFonts w:ascii="Times New Roman" w:hAnsi="Times New Roman" w:cs="Times New Roman"/>
          <w:b/>
          <w:bCs/>
          <w:sz w:val="22"/>
          <w:szCs w:val="22"/>
          <w:lang w:val="en-GB"/>
        </w:rPr>
        <w:t xml:space="preserve"> / Calculation methods</w:t>
      </w:r>
    </w:p>
    <w:p w14:paraId="4195C726" w14:textId="00B17FBF" w:rsidR="00AA1F07" w:rsidRPr="002F2048" w:rsidRDefault="00AA1F07" w:rsidP="00AA1F07">
      <w:pPr>
        <w:rPr>
          <w:rFonts w:ascii="Times New Roman" w:hAnsi="Times New Roman" w:cs="Times New Roman"/>
          <w:b/>
          <w:bCs/>
          <w:sz w:val="22"/>
          <w:szCs w:val="22"/>
          <w:lang w:val="en-GB"/>
        </w:rPr>
      </w:pPr>
      <w:r w:rsidRPr="002F2048">
        <w:rPr>
          <w:rFonts w:ascii="Times New Roman" w:hAnsi="Times New Roman" w:cs="Times New Roman"/>
          <w:b/>
          <w:bCs/>
          <w:sz w:val="22"/>
          <w:szCs w:val="22"/>
          <w:lang w:val="en-GB"/>
        </w:rPr>
        <w:t xml:space="preserve">2.1. </w:t>
      </w:r>
      <w:proofErr w:type="spellStart"/>
      <w:r w:rsidRPr="002F2048">
        <w:rPr>
          <w:rFonts w:ascii="Times New Roman" w:hAnsi="Times New Roman" w:cs="Times New Roman"/>
          <w:b/>
          <w:bCs/>
          <w:sz w:val="22"/>
          <w:szCs w:val="22"/>
          <w:lang w:val="en-GB"/>
        </w:rPr>
        <w:t>Pirmā</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tipa</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saistītās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k</w:t>
      </w:r>
      <w:r w:rsidR="007F5F11" w:rsidRPr="002F2048">
        <w:rPr>
          <w:rFonts w:ascii="Times New Roman" w:hAnsi="Times New Roman" w:cs="Times New Roman"/>
          <w:b/>
          <w:bCs/>
          <w:sz w:val="22"/>
          <w:szCs w:val="22"/>
          <w:lang w:val="en-GB"/>
        </w:rPr>
        <w:t>apitāl</w:t>
      </w:r>
      <w:r w:rsidRPr="002F2048">
        <w:rPr>
          <w:rFonts w:ascii="Times New Roman" w:hAnsi="Times New Roman" w:cs="Times New Roman"/>
          <w:b/>
          <w:bCs/>
          <w:sz w:val="22"/>
          <w:szCs w:val="22"/>
          <w:lang w:val="en-GB"/>
        </w:rPr>
        <w:t>sabiedrības</w:t>
      </w:r>
      <w:proofErr w:type="spellEnd"/>
      <w:r w:rsidR="0065248C" w:rsidRPr="002F2048">
        <w:rPr>
          <w:rFonts w:ascii="Times New Roman" w:hAnsi="Times New Roman" w:cs="Times New Roman"/>
          <w:b/>
          <w:bCs/>
          <w:sz w:val="22"/>
          <w:szCs w:val="22"/>
          <w:lang w:val="en-GB"/>
        </w:rPr>
        <w:t xml:space="preserve"> / </w:t>
      </w:r>
      <w:r w:rsidR="0065248C" w:rsidRPr="002F2048">
        <w:rPr>
          <w:rFonts w:ascii="Times New Roman" w:hAnsi="Times New Roman"/>
          <w:b/>
          <w:sz w:val="22"/>
          <w:lang w:val="en-GB"/>
        </w:rPr>
        <w:t>Type 1 linked capital companies</w:t>
      </w:r>
    </w:p>
    <w:p w14:paraId="2A05CE7A" w14:textId="74FD3255" w:rsidR="00AA1F07" w:rsidRPr="002F2048" w:rsidRDefault="00AA1F07" w:rsidP="0065248C">
      <w:pPr>
        <w:jc w:val="both"/>
        <w:rPr>
          <w:rFonts w:ascii="Times New Roman" w:hAnsi="Times New Roman" w:cs="Times New Roman"/>
          <w:sz w:val="18"/>
          <w:szCs w:val="18"/>
          <w:lang w:val="en-GB"/>
        </w:rPr>
      </w:pPr>
      <w:r w:rsidRPr="002F2048">
        <w:rPr>
          <w:rFonts w:ascii="Times New Roman" w:hAnsi="Times New Roman" w:cs="Times New Roman"/>
          <w:sz w:val="20"/>
          <w:szCs w:val="20"/>
          <w:lang w:val="en-GB"/>
        </w:rPr>
        <w:t xml:space="preserve">2.1.1. </w:t>
      </w:r>
      <w:proofErr w:type="spellStart"/>
      <w:r w:rsidRPr="002F2048">
        <w:rPr>
          <w:rFonts w:ascii="Times New Roman" w:hAnsi="Times New Roman" w:cs="Times New Roman"/>
          <w:sz w:val="20"/>
          <w:szCs w:val="20"/>
          <w:lang w:val="en-GB"/>
        </w:rPr>
        <w:t>Aprēķiniem</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izmanto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konsolidētos</w:t>
      </w:r>
      <w:proofErr w:type="spellEnd"/>
      <w:r w:rsidRPr="002F2048">
        <w:rPr>
          <w:rFonts w:ascii="Times New Roman" w:hAnsi="Times New Roman" w:cs="Times New Roman"/>
          <w:sz w:val="20"/>
          <w:szCs w:val="20"/>
          <w:lang w:val="en-GB"/>
        </w:rPr>
        <w:t xml:space="preserve"> gada </w:t>
      </w:r>
      <w:proofErr w:type="spellStart"/>
      <w:r w:rsidRPr="002F2048">
        <w:rPr>
          <w:rFonts w:ascii="Times New Roman" w:hAnsi="Times New Roman" w:cs="Times New Roman"/>
          <w:sz w:val="20"/>
          <w:szCs w:val="20"/>
          <w:lang w:val="en-GB"/>
        </w:rPr>
        <w:t>pārskatus</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B(1) </w:t>
      </w:r>
      <w:proofErr w:type="spellStart"/>
      <w:r w:rsidRPr="002F2048">
        <w:rPr>
          <w:rFonts w:ascii="Times New Roman" w:hAnsi="Times New Roman" w:cs="Times New Roman"/>
          <w:sz w:val="20"/>
          <w:szCs w:val="20"/>
          <w:lang w:val="en-GB"/>
        </w:rPr>
        <w:t>tabulu</w:t>
      </w:r>
      <w:proofErr w:type="spellEnd"/>
      <w:r w:rsidR="0065248C" w:rsidRPr="002F2048">
        <w:rPr>
          <w:rFonts w:ascii="Times New Roman" w:hAnsi="Times New Roman" w:cs="Times New Roman"/>
          <w:sz w:val="20"/>
          <w:szCs w:val="20"/>
          <w:lang w:val="en-GB"/>
        </w:rPr>
        <w:t xml:space="preserve"> / </w:t>
      </w:r>
      <w:r w:rsidR="0065248C" w:rsidRPr="002F2048">
        <w:rPr>
          <w:rFonts w:ascii="Times New Roman" w:hAnsi="Times New Roman"/>
          <w:sz w:val="20"/>
          <w:szCs w:val="22"/>
          <w:lang w:val="en-GB"/>
        </w:rPr>
        <w:t>Consolidated annual reports are used and Table B(1) is completed for calculations.</w:t>
      </w:r>
    </w:p>
    <w:p w14:paraId="3BCEF7B6" w14:textId="41C6E9F7" w:rsidR="00D541D5" w:rsidRPr="002F2048" w:rsidRDefault="00AA1F07" w:rsidP="00D541D5">
      <w:pPr>
        <w:spacing w:after="0" w:line="240" w:lineRule="auto"/>
        <w:rPr>
          <w:rFonts w:ascii="Times New Roman" w:eastAsia="Times New Roman" w:hAnsi="Times New Roman"/>
          <w:b/>
          <w:bCs/>
          <w:sz w:val="22"/>
          <w:szCs w:val="22"/>
          <w:lang w:val="en-GB" w:eastAsia="lv-LV"/>
        </w:rPr>
      </w:pPr>
      <w:r w:rsidRPr="002F2048">
        <w:rPr>
          <w:rFonts w:ascii="Times New Roman" w:hAnsi="Times New Roman" w:cs="Times New Roman"/>
          <w:b/>
          <w:bCs/>
          <w:sz w:val="20"/>
          <w:szCs w:val="20"/>
          <w:lang w:val="en-GB"/>
        </w:rPr>
        <w:t>B(1) tabul</w:t>
      </w:r>
      <w:r w:rsidR="0065248C" w:rsidRPr="002F2048">
        <w:rPr>
          <w:rFonts w:ascii="Times New Roman" w:hAnsi="Times New Roman" w:cs="Times New Roman"/>
          <w:b/>
          <w:bCs/>
          <w:sz w:val="20"/>
          <w:szCs w:val="20"/>
          <w:lang w:val="en-GB"/>
        </w:rPr>
        <w:t>a / Table B(1)</w:t>
      </w:r>
    </w:p>
    <w:p w14:paraId="0E01CF58" w14:textId="79A96343" w:rsidR="00AA1F07" w:rsidRPr="002F2048" w:rsidRDefault="0092371C" w:rsidP="00AA1F07">
      <w:pPr>
        <w:rPr>
          <w:rFonts w:ascii="Times New Roman" w:hAnsi="Times New Roman" w:cs="Times New Roman"/>
          <w:sz w:val="20"/>
          <w:szCs w:val="20"/>
          <w:lang w:val="en-GB"/>
        </w:rPr>
      </w:pPr>
      <w:r w:rsidRPr="002F2048">
        <w:rPr>
          <w:rFonts w:ascii="Times New Roman" w:hAnsi="Times New Roman" w:cs="Times New Roman"/>
          <w:sz w:val="22"/>
          <w:szCs w:val="22"/>
          <w:lang w:val="en-GB"/>
        </w:rPr>
        <w:t>K</w:t>
      </w:r>
      <w:r w:rsidR="007F5F11" w:rsidRPr="002F2048">
        <w:rPr>
          <w:rFonts w:ascii="Times New Roman" w:hAnsi="Times New Roman" w:cs="Times New Roman"/>
          <w:sz w:val="22"/>
          <w:szCs w:val="22"/>
          <w:lang w:val="en-GB"/>
        </w:rPr>
        <w:t xml:space="preserve">apitālsabiedrības </w:t>
      </w:r>
      <w:r w:rsidRPr="002F2048">
        <w:rPr>
          <w:rFonts w:ascii="Times New Roman" w:hAnsi="Times New Roman" w:cs="Times New Roman"/>
          <w:sz w:val="22"/>
          <w:szCs w:val="22"/>
          <w:lang w:val="en-GB"/>
        </w:rPr>
        <w:t xml:space="preserve"> _____________ </w:t>
      </w:r>
      <w:proofErr w:type="spellStart"/>
      <w:r w:rsidRPr="002F2048">
        <w:rPr>
          <w:rFonts w:ascii="Times New Roman" w:eastAsia="Times New Roman" w:hAnsi="Times New Roman"/>
          <w:lang w:val="en-GB" w:eastAsia="lv-LV"/>
        </w:rPr>
        <w:t>konsolidētā</w:t>
      </w:r>
      <w:proofErr w:type="spellEnd"/>
      <w:r w:rsidRPr="002F2048">
        <w:rPr>
          <w:rFonts w:ascii="Times New Roman" w:eastAsia="Times New Roman" w:hAnsi="Times New Roman"/>
          <w:lang w:val="en-GB" w:eastAsia="lv-LV"/>
        </w:rPr>
        <w:t xml:space="preserve"> </w:t>
      </w:r>
      <w:proofErr w:type="spellStart"/>
      <w:r w:rsidRPr="002F2048">
        <w:rPr>
          <w:rFonts w:ascii="Times New Roman" w:eastAsia="Times New Roman" w:hAnsi="Times New Roman"/>
          <w:lang w:val="en-GB" w:eastAsia="lv-LV"/>
        </w:rPr>
        <w:t>pārskata</w:t>
      </w:r>
      <w:proofErr w:type="spellEnd"/>
      <w:r w:rsidRPr="002F2048">
        <w:rPr>
          <w:rFonts w:ascii="Times New Roman" w:eastAsia="Times New Roman" w:hAnsi="Times New Roman"/>
          <w:lang w:val="en-GB" w:eastAsia="lv-LV"/>
        </w:rPr>
        <w:t xml:space="preserve"> </w:t>
      </w:r>
      <w:proofErr w:type="spellStart"/>
      <w:r w:rsidRPr="002F2048">
        <w:rPr>
          <w:rFonts w:ascii="Times New Roman" w:eastAsia="Times New Roman" w:hAnsi="Times New Roman"/>
          <w:lang w:val="en-GB" w:eastAsia="lv-LV"/>
        </w:rPr>
        <w:t>dati</w:t>
      </w:r>
      <w:proofErr w:type="spellEnd"/>
      <w:r w:rsidRPr="002F2048">
        <w:rPr>
          <w:rFonts w:ascii="Times New Roman" w:eastAsia="Times New Roman" w:hAnsi="Times New Roman"/>
          <w:lang w:val="en-GB" w:eastAsia="lv-LV"/>
        </w:rPr>
        <w:t xml:space="preserve"> par _______ - ______ </w:t>
      </w:r>
      <w:proofErr w:type="spellStart"/>
      <w:r w:rsidRPr="002F2048">
        <w:rPr>
          <w:rFonts w:ascii="Times New Roman" w:eastAsia="Times New Roman" w:hAnsi="Times New Roman"/>
          <w:lang w:val="en-GB" w:eastAsia="lv-LV"/>
        </w:rPr>
        <w:t>gadu</w:t>
      </w:r>
      <w:proofErr w:type="spellEnd"/>
      <w:r w:rsidR="0065248C" w:rsidRPr="002F2048">
        <w:rPr>
          <w:rFonts w:ascii="Times New Roman" w:eastAsia="Times New Roman" w:hAnsi="Times New Roman"/>
          <w:lang w:val="en-GB" w:eastAsia="lv-LV"/>
        </w:rPr>
        <w:t xml:space="preserve"> / </w:t>
      </w:r>
      <w:r w:rsidR="0065248C" w:rsidRPr="002F2048">
        <w:rPr>
          <w:rFonts w:ascii="Times New Roman" w:hAnsi="Times New Roman"/>
          <w:sz w:val="22"/>
          <w:szCs w:val="22"/>
          <w:lang w:val="en-GB"/>
        </w:rPr>
        <w:t>Consolidated report data of the capital company _____________ on years between _______ and _______</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5"/>
        <w:gridCol w:w="995"/>
        <w:gridCol w:w="1133"/>
        <w:gridCol w:w="1135"/>
        <w:gridCol w:w="1133"/>
        <w:gridCol w:w="991"/>
        <w:gridCol w:w="1078"/>
      </w:tblGrid>
      <w:tr w:rsidR="00630CF3" w:rsidRPr="002F2048" w14:paraId="4007E71B" w14:textId="77777777" w:rsidTr="007F5F11">
        <w:trPr>
          <w:trHeight w:val="570"/>
        </w:trPr>
        <w:tc>
          <w:tcPr>
            <w:tcW w:w="1412" w:type="pct"/>
            <w:vMerge w:val="restart"/>
            <w:tcBorders>
              <w:top w:val="outset" w:sz="6" w:space="0" w:color="414142"/>
              <w:left w:val="outset" w:sz="6" w:space="0" w:color="414142"/>
              <w:right w:val="outset" w:sz="6" w:space="0" w:color="414142"/>
            </w:tcBorders>
            <w:vAlign w:val="center"/>
            <w:hideMark/>
          </w:tcPr>
          <w:p w14:paraId="767C2EB8" w14:textId="77777777" w:rsidR="00630CF3" w:rsidRPr="002F2048" w:rsidRDefault="00630CF3"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181" w:type="pct"/>
            <w:gridSpan w:val="2"/>
            <w:tcBorders>
              <w:top w:val="outset" w:sz="6" w:space="0" w:color="414142"/>
              <w:left w:val="outset" w:sz="6" w:space="0" w:color="414142"/>
              <w:bottom w:val="single" w:sz="4" w:space="0" w:color="auto"/>
              <w:right w:val="outset" w:sz="6" w:space="0" w:color="414142"/>
            </w:tcBorders>
            <w:vAlign w:val="center"/>
            <w:hideMark/>
          </w:tcPr>
          <w:p w14:paraId="15193B30" w14:textId="68BED05C" w:rsidR="00630CF3" w:rsidRPr="002F2048" w:rsidRDefault="00630CF3" w:rsidP="007F5F11">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Average number of employees (per year)</w:t>
            </w:r>
            <w:r w:rsidRPr="002F2048">
              <w:rPr>
                <w:rFonts w:ascii="Times New Roman" w:hAnsi="Times New Roman" w:cs="Times New Roman"/>
                <w:sz w:val="20"/>
                <w:szCs w:val="20"/>
                <w:vertAlign w:val="superscript"/>
                <w:lang w:val="en-GB"/>
              </w:rPr>
              <w:t>8</w:t>
            </w:r>
          </w:p>
        </w:tc>
        <w:tc>
          <w:tcPr>
            <w:tcW w:w="1259" w:type="pct"/>
            <w:gridSpan w:val="2"/>
            <w:tcBorders>
              <w:top w:val="outset" w:sz="6" w:space="0" w:color="414142"/>
              <w:left w:val="outset" w:sz="6" w:space="0" w:color="414142"/>
              <w:bottom w:val="single" w:sz="4" w:space="0" w:color="auto"/>
              <w:right w:val="outset" w:sz="6" w:space="0" w:color="414142"/>
            </w:tcBorders>
            <w:vAlign w:val="center"/>
            <w:hideMark/>
          </w:tcPr>
          <w:p w14:paraId="04005B1C" w14:textId="30AF3F4B" w:rsidR="00630CF3" w:rsidRPr="002F2048" w:rsidRDefault="00630CF3"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Annual turnover (EUR)</w:t>
            </w:r>
          </w:p>
        </w:tc>
        <w:tc>
          <w:tcPr>
            <w:tcW w:w="1148" w:type="pct"/>
            <w:gridSpan w:val="2"/>
            <w:tcBorders>
              <w:top w:val="outset" w:sz="6" w:space="0" w:color="414142"/>
              <w:left w:val="outset" w:sz="6" w:space="0" w:color="414142"/>
              <w:bottom w:val="single" w:sz="4" w:space="0" w:color="auto"/>
              <w:right w:val="outset" w:sz="6" w:space="0" w:color="414142"/>
            </w:tcBorders>
            <w:vAlign w:val="center"/>
            <w:hideMark/>
          </w:tcPr>
          <w:p w14:paraId="1CB3FD44" w14:textId="47BAD785" w:rsidR="00630CF3" w:rsidRPr="002F2048" w:rsidRDefault="00630CF3"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Annual balance sheet total (EUR)</w:t>
            </w:r>
          </w:p>
        </w:tc>
      </w:tr>
      <w:tr w:rsidR="00D44C30" w:rsidRPr="002F2048" w14:paraId="0DA28BAA" w14:textId="60131DD9" w:rsidTr="007F5F11">
        <w:trPr>
          <w:trHeight w:val="180"/>
        </w:trPr>
        <w:tc>
          <w:tcPr>
            <w:tcW w:w="1412" w:type="pct"/>
            <w:vMerge/>
            <w:tcBorders>
              <w:left w:val="outset" w:sz="6" w:space="0" w:color="414142"/>
              <w:bottom w:val="outset" w:sz="6" w:space="0" w:color="414142"/>
              <w:right w:val="outset" w:sz="6" w:space="0" w:color="414142"/>
            </w:tcBorders>
            <w:vAlign w:val="center"/>
          </w:tcPr>
          <w:p w14:paraId="45BD4F0A" w14:textId="77777777" w:rsidR="00D44C30" w:rsidRPr="002F2048" w:rsidRDefault="00D44C30" w:rsidP="00D44C30">
            <w:pPr>
              <w:rPr>
                <w:rFonts w:ascii="Times New Roman" w:hAnsi="Times New Roman" w:cs="Times New Roman"/>
                <w:sz w:val="20"/>
                <w:szCs w:val="20"/>
                <w:lang w:val="en-GB"/>
              </w:rPr>
            </w:pPr>
          </w:p>
        </w:tc>
        <w:tc>
          <w:tcPr>
            <w:tcW w:w="552" w:type="pct"/>
            <w:tcBorders>
              <w:top w:val="single" w:sz="4" w:space="0" w:color="auto"/>
              <w:left w:val="outset" w:sz="6" w:space="0" w:color="414142"/>
              <w:bottom w:val="outset" w:sz="6" w:space="0" w:color="414142"/>
              <w:right w:val="single" w:sz="4" w:space="0" w:color="auto"/>
            </w:tcBorders>
            <w:vAlign w:val="center"/>
          </w:tcPr>
          <w:p w14:paraId="0A8E043C" w14:textId="79296702"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629" w:type="pct"/>
            <w:tcBorders>
              <w:top w:val="single" w:sz="4" w:space="0" w:color="auto"/>
              <w:left w:val="single" w:sz="4" w:space="0" w:color="auto"/>
              <w:bottom w:val="outset" w:sz="6" w:space="0" w:color="414142"/>
              <w:right w:val="outset" w:sz="6" w:space="0" w:color="414142"/>
            </w:tcBorders>
            <w:vAlign w:val="center"/>
          </w:tcPr>
          <w:p w14:paraId="6A5B66BD" w14:textId="7B5F443E"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630" w:type="pct"/>
            <w:tcBorders>
              <w:top w:val="single" w:sz="4" w:space="0" w:color="auto"/>
              <w:left w:val="outset" w:sz="6" w:space="0" w:color="414142"/>
              <w:bottom w:val="outset" w:sz="6" w:space="0" w:color="414142"/>
              <w:right w:val="single" w:sz="4" w:space="0" w:color="auto"/>
            </w:tcBorders>
            <w:vAlign w:val="center"/>
          </w:tcPr>
          <w:p w14:paraId="05451DDC" w14:textId="535B0A99"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629" w:type="pct"/>
            <w:tcBorders>
              <w:top w:val="single" w:sz="4" w:space="0" w:color="auto"/>
              <w:left w:val="single" w:sz="4" w:space="0" w:color="auto"/>
              <w:bottom w:val="outset" w:sz="6" w:space="0" w:color="414142"/>
              <w:right w:val="outset" w:sz="6" w:space="0" w:color="414142"/>
            </w:tcBorders>
            <w:vAlign w:val="center"/>
          </w:tcPr>
          <w:p w14:paraId="09FC1770" w14:textId="573588FA"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550" w:type="pct"/>
            <w:tcBorders>
              <w:top w:val="single" w:sz="4" w:space="0" w:color="auto"/>
              <w:left w:val="outset" w:sz="6" w:space="0" w:color="414142"/>
              <w:bottom w:val="outset" w:sz="6" w:space="0" w:color="414142"/>
              <w:right w:val="single" w:sz="4" w:space="0" w:color="auto"/>
            </w:tcBorders>
            <w:vAlign w:val="center"/>
          </w:tcPr>
          <w:p w14:paraId="47972CE8" w14:textId="428668DA"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598" w:type="pct"/>
            <w:tcBorders>
              <w:top w:val="single" w:sz="4" w:space="0" w:color="auto"/>
              <w:left w:val="single" w:sz="4" w:space="0" w:color="auto"/>
              <w:bottom w:val="outset" w:sz="6" w:space="0" w:color="414142"/>
              <w:right w:val="outset" w:sz="6" w:space="0" w:color="414142"/>
            </w:tcBorders>
            <w:vAlign w:val="center"/>
          </w:tcPr>
          <w:p w14:paraId="586CF263" w14:textId="2C8A0651"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r>
      <w:tr w:rsidR="00D44C30" w:rsidRPr="002F2048" w14:paraId="5CBD1E38" w14:textId="1D8A22B7" w:rsidTr="007F5F11">
        <w:tc>
          <w:tcPr>
            <w:tcW w:w="1412" w:type="pct"/>
            <w:tcBorders>
              <w:top w:val="outset" w:sz="6" w:space="0" w:color="414142"/>
              <w:left w:val="outset" w:sz="6" w:space="0" w:color="414142"/>
              <w:bottom w:val="outset" w:sz="6" w:space="0" w:color="414142"/>
              <w:right w:val="outset" w:sz="6" w:space="0" w:color="414142"/>
            </w:tcBorders>
            <w:vAlign w:val="center"/>
            <w:hideMark/>
          </w:tcPr>
          <w:p w14:paraId="0A39C2A4" w14:textId="103E04B8" w:rsidR="00D44C30" w:rsidRPr="002F2048" w:rsidRDefault="00D44C30" w:rsidP="00D44C30">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Kopā</w:t>
            </w:r>
            <w:proofErr w:type="spellEnd"/>
            <w:r w:rsidR="0080284E" w:rsidRPr="002F2048">
              <w:rPr>
                <w:rFonts w:ascii="Times New Roman" w:hAnsi="Times New Roman" w:cs="Times New Roman"/>
                <w:sz w:val="20"/>
                <w:szCs w:val="20"/>
                <w:lang w:val="en-GB"/>
              </w:rPr>
              <w:t xml:space="preserve"> / Total</w:t>
            </w:r>
            <w:r w:rsidRPr="002F2048">
              <w:rPr>
                <w:rFonts w:ascii="Times New Roman" w:hAnsi="Times New Roman" w:cs="Times New Roman"/>
                <w:sz w:val="20"/>
                <w:szCs w:val="20"/>
                <w:vertAlign w:val="superscript"/>
                <w:lang w:val="en-GB"/>
              </w:rPr>
              <w:t>9</w:t>
            </w:r>
          </w:p>
        </w:tc>
        <w:tc>
          <w:tcPr>
            <w:tcW w:w="552" w:type="pct"/>
            <w:tcBorders>
              <w:top w:val="outset" w:sz="6" w:space="0" w:color="414142"/>
              <w:left w:val="outset" w:sz="6" w:space="0" w:color="414142"/>
              <w:bottom w:val="outset" w:sz="6" w:space="0" w:color="414142"/>
              <w:right w:val="single" w:sz="4" w:space="0" w:color="auto"/>
            </w:tcBorders>
            <w:vAlign w:val="center"/>
          </w:tcPr>
          <w:p w14:paraId="64ECBA29" w14:textId="72B711DC" w:rsidR="00D44C30" w:rsidRPr="002F2048" w:rsidRDefault="00D44C30" w:rsidP="007F5F11">
            <w:pPr>
              <w:spacing w:after="0" w:line="240" w:lineRule="auto"/>
              <w:jc w:val="center"/>
              <w:rPr>
                <w:rFonts w:ascii="Times New Roman" w:hAnsi="Times New Roman" w:cs="Times New Roman"/>
                <w:sz w:val="20"/>
                <w:szCs w:val="20"/>
                <w:lang w:val="en-GB"/>
              </w:rPr>
            </w:pPr>
          </w:p>
        </w:tc>
        <w:tc>
          <w:tcPr>
            <w:tcW w:w="629" w:type="pct"/>
            <w:tcBorders>
              <w:top w:val="outset" w:sz="6" w:space="0" w:color="414142"/>
              <w:left w:val="single" w:sz="4" w:space="0" w:color="auto"/>
              <w:bottom w:val="outset" w:sz="6" w:space="0" w:color="414142"/>
              <w:right w:val="outset" w:sz="6" w:space="0" w:color="414142"/>
            </w:tcBorders>
            <w:vAlign w:val="center"/>
          </w:tcPr>
          <w:p w14:paraId="2160B1E6" w14:textId="77777777" w:rsidR="00D44C30" w:rsidRPr="002F2048" w:rsidRDefault="00D44C30" w:rsidP="007F5F11">
            <w:pPr>
              <w:spacing w:after="0" w:line="240" w:lineRule="auto"/>
              <w:jc w:val="center"/>
              <w:rPr>
                <w:rFonts w:ascii="Times New Roman" w:hAnsi="Times New Roman" w:cs="Times New Roman"/>
                <w:sz w:val="20"/>
                <w:szCs w:val="20"/>
                <w:lang w:val="en-GB"/>
              </w:rPr>
            </w:pPr>
          </w:p>
        </w:tc>
        <w:tc>
          <w:tcPr>
            <w:tcW w:w="630" w:type="pct"/>
            <w:tcBorders>
              <w:top w:val="outset" w:sz="6" w:space="0" w:color="414142"/>
              <w:left w:val="outset" w:sz="6" w:space="0" w:color="414142"/>
              <w:bottom w:val="outset" w:sz="6" w:space="0" w:color="414142"/>
              <w:right w:val="single" w:sz="4" w:space="0" w:color="auto"/>
            </w:tcBorders>
            <w:vAlign w:val="center"/>
          </w:tcPr>
          <w:p w14:paraId="68AE93A7" w14:textId="3A59C829" w:rsidR="00D44C30" w:rsidRPr="002F2048" w:rsidRDefault="00D44C30" w:rsidP="007F5F11">
            <w:pPr>
              <w:spacing w:after="0" w:line="240" w:lineRule="auto"/>
              <w:jc w:val="center"/>
              <w:rPr>
                <w:rFonts w:ascii="Times New Roman" w:hAnsi="Times New Roman" w:cs="Times New Roman"/>
                <w:sz w:val="20"/>
                <w:szCs w:val="20"/>
                <w:lang w:val="en-GB"/>
              </w:rPr>
            </w:pPr>
          </w:p>
        </w:tc>
        <w:tc>
          <w:tcPr>
            <w:tcW w:w="629" w:type="pct"/>
            <w:tcBorders>
              <w:top w:val="outset" w:sz="6" w:space="0" w:color="414142"/>
              <w:left w:val="single" w:sz="4" w:space="0" w:color="auto"/>
              <w:bottom w:val="outset" w:sz="6" w:space="0" w:color="414142"/>
              <w:right w:val="outset" w:sz="6" w:space="0" w:color="414142"/>
            </w:tcBorders>
            <w:vAlign w:val="center"/>
          </w:tcPr>
          <w:p w14:paraId="698613E6" w14:textId="77777777" w:rsidR="00D44C30" w:rsidRPr="002F2048" w:rsidRDefault="00D44C30" w:rsidP="007F5F11">
            <w:pPr>
              <w:spacing w:after="0" w:line="240" w:lineRule="auto"/>
              <w:jc w:val="center"/>
              <w:rPr>
                <w:rFonts w:ascii="Times New Roman" w:hAnsi="Times New Roman" w:cs="Times New Roman"/>
                <w:sz w:val="20"/>
                <w:szCs w:val="20"/>
                <w:lang w:val="en-GB"/>
              </w:rPr>
            </w:pPr>
          </w:p>
        </w:tc>
        <w:tc>
          <w:tcPr>
            <w:tcW w:w="550" w:type="pct"/>
            <w:tcBorders>
              <w:top w:val="outset" w:sz="6" w:space="0" w:color="414142"/>
              <w:left w:val="outset" w:sz="6" w:space="0" w:color="414142"/>
              <w:bottom w:val="outset" w:sz="6" w:space="0" w:color="414142"/>
              <w:right w:val="single" w:sz="4" w:space="0" w:color="auto"/>
            </w:tcBorders>
            <w:vAlign w:val="center"/>
          </w:tcPr>
          <w:p w14:paraId="0C6368EE" w14:textId="6F88ADF2" w:rsidR="00D44C30" w:rsidRPr="002F2048" w:rsidRDefault="00D44C30" w:rsidP="007F5F11">
            <w:pPr>
              <w:spacing w:after="0" w:line="240" w:lineRule="auto"/>
              <w:jc w:val="center"/>
              <w:rPr>
                <w:rFonts w:ascii="Times New Roman" w:hAnsi="Times New Roman" w:cs="Times New Roman"/>
                <w:sz w:val="20"/>
                <w:szCs w:val="20"/>
                <w:lang w:val="en-GB"/>
              </w:rPr>
            </w:pPr>
          </w:p>
        </w:tc>
        <w:tc>
          <w:tcPr>
            <w:tcW w:w="598" w:type="pct"/>
            <w:tcBorders>
              <w:top w:val="outset" w:sz="6" w:space="0" w:color="414142"/>
              <w:left w:val="single" w:sz="4" w:space="0" w:color="auto"/>
              <w:bottom w:val="outset" w:sz="6" w:space="0" w:color="414142"/>
              <w:right w:val="outset" w:sz="6" w:space="0" w:color="414142"/>
            </w:tcBorders>
            <w:vAlign w:val="center"/>
          </w:tcPr>
          <w:p w14:paraId="57628100" w14:textId="77777777" w:rsidR="00D44C30" w:rsidRPr="002F2048" w:rsidRDefault="00D44C30" w:rsidP="007F5F11">
            <w:pPr>
              <w:spacing w:after="0" w:line="240" w:lineRule="auto"/>
              <w:jc w:val="center"/>
              <w:rPr>
                <w:rFonts w:ascii="Times New Roman" w:hAnsi="Times New Roman" w:cs="Times New Roman"/>
                <w:sz w:val="20"/>
                <w:szCs w:val="20"/>
                <w:lang w:val="en-GB"/>
              </w:rPr>
            </w:pPr>
          </w:p>
        </w:tc>
      </w:tr>
    </w:tbl>
    <w:p w14:paraId="21CACA44" w14:textId="77777777" w:rsidR="0080284E" w:rsidRPr="002F2048" w:rsidRDefault="00AA1F07" w:rsidP="0080284E">
      <w:pPr>
        <w:spacing w:after="0" w:line="240" w:lineRule="auto"/>
        <w:jc w:val="both"/>
        <w:rPr>
          <w:rFonts w:ascii="Times New Roman" w:hAnsi="Times New Roman" w:cs="Times New Roman"/>
          <w:sz w:val="18"/>
          <w:szCs w:val="18"/>
          <w:lang w:val="en-GB"/>
        </w:rPr>
      </w:pPr>
      <w:proofErr w:type="spellStart"/>
      <w:r w:rsidRPr="002F2048">
        <w:rPr>
          <w:rFonts w:ascii="Times New Roman" w:hAnsi="Times New Roman" w:cs="Times New Roman"/>
          <w:sz w:val="18"/>
          <w:szCs w:val="18"/>
          <w:lang w:val="en-GB"/>
        </w:rPr>
        <w:t>Piezīmes</w:t>
      </w:r>
      <w:proofErr w:type="spellEnd"/>
      <w:r w:rsidR="0080284E" w:rsidRPr="002F2048">
        <w:rPr>
          <w:rFonts w:ascii="Times New Roman" w:hAnsi="Times New Roman" w:cs="Times New Roman"/>
          <w:sz w:val="18"/>
          <w:szCs w:val="18"/>
          <w:lang w:val="en-GB"/>
        </w:rPr>
        <w:t xml:space="preserve"> / Remarks:</w:t>
      </w:r>
    </w:p>
    <w:p w14:paraId="3FB2F1F0" w14:textId="240D3BF4" w:rsidR="0080284E" w:rsidRPr="002F2048" w:rsidRDefault="00AA1F07" w:rsidP="0080284E">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8</w:t>
      </w:r>
      <w:r w:rsidRPr="002F2048">
        <w:rPr>
          <w:rFonts w:ascii="Times New Roman" w:hAnsi="Times New Roman" w:cs="Times New Roman"/>
          <w:sz w:val="18"/>
          <w:szCs w:val="18"/>
          <w:lang w:val="en-GB"/>
        </w:rPr>
        <w:t xml:space="preserve"> Ja </w:t>
      </w:r>
      <w:proofErr w:type="spellStart"/>
      <w:r w:rsidRPr="002F2048">
        <w:rPr>
          <w:rFonts w:ascii="Times New Roman" w:hAnsi="Times New Roman" w:cs="Times New Roman"/>
          <w:sz w:val="18"/>
          <w:szCs w:val="18"/>
          <w:lang w:val="en-GB"/>
        </w:rPr>
        <w:t>konsolidētajos</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pārskatos</w:t>
      </w:r>
      <w:proofErr w:type="spellEnd"/>
      <w:r w:rsidRPr="002F2048">
        <w:rPr>
          <w:rFonts w:ascii="Times New Roman" w:hAnsi="Times New Roman" w:cs="Times New Roman"/>
          <w:sz w:val="18"/>
          <w:szCs w:val="18"/>
          <w:lang w:val="en-GB"/>
        </w:rPr>
        <w:t xml:space="preserve"> nav datu par </w:t>
      </w:r>
      <w:proofErr w:type="spellStart"/>
      <w:r w:rsidRPr="002F2048">
        <w:rPr>
          <w:rFonts w:ascii="Times New Roman" w:hAnsi="Times New Roman" w:cs="Times New Roman"/>
          <w:sz w:val="18"/>
          <w:szCs w:val="18"/>
          <w:lang w:val="en-GB"/>
        </w:rPr>
        <w:t>darbinieku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skaitu</w:t>
      </w:r>
      <w:proofErr w:type="spellEnd"/>
      <w:r w:rsidRPr="002F2048">
        <w:rPr>
          <w:rFonts w:ascii="Times New Roman" w:hAnsi="Times New Roman" w:cs="Times New Roman"/>
          <w:sz w:val="18"/>
          <w:szCs w:val="18"/>
          <w:lang w:val="en-GB"/>
        </w:rPr>
        <w:t xml:space="preserve">, to </w:t>
      </w:r>
      <w:proofErr w:type="spellStart"/>
      <w:r w:rsidRPr="002F2048">
        <w:rPr>
          <w:rFonts w:ascii="Times New Roman" w:hAnsi="Times New Roman" w:cs="Times New Roman"/>
          <w:sz w:val="18"/>
          <w:szCs w:val="18"/>
          <w:lang w:val="en-GB"/>
        </w:rPr>
        <w:t>aprēķina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pievienojot</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attiecīgos</w:t>
      </w:r>
      <w:proofErr w:type="spellEnd"/>
      <w:r w:rsidRPr="002F2048">
        <w:rPr>
          <w:rFonts w:ascii="Times New Roman" w:hAnsi="Times New Roman" w:cs="Times New Roman"/>
          <w:sz w:val="18"/>
          <w:szCs w:val="18"/>
          <w:lang w:val="en-GB"/>
        </w:rPr>
        <w:t xml:space="preserve"> datus par </w:t>
      </w:r>
      <w:proofErr w:type="spellStart"/>
      <w:r w:rsidRPr="002F2048">
        <w:rPr>
          <w:rFonts w:ascii="Times New Roman" w:hAnsi="Times New Roman" w:cs="Times New Roman"/>
          <w:sz w:val="18"/>
          <w:szCs w:val="18"/>
          <w:lang w:val="en-GB"/>
        </w:rPr>
        <w:t>konkrētās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saistītajām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w:t>
      </w:r>
      <w:r w:rsidR="0080284E" w:rsidRPr="002F2048">
        <w:rPr>
          <w:rFonts w:ascii="Times New Roman" w:hAnsi="Times New Roman" w:cs="Times New Roman"/>
          <w:sz w:val="18"/>
          <w:szCs w:val="18"/>
          <w:lang w:val="en-GB"/>
        </w:rPr>
        <w:t xml:space="preserve"> / </w:t>
      </w:r>
      <w:r w:rsidR="0080284E" w:rsidRPr="002F2048">
        <w:rPr>
          <w:rFonts w:ascii="Times New Roman" w:hAnsi="Times New Roman"/>
          <w:sz w:val="18"/>
          <w:szCs w:val="22"/>
          <w:lang w:val="en-GB"/>
        </w:rPr>
        <w:t>If the consolidated annual reports do not contain data on the number of employees, it shall be calculated by adding the relevant data on the linked capital companies of the specific capital company.</w:t>
      </w:r>
    </w:p>
    <w:p w14:paraId="5E3D272E" w14:textId="7FBC2F65" w:rsidR="00AA1F07" w:rsidRPr="002F2048" w:rsidRDefault="00AA1F07" w:rsidP="0080284E">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9</w:t>
      </w:r>
      <w:r w:rsidRPr="002F2048">
        <w:rPr>
          <w:rFonts w:ascii="Times New Roman" w:hAnsi="Times New Roman" w:cs="Times New Roman"/>
          <w:sz w:val="18"/>
          <w:szCs w:val="18"/>
          <w:lang w:val="en-GB"/>
        </w:rPr>
        <w:t xml:space="preserve"> Datus no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rindas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Kopā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Aprēķini</w:t>
      </w:r>
      <w:proofErr w:type="spellEnd"/>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partnerk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apitāls</w:t>
      </w:r>
      <w:r w:rsidRPr="002F2048">
        <w:rPr>
          <w:rFonts w:ascii="Times New Roman" w:hAnsi="Times New Roman" w:cs="Times New Roman"/>
          <w:sz w:val="18"/>
          <w:szCs w:val="18"/>
          <w:lang w:val="en-GB"/>
        </w:rPr>
        <w:t>abiedrībām</w:t>
      </w:r>
      <w:proofErr w:type="spellEnd"/>
      <w:r w:rsidRPr="002F2048">
        <w:rPr>
          <w:rFonts w:ascii="Times New Roman" w:hAnsi="Times New Roman" w:cs="Times New Roman"/>
          <w:sz w:val="18"/>
          <w:szCs w:val="18"/>
          <w:lang w:val="en-GB"/>
        </w:rPr>
        <w:t xml:space="preserve">" 2.1. </w:t>
      </w:r>
      <w:proofErr w:type="spellStart"/>
      <w:r w:rsidRPr="002F2048">
        <w:rPr>
          <w:rFonts w:ascii="Times New Roman" w:hAnsi="Times New Roman" w:cs="Times New Roman"/>
          <w:sz w:val="18"/>
          <w:szCs w:val="18"/>
          <w:lang w:val="en-GB"/>
        </w:rPr>
        <w:t>rindā</w:t>
      </w:r>
      <w:proofErr w:type="spellEnd"/>
      <w:r w:rsidRPr="002F2048">
        <w:rPr>
          <w:rFonts w:ascii="Times New Roman" w:hAnsi="Times New Roman" w:cs="Times New Roman"/>
          <w:sz w:val="18"/>
          <w:szCs w:val="18"/>
          <w:lang w:val="en-GB"/>
        </w:rPr>
        <w:t>.</w:t>
      </w:r>
      <w:r w:rsidR="0080284E" w:rsidRPr="002F2048">
        <w:rPr>
          <w:rFonts w:ascii="Times New Roman" w:hAnsi="Times New Roman" w:cs="Times New Roman"/>
          <w:sz w:val="18"/>
          <w:szCs w:val="18"/>
          <w:lang w:val="en-GB"/>
        </w:rPr>
        <w:t xml:space="preserve"> / </w:t>
      </w:r>
      <w:r w:rsidR="0080284E" w:rsidRPr="002F2048">
        <w:rPr>
          <w:rFonts w:ascii="Times New Roman" w:hAnsi="Times New Roman"/>
          <w:sz w:val="18"/>
          <w:szCs w:val="22"/>
          <w:lang w:val="en-GB"/>
        </w:rPr>
        <w:t>Data from line ‘Total’ shall be included in line 2.1 ‘Calculations on partner capital companies or linked capital companies’ of the table.</w:t>
      </w:r>
    </w:p>
    <w:p w14:paraId="6B14EB92" w14:textId="77777777" w:rsidR="000D0FD4" w:rsidRPr="002F2048" w:rsidRDefault="000D0FD4" w:rsidP="00AA1F07">
      <w:pPr>
        <w:rPr>
          <w:rFonts w:ascii="Times New Roman" w:hAnsi="Times New Roman" w:cs="Times New Roman"/>
          <w:sz w:val="22"/>
          <w:szCs w:val="22"/>
          <w:lang w:val="en-GB"/>
        </w:rPr>
      </w:pPr>
    </w:p>
    <w:p w14:paraId="1C9E3468" w14:textId="355B9A4D"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lastRenderedPageBreak/>
        <w:t xml:space="preserve">2.1.2. </w:t>
      </w:r>
      <w:proofErr w:type="spellStart"/>
      <w:r w:rsidRPr="002F2048">
        <w:rPr>
          <w:rFonts w:ascii="Times New Roman" w:hAnsi="Times New Roman" w:cs="Times New Roman"/>
          <w:sz w:val="20"/>
          <w:szCs w:val="20"/>
          <w:lang w:val="en-GB"/>
        </w:rPr>
        <w:t>Konsolidācijas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procesā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iekļauto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identifikācija</w:t>
      </w:r>
      <w:proofErr w:type="spellEnd"/>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Identification of capital companies included in the consolidation process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63"/>
        <w:gridCol w:w="2162"/>
        <w:gridCol w:w="2162"/>
        <w:gridCol w:w="2523"/>
      </w:tblGrid>
      <w:tr w:rsidR="00AA1F07" w:rsidRPr="002F2048" w14:paraId="52B2828E"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7C4D30B3" w14:textId="494FA45A" w:rsidR="00AA1F07" w:rsidRPr="002F2048" w:rsidRDefault="00AA1F07" w:rsidP="007F5F11">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Saistītā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apitāls</w:t>
            </w:r>
            <w:r w:rsidRPr="002F2048">
              <w:rPr>
                <w:rFonts w:ascii="Times New Roman" w:hAnsi="Times New Roman" w:cs="Times New Roman"/>
                <w:sz w:val="20"/>
                <w:szCs w:val="20"/>
                <w:lang w:val="en-GB"/>
              </w:rPr>
              <w:t>abiedrība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nosaukums</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identifikācija</w:t>
            </w:r>
            <w:proofErr w:type="spellEnd"/>
            <w:r w:rsidRPr="002F2048">
              <w:rPr>
                <w:rFonts w:ascii="Times New Roman" w:hAnsi="Times New Roman" w:cs="Times New Roman"/>
                <w:sz w:val="20"/>
                <w:szCs w:val="20"/>
                <w:lang w:val="en-GB"/>
              </w:rPr>
              <w:t>)</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Linked capital company (name and identification)</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85248B3" w14:textId="712322B8" w:rsidR="00AA1F07" w:rsidRPr="002F2048" w:rsidRDefault="00AA1F07" w:rsidP="007F5F11">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Juridiskā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adrese</w:t>
            </w:r>
            <w:proofErr w:type="spellEnd"/>
            <w:r w:rsidR="0080284E" w:rsidRPr="002F2048">
              <w:rPr>
                <w:rFonts w:ascii="Times New Roman" w:hAnsi="Times New Roman" w:cs="Times New Roman"/>
                <w:sz w:val="20"/>
                <w:szCs w:val="20"/>
                <w:lang w:val="en-GB"/>
              </w:rPr>
              <w:t xml:space="preserve"> / Registered office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BBD6AA" w14:textId="07245CCB" w:rsidR="00AA1F07" w:rsidRPr="002F2048" w:rsidRDefault="00AA1F07" w:rsidP="007F5F11">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Reģistrācijas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0080284E" w:rsidRPr="002F2048">
              <w:rPr>
                <w:rFonts w:ascii="Times New Roman" w:hAnsi="Times New Roman" w:cs="Times New Roman"/>
                <w:sz w:val="20"/>
                <w:szCs w:val="20"/>
                <w:lang w:val="en-GB"/>
              </w:rPr>
              <w:t xml:space="preserve"> / Registration number</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C271738" w14:textId="6897C1E4" w:rsidR="00AA1F07" w:rsidRPr="002F2048" w:rsidRDefault="00AA1F07"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Paraksttiesīgā</w:t>
            </w:r>
            <w:r w:rsidR="00D44C30" w:rsidRPr="002F2048">
              <w:rPr>
                <w:rFonts w:ascii="Times New Roman" w:hAnsi="Times New Roman" w:cs="Times New Roman"/>
                <w:sz w:val="20"/>
                <w:szCs w:val="20"/>
                <w:lang w:val="en-GB"/>
              </w:rPr>
              <w:t>s</w:t>
            </w:r>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amatpersona</w:t>
            </w:r>
            <w:r w:rsidR="00D44C30" w:rsidRPr="002F2048">
              <w:rPr>
                <w:rFonts w:ascii="Times New Roman" w:hAnsi="Times New Roman" w:cs="Times New Roman"/>
                <w:sz w:val="20"/>
                <w:szCs w:val="20"/>
                <w:lang w:val="en-GB"/>
              </w:rPr>
              <w: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amats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vārds</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uzvārds</w:t>
            </w:r>
            <w:proofErr w:type="spellEnd"/>
            <w:r w:rsidRPr="002F2048">
              <w:rPr>
                <w:rFonts w:ascii="Times New Roman" w:hAnsi="Times New Roman" w:cs="Times New Roman"/>
                <w:sz w:val="20"/>
                <w:szCs w:val="20"/>
                <w:lang w:val="en-GB"/>
              </w:rPr>
              <w:t>)</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Authorised signatories (position, name and surname)</w:t>
            </w:r>
          </w:p>
        </w:tc>
      </w:tr>
      <w:tr w:rsidR="00AA1F07" w:rsidRPr="002F2048" w14:paraId="39815BC6"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254758CE"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3D269ACC"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D0D5449"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36735A2"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1DA0BC43"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32AA7F31"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1DE407C"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65CAC0A"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3C40D10D"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31AEE7F3"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3A631654"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65C7301"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3B4A2B7"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63D3068B"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346B9B1F"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1E052CDF"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972773"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CD148B6"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3DF311A"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41A83023" w14:textId="77777777" w:rsidTr="00AA1F07">
        <w:tc>
          <w:tcPr>
            <w:tcW w:w="1200" w:type="pct"/>
            <w:tcBorders>
              <w:top w:val="outset" w:sz="6" w:space="0" w:color="414142"/>
              <w:left w:val="outset" w:sz="6" w:space="0" w:color="414142"/>
              <w:bottom w:val="outset" w:sz="6" w:space="0" w:color="414142"/>
              <w:right w:val="outset" w:sz="6" w:space="0" w:color="414142"/>
            </w:tcBorders>
            <w:vAlign w:val="center"/>
            <w:hideMark/>
          </w:tcPr>
          <w:p w14:paraId="1F2AC496"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C47D8B"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B11092C"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799C85B"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bl>
    <w:p w14:paraId="6C4B89D3" w14:textId="77777777" w:rsidR="000D0FD4" w:rsidRPr="002F2048" w:rsidRDefault="000D0FD4" w:rsidP="000D0FD4">
      <w:pPr>
        <w:spacing w:after="0" w:line="240" w:lineRule="auto"/>
        <w:rPr>
          <w:rFonts w:ascii="Times New Roman" w:hAnsi="Times New Roman" w:cs="Times New Roman"/>
          <w:b/>
          <w:bCs/>
          <w:sz w:val="22"/>
          <w:szCs w:val="22"/>
          <w:lang w:val="en-GB"/>
        </w:rPr>
      </w:pPr>
    </w:p>
    <w:p w14:paraId="28F35F10" w14:textId="3F849CD1" w:rsidR="00AA1F07" w:rsidRPr="00721571" w:rsidRDefault="00AA1F07" w:rsidP="0080284E">
      <w:pPr>
        <w:spacing w:after="0" w:line="240" w:lineRule="auto"/>
        <w:jc w:val="both"/>
        <w:rPr>
          <w:rFonts w:ascii="Times New Roman" w:hAnsi="Times New Roman" w:cs="Times New Roman"/>
          <w:b/>
          <w:bCs/>
          <w:sz w:val="18"/>
          <w:szCs w:val="18"/>
          <w:lang w:val="en-GB"/>
        </w:rPr>
      </w:pPr>
      <w:proofErr w:type="spellStart"/>
      <w:r w:rsidRPr="00721571">
        <w:rPr>
          <w:rFonts w:ascii="Times New Roman" w:hAnsi="Times New Roman" w:cs="Times New Roman"/>
          <w:b/>
          <w:bCs/>
          <w:sz w:val="18"/>
          <w:szCs w:val="18"/>
          <w:lang w:val="en-GB"/>
        </w:rPr>
        <w:t>Svarīgi</w:t>
      </w:r>
      <w:proofErr w:type="spellEnd"/>
      <w:r w:rsidRPr="00721571">
        <w:rPr>
          <w:rFonts w:ascii="Times New Roman" w:hAnsi="Times New Roman" w:cs="Times New Roman"/>
          <w:b/>
          <w:bCs/>
          <w:sz w:val="18"/>
          <w:szCs w:val="18"/>
          <w:lang w:val="en-GB"/>
        </w:rPr>
        <w:t>!</w:t>
      </w:r>
      <w:r w:rsidR="0080284E" w:rsidRPr="00721571">
        <w:rPr>
          <w:rFonts w:ascii="Times New Roman" w:hAnsi="Times New Roman" w:cs="Times New Roman"/>
          <w:b/>
          <w:bCs/>
          <w:sz w:val="18"/>
          <w:szCs w:val="18"/>
          <w:lang w:val="en-GB"/>
        </w:rPr>
        <w:t xml:space="preserve"> / NB!</w:t>
      </w:r>
    </w:p>
    <w:p w14:paraId="1B92A296" w14:textId="143469A7" w:rsidR="00AA1F07" w:rsidRPr="00721571" w:rsidRDefault="00AA1F07" w:rsidP="0080284E">
      <w:pPr>
        <w:spacing w:after="0" w:line="240" w:lineRule="auto"/>
        <w:jc w:val="both"/>
        <w:rPr>
          <w:rFonts w:ascii="Times New Roman" w:hAnsi="Times New Roman" w:cs="Times New Roman"/>
          <w:sz w:val="18"/>
          <w:szCs w:val="18"/>
          <w:lang w:val="en-GB"/>
        </w:rPr>
      </w:pPr>
      <w:r w:rsidRPr="00721571">
        <w:rPr>
          <w:rFonts w:ascii="Times New Roman" w:hAnsi="Times New Roman" w:cs="Times New Roman"/>
          <w:sz w:val="18"/>
          <w:szCs w:val="18"/>
          <w:lang w:val="en-GB"/>
        </w:rPr>
        <w:t xml:space="preserve">Dati par </w:t>
      </w:r>
      <w:proofErr w:type="spellStart"/>
      <w:r w:rsidRPr="00721571">
        <w:rPr>
          <w:rFonts w:ascii="Times New Roman" w:hAnsi="Times New Roman" w:cs="Times New Roman"/>
          <w:sz w:val="18"/>
          <w:szCs w:val="18"/>
          <w:lang w:val="en-GB"/>
        </w:rPr>
        <w:t>šādas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saistītas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k</w:t>
      </w:r>
      <w:r w:rsidR="007F5F11" w:rsidRPr="00721571">
        <w:rPr>
          <w:rFonts w:ascii="Times New Roman" w:hAnsi="Times New Roman" w:cs="Times New Roman"/>
          <w:sz w:val="18"/>
          <w:szCs w:val="18"/>
          <w:lang w:val="en-GB"/>
        </w:rPr>
        <w:t>apitāl</w:t>
      </w:r>
      <w:r w:rsidRPr="00721571">
        <w:rPr>
          <w:rFonts w:ascii="Times New Roman" w:hAnsi="Times New Roman" w:cs="Times New Roman"/>
          <w:sz w:val="18"/>
          <w:szCs w:val="18"/>
          <w:lang w:val="en-GB"/>
        </w:rPr>
        <w:t>sabiedrības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partnerk</w:t>
      </w:r>
      <w:r w:rsidR="007F5F11" w:rsidRPr="00721571">
        <w:rPr>
          <w:rFonts w:ascii="Times New Roman" w:hAnsi="Times New Roman" w:cs="Times New Roman"/>
          <w:sz w:val="18"/>
          <w:szCs w:val="18"/>
          <w:lang w:val="en-GB"/>
        </w:rPr>
        <w:t>apitāl</w:t>
      </w:r>
      <w:r w:rsidRPr="00721571">
        <w:rPr>
          <w:rFonts w:ascii="Times New Roman" w:hAnsi="Times New Roman" w:cs="Times New Roman"/>
          <w:sz w:val="18"/>
          <w:szCs w:val="18"/>
          <w:lang w:val="en-GB"/>
        </w:rPr>
        <w:t>sabiedrībām</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kuras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konsolidējot</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vēl</w:t>
      </w:r>
      <w:proofErr w:type="spellEnd"/>
      <w:r w:rsidRPr="00721571">
        <w:rPr>
          <w:rFonts w:ascii="Times New Roman" w:hAnsi="Times New Roman" w:cs="Times New Roman"/>
          <w:sz w:val="18"/>
          <w:szCs w:val="18"/>
          <w:lang w:val="en-GB"/>
        </w:rPr>
        <w:t xml:space="preserve"> nav </w:t>
      </w:r>
      <w:proofErr w:type="spellStart"/>
      <w:r w:rsidRPr="00721571">
        <w:rPr>
          <w:rFonts w:ascii="Times New Roman" w:hAnsi="Times New Roman" w:cs="Times New Roman"/>
          <w:sz w:val="18"/>
          <w:szCs w:val="18"/>
          <w:lang w:val="en-GB"/>
        </w:rPr>
        <w:t>iekļautas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tiek</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apstrādāti</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līdzīgi</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kā</w:t>
      </w:r>
      <w:proofErr w:type="spellEnd"/>
      <w:r w:rsidRPr="00721571">
        <w:rPr>
          <w:rFonts w:ascii="Times New Roman" w:hAnsi="Times New Roman" w:cs="Times New Roman"/>
          <w:sz w:val="18"/>
          <w:szCs w:val="18"/>
          <w:lang w:val="en-GB"/>
        </w:rPr>
        <w:t xml:space="preserve"> par </w:t>
      </w:r>
      <w:proofErr w:type="spellStart"/>
      <w:r w:rsidRPr="00721571">
        <w:rPr>
          <w:rFonts w:ascii="Times New Roman" w:hAnsi="Times New Roman" w:cs="Times New Roman"/>
          <w:sz w:val="18"/>
          <w:szCs w:val="18"/>
          <w:lang w:val="en-GB"/>
        </w:rPr>
        <w:t>iesniedzējk</w:t>
      </w:r>
      <w:r w:rsidR="007F5F11" w:rsidRPr="00721571">
        <w:rPr>
          <w:rFonts w:ascii="Times New Roman" w:hAnsi="Times New Roman" w:cs="Times New Roman"/>
          <w:sz w:val="18"/>
          <w:szCs w:val="18"/>
          <w:lang w:val="en-GB"/>
        </w:rPr>
        <w:t>apitāls</w:t>
      </w:r>
      <w:r w:rsidRPr="00721571">
        <w:rPr>
          <w:rFonts w:ascii="Times New Roman" w:hAnsi="Times New Roman" w:cs="Times New Roman"/>
          <w:sz w:val="18"/>
          <w:szCs w:val="18"/>
          <w:lang w:val="en-GB"/>
        </w:rPr>
        <w:t>abiedrības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tiešajiem</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partneriem</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Tāpēc</w:t>
      </w:r>
      <w:proofErr w:type="spellEnd"/>
      <w:r w:rsidRPr="00721571">
        <w:rPr>
          <w:rFonts w:ascii="Times New Roman" w:hAnsi="Times New Roman" w:cs="Times New Roman"/>
          <w:sz w:val="18"/>
          <w:szCs w:val="18"/>
          <w:lang w:val="en-GB"/>
        </w:rPr>
        <w:t xml:space="preserve"> A </w:t>
      </w:r>
      <w:proofErr w:type="spellStart"/>
      <w:r w:rsidRPr="00721571">
        <w:rPr>
          <w:rFonts w:ascii="Times New Roman" w:hAnsi="Times New Roman" w:cs="Times New Roman"/>
          <w:sz w:val="18"/>
          <w:szCs w:val="18"/>
          <w:lang w:val="en-GB"/>
        </w:rPr>
        <w:t>sadaļā</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jāpievieno</w:t>
      </w:r>
      <w:proofErr w:type="spellEnd"/>
      <w:r w:rsidRPr="00721571">
        <w:rPr>
          <w:rFonts w:ascii="Times New Roman" w:hAnsi="Times New Roman" w:cs="Times New Roman"/>
          <w:sz w:val="18"/>
          <w:szCs w:val="18"/>
          <w:lang w:val="en-GB"/>
        </w:rPr>
        <w:t xml:space="preserve"> to </w:t>
      </w:r>
      <w:proofErr w:type="spellStart"/>
      <w:r w:rsidRPr="00721571">
        <w:rPr>
          <w:rFonts w:ascii="Times New Roman" w:hAnsi="Times New Roman" w:cs="Times New Roman"/>
          <w:sz w:val="18"/>
          <w:szCs w:val="18"/>
          <w:lang w:val="en-GB"/>
        </w:rPr>
        <w:t>dati</w:t>
      </w:r>
      <w:proofErr w:type="spellEnd"/>
      <w:r w:rsidRPr="00721571">
        <w:rPr>
          <w:rFonts w:ascii="Times New Roman" w:hAnsi="Times New Roman" w:cs="Times New Roman"/>
          <w:sz w:val="18"/>
          <w:szCs w:val="18"/>
          <w:lang w:val="en-GB"/>
        </w:rPr>
        <w:t xml:space="preserve"> un </w:t>
      </w:r>
      <w:proofErr w:type="spellStart"/>
      <w:r w:rsidRPr="00721571">
        <w:rPr>
          <w:rFonts w:ascii="Times New Roman" w:hAnsi="Times New Roman" w:cs="Times New Roman"/>
          <w:sz w:val="18"/>
          <w:szCs w:val="18"/>
          <w:lang w:val="en-GB"/>
        </w:rPr>
        <w:t>partnerk</w:t>
      </w:r>
      <w:r w:rsidR="007F5F11" w:rsidRPr="00721571">
        <w:rPr>
          <w:rFonts w:ascii="Times New Roman" w:hAnsi="Times New Roman" w:cs="Times New Roman"/>
          <w:sz w:val="18"/>
          <w:szCs w:val="18"/>
          <w:lang w:val="en-GB"/>
        </w:rPr>
        <w:t>apitāl</w:t>
      </w:r>
      <w:r w:rsidRPr="00721571">
        <w:rPr>
          <w:rFonts w:ascii="Times New Roman" w:hAnsi="Times New Roman" w:cs="Times New Roman"/>
          <w:sz w:val="18"/>
          <w:szCs w:val="18"/>
          <w:lang w:val="en-GB"/>
        </w:rPr>
        <w:t>sabiedrības</w:t>
      </w:r>
      <w:proofErr w:type="spellEnd"/>
      <w:r w:rsidRPr="00721571">
        <w:rPr>
          <w:rFonts w:ascii="Times New Roman" w:hAnsi="Times New Roman" w:cs="Times New Roman"/>
          <w:sz w:val="18"/>
          <w:szCs w:val="18"/>
          <w:lang w:val="en-GB"/>
        </w:rPr>
        <w:t xml:space="preserve"> </w:t>
      </w:r>
      <w:proofErr w:type="spellStart"/>
      <w:r w:rsidRPr="00721571">
        <w:rPr>
          <w:rFonts w:ascii="Times New Roman" w:hAnsi="Times New Roman" w:cs="Times New Roman"/>
          <w:sz w:val="18"/>
          <w:szCs w:val="18"/>
          <w:lang w:val="en-GB"/>
        </w:rPr>
        <w:t>lapa</w:t>
      </w:r>
      <w:proofErr w:type="spellEnd"/>
      <w:r w:rsidRPr="00721571">
        <w:rPr>
          <w:rFonts w:ascii="Times New Roman" w:hAnsi="Times New Roman" w:cs="Times New Roman"/>
          <w:sz w:val="18"/>
          <w:szCs w:val="18"/>
          <w:lang w:val="en-GB"/>
        </w:rPr>
        <w:t>.</w:t>
      </w:r>
      <w:r w:rsidR="0080284E" w:rsidRPr="00721571">
        <w:rPr>
          <w:rFonts w:ascii="Times New Roman" w:hAnsi="Times New Roman" w:cs="Times New Roman"/>
          <w:sz w:val="18"/>
          <w:szCs w:val="18"/>
          <w:lang w:val="en-GB"/>
        </w:rPr>
        <w:t xml:space="preserve"> / </w:t>
      </w:r>
      <w:r w:rsidR="0080284E" w:rsidRPr="00721571">
        <w:rPr>
          <w:rFonts w:ascii="Times New Roman" w:hAnsi="Times New Roman"/>
          <w:sz w:val="18"/>
          <w:szCs w:val="20"/>
          <w:lang w:val="en-GB"/>
        </w:rPr>
        <w:t>Data on the partner capital companies of such linked capital company which have not yet been included through consolidation shall be processed similarly as for the direct partners of the submitting capital company. Therefore, their data and the partner capital company sheet shall be added to Section A.</w:t>
      </w:r>
    </w:p>
    <w:p w14:paraId="637409B0" w14:textId="77777777" w:rsidR="000D0FD4" w:rsidRPr="002F2048" w:rsidRDefault="000D0FD4" w:rsidP="00AA1F07">
      <w:pPr>
        <w:rPr>
          <w:rFonts w:ascii="Times New Roman" w:hAnsi="Times New Roman" w:cs="Times New Roman"/>
          <w:b/>
          <w:bCs/>
          <w:sz w:val="22"/>
          <w:szCs w:val="22"/>
          <w:lang w:val="en-GB"/>
        </w:rPr>
      </w:pPr>
    </w:p>
    <w:p w14:paraId="75A4A3CA" w14:textId="49FD0C01"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2.2. </w:t>
      </w:r>
      <w:proofErr w:type="spellStart"/>
      <w:r w:rsidRPr="002F2048">
        <w:rPr>
          <w:rFonts w:ascii="Times New Roman" w:hAnsi="Times New Roman" w:cs="Times New Roman"/>
          <w:b/>
          <w:bCs/>
          <w:sz w:val="20"/>
          <w:szCs w:val="20"/>
          <w:lang w:val="en-GB"/>
        </w:rPr>
        <w:t>Otrā</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tipa</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saistītās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k</w:t>
      </w:r>
      <w:r w:rsidR="007F5F11" w:rsidRPr="002F2048">
        <w:rPr>
          <w:rFonts w:ascii="Times New Roman" w:hAnsi="Times New Roman" w:cs="Times New Roman"/>
          <w:b/>
          <w:bCs/>
          <w:sz w:val="20"/>
          <w:szCs w:val="20"/>
          <w:lang w:val="en-GB"/>
        </w:rPr>
        <w:t>apitālsabiedrības</w:t>
      </w:r>
      <w:proofErr w:type="spellEnd"/>
      <w:r w:rsidR="007F5F11" w:rsidRPr="002F2048">
        <w:rPr>
          <w:rFonts w:ascii="Times New Roman" w:hAnsi="Times New Roman" w:cs="Times New Roman"/>
          <w:b/>
          <w:bCs/>
          <w:sz w:val="20"/>
          <w:szCs w:val="20"/>
          <w:lang w:val="en-GB"/>
        </w:rPr>
        <w:t xml:space="preserve"> </w:t>
      </w:r>
      <w:r w:rsidR="0080284E" w:rsidRPr="002F2048">
        <w:rPr>
          <w:rFonts w:ascii="Times New Roman" w:hAnsi="Times New Roman" w:cs="Times New Roman"/>
          <w:b/>
          <w:bCs/>
          <w:sz w:val="20"/>
          <w:szCs w:val="20"/>
          <w:lang w:val="en-GB"/>
        </w:rPr>
        <w:t xml:space="preserve">/ </w:t>
      </w:r>
      <w:r w:rsidR="0080284E" w:rsidRPr="002F2048">
        <w:rPr>
          <w:rFonts w:ascii="Times New Roman" w:hAnsi="Times New Roman"/>
          <w:b/>
          <w:sz w:val="20"/>
          <w:szCs w:val="22"/>
          <w:lang w:val="en-GB"/>
        </w:rPr>
        <w:t>Type 2 linked capital companies</w:t>
      </w:r>
    </w:p>
    <w:p w14:paraId="3B3E8971" w14:textId="77777777" w:rsidR="0080284E" w:rsidRPr="002F2048" w:rsidRDefault="00AA1F07" w:rsidP="0080284E">
      <w:pPr>
        <w:spacing w:after="0" w:line="240" w:lineRule="auto"/>
        <w:jc w:val="both"/>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Par </w:t>
      </w:r>
      <w:proofErr w:type="spellStart"/>
      <w:r w:rsidRPr="002F2048">
        <w:rPr>
          <w:rFonts w:ascii="Times New Roman" w:hAnsi="Times New Roman" w:cs="Times New Roman"/>
          <w:sz w:val="20"/>
          <w:szCs w:val="20"/>
          <w:lang w:val="en-GB"/>
        </w:rPr>
        <w:t>katru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ieskaitot</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ar</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citas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sabiedrības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starpniecību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aizpilda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saistītās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apitālsa</w:t>
      </w:r>
      <w:r w:rsidRPr="002F2048">
        <w:rPr>
          <w:rFonts w:ascii="Times New Roman" w:hAnsi="Times New Roman" w:cs="Times New Roman"/>
          <w:sz w:val="20"/>
          <w:szCs w:val="20"/>
          <w:lang w:val="en-GB"/>
        </w:rPr>
        <w:t>biedrības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lapu</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aizpildot</w:t>
      </w:r>
      <w:proofErr w:type="spellEnd"/>
      <w:r w:rsidRPr="002F2048">
        <w:rPr>
          <w:rFonts w:ascii="Times New Roman" w:hAnsi="Times New Roman" w:cs="Times New Roman"/>
          <w:sz w:val="20"/>
          <w:szCs w:val="20"/>
          <w:lang w:val="en-GB"/>
        </w:rPr>
        <w:t xml:space="preserve"> B(2) </w:t>
      </w:r>
      <w:proofErr w:type="spellStart"/>
      <w:r w:rsidRPr="002F2048">
        <w:rPr>
          <w:rFonts w:ascii="Times New Roman" w:hAnsi="Times New Roman" w:cs="Times New Roman"/>
          <w:sz w:val="20"/>
          <w:szCs w:val="20"/>
          <w:lang w:val="en-GB"/>
        </w:rPr>
        <w:t>tabulu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apvieno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visu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saistīto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apitāls</w:t>
      </w:r>
      <w:r w:rsidRPr="002F2048">
        <w:rPr>
          <w:rFonts w:ascii="Times New Roman" w:hAnsi="Times New Roman" w:cs="Times New Roman"/>
          <w:sz w:val="20"/>
          <w:szCs w:val="20"/>
          <w:lang w:val="en-GB"/>
        </w:rPr>
        <w:t>abiedrību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pārskatu</w:t>
      </w:r>
      <w:proofErr w:type="spellEnd"/>
      <w:r w:rsidRPr="002F2048">
        <w:rPr>
          <w:rFonts w:ascii="Times New Roman" w:hAnsi="Times New Roman" w:cs="Times New Roman"/>
          <w:sz w:val="20"/>
          <w:szCs w:val="20"/>
          <w:lang w:val="en-GB"/>
        </w:rPr>
        <w:t xml:space="preserve"> datus.</w:t>
      </w:r>
      <w:r w:rsidR="0080284E" w:rsidRPr="002F2048">
        <w:rPr>
          <w:rFonts w:ascii="Times New Roman" w:hAnsi="Times New Roman" w:cs="Times New Roman"/>
          <w:sz w:val="20"/>
          <w:szCs w:val="20"/>
          <w:lang w:val="en-GB"/>
        </w:rPr>
        <w:t xml:space="preserve"> </w:t>
      </w:r>
      <w:r w:rsidR="0080284E" w:rsidRPr="002F2048">
        <w:rPr>
          <w:rFonts w:ascii="Times New Roman" w:hAnsi="Times New Roman" w:cs="Times New Roman"/>
          <w:sz w:val="22"/>
          <w:szCs w:val="22"/>
          <w:lang w:val="en-GB"/>
        </w:rPr>
        <w:t xml:space="preserve">/ </w:t>
      </w:r>
      <w:r w:rsidR="0080284E" w:rsidRPr="002F2048">
        <w:rPr>
          <w:rFonts w:ascii="Times New Roman" w:hAnsi="Times New Roman"/>
          <w:sz w:val="20"/>
          <w:szCs w:val="22"/>
          <w:lang w:val="en-GB"/>
        </w:rPr>
        <w:t>For each linked capital company (including affiliation through another linked capital company), the linked capital company sheet shall be completed, and, when completing Table B(2), the report data of all linked capital companies shall be consolidated.</w:t>
      </w:r>
    </w:p>
    <w:p w14:paraId="482C6A14" w14:textId="692B8964" w:rsidR="00AA1F07" w:rsidRPr="002F2048" w:rsidRDefault="00AA1F07" w:rsidP="007F5F11">
      <w:pPr>
        <w:spacing w:after="0" w:line="240" w:lineRule="auto"/>
        <w:jc w:val="both"/>
        <w:rPr>
          <w:rFonts w:ascii="Times New Roman" w:hAnsi="Times New Roman" w:cs="Times New Roman"/>
          <w:sz w:val="22"/>
          <w:szCs w:val="22"/>
          <w:lang w:val="en-GB"/>
        </w:rPr>
      </w:pPr>
    </w:p>
    <w:p w14:paraId="0F30A1F3" w14:textId="77777777" w:rsidR="007F5F11" w:rsidRPr="002F2048" w:rsidRDefault="007F5F11" w:rsidP="00AA1F07">
      <w:pPr>
        <w:rPr>
          <w:rFonts w:ascii="Times New Roman" w:hAnsi="Times New Roman" w:cs="Times New Roman"/>
          <w:b/>
          <w:bCs/>
          <w:sz w:val="22"/>
          <w:szCs w:val="22"/>
          <w:lang w:val="en-GB"/>
        </w:rPr>
      </w:pPr>
    </w:p>
    <w:p w14:paraId="6AEE581B" w14:textId="777136DA"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B(2) tabula</w:t>
      </w:r>
      <w:r w:rsidR="0080284E" w:rsidRPr="002F2048">
        <w:rPr>
          <w:rFonts w:ascii="Times New Roman" w:hAnsi="Times New Roman" w:cs="Times New Roman"/>
          <w:b/>
          <w:bCs/>
          <w:sz w:val="20"/>
          <w:szCs w:val="20"/>
          <w:lang w:val="en-GB"/>
        </w:rPr>
        <w:t xml:space="preserve"> / Table B(2)</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9"/>
        <w:gridCol w:w="991"/>
        <w:gridCol w:w="991"/>
        <w:gridCol w:w="1133"/>
        <w:gridCol w:w="993"/>
        <w:gridCol w:w="1135"/>
        <w:gridCol w:w="1078"/>
      </w:tblGrid>
      <w:tr w:rsidR="00D44C30" w:rsidRPr="002F2048" w14:paraId="64E64D39" w14:textId="77777777" w:rsidTr="003559EB">
        <w:trPr>
          <w:trHeight w:val="777"/>
        </w:trPr>
        <w:tc>
          <w:tcPr>
            <w:tcW w:w="1492" w:type="pct"/>
            <w:vMerge w:val="restart"/>
            <w:tcBorders>
              <w:top w:val="outset" w:sz="6" w:space="0" w:color="414142"/>
              <w:left w:val="outset" w:sz="6" w:space="0" w:color="414142"/>
              <w:right w:val="outset" w:sz="6" w:space="0" w:color="414142"/>
            </w:tcBorders>
            <w:vAlign w:val="center"/>
            <w:hideMark/>
          </w:tcPr>
          <w:p w14:paraId="54B6F1A7" w14:textId="222585A1"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K</w:t>
            </w:r>
            <w:r w:rsidR="007F5F11" w:rsidRPr="002F2048">
              <w:rPr>
                <w:rFonts w:ascii="Times New Roman" w:hAnsi="Times New Roman" w:cs="Times New Roman"/>
                <w:sz w:val="20"/>
                <w:szCs w:val="20"/>
                <w:lang w:val="en-GB"/>
              </w:rPr>
              <w:t>apitāl</w:t>
            </w:r>
            <w:r w:rsidRPr="002F2048">
              <w:rPr>
                <w:rFonts w:ascii="Times New Roman" w:hAnsi="Times New Roman" w:cs="Times New Roman"/>
                <w:sz w:val="20"/>
                <w:szCs w:val="20"/>
                <w:lang w:val="en-GB"/>
              </w:rPr>
              <w:t xml:space="preserve">sabiedrības </w:t>
            </w:r>
            <w:proofErr w:type="spellStart"/>
            <w:r w:rsidRPr="002F2048">
              <w:rPr>
                <w:rFonts w:ascii="Times New Roman" w:hAnsi="Times New Roman" w:cs="Times New Roman"/>
                <w:sz w:val="20"/>
                <w:szCs w:val="20"/>
                <w:lang w:val="en-GB"/>
              </w:rPr>
              <w:t>numurs</w:t>
            </w:r>
            <w:proofErr w:type="spellEnd"/>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Capital company’s number</w:t>
            </w:r>
            <w:r w:rsidR="0080284E" w:rsidRPr="002F2048">
              <w:rPr>
                <w:rFonts w:ascii="Times New Roman" w:hAnsi="Times New Roman" w:cs="Times New Roman"/>
                <w:sz w:val="20"/>
                <w:szCs w:val="20"/>
                <w:vertAlign w:val="superscript"/>
                <w:lang w:val="en-GB"/>
              </w:rPr>
              <w:t xml:space="preserve"> </w:t>
            </w:r>
            <w:r w:rsidRPr="002F2048">
              <w:rPr>
                <w:rFonts w:ascii="Times New Roman" w:hAnsi="Times New Roman" w:cs="Times New Roman"/>
                <w:sz w:val="20"/>
                <w:szCs w:val="20"/>
                <w:vertAlign w:val="superscript"/>
                <w:lang w:val="en-GB"/>
              </w:rPr>
              <w:t>10</w:t>
            </w:r>
          </w:p>
        </w:tc>
        <w:tc>
          <w:tcPr>
            <w:tcW w:w="1100" w:type="pct"/>
            <w:gridSpan w:val="2"/>
            <w:tcBorders>
              <w:top w:val="outset" w:sz="6" w:space="0" w:color="414142"/>
              <w:left w:val="outset" w:sz="6" w:space="0" w:color="414142"/>
              <w:bottom w:val="single" w:sz="4" w:space="0" w:color="auto"/>
              <w:right w:val="outset" w:sz="6" w:space="0" w:color="414142"/>
            </w:tcBorders>
            <w:vAlign w:val="center"/>
            <w:hideMark/>
          </w:tcPr>
          <w:p w14:paraId="0961789A" w14:textId="6F9FCF75" w:rsidR="00D44C30" w:rsidRPr="002F2048" w:rsidRDefault="00D44C30" w:rsidP="007F5F11">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Average number of employees (per year)</w:t>
            </w:r>
          </w:p>
        </w:tc>
        <w:tc>
          <w:tcPr>
            <w:tcW w:w="1180" w:type="pct"/>
            <w:gridSpan w:val="2"/>
            <w:tcBorders>
              <w:top w:val="outset" w:sz="6" w:space="0" w:color="414142"/>
              <w:left w:val="outset" w:sz="6" w:space="0" w:color="414142"/>
              <w:bottom w:val="single" w:sz="4" w:space="0" w:color="auto"/>
              <w:right w:val="outset" w:sz="6" w:space="0" w:color="414142"/>
            </w:tcBorders>
            <w:vAlign w:val="center"/>
            <w:hideMark/>
          </w:tcPr>
          <w:p w14:paraId="7B5C52C1" w14:textId="66200A48"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Annual turnover (EUR)</w:t>
            </w:r>
          </w:p>
        </w:tc>
        <w:tc>
          <w:tcPr>
            <w:tcW w:w="1228" w:type="pct"/>
            <w:gridSpan w:val="2"/>
            <w:tcBorders>
              <w:top w:val="outset" w:sz="6" w:space="0" w:color="414142"/>
              <w:left w:val="outset" w:sz="6" w:space="0" w:color="414142"/>
              <w:bottom w:val="single" w:sz="4" w:space="0" w:color="auto"/>
              <w:right w:val="outset" w:sz="6" w:space="0" w:color="414142"/>
            </w:tcBorders>
            <w:vAlign w:val="center"/>
            <w:hideMark/>
          </w:tcPr>
          <w:p w14:paraId="1FDFB9C4" w14:textId="6EFA1A32" w:rsidR="00D44C30" w:rsidRPr="002F2048" w:rsidRDefault="00D44C30"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80284E" w:rsidRPr="002F2048">
              <w:rPr>
                <w:rFonts w:ascii="Times New Roman" w:hAnsi="Times New Roman" w:cs="Times New Roman"/>
                <w:sz w:val="20"/>
                <w:szCs w:val="20"/>
                <w:lang w:val="en-GB"/>
              </w:rPr>
              <w:t xml:space="preserve"> / </w:t>
            </w:r>
            <w:r w:rsidR="0080284E" w:rsidRPr="002F2048">
              <w:rPr>
                <w:rFonts w:ascii="Times New Roman" w:hAnsi="Times New Roman"/>
                <w:sz w:val="20"/>
                <w:szCs w:val="22"/>
                <w:lang w:val="en-GB"/>
              </w:rPr>
              <w:t>Annual balance sheet total (EUR)</w:t>
            </w:r>
          </w:p>
        </w:tc>
      </w:tr>
      <w:tr w:rsidR="003559EB" w:rsidRPr="002F2048" w14:paraId="1795CE0F" w14:textId="3740D11F" w:rsidTr="003559EB">
        <w:trPr>
          <w:trHeight w:val="259"/>
        </w:trPr>
        <w:tc>
          <w:tcPr>
            <w:tcW w:w="1492" w:type="pct"/>
            <w:vMerge/>
            <w:tcBorders>
              <w:left w:val="outset" w:sz="6" w:space="0" w:color="414142"/>
              <w:bottom w:val="outset" w:sz="6" w:space="0" w:color="414142"/>
              <w:right w:val="outset" w:sz="6" w:space="0" w:color="414142"/>
            </w:tcBorders>
            <w:vAlign w:val="center"/>
          </w:tcPr>
          <w:p w14:paraId="146E7F3C" w14:textId="77777777" w:rsidR="003559EB" w:rsidRPr="002F2048" w:rsidRDefault="003559EB" w:rsidP="007F5F11">
            <w:pPr>
              <w:spacing w:after="0" w:line="240" w:lineRule="auto"/>
              <w:jc w:val="center"/>
              <w:rPr>
                <w:rFonts w:ascii="Times New Roman" w:hAnsi="Times New Roman" w:cs="Times New Roman"/>
                <w:sz w:val="20"/>
                <w:szCs w:val="20"/>
                <w:lang w:val="en-GB"/>
              </w:rPr>
            </w:pPr>
          </w:p>
        </w:tc>
        <w:tc>
          <w:tcPr>
            <w:tcW w:w="550" w:type="pct"/>
            <w:tcBorders>
              <w:top w:val="single" w:sz="4" w:space="0" w:color="auto"/>
              <w:left w:val="outset" w:sz="6" w:space="0" w:color="414142"/>
              <w:bottom w:val="outset" w:sz="6" w:space="0" w:color="414142"/>
              <w:right w:val="single" w:sz="4" w:space="0" w:color="auto"/>
            </w:tcBorders>
            <w:vAlign w:val="center"/>
          </w:tcPr>
          <w:p w14:paraId="6E13E4FB" w14:textId="15BD48A1"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550" w:type="pct"/>
            <w:tcBorders>
              <w:top w:val="single" w:sz="4" w:space="0" w:color="auto"/>
              <w:left w:val="single" w:sz="4" w:space="0" w:color="auto"/>
              <w:bottom w:val="outset" w:sz="6" w:space="0" w:color="414142"/>
              <w:right w:val="outset" w:sz="6" w:space="0" w:color="414142"/>
            </w:tcBorders>
            <w:vAlign w:val="center"/>
          </w:tcPr>
          <w:p w14:paraId="390BC5A7" w14:textId="70BD9F3E"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629" w:type="pct"/>
            <w:tcBorders>
              <w:top w:val="single" w:sz="4" w:space="0" w:color="auto"/>
              <w:left w:val="outset" w:sz="6" w:space="0" w:color="414142"/>
              <w:bottom w:val="outset" w:sz="6" w:space="0" w:color="414142"/>
              <w:right w:val="single" w:sz="4" w:space="0" w:color="auto"/>
            </w:tcBorders>
            <w:vAlign w:val="center"/>
          </w:tcPr>
          <w:p w14:paraId="0C445644" w14:textId="3EA5245A"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551" w:type="pct"/>
            <w:tcBorders>
              <w:top w:val="single" w:sz="4" w:space="0" w:color="auto"/>
              <w:left w:val="single" w:sz="4" w:space="0" w:color="auto"/>
              <w:bottom w:val="outset" w:sz="6" w:space="0" w:color="414142"/>
              <w:right w:val="outset" w:sz="6" w:space="0" w:color="414142"/>
            </w:tcBorders>
            <w:vAlign w:val="center"/>
          </w:tcPr>
          <w:p w14:paraId="3E3F84A4" w14:textId="689A9BC9"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630" w:type="pct"/>
            <w:tcBorders>
              <w:top w:val="single" w:sz="4" w:space="0" w:color="auto"/>
              <w:left w:val="outset" w:sz="6" w:space="0" w:color="414142"/>
              <w:bottom w:val="outset" w:sz="6" w:space="0" w:color="414142"/>
              <w:right w:val="single" w:sz="4" w:space="0" w:color="auto"/>
            </w:tcBorders>
            <w:vAlign w:val="center"/>
          </w:tcPr>
          <w:p w14:paraId="34AE2387" w14:textId="0FFA6976"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c>
          <w:tcPr>
            <w:tcW w:w="598" w:type="pct"/>
            <w:tcBorders>
              <w:top w:val="single" w:sz="4" w:space="0" w:color="auto"/>
              <w:left w:val="single" w:sz="4" w:space="0" w:color="auto"/>
              <w:bottom w:val="outset" w:sz="6" w:space="0" w:color="414142"/>
              <w:right w:val="outset" w:sz="6" w:space="0" w:color="414142"/>
            </w:tcBorders>
            <w:vAlign w:val="center"/>
          </w:tcPr>
          <w:p w14:paraId="4CA3649C" w14:textId="27CAB90C" w:rsidR="003559EB" w:rsidRPr="002F2048" w:rsidRDefault="003559EB" w:rsidP="007F5F11">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80284E" w:rsidRPr="002F2048">
              <w:rPr>
                <w:rFonts w:ascii="Times New Roman" w:hAnsi="Times New Roman" w:cs="Times New Roman"/>
                <w:sz w:val="20"/>
                <w:szCs w:val="20"/>
                <w:lang w:val="en-GB"/>
              </w:rPr>
              <w:t xml:space="preserve"> / year</w:t>
            </w:r>
          </w:p>
        </w:tc>
      </w:tr>
      <w:tr w:rsidR="003559EB" w:rsidRPr="002F2048" w14:paraId="2549DA0F" w14:textId="22DBADE8" w:rsidTr="003559EB">
        <w:tc>
          <w:tcPr>
            <w:tcW w:w="1492" w:type="pct"/>
            <w:tcBorders>
              <w:top w:val="outset" w:sz="6" w:space="0" w:color="414142"/>
              <w:left w:val="outset" w:sz="6" w:space="0" w:color="414142"/>
              <w:bottom w:val="outset" w:sz="6" w:space="0" w:color="414142"/>
              <w:right w:val="outset" w:sz="6" w:space="0" w:color="414142"/>
            </w:tcBorders>
            <w:vAlign w:val="center"/>
            <w:hideMark/>
          </w:tcPr>
          <w:p w14:paraId="722D664F"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1.</w:t>
            </w:r>
          </w:p>
        </w:tc>
        <w:tc>
          <w:tcPr>
            <w:tcW w:w="550" w:type="pct"/>
            <w:tcBorders>
              <w:top w:val="outset" w:sz="6" w:space="0" w:color="414142"/>
              <w:left w:val="outset" w:sz="6" w:space="0" w:color="414142"/>
              <w:bottom w:val="outset" w:sz="6" w:space="0" w:color="414142"/>
              <w:right w:val="single" w:sz="4" w:space="0" w:color="auto"/>
            </w:tcBorders>
            <w:vAlign w:val="center"/>
            <w:hideMark/>
          </w:tcPr>
          <w:p w14:paraId="52BAE666"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0" w:type="pct"/>
            <w:tcBorders>
              <w:top w:val="outset" w:sz="6" w:space="0" w:color="414142"/>
              <w:left w:val="single" w:sz="4" w:space="0" w:color="auto"/>
              <w:bottom w:val="outset" w:sz="6" w:space="0" w:color="414142"/>
              <w:right w:val="outset" w:sz="6" w:space="0" w:color="414142"/>
            </w:tcBorders>
            <w:vAlign w:val="center"/>
          </w:tcPr>
          <w:p w14:paraId="091DB656" w14:textId="77777777" w:rsidR="003559EB" w:rsidRPr="002F2048" w:rsidRDefault="003559EB" w:rsidP="003559EB">
            <w:pPr>
              <w:rPr>
                <w:rFonts w:ascii="Times New Roman" w:hAnsi="Times New Roman" w:cs="Times New Roman"/>
                <w:sz w:val="20"/>
                <w:szCs w:val="20"/>
                <w:lang w:val="en-GB"/>
              </w:rPr>
            </w:pP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6725C113" w14:textId="063DBA38"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1" w:type="pct"/>
            <w:tcBorders>
              <w:top w:val="outset" w:sz="6" w:space="0" w:color="414142"/>
              <w:left w:val="single" w:sz="4" w:space="0" w:color="auto"/>
              <w:bottom w:val="outset" w:sz="6" w:space="0" w:color="414142"/>
              <w:right w:val="outset" w:sz="6" w:space="0" w:color="414142"/>
            </w:tcBorders>
            <w:vAlign w:val="center"/>
          </w:tcPr>
          <w:p w14:paraId="6FE43F8E" w14:textId="77777777" w:rsidR="003559EB" w:rsidRPr="002F2048" w:rsidRDefault="003559EB" w:rsidP="003559EB">
            <w:pPr>
              <w:rPr>
                <w:rFonts w:ascii="Times New Roman" w:hAnsi="Times New Roman" w:cs="Times New Roman"/>
                <w:sz w:val="20"/>
                <w:szCs w:val="20"/>
                <w:lang w:val="en-GB"/>
              </w:rPr>
            </w:pPr>
          </w:p>
        </w:tc>
        <w:tc>
          <w:tcPr>
            <w:tcW w:w="630" w:type="pct"/>
            <w:tcBorders>
              <w:top w:val="outset" w:sz="6" w:space="0" w:color="414142"/>
              <w:left w:val="outset" w:sz="6" w:space="0" w:color="414142"/>
              <w:bottom w:val="outset" w:sz="6" w:space="0" w:color="414142"/>
              <w:right w:val="single" w:sz="4" w:space="0" w:color="auto"/>
            </w:tcBorders>
            <w:vAlign w:val="center"/>
            <w:hideMark/>
          </w:tcPr>
          <w:p w14:paraId="2E6CF6EE" w14:textId="2FB28D52"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98" w:type="pct"/>
            <w:tcBorders>
              <w:top w:val="outset" w:sz="6" w:space="0" w:color="414142"/>
              <w:left w:val="single" w:sz="4" w:space="0" w:color="auto"/>
              <w:bottom w:val="outset" w:sz="6" w:space="0" w:color="414142"/>
              <w:right w:val="outset" w:sz="6" w:space="0" w:color="414142"/>
            </w:tcBorders>
            <w:vAlign w:val="center"/>
          </w:tcPr>
          <w:p w14:paraId="60AB6AC1" w14:textId="77777777" w:rsidR="003559EB" w:rsidRPr="002F2048" w:rsidRDefault="003559EB" w:rsidP="003559EB">
            <w:pPr>
              <w:rPr>
                <w:rFonts w:ascii="Times New Roman" w:hAnsi="Times New Roman" w:cs="Times New Roman"/>
                <w:sz w:val="20"/>
                <w:szCs w:val="20"/>
                <w:lang w:val="en-GB"/>
              </w:rPr>
            </w:pPr>
          </w:p>
        </w:tc>
      </w:tr>
      <w:tr w:rsidR="003559EB" w:rsidRPr="002F2048" w14:paraId="66584295" w14:textId="707C1C5E" w:rsidTr="003559EB">
        <w:tc>
          <w:tcPr>
            <w:tcW w:w="1492" w:type="pct"/>
            <w:tcBorders>
              <w:top w:val="outset" w:sz="6" w:space="0" w:color="414142"/>
              <w:left w:val="outset" w:sz="6" w:space="0" w:color="414142"/>
              <w:bottom w:val="outset" w:sz="6" w:space="0" w:color="414142"/>
              <w:right w:val="outset" w:sz="6" w:space="0" w:color="414142"/>
            </w:tcBorders>
            <w:vAlign w:val="center"/>
            <w:hideMark/>
          </w:tcPr>
          <w:p w14:paraId="1D3F43DF"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2.</w:t>
            </w:r>
          </w:p>
        </w:tc>
        <w:tc>
          <w:tcPr>
            <w:tcW w:w="550" w:type="pct"/>
            <w:tcBorders>
              <w:top w:val="outset" w:sz="6" w:space="0" w:color="414142"/>
              <w:left w:val="outset" w:sz="6" w:space="0" w:color="414142"/>
              <w:bottom w:val="outset" w:sz="6" w:space="0" w:color="414142"/>
              <w:right w:val="single" w:sz="4" w:space="0" w:color="auto"/>
            </w:tcBorders>
            <w:vAlign w:val="center"/>
            <w:hideMark/>
          </w:tcPr>
          <w:p w14:paraId="1F1B945C"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0" w:type="pct"/>
            <w:tcBorders>
              <w:top w:val="outset" w:sz="6" w:space="0" w:color="414142"/>
              <w:left w:val="single" w:sz="4" w:space="0" w:color="auto"/>
              <w:bottom w:val="outset" w:sz="6" w:space="0" w:color="414142"/>
              <w:right w:val="outset" w:sz="6" w:space="0" w:color="414142"/>
            </w:tcBorders>
            <w:vAlign w:val="center"/>
          </w:tcPr>
          <w:p w14:paraId="472F57FF" w14:textId="77777777" w:rsidR="003559EB" w:rsidRPr="002F2048" w:rsidRDefault="003559EB" w:rsidP="003559EB">
            <w:pPr>
              <w:rPr>
                <w:rFonts w:ascii="Times New Roman" w:hAnsi="Times New Roman" w:cs="Times New Roman"/>
                <w:sz w:val="20"/>
                <w:szCs w:val="20"/>
                <w:lang w:val="en-GB"/>
              </w:rPr>
            </w:pP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001758CE" w14:textId="0E57539D"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1" w:type="pct"/>
            <w:tcBorders>
              <w:top w:val="outset" w:sz="6" w:space="0" w:color="414142"/>
              <w:left w:val="single" w:sz="4" w:space="0" w:color="auto"/>
              <w:bottom w:val="outset" w:sz="6" w:space="0" w:color="414142"/>
              <w:right w:val="outset" w:sz="6" w:space="0" w:color="414142"/>
            </w:tcBorders>
            <w:vAlign w:val="center"/>
          </w:tcPr>
          <w:p w14:paraId="62B90115" w14:textId="77777777" w:rsidR="003559EB" w:rsidRPr="002F2048" w:rsidRDefault="003559EB" w:rsidP="003559EB">
            <w:pPr>
              <w:rPr>
                <w:rFonts w:ascii="Times New Roman" w:hAnsi="Times New Roman" w:cs="Times New Roman"/>
                <w:sz w:val="20"/>
                <w:szCs w:val="20"/>
                <w:lang w:val="en-GB"/>
              </w:rPr>
            </w:pPr>
          </w:p>
        </w:tc>
        <w:tc>
          <w:tcPr>
            <w:tcW w:w="630" w:type="pct"/>
            <w:tcBorders>
              <w:top w:val="outset" w:sz="6" w:space="0" w:color="414142"/>
              <w:left w:val="outset" w:sz="6" w:space="0" w:color="414142"/>
              <w:bottom w:val="outset" w:sz="6" w:space="0" w:color="414142"/>
              <w:right w:val="single" w:sz="4" w:space="0" w:color="auto"/>
            </w:tcBorders>
            <w:vAlign w:val="center"/>
            <w:hideMark/>
          </w:tcPr>
          <w:p w14:paraId="1AB67FF9" w14:textId="714798AC"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98" w:type="pct"/>
            <w:tcBorders>
              <w:top w:val="outset" w:sz="6" w:space="0" w:color="414142"/>
              <w:left w:val="single" w:sz="4" w:space="0" w:color="auto"/>
              <w:bottom w:val="outset" w:sz="6" w:space="0" w:color="414142"/>
              <w:right w:val="outset" w:sz="6" w:space="0" w:color="414142"/>
            </w:tcBorders>
            <w:vAlign w:val="center"/>
          </w:tcPr>
          <w:p w14:paraId="64593589" w14:textId="77777777" w:rsidR="003559EB" w:rsidRPr="002F2048" w:rsidRDefault="003559EB" w:rsidP="003559EB">
            <w:pPr>
              <w:rPr>
                <w:rFonts w:ascii="Times New Roman" w:hAnsi="Times New Roman" w:cs="Times New Roman"/>
                <w:sz w:val="20"/>
                <w:szCs w:val="20"/>
                <w:lang w:val="en-GB"/>
              </w:rPr>
            </w:pPr>
          </w:p>
        </w:tc>
      </w:tr>
      <w:tr w:rsidR="003559EB" w:rsidRPr="002F2048" w14:paraId="10C3F1C6" w14:textId="63F7A545" w:rsidTr="003559EB">
        <w:tc>
          <w:tcPr>
            <w:tcW w:w="1492" w:type="pct"/>
            <w:tcBorders>
              <w:top w:val="outset" w:sz="6" w:space="0" w:color="414142"/>
              <w:left w:val="outset" w:sz="6" w:space="0" w:color="414142"/>
              <w:bottom w:val="outset" w:sz="6" w:space="0" w:color="414142"/>
              <w:right w:val="outset" w:sz="6" w:space="0" w:color="414142"/>
            </w:tcBorders>
            <w:vAlign w:val="center"/>
            <w:hideMark/>
          </w:tcPr>
          <w:p w14:paraId="62FF2E69"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3.</w:t>
            </w:r>
          </w:p>
        </w:tc>
        <w:tc>
          <w:tcPr>
            <w:tcW w:w="550" w:type="pct"/>
            <w:tcBorders>
              <w:top w:val="outset" w:sz="6" w:space="0" w:color="414142"/>
              <w:left w:val="outset" w:sz="6" w:space="0" w:color="414142"/>
              <w:bottom w:val="outset" w:sz="6" w:space="0" w:color="414142"/>
              <w:right w:val="single" w:sz="4" w:space="0" w:color="auto"/>
            </w:tcBorders>
            <w:vAlign w:val="center"/>
            <w:hideMark/>
          </w:tcPr>
          <w:p w14:paraId="72A45BA4"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0" w:type="pct"/>
            <w:tcBorders>
              <w:top w:val="outset" w:sz="6" w:space="0" w:color="414142"/>
              <w:left w:val="single" w:sz="4" w:space="0" w:color="auto"/>
              <w:bottom w:val="outset" w:sz="6" w:space="0" w:color="414142"/>
              <w:right w:val="outset" w:sz="6" w:space="0" w:color="414142"/>
            </w:tcBorders>
            <w:vAlign w:val="center"/>
          </w:tcPr>
          <w:p w14:paraId="370FD4B6" w14:textId="77777777" w:rsidR="003559EB" w:rsidRPr="002F2048" w:rsidRDefault="003559EB" w:rsidP="003559EB">
            <w:pPr>
              <w:rPr>
                <w:rFonts w:ascii="Times New Roman" w:hAnsi="Times New Roman" w:cs="Times New Roman"/>
                <w:sz w:val="20"/>
                <w:szCs w:val="20"/>
                <w:lang w:val="en-GB"/>
              </w:rPr>
            </w:pP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265C9931" w14:textId="3C26C993"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1" w:type="pct"/>
            <w:tcBorders>
              <w:top w:val="outset" w:sz="6" w:space="0" w:color="414142"/>
              <w:left w:val="single" w:sz="4" w:space="0" w:color="auto"/>
              <w:bottom w:val="outset" w:sz="6" w:space="0" w:color="414142"/>
              <w:right w:val="outset" w:sz="6" w:space="0" w:color="414142"/>
            </w:tcBorders>
            <w:vAlign w:val="center"/>
          </w:tcPr>
          <w:p w14:paraId="1D30D749" w14:textId="77777777" w:rsidR="003559EB" w:rsidRPr="002F2048" w:rsidRDefault="003559EB" w:rsidP="003559EB">
            <w:pPr>
              <w:rPr>
                <w:rFonts w:ascii="Times New Roman" w:hAnsi="Times New Roman" w:cs="Times New Roman"/>
                <w:sz w:val="20"/>
                <w:szCs w:val="20"/>
                <w:lang w:val="en-GB"/>
              </w:rPr>
            </w:pPr>
          </w:p>
        </w:tc>
        <w:tc>
          <w:tcPr>
            <w:tcW w:w="630" w:type="pct"/>
            <w:tcBorders>
              <w:top w:val="outset" w:sz="6" w:space="0" w:color="414142"/>
              <w:left w:val="outset" w:sz="6" w:space="0" w:color="414142"/>
              <w:bottom w:val="outset" w:sz="6" w:space="0" w:color="414142"/>
              <w:right w:val="single" w:sz="4" w:space="0" w:color="auto"/>
            </w:tcBorders>
            <w:vAlign w:val="center"/>
            <w:hideMark/>
          </w:tcPr>
          <w:p w14:paraId="496DB4F5" w14:textId="693B2615"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98" w:type="pct"/>
            <w:tcBorders>
              <w:top w:val="outset" w:sz="6" w:space="0" w:color="414142"/>
              <w:left w:val="single" w:sz="4" w:space="0" w:color="auto"/>
              <w:bottom w:val="outset" w:sz="6" w:space="0" w:color="414142"/>
              <w:right w:val="outset" w:sz="6" w:space="0" w:color="414142"/>
            </w:tcBorders>
            <w:vAlign w:val="center"/>
          </w:tcPr>
          <w:p w14:paraId="2E8C2700" w14:textId="77777777" w:rsidR="003559EB" w:rsidRPr="002F2048" w:rsidRDefault="003559EB" w:rsidP="003559EB">
            <w:pPr>
              <w:rPr>
                <w:rFonts w:ascii="Times New Roman" w:hAnsi="Times New Roman" w:cs="Times New Roman"/>
                <w:sz w:val="20"/>
                <w:szCs w:val="20"/>
                <w:lang w:val="en-GB"/>
              </w:rPr>
            </w:pPr>
          </w:p>
        </w:tc>
      </w:tr>
      <w:tr w:rsidR="003559EB" w:rsidRPr="002F2048" w14:paraId="750389CE" w14:textId="34A7CAA8" w:rsidTr="003559EB">
        <w:tc>
          <w:tcPr>
            <w:tcW w:w="1492" w:type="pct"/>
            <w:tcBorders>
              <w:top w:val="outset" w:sz="6" w:space="0" w:color="414142"/>
              <w:left w:val="outset" w:sz="6" w:space="0" w:color="414142"/>
              <w:bottom w:val="outset" w:sz="6" w:space="0" w:color="414142"/>
              <w:right w:val="outset" w:sz="6" w:space="0" w:color="414142"/>
            </w:tcBorders>
            <w:vAlign w:val="center"/>
            <w:hideMark/>
          </w:tcPr>
          <w:p w14:paraId="481EF971" w14:textId="243CF3EF" w:rsidR="003559EB" w:rsidRPr="002F2048" w:rsidRDefault="003559EB" w:rsidP="003559EB">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Kopā</w:t>
            </w:r>
            <w:proofErr w:type="spellEnd"/>
            <w:r w:rsidR="0080284E" w:rsidRPr="002F2048">
              <w:rPr>
                <w:rFonts w:ascii="Times New Roman" w:hAnsi="Times New Roman" w:cs="Times New Roman"/>
                <w:sz w:val="20"/>
                <w:szCs w:val="20"/>
                <w:lang w:val="en-GB"/>
              </w:rPr>
              <w:t xml:space="preserve"> / Total</w:t>
            </w:r>
            <w:r w:rsidRPr="002F2048">
              <w:rPr>
                <w:rFonts w:ascii="Times New Roman" w:hAnsi="Times New Roman" w:cs="Times New Roman"/>
                <w:sz w:val="20"/>
                <w:szCs w:val="20"/>
                <w:vertAlign w:val="superscript"/>
                <w:lang w:val="en-GB"/>
              </w:rPr>
              <w:t>11</w:t>
            </w:r>
          </w:p>
        </w:tc>
        <w:tc>
          <w:tcPr>
            <w:tcW w:w="550" w:type="pct"/>
            <w:tcBorders>
              <w:top w:val="outset" w:sz="6" w:space="0" w:color="414142"/>
              <w:left w:val="outset" w:sz="6" w:space="0" w:color="414142"/>
              <w:bottom w:val="outset" w:sz="6" w:space="0" w:color="414142"/>
              <w:right w:val="single" w:sz="4" w:space="0" w:color="auto"/>
            </w:tcBorders>
            <w:vAlign w:val="center"/>
            <w:hideMark/>
          </w:tcPr>
          <w:p w14:paraId="67544CF3" w14:textId="7777777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0" w:type="pct"/>
            <w:tcBorders>
              <w:top w:val="outset" w:sz="6" w:space="0" w:color="414142"/>
              <w:left w:val="single" w:sz="4" w:space="0" w:color="auto"/>
              <w:bottom w:val="outset" w:sz="6" w:space="0" w:color="414142"/>
              <w:right w:val="outset" w:sz="6" w:space="0" w:color="414142"/>
            </w:tcBorders>
            <w:vAlign w:val="center"/>
          </w:tcPr>
          <w:p w14:paraId="6F226983" w14:textId="77777777" w:rsidR="003559EB" w:rsidRPr="002F2048" w:rsidRDefault="003559EB" w:rsidP="003559EB">
            <w:pPr>
              <w:rPr>
                <w:rFonts w:ascii="Times New Roman" w:hAnsi="Times New Roman" w:cs="Times New Roman"/>
                <w:sz w:val="20"/>
                <w:szCs w:val="20"/>
                <w:lang w:val="en-GB"/>
              </w:rPr>
            </w:pP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2818EB82" w14:textId="114715F7"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51" w:type="pct"/>
            <w:tcBorders>
              <w:top w:val="outset" w:sz="6" w:space="0" w:color="414142"/>
              <w:left w:val="single" w:sz="4" w:space="0" w:color="auto"/>
              <w:bottom w:val="outset" w:sz="6" w:space="0" w:color="414142"/>
              <w:right w:val="outset" w:sz="6" w:space="0" w:color="414142"/>
            </w:tcBorders>
            <w:vAlign w:val="center"/>
          </w:tcPr>
          <w:p w14:paraId="7F3704DB" w14:textId="77777777" w:rsidR="003559EB" w:rsidRPr="002F2048" w:rsidRDefault="003559EB" w:rsidP="003559EB">
            <w:pPr>
              <w:rPr>
                <w:rFonts w:ascii="Times New Roman" w:hAnsi="Times New Roman" w:cs="Times New Roman"/>
                <w:sz w:val="20"/>
                <w:szCs w:val="20"/>
                <w:lang w:val="en-GB"/>
              </w:rPr>
            </w:pPr>
          </w:p>
        </w:tc>
        <w:tc>
          <w:tcPr>
            <w:tcW w:w="630" w:type="pct"/>
            <w:tcBorders>
              <w:top w:val="outset" w:sz="6" w:space="0" w:color="414142"/>
              <w:left w:val="outset" w:sz="6" w:space="0" w:color="414142"/>
              <w:bottom w:val="outset" w:sz="6" w:space="0" w:color="414142"/>
              <w:right w:val="single" w:sz="4" w:space="0" w:color="auto"/>
            </w:tcBorders>
            <w:vAlign w:val="center"/>
            <w:hideMark/>
          </w:tcPr>
          <w:p w14:paraId="5F0F9CE9" w14:textId="68938A8C" w:rsidR="003559EB" w:rsidRPr="002F2048" w:rsidRDefault="003559EB" w:rsidP="003559EB">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598" w:type="pct"/>
            <w:tcBorders>
              <w:top w:val="outset" w:sz="6" w:space="0" w:color="414142"/>
              <w:left w:val="single" w:sz="4" w:space="0" w:color="auto"/>
              <w:bottom w:val="outset" w:sz="6" w:space="0" w:color="414142"/>
              <w:right w:val="outset" w:sz="6" w:space="0" w:color="414142"/>
            </w:tcBorders>
            <w:vAlign w:val="center"/>
          </w:tcPr>
          <w:p w14:paraId="24165252" w14:textId="77777777" w:rsidR="003559EB" w:rsidRPr="002F2048" w:rsidRDefault="003559EB" w:rsidP="003559EB">
            <w:pPr>
              <w:rPr>
                <w:rFonts w:ascii="Times New Roman" w:hAnsi="Times New Roman" w:cs="Times New Roman"/>
                <w:sz w:val="20"/>
                <w:szCs w:val="20"/>
                <w:lang w:val="en-GB"/>
              </w:rPr>
            </w:pPr>
          </w:p>
        </w:tc>
      </w:tr>
    </w:tbl>
    <w:p w14:paraId="23CAAB02" w14:textId="77777777" w:rsidR="000D0FD4" w:rsidRPr="002F2048" w:rsidRDefault="000D0FD4" w:rsidP="000D0FD4">
      <w:pPr>
        <w:spacing w:after="0" w:line="240" w:lineRule="auto"/>
        <w:rPr>
          <w:rFonts w:ascii="Times New Roman" w:hAnsi="Times New Roman" w:cs="Times New Roman"/>
          <w:sz w:val="20"/>
          <w:szCs w:val="20"/>
          <w:lang w:val="en-GB"/>
        </w:rPr>
      </w:pPr>
    </w:p>
    <w:p w14:paraId="08D79A3F" w14:textId="31BFEEF8" w:rsidR="007F5F11" w:rsidRPr="002F2048" w:rsidRDefault="00AA1F07" w:rsidP="0080284E">
      <w:pPr>
        <w:spacing w:after="0" w:line="240" w:lineRule="auto"/>
        <w:rPr>
          <w:rFonts w:ascii="Times New Roman" w:hAnsi="Times New Roman" w:cs="Times New Roman"/>
          <w:sz w:val="16"/>
          <w:szCs w:val="16"/>
          <w:lang w:val="en-GB"/>
        </w:rPr>
      </w:pPr>
      <w:proofErr w:type="spellStart"/>
      <w:r w:rsidRPr="002F2048">
        <w:rPr>
          <w:rFonts w:ascii="Times New Roman" w:hAnsi="Times New Roman" w:cs="Times New Roman"/>
          <w:sz w:val="18"/>
          <w:szCs w:val="18"/>
          <w:lang w:val="en-GB"/>
        </w:rPr>
        <w:t>Piezīmes</w:t>
      </w:r>
      <w:proofErr w:type="spellEnd"/>
      <w:r w:rsidR="0080284E" w:rsidRPr="002F2048">
        <w:rPr>
          <w:rFonts w:ascii="Times New Roman" w:hAnsi="Times New Roman" w:cs="Times New Roman"/>
          <w:sz w:val="18"/>
          <w:szCs w:val="18"/>
          <w:lang w:val="en-GB"/>
        </w:rPr>
        <w:t xml:space="preserve"> / Remarks:</w:t>
      </w:r>
      <w:r w:rsidRPr="002F2048">
        <w:rPr>
          <w:rFonts w:ascii="Times New Roman" w:hAnsi="Times New Roman" w:cs="Times New Roman"/>
          <w:sz w:val="18"/>
          <w:szCs w:val="18"/>
          <w:lang w:val="en-GB"/>
        </w:rPr>
        <w:br/>
      </w:r>
      <w:r w:rsidRPr="002F2048">
        <w:rPr>
          <w:rFonts w:ascii="Times New Roman" w:hAnsi="Times New Roman" w:cs="Times New Roman"/>
          <w:sz w:val="18"/>
          <w:szCs w:val="18"/>
          <w:vertAlign w:val="superscript"/>
          <w:lang w:val="en-GB"/>
        </w:rPr>
        <w:t>10</w:t>
      </w:r>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katru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pievieno</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atsevišķu</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lapu</w:t>
      </w:r>
      <w:proofErr w:type="spellEnd"/>
      <w:r w:rsidRPr="002F2048">
        <w:rPr>
          <w:rFonts w:ascii="Times New Roman" w:hAnsi="Times New Roman" w:cs="Times New Roman"/>
          <w:sz w:val="18"/>
          <w:szCs w:val="18"/>
          <w:lang w:val="en-GB"/>
        </w:rPr>
        <w:t>.</w:t>
      </w:r>
      <w:r w:rsidR="0080284E" w:rsidRPr="002F2048">
        <w:rPr>
          <w:rFonts w:ascii="Times New Roman" w:hAnsi="Times New Roman" w:cs="Times New Roman"/>
          <w:sz w:val="18"/>
          <w:szCs w:val="18"/>
          <w:lang w:val="en-GB"/>
        </w:rPr>
        <w:t xml:space="preserve"> / </w:t>
      </w:r>
      <w:r w:rsidR="0080284E" w:rsidRPr="002F2048">
        <w:rPr>
          <w:rFonts w:ascii="Times New Roman" w:hAnsi="Times New Roman"/>
          <w:sz w:val="18"/>
          <w:szCs w:val="22"/>
          <w:lang w:val="en-GB"/>
        </w:rPr>
        <w:t>A separate linked capital company sheet shall be added for each capital company.</w:t>
      </w:r>
    </w:p>
    <w:p w14:paraId="310F3947" w14:textId="74525A4D" w:rsidR="00AA1F07" w:rsidRPr="002F2048" w:rsidRDefault="00AA1F07" w:rsidP="0080284E">
      <w:pPr>
        <w:spacing w:after="0" w:line="240" w:lineRule="auto"/>
        <w:jc w:val="both"/>
        <w:rPr>
          <w:rFonts w:ascii="Times New Roman" w:hAnsi="Times New Roman" w:cs="Times New Roman"/>
          <w:sz w:val="18"/>
          <w:szCs w:val="18"/>
          <w:lang w:val="en-GB"/>
        </w:rPr>
      </w:pPr>
      <w:r w:rsidRPr="002F2048">
        <w:rPr>
          <w:rFonts w:ascii="Times New Roman" w:hAnsi="Times New Roman" w:cs="Times New Roman"/>
          <w:sz w:val="18"/>
          <w:szCs w:val="18"/>
          <w:vertAlign w:val="superscript"/>
          <w:lang w:val="en-GB"/>
        </w:rPr>
        <w:t>11</w:t>
      </w:r>
      <w:r w:rsidRPr="002F2048">
        <w:rPr>
          <w:rFonts w:ascii="Times New Roman" w:hAnsi="Times New Roman" w:cs="Times New Roman"/>
          <w:sz w:val="18"/>
          <w:szCs w:val="18"/>
          <w:lang w:val="en-GB"/>
        </w:rPr>
        <w:t xml:space="preserve"> Datus no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rindas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Kopā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tabulas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Aprēķini</w:t>
      </w:r>
      <w:proofErr w:type="spellEnd"/>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partnerk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7F5F11"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2.3. </w:t>
      </w:r>
      <w:proofErr w:type="spellStart"/>
      <w:r w:rsidRPr="002F2048">
        <w:rPr>
          <w:rFonts w:ascii="Times New Roman" w:hAnsi="Times New Roman" w:cs="Times New Roman"/>
          <w:sz w:val="18"/>
          <w:szCs w:val="18"/>
          <w:lang w:val="en-GB"/>
        </w:rPr>
        <w:t>rindā</w:t>
      </w:r>
      <w:proofErr w:type="spellEnd"/>
      <w:r w:rsidRPr="002F2048">
        <w:rPr>
          <w:rFonts w:ascii="Times New Roman" w:hAnsi="Times New Roman" w:cs="Times New Roman"/>
          <w:sz w:val="18"/>
          <w:szCs w:val="18"/>
          <w:lang w:val="en-GB"/>
        </w:rPr>
        <w:t>.</w:t>
      </w:r>
      <w:r w:rsidR="0080284E" w:rsidRPr="002F2048">
        <w:rPr>
          <w:rFonts w:ascii="Times New Roman" w:hAnsi="Times New Roman" w:cs="Times New Roman"/>
          <w:sz w:val="18"/>
          <w:szCs w:val="18"/>
          <w:lang w:val="en-GB"/>
        </w:rPr>
        <w:t xml:space="preserve"> / </w:t>
      </w:r>
      <w:r w:rsidR="0080284E" w:rsidRPr="002F2048">
        <w:rPr>
          <w:rFonts w:ascii="Times New Roman" w:hAnsi="Times New Roman"/>
          <w:sz w:val="18"/>
          <w:szCs w:val="22"/>
          <w:lang w:val="en-GB"/>
        </w:rPr>
        <w:t>Data from line ‘Total’ shall be included in line 2.3 ‘Calculations on partner capital companies or linked capital companies’ of the table.</w:t>
      </w:r>
    </w:p>
    <w:p w14:paraId="3015328F" w14:textId="77777777" w:rsidR="000D0FD4" w:rsidRPr="002F2048" w:rsidRDefault="000D0FD4" w:rsidP="00AA1F07">
      <w:pPr>
        <w:rPr>
          <w:rFonts w:ascii="Times New Roman" w:hAnsi="Times New Roman" w:cs="Times New Roman"/>
          <w:b/>
          <w:bCs/>
          <w:sz w:val="22"/>
          <w:szCs w:val="22"/>
          <w:lang w:val="en-GB"/>
        </w:rPr>
      </w:pPr>
    </w:p>
    <w:p w14:paraId="384162A7" w14:textId="6F497996" w:rsidR="00AA1F07" w:rsidRPr="002F2048" w:rsidRDefault="00AA1F07" w:rsidP="00AA1F07">
      <w:pPr>
        <w:rPr>
          <w:rFonts w:ascii="Times New Roman" w:hAnsi="Times New Roman" w:cs="Times New Roman"/>
          <w:sz w:val="22"/>
          <w:szCs w:val="22"/>
          <w:lang w:val="en-GB"/>
        </w:rPr>
      </w:pPr>
      <w:r w:rsidRPr="002F2048">
        <w:rPr>
          <w:rFonts w:ascii="Times New Roman" w:hAnsi="Times New Roman" w:cs="Times New Roman"/>
          <w:b/>
          <w:bCs/>
          <w:sz w:val="22"/>
          <w:szCs w:val="22"/>
          <w:lang w:val="en-GB"/>
        </w:rPr>
        <w:lastRenderedPageBreak/>
        <w:t xml:space="preserve">II. </w:t>
      </w:r>
      <w:proofErr w:type="spellStart"/>
      <w:r w:rsidRPr="002F2048">
        <w:rPr>
          <w:rFonts w:ascii="Times New Roman" w:hAnsi="Times New Roman" w:cs="Times New Roman"/>
          <w:b/>
          <w:bCs/>
          <w:sz w:val="22"/>
          <w:szCs w:val="22"/>
          <w:lang w:val="en-GB"/>
        </w:rPr>
        <w:t>Saistītās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k</w:t>
      </w:r>
      <w:r w:rsidR="007F5F11" w:rsidRPr="002F2048">
        <w:rPr>
          <w:rFonts w:ascii="Times New Roman" w:hAnsi="Times New Roman" w:cs="Times New Roman"/>
          <w:b/>
          <w:bCs/>
          <w:sz w:val="22"/>
          <w:szCs w:val="22"/>
          <w:lang w:val="en-GB"/>
        </w:rPr>
        <w:t>apitāl</w:t>
      </w:r>
      <w:r w:rsidRPr="002F2048">
        <w:rPr>
          <w:rFonts w:ascii="Times New Roman" w:hAnsi="Times New Roman" w:cs="Times New Roman"/>
          <w:b/>
          <w:bCs/>
          <w:sz w:val="22"/>
          <w:szCs w:val="22"/>
          <w:lang w:val="en-GB"/>
        </w:rPr>
        <w:t>sabiedrības</w:t>
      </w:r>
      <w:proofErr w:type="spellEnd"/>
      <w:r w:rsidRPr="002F2048">
        <w:rPr>
          <w:rFonts w:ascii="Times New Roman" w:hAnsi="Times New Roman" w:cs="Times New Roman"/>
          <w:b/>
          <w:bCs/>
          <w:sz w:val="22"/>
          <w:szCs w:val="22"/>
          <w:lang w:val="en-GB"/>
        </w:rPr>
        <w:t xml:space="preserve"> </w:t>
      </w:r>
      <w:proofErr w:type="spellStart"/>
      <w:r w:rsidRPr="002F2048">
        <w:rPr>
          <w:rFonts w:ascii="Times New Roman" w:hAnsi="Times New Roman" w:cs="Times New Roman"/>
          <w:b/>
          <w:bCs/>
          <w:sz w:val="22"/>
          <w:szCs w:val="22"/>
          <w:lang w:val="en-GB"/>
        </w:rPr>
        <w:t>lapa</w:t>
      </w:r>
      <w:proofErr w:type="spellEnd"/>
      <w:r w:rsidR="002F2048" w:rsidRPr="002F2048">
        <w:rPr>
          <w:rFonts w:ascii="Times New Roman" w:hAnsi="Times New Roman" w:cs="Times New Roman"/>
          <w:b/>
          <w:bCs/>
          <w:sz w:val="22"/>
          <w:szCs w:val="22"/>
          <w:lang w:val="en-GB"/>
        </w:rPr>
        <w:t xml:space="preserve"> / </w:t>
      </w:r>
      <w:r w:rsidR="002F2048" w:rsidRPr="002F2048">
        <w:rPr>
          <w:rFonts w:ascii="Times New Roman" w:hAnsi="Times New Roman"/>
          <w:b/>
          <w:bCs/>
          <w:sz w:val="22"/>
          <w:szCs w:val="22"/>
          <w:lang w:val="en-GB"/>
        </w:rPr>
        <w:t>Linked capital company sheet</w:t>
      </w:r>
      <w:r w:rsidRPr="002F2048">
        <w:rPr>
          <w:rFonts w:ascii="Times New Roman" w:hAnsi="Times New Roman" w:cs="Times New Roman"/>
          <w:b/>
          <w:bCs/>
          <w:sz w:val="22"/>
          <w:szCs w:val="22"/>
          <w:lang w:val="en-GB"/>
        </w:rPr>
        <w:br/>
      </w:r>
      <w:r w:rsidRPr="002F2048">
        <w:rPr>
          <w:rFonts w:ascii="Times New Roman" w:hAnsi="Times New Roman" w:cs="Times New Roman"/>
          <w:sz w:val="22"/>
          <w:szCs w:val="22"/>
          <w:lang w:val="en-GB"/>
        </w:rPr>
        <w:t>(</w:t>
      </w:r>
      <w:proofErr w:type="spellStart"/>
      <w:r w:rsidRPr="002F2048">
        <w:rPr>
          <w:rFonts w:ascii="Times New Roman" w:hAnsi="Times New Roman" w:cs="Times New Roman"/>
          <w:sz w:val="22"/>
          <w:szCs w:val="22"/>
          <w:lang w:val="en-GB"/>
        </w:rPr>
        <w:t>tikai</w:t>
      </w:r>
      <w:proofErr w:type="spellEnd"/>
      <w:r w:rsidRPr="002F2048">
        <w:rPr>
          <w:rFonts w:ascii="Times New Roman" w:hAnsi="Times New Roman" w:cs="Times New Roman"/>
          <w:sz w:val="22"/>
          <w:szCs w:val="22"/>
          <w:lang w:val="en-GB"/>
        </w:rPr>
        <w:t xml:space="preserve"> par </w:t>
      </w:r>
      <w:proofErr w:type="spellStart"/>
      <w:r w:rsidRPr="002F2048">
        <w:rPr>
          <w:rFonts w:ascii="Times New Roman" w:hAnsi="Times New Roman" w:cs="Times New Roman"/>
          <w:sz w:val="22"/>
          <w:szCs w:val="22"/>
          <w:lang w:val="en-GB"/>
        </w:rPr>
        <w:t>saistītajām</w:t>
      </w:r>
      <w:proofErr w:type="spellEnd"/>
      <w:r w:rsidRPr="002F2048">
        <w:rPr>
          <w:rFonts w:ascii="Times New Roman" w:hAnsi="Times New Roman" w:cs="Times New Roman"/>
          <w:sz w:val="22"/>
          <w:szCs w:val="22"/>
          <w:lang w:val="en-GB"/>
        </w:rPr>
        <w:t xml:space="preserve"> </w:t>
      </w:r>
      <w:proofErr w:type="spellStart"/>
      <w:r w:rsidRPr="002F2048">
        <w:rPr>
          <w:rFonts w:ascii="Times New Roman" w:hAnsi="Times New Roman" w:cs="Times New Roman"/>
          <w:sz w:val="22"/>
          <w:szCs w:val="22"/>
          <w:lang w:val="en-GB"/>
        </w:rPr>
        <w:t>k</w:t>
      </w:r>
      <w:r w:rsidR="007F5F11" w:rsidRPr="002F2048">
        <w:rPr>
          <w:rFonts w:ascii="Times New Roman" w:hAnsi="Times New Roman" w:cs="Times New Roman"/>
          <w:sz w:val="22"/>
          <w:szCs w:val="22"/>
          <w:lang w:val="en-GB"/>
        </w:rPr>
        <w:t>apitāl</w:t>
      </w:r>
      <w:r w:rsidRPr="002F2048">
        <w:rPr>
          <w:rFonts w:ascii="Times New Roman" w:hAnsi="Times New Roman" w:cs="Times New Roman"/>
          <w:sz w:val="22"/>
          <w:szCs w:val="22"/>
          <w:lang w:val="en-GB"/>
        </w:rPr>
        <w:t>sabiedrībām</w:t>
      </w:r>
      <w:proofErr w:type="spellEnd"/>
      <w:r w:rsidRPr="002F2048">
        <w:rPr>
          <w:rFonts w:ascii="Times New Roman" w:hAnsi="Times New Roman" w:cs="Times New Roman"/>
          <w:sz w:val="22"/>
          <w:szCs w:val="22"/>
          <w:lang w:val="en-GB"/>
        </w:rPr>
        <w:t xml:space="preserve">, kas </w:t>
      </w:r>
      <w:proofErr w:type="spellStart"/>
      <w:r w:rsidRPr="002F2048">
        <w:rPr>
          <w:rFonts w:ascii="Times New Roman" w:hAnsi="Times New Roman" w:cs="Times New Roman"/>
          <w:sz w:val="22"/>
          <w:szCs w:val="22"/>
          <w:lang w:val="en-GB"/>
        </w:rPr>
        <w:t>konsolidējot</w:t>
      </w:r>
      <w:proofErr w:type="spellEnd"/>
      <w:r w:rsidRPr="002F2048">
        <w:rPr>
          <w:rFonts w:ascii="Times New Roman" w:hAnsi="Times New Roman" w:cs="Times New Roman"/>
          <w:sz w:val="22"/>
          <w:szCs w:val="22"/>
          <w:lang w:val="en-GB"/>
        </w:rPr>
        <w:t xml:space="preserve"> nav </w:t>
      </w:r>
      <w:proofErr w:type="spellStart"/>
      <w:r w:rsidRPr="002F2048">
        <w:rPr>
          <w:rFonts w:ascii="Times New Roman" w:hAnsi="Times New Roman" w:cs="Times New Roman"/>
          <w:sz w:val="22"/>
          <w:szCs w:val="22"/>
          <w:lang w:val="en-GB"/>
        </w:rPr>
        <w:t>iekļautas</w:t>
      </w:r>
      <w:proofErr w:type="spellEnd"/>
      <w:r w:rsidRPr="002F2048">
        <w:rPr>
          <w:rFonts w:ascii="Times New Roman" w:hAnsi="Times New Roman" w:cs="Times New Roman"/>
          <w:sz w:val="22"/>
          <w:szCs w:val="22"/>
          <w:lang w:val="en-GB"/>
        </w:rPr>
        <w:t xml:space="preserve"> B </w:t>
      </w:r>
      <w:proofErr w:type="spellStart"/>
      <w:r w:rsidRPr="002F2048">
        <w:rPr>
          <w:rFonts w:ascii="Times New Roman" w:hAnsi="Times New Roman" w:cs="Times New Roman"/>
          <w:sz w:val="22"/>
          <w:szCs w:val="22"/>
          <w:lang w:val="en-GB"/>
        </w:rPr>
        <w:t>tabulā</w:t>
      </w:r>
      <w:proofErr w:type="spellEnd"/>
      <w:r w:rsidRPr="002F2048">
        <w:rPr>
          <w:rFonts w:ascii="Times New Roman" w:hAnsi="Times New Roman" w:cs="Times New Roman"/>
          <w:sz w:val="22"/>
          <w:szCs w:val="22"/>
          <w:lang w:val="en-GB"/>
        </w:rPr>
        <w:t>)</w:t>
      </w:r>
      <w:r w:rsidR="002F2048" w:rsidRPr="002F2048">
        <w:rPr>
          <w:rFonts w:ascii="Times New Roman" w:hAnsi="Times New Roman" w:cs="Times New Roman"/>
          <w:sz w:val="22"/>
          <w:szCs w:val="22"/>
          <w:lang w:val="en-GB"/>
        </w:rPr>
        <w:t xml:space="preserve"> / </w:t>
      </w:r>
      <w:r w:rsidR="002F2048" w:rsidRPr="002F2048">
        <w:rPr>
          <w:rFonts w:ascii="Times New Roman" w:hAnsi="Times New Roman"/>
          <w:sz w:val="22"/>
          <w:szCs w:val="22"/>
          <w:lang w:val="en-GB"/>
        </w:rPr>
        <w:t>(only for linked capital companies that have not been included in Table B through consolidation)</w:t>
      </w:r>
    </w:p>
    <w:p w14:paraId="3F727E2E" w14:textId="1064F6CB"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1. </w:t>
      </w:r>
      <w:proofErr w:type="spellStart"/>
      <w:r w:rsidRPr="002F2048">
        <w:rPr>
          <w:rFonts w:ascii="Times New Roman" w:hAnsi="Times New Roman" w:cs="Times New Roman"/>
          <w:b/>
          <w:bCs/>
          <w:sz w:val="20"/>
          <w:szCs w:val="20"/>
          <w:lang w:val="en-GB"/>
        </w:rPr>
        <w:t>Saistītās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k</w:t>
      </w:r>
      <w:r w:rsidR="007F5F11" w:rsidRPr="002F2048">
        <w:rPr>
          <w:rFonts w:ascii="Times New Roman" w:hAnsi="Times New Roman" w:cs="Times New Roman"/>
          <w:b/>
          <w:bCs/>
          <w:sz w:val="20"/>
          <w:szCs w:val="20"/>
          <w:lang w:val="en-GB"/>
        </w:rPr>
        <w:t>apitāl</w:t>
      </w:r>
      <w:r w:rsidRPr="002F2048">
        <w:rPr>
          <w:rFonts w:ascii="Times New Roman" w:hAnsi="Times New Roman" w:cs="Times New Roman"/>
          <w:b/>
          <w:bCs/>
          <w:sz w:val="20"/>
          <w:szCs w:val="20"/>
          <w:lang w:val="en-GB"/>
        </w:rPr>
        <w:t>sabiedrības</w:t>
      </w:r>
      <w:proofErr w:type="spellEnd"/>
      <w:r w:rsidRPr="002F2048">
        <w:rPr>
          <w:rFonts w:ascii="Times New Roman" w:hAnsi="Times New Roman" w:cs="Times New Roman"/>
          <w:b/>
          <w:bCs/>
          <w:sz w:val="20"/>
          <w:szCs w:val="20"/>
          <w:lang w:val="en-GB"/>
        </w:rPr>
        <w:t xml:space="preserve"> </w:t>
      </w:r>
      <w:proofErr w:type="spellStart"/>
      <w:r w:rsidRPr="002F2048">
        <w:rPr>
          <w:rFonts w:ascii="Times New Roman" w:hAnsi="Times New Roman" w:cs="Times New Roman"/>
          <w:b/>
          <w:bCs/>
          <w:sz w:val="20"/>
          <w:szCs w:val="20"/>
          <w:lang w:val="en-GB"/>
        </w:rPr>
        <w:t>identifikācija</w:t>
      </w:r>
      <w:proofErr w:type="spellEnd"/>
      <w:r w:rsidR="002F2048" w:rsidRPr="002F2048">
        <w:rPr>
          <w:rFonts w:ascii="Times New Roman" w:hAnsi="Times New Roman" w:cs="Times New Roman"/>
          <w:b/>
          <w:bCs/>
          <w:sz w:val="20"/>
          <w:szCs w:val="20"/>
          <w:lang w:val="en-GB"/>
        </w:rPr>
        <w:t xml:space="preserve"> / </w:t>
      </w:r>
      <w:r w:rsidR="002F2048" w:rsidRPr="002F2048">
        <w:rPr>
          <w:rFonts w:ascii="Times New Roman" w:hAnsi="Times New Roman"/>
          <w:b/>
          <w:sz w:val="20"/>
          <w:szCs w:val="22"/>
          <w:lang w:val="en-GB"/>
        </w:rPr>
        <w:t>Identification of the linked capital company</w:t>
      </w:r>
    </w:p>
    <w:tbl>
      <w:tblPr>
        <w:tblW w:w="522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36"/>
        <w:gridCol w:w="398"/>
        <w:gridCol w:w="6191"/>
        <w:gridCol w:w="398"/>
      </w:tblGrid>
      <w:tr w:rsidR="00AA1F07" w:rsidRPr="002F2048" w14:paraId="35E08A13" w14:textId="77777777" w:rsidTr="00C9643A">
        <w:tc>
          <w:tcPr>
            <w:tcW w:w="1504" w:type="pct"/>
            <w:gridSpan w:val="2"/>
            <w:tcBorders>
              <w:top w:val="nil"/>
              <w:left w:val="nil"/>
              <w:bottom w:val="nil"/>
              <w:right w:val="nil"/>
            </w:tcBorders>
            <w:vAlign w:val="center"/>
            <w:hideMark/>
          </w:tcPr>
          <w:p w14:paraId="265F7890" w14:textId="16E52D75" w:rsidR="00AA1F07" w:rsidRPr="002F2048" w:rsidRDefault="00E2669C"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Kapitālsabiedrības </w:t>
            </w:r>
            <w:proofErr w:type="spellStart"/>
            <w:r w:rsidR="00AA1F07" w:rsidRPr="002F2048">
              <w:rPr>
                <w:rFonts w:ascii="Times New Roman" w:hAnsi="Times New Roman" w:cs="Times New Roman"/>
                <w:sz w:val="20"/>
                <w:szCs w:val="20"/>
                <w:lang w:val="en-GB"/>
              </w:rPr>
              <w:t>nosaukums</w:t>
            </w:r>
            <w:proofErr w:type="spellEnd"/>
            <w:r w:rsidR="002F2048" w:rsidRPr="002F2048">
              <w:rPr>
                <w:rFonts w:ascii="Times New Roman" w:hAnsi="Times New Roman" w:cs="Times New Roman"/>
                <w:sz w:val="20"/>
                <w:szCs w:val="20"/>
                <w:lang w:val="en-GB"/>
              </w:rPr>
              <w:t xml:space="preserve"> / </w:t>
            </w:r>
            <w:r w:rsidR="002F2048" w:rsidRPr="002F2048">
              <w:rPr>
                <w:rFonts w:ascii="Times New Roman" w:hAnsi="Times New Roman"/>
                <w:sz w:val="20"/>
                <w:szCs w:val="22"/>
                <w:lang w:val="en-GB"/>
              </w:rPr>
              <w:t>Capital company’s name</w:t>
            </w:r>
          </w:p>
        </w:tc>
        <w:tc>
          <w:tcPr>
            <w:tcW w:w="3496" w:type="pct"/>
            <w:gridSpan w:val="2"/>
            <w:tcBorders>
              <w:top w:val="nil"/>
              <w:left w:val="nil"/>
              <w:bottom w:val="single" w:sz="6" w:space="0" w:color="414142"/>
              <w:right w:val="nil"/>
            </w:tcBorders>
            <w:vAlign w:val="center"/>
            <w:hideMark/>
          </w:tcPr>
          <w:p w14:paraId="37A0FB96"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2E0D6683" w14:textId="77777777" w:rsidTr="00C9643A">
        <w:tc>
          <w:tcPr>
            <w:tcW w:w="1504" w:type="pct"/>
            <w:gridSpan w:val="2"/>
            <w:tcBorders>
              <w:top w:val="nil"/>
              <w:left w:val="nil"/>
              <w:bottom w:val="nil"/>
              <w:right w:val="nil"/>
            </w:tcBorders>
            <w:vAlign w:val="center"/>
            <w:hideMark/>
          </w:tcPr>
          <w:p w14:paraId="021DD9EA" w14:textId="2C07946E" w:rsidR="00AA1F07" w:rsidRPr="002F2048" w:rsidRDefault="00AA1F07"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Juridiskā</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adrese</w:t>
            </w:r>
            <w:proofErr w:type="spellEnd"/>
            <w:r w:rsidR="002F2048" w:rsidRPr="002F2048">
              <w:rPr>
                <w:rFonts w:ascii="Times New Roman" w:hAnsi="Times New Roman" w:cs="Times New Roman"/>
                <w:sz w:val="20"/>
                <w:szCs w:val="20"/>
                <w:lang w:val="en-GB"/>
              </w:rPr>
              <w:t xml:space="preserve"> / Registered office</w:t>
            </w:r>
          </w:p>
        </w:tc>
        <w:tc>
          <w:tcPr>
            <w:tcW w:w="3496" w:type="pct"/>
            <w:gridSpan w:val="2"/>
            <w:tcBorders>
              <w:top w:val="outset" w:sz="6" w:space="0" w:color="414142"/>
              <w:left w:val="nil"/>
              <w:bottom w:val="single" w:sz="6" w:space="0" w:color="414142"/>
              <w:right w:val="nil"/>
            </w:tcBorders>
            <w:vAlign w:val="center"/>
            <w:hideMark/>
          </w:tcPr>
          <w:p w14:paraId="4E3DA5C5"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545A75E1" w14:textId="77777777" w:rsidTr="00C9643A">
        <w:tc>
          <w:tcPr>
            <w:tcW w:w="1504" w:type="pct"/>
            <w:gridSpan w:val="2"/>
            <w:tcBorders>
              <w:top w:val="nil"/>
              <w:left w:val="nil"/>
              <w:bottom w:val="nil"/>
              <w:right w:val="nil"/>
            </w:tcBorders>
            <w:vAlign w:val="center"/>
            <w:hideMark/>
          </w:tcPr>
          <w:p w14:paraId="5322884E" w14:textId="7E3F5DC2" w:rsidR="00AA1F07" w:rsidRPr="002F2048" w:rsidRDefault="00C9643A" w:rsidP="00AA1F07">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Reģistrācijas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Pr="002F2048">
              <w:rPr>
                <w:rFonts w:ascii="Times New Roman" w:hAnsi="Times New Roman" w:cs="Times New Roman"/>
                <w:sz w:val="20"/>
                <w:szCs w:val="20"/>
                <w:lang w:val="en-GB"/>
              </w:rPr>
              <w:t xml:space="preserve">/PVN </w:t>
            </w:r>
            <w:proofErr w:type="spellStart"/>
            <w:r w:rsidRPr="002F2048">
              <w:rPr>
                <w:rFonts w:ascii="Times New Roman" w:hAnsi="Times New Roman" w:cs="Times New Roman"/>
                <w:sz w:val="20"/>
                <w:szCs w:val="20"/>
                <w:lang w:val="en-GB"/>
              </w:rPr>
              <w:t>maksātāja</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numurs</w:t>
            </w:r>
            <w:proofErr w:type="spellEnd"/>
            <w:r w:rsidR="002F2048" w:rsidRPr="002F2048">
              <w:rPr>
                <w:rFonts w:ascii="Times New Roman" w:hAnsi="Times New Roman" w:cs="Times New Roman"/>
                <w:sz w:val="20"/>
                <w:szCs w:val="20"/>
                <w:lang w:val="en-GB"/>
              </w:rPr>
              <w:t xml:space="preserve"> / </w:t>
            </w:r>
            <w:r w:rsidR="002F2048" w:rsidRPr="002F2048">
              <w:rPr>
                <w:rFonts w:ascii="Times New Roman" w:hAnsi="Times New Roman"/>
                <w:sz w:val="20"/>
                <w:szCs w:val="22"/>
                <w:lang w:val="en-GB"/>
              </w:rPr>
              <w:t>Registration number / VAT ID number</w:t>
            </w:r>
          </w:p>
        </w:tc>
        <w:tc>
          <w:tcPr>
            <w:tcW w:w="3496" w:type="pct"/>
            <w:gridSpan w:val="2"/>
            <w:tcBorders>
              <w:top w:val="outset" w:sz="6" w:space="0" w:color="414142"/>
              <w:left w:val="nil"/>
              <w:bottom w:val="single" w:sz="6" w:space="0" w:color="414142"/>
              <w:right w:val="nil"/>
            </w:tcBorders>
            <w:vAlign w:val="center"/>
            <w:hideMark/>
          </w:tcPr>
          <w:p w14:paraId="6ED3F492"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2694E007" w14:textId="77777777" w:rsidTr="00C9643A">
        <w:tc>
          <w:tcPr>
            <w:tcW w:w="1504" w:type="pct"/>
            <w:gridSpan w:val="2"/>
            <w:tcBorders>
              <w:top w:val="nil"/>
              <w:left w:val="nil"/>
              <w:bottom w:val="nil"/>
              <w:right w:val="nil"/>
            </w:tcBorders>
            <w:vAlign w:val="center"/>
            <w:hideMark/>
          </w:tcPr>
          <w:p w14:paraId="2D6927DC" w14:textId="2C595CB6" w:rsidR="00AA1F07" w:rsidRPr="002F2048" w:rsidRDefault="00C9643A" w:rsidP="00C9643A">
            <w:pPr>
              <w:ind w:right="-178"/>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Paraksttiesīgo</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amatpersonu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vārdi</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uzvārdi</w:t>
            </w:r>
            <w:proofErr w:type="spellEnd"/>
            <w:r w:rsidRPr="002F2048">
              <w:rPr>
                <w:rFonts w:ascii="Times New Roman" w:hAnsi="Times New Roman" w:cs="Times New Roman"/>
                <w:sz w:val="20"/>
                <w:szCs w:val="20"/>
                <w:lang w:val="en-GB"/>
              </w:rPr>
              <w:t xml:space="preserve">  un </w:t>
            </w:r>
            <w:proofErr w:type="spellStart"/>
            <w:r w:rsidRPr="002F2048">
              <w:rPr>
                <w:rFonts w:ascii="Times New Roman" w:hAnsi="Times New Roman" w:cs="Times New Roman"/>
                <w:sz w:val="20"/>
                <w:szCs w:val="20"/>
                <w:lang w:val="en-GB"/>
              </w:rPr>
              <w:t>amati</w:t>
            </w:r>
            <w:proofErr w:type="spellEnd"/>
            <w:r w:rsidR="002F2048" w:rsidRPr="002F2048">
              <w:rPr>
                <w:rFonts w:ascii="Times New Roman" w:hAnsi="Times New Roman" w:cs="Times New Roman"/>
                <w:sz w:val="20"/>
                <w:szCs w:val="20"/>
                <w:lang w:val="en-GB"/>
              </w:rPr>
              <w:t xml:space="preserve"> / </w:t>
            </w:r>
            <w:r w:rsidR="002F2048" w:rsidRPr="002F2048">
              <w:rPr>
                <w:rFonts w:ascii="Times New Roman" w:hAnsi="Times New Roman"/>
                <w:sz w:val="20"/>
                <w:szCs w:val="22"/>
                <w:lang w:val="en-GB"/>
              </w:rPr>
              <w:t>Name, surname, and position of the authorised signatory</w:t>
            </w:r>
          </w:p>
        </w:tc>
        <w:tc>
          <w:tcPr>
            <w:tcW w:w="3496" w:type="pct"/>
            <w:gridSpan w:val="2"/>
            <w:tcBorders>
              <w:top w:val="outset" w:sz="6" w:space="0" w:color="414142"/>
              <w:left w:val="nil"/>
              <w:bottom w:val="single" w:sz="6" w:space="0" w:color="414142"/>
              <w:right w:val="nil"/>
            </w:tcBorders>
            <w:vAlign w:val="center"/>
            <w:hideMark/>
          </w:tcPr>
          <w:p w14:paraId="362AE4B6" w14:textId="77777777" w:rsidR="00AA1F07" w:rsidRPr="002F2048" w:rsidRDefault="00AA1F07" w:rsidP="00C9643A">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r>
      <w:tr w:rsidR="00AA1F07" w:rsidRPr="002F2048" w14:paraId="17511174" w14:textId="77777777" w:rsidTr="00C9643A">
        <w:trPr>
          <w:gridAfter w:val="1"/>
          <w:wAfter w:w="211" w:type="pct"/>
        </w:trPr>
        <w:tc>
          <w:tcPr>
            <w:tcW w:w="1293" w:type="pct"/>
            <w:tcBorders>
              <w:top w:val="nil"/>
              <w:left w:val="nil"/>
              <w:bottom w:val="nil"/>
              <w:right w:val="nil"/>
            </w:tcBorders>
            <w:vAlign w:val="center"/>
            <w:hideMark/>
          </w:tcPr>
          <w:p w14:paraId="38633214" w14:textId="77777777" w:rsidR="00AA1F07" w:rsidRPr="002F2048" w:rsidRDefault="00AA1F07"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3496" w:type="pct"/>
            <w:gridSpan w:val="2"/>
            <w:tcBorders>
              <w:top w:val="outset" w:sz="6" w:space="0" w:color="414142"/>
              <w:left w:val="nil"/>
              <w:bottom w:val="nil"/>
              <w:right w:val="nil"/>
            </w:tcBorders>
            <w:hideMark/>
          </w:tcPr>
          <w:p w14:paraId="5084F252" w14:textId="025A69DF" w:rsidR="00AA1F07" w:rsidRPr="002F2048" w:rsidRDefault="00AA1F07" w:rsidP="00C9643A">
            <w:pPr>
              <w:ind w:left="376" w:firstLine="376"/>
              <w:jc w:val="center"/>
              <w:rPr>
                <w:rFonts w:ascii="Times New Roman" w:hAnsi="Times New Roman" w:cs="Times New Roman"/>
                <w:sz w:val="20"/>
                <w:szCs w:val="20"/>
                <w:lang w:val="en-GB"/>
              </w:rPr>
            </w:pPr>
          </w:p>
        </w:tc>
      </w:tr>
    </w:tbl>
    <w:p w14:paraId="1C174491" w14:textId="4C8A3B9A" w:rsidR="00AA1F07" w:rsidRPr="002F2048" w:rsidRDefault="00AA1F07" w:rsidP="00AA1F07">
      <w:pPr>
        <w:rPr>
          <w:rFonts w:ascii="Times New Roman" w:hAnsi="Times New Roman" w:cs="Times New Roman"/>
          <w:b/>
          <w:bCs/>
          <w:sz w:val="20"/>
          <w:szCs w:val="20"/>
          <w:lang w:val="en-GB"/>
        </w:rPr>
      </w:pPr>
      <w:r w:rsidRPr="002F2048">
        <w:rPr>
          <w:rFonts w:ascii="Times New Roman" w:hAnsi="Times New Roman" w:cs="Times New Roman"/>
          <w:b/>
          <w:bCs/>
          <w:sz w:val="20"/>
          <w:szCs w:val="20"/>
          <w:lang w:val="en-GB"/>
        </w:rPr>
        <w:t xml:space="preserve">2. Dati par </w:t>
      </w:r>
      <w:proofErr w:type="spellStart"/>
      <w:r w:rsidRPr="002F2048">
        <w:rPr>
          <w:rFonts w:ascii="Times New Roman" w:hAnsi="Times New Roman" w:cs="Times New Roman"/>
          <w:b/>
          <w:bCs/>
          <w:sz w:val="20"/>
          <w:szCs w:val="20"/>
          <w:lang w:val="en-GB"/>
        </w:rPr>
        <w:t>k</w:t>
      </w:r>
      <w:r w:rsidR="007F5F11" w:rsidRPr="002F2048">
        <w:rPr>
          <w:rFonts w:ascii="Times New Roman" w:hAnsi="Times New Roman" w:cs="Times New Roman"/>
          <w:b/>
          <w:bCs/>
          <w:sz w:val="20"/>
          <w:szCs w:val="20"/>
          <w:lang w:val="en-GB"/>
        </w:rPr>
        <w:t>apitālsabiedrību</w:t>
      </w:r>
      <w:proofErr w:type="spellEnd"/>
      <w:r w:rsidR="007F5F11" w:rsidRPr="002F2048">
        <w:rPr>
          <w:rFonts w:ascii="Times New Roman" w:hAnsi="Times New Roman" w:cs="Times New Roman"/>
          <w:b/>
          <w:bCs/>
          <w:sz w:val="20"/>
          <w:szCs w:val="20"/>
          <w:lang w:val="en-GB"/>
        </w:rPr>
        <w:t xml:space="preserve"> </w:t>
      </w:r>
      <w:r w:rsidR="002F2048">
        <w:rPr>
          <w:rFonts w:ascii="Times New Roman" w:hAnsi="Times New Roman" w:cs="Times New Roman"/>
          <w:b/>
          <w:bCs/>
          <w:sz w:val="20"/>
          <w:szCs w:val="20"/>
          <w:lang w:val="en-GB"/>
        </w:rPr>
        <w:t>/ Data on the capital company</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70"/>
        <w:gridCol w:w="1133"/>
        <w:gridCol w:w="991"/>
        <w:gridCol w:w="995"/>
        <w:gridCol w:w="1000"/>
        <w:gridCol w:w="986"/>
        <w:gridCol w:w="935"/>
      </w:tblGrid>
      <w:tr w:rsidR="00BB5738" w:rsidRPr="002F2048" w14:paraId="11FEF65F" w14:textId="77777777" w:rsidTr="00BB5738">
        <w:trPr>
          <w:trHeight w:val="501"/>
        </w:trPr>
        <w:tc>
          <w:tcPr>
            <w:tcW w:w="1648" w:type="pct"/>
            <w:vMerge w:val="restart"/>
            <w:tcBorders>
              <w:top w:val="outset" w:sz="6" w:space="0" w:color="414142"/>
              <w:left w:val="outset" w:sz="6" w:space="0" w:color="414142"/>
              <w:right w:val="outset" w:sz="6" w:space="0" w:color="414142"/>
            </w:tcBorders>
            <w:vAlign w:val="center"/>
            <w:hideMark/>
          </w:tcPr>
          <w:p w14:paraId="34A71DF6" w14:textId="77777777" w:rsidR="00C9643A" w:rsidRPr="002F2048" w:rsidRDefault="00C9643A" w:rsidP="00AA1F07">
            <w:pPr>
              <w:rPr>
                <w:rFonts w:ascii="Times New Roman" w:hAnsi="Times New Roman" w:cs="Times New Roman"/>
                <w:sz w:val="20"/>
                <w:szCs w:val="20"/>
                <w:lang w:val="en-GB"/>
              </w:rPr>
            </w:pPr>
            <w:r w:rsidRPr="002F2048">
              <w:rPr>
                <w:rFonts w:ascii="Times New Roman" w:hAnsi="Times New Roman" w:cs="Times New Roman"/>
                <w:sz w:val="20"/>
                <w:szCs w:val="20"/>
                <w:lang w:val="en-GB"/>
              </w:rPr>
              <w:t> </w:t>
            </w:r>
          </w:p>
        </w:tc>
        <w:tc>
          <w:tcPr>
            <w:tcW w:w="1179" w:type="pct"/>
            <w:gridSpan w:val="2"/>
            <w:tcBorders>
              <w:top w:val="outset" w:sz="6" w:space="0" w:color="414142"/>
              <w:left w:val="outset" w:sz="6" w:space="0" w:color="414142"/>
              <w:bottom w:val="single" w:sz="4" w:space="0" w:color="auto"/>
              <w:right w:val="outset" w:sz="6" w:space="0" w:color="414142"/>
            </w:tcBorders>
            <w:vAlign w:val="center"/>
            <w:hideMark/>
          </w:tcPr>
          <w:p w14:paraId="0A35234A" w14:textId="7F24000F" w:rsidR="00C9643A" w:rsidRPr="002F2048" w:rsidRDefault="00C9643A" w:rsidP="00427CDD">
            <w:pPr>
              <w:spacing w:after="0" w:line="240" w:lineRule="auto"/>
              <w:jc w:val="cente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Vidējais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darbinieku</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skaits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gadā</w:t>
            </w:r>
            <w:proofErr w:type="spellEnd"/>
            <w:r w:rsidRPr="002F2048">
              <w:rPr>
                <w:rFonts w:ascii="Times New Roman" w:hAnsi="Times New Roman" w:cs="Times New Roman"/>
                <w:sz w:val="20"/>
                <w:szCs w:val="20"/>
                <w:lang w:val="en-GB"/>
              </w:rPr>
              <w:t>)</w:t>
            </w:r>
            <w:r w:rsidR="002F2048">
              <w:rPr>
                <w:rFonts w:ascii="Times New Roman" w:hAnsi="Times New Roman" w:cs="Times New Roman"/>
                <w:sz w:val="20"/>
                <w:szCs w:val="20"/>
                <w:lang w:val="en-GB"/>
              </w:rPr>
              <w:t xml:space="preserve"> / </w:t>
            </w:r>
            <w:r w:rsidR="002F2048" w:rsidRPr="00172070">
              <w:rPr>
                <w:rFonts w:ascii="Times New Roman" w:hAnsi="Times New Roman"/>
                <w:sz w:val="20"/>
                <w:szCs w:val="22"/>
              </w:rPr>
              <w:t>Average number of employees (per year)</w:t>
            </w:r>
          </w:p>
        </w:tc>
        <w:tc>
          <w:tcPr>
            <w:tcW w:w="1107" w:type="pct"/>
            <w:gridSpan w:val="2"/>
            <w:tcBorders>
              <w:top w:val="outset" w:sz="6" w:space="0" w:color="414142"/>
              <w:left w:val="outset" w:sz="6" w:space="0" w:color="414142"/>
              <w:bottom w:val="single" w:sz="4" w:space="0" w:color="auto"/>
              <w:right w:val="outset" w:sz="6" w:space="0" w:color="414142"/>
            </w:tcBorders>
            <w:vAlign w:val="center"/>
            <w:hideMark/>
          </w:tcPr>
          <w:p w14:paraId="339774D9" w14:textId="6249E760" w:rsidR="00C9643A" w:rsidRPr="002F2048" w:rsidRDefault="00C9643A"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apgrozījums</w:t>
            </w:r>
            <w:proofErr w:type="spellEnd"/>
            <w:r w:rsidRPr="002F2048">
              <w:rPr>
                <w:rFonts w:ascii="Times New Roman" w:hAnsi="Times New Roman" w:cs="Times New Roman"/>
                <w:sz w:val="20"/>
                <w:szCs w:val="20"/>
                <w:lang w:val="en-GB"/>
              </w:rPr>
              <w:t xml:space="preserve"> (EUR)</w:t>
            </w:r>
            <w:r w:rsidR="002F2048">
              <w:rPr>
                <w:rFonts w:ascii="Times New Roman" w:hAnsi="Times New Roman" w:cs="Times New Roman"/>
                <w:sz w:val="20"/>
                <w:szCs w:val="20"/>
                <w:lang w:val="en-GB"/>
              </w:rPr>
              <w:t xml:space="preserve"> / </w:t>
            </w:r>
            <w:r w:rsidR="002F2048" w:rsidRPr="00172070">
              <w:rPr>
                <w:rFonts w:ascii="Times New Roman" w:hAnsi="Times New Roman"/>
                <w:sz w:val="20"/>
                <w:szCs w:val="22"/>
              </w:rPr>
              <w:t>Annual turnover (EUR)</w:t>
            </w:r>
          </w:p>
        </w:tc>
        <w:tc>
          <w:tcPr>
            <w:tcW w:w="1066" w:type="pct"/>
            <w:gridSpan w:val="2"/>
            <w:tcBorders>
              <w:top w:val="outset" w:sz="6" w:space="0" w:color="414142"/>
              <w:left w:val="outset" w:sz="6" w:space="0" w:color="414142"/>
              <w:bottom w:val="single" w:sz="4" w:space="0" w:color="auto"/>
              <w:right w:val="outset" w:sz="6" w:space="0" w:color="414142"/>
            </w:tcBorders>
            <w:vAlign w:val="center"/>
            <w:hideMark/>
          </w:tcPr>
          <w:p w14:paraId="546A6DB1" w14:textId="66C09F52" w:rsidR="00C9643A" w:rsidRPr="002F2048" w:rsidRDefault="00C9643A"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 xml:space="preserve">Gada </w:t>
            </w:r>
            <w:proofErr w:type="spellStart"/>
            <w:r w:rsidRPr="002F2048">
              <w:rPr>
                <w:rFonts w:ascii="Times New Roman" w:hAnsi="Times New Roman" w:cs="Times New Roman"/>
                <w:sz w:val="20"/>
                <w:szCs w:val="20"/>
                <w:lang w:val="en-GB"/>
              </w:rPr>
              <w:t>bilances</w:t>
            </w:r>
            <w:proofErr w:type="spellEnd"/>
            <w:r w:rsidRPr="002F2048">
              <w:rPr>
                <w:rFonts w:ascii="Times New Roman" w:hAnsi="Times New Roman" w:cs="Times New Roman"/>
                <w:sz w:val="20"/>
                <w:szCs w:val="20"/>
                <w:lang w:val="en-GB"/>
              </w:rPr>
              <w:t xml:space="preserve"> </w:t>
            </w:r>
            <w:proofErr w:type="spellStart"/>
            <w:r w:rsidRPr="002F2048">
              <w:rPr>
                <w:rFonts w:ascii="Times New Roman" w:hAnsi="Times New Roman" w:cs="Times New Roman"/>
                <w:sz w:val="20"/>
                <w:szCs w:val="20"/>
                <w:lang w:val="en-GB"/>
              </w:rPr>
              <w:t>kopsumma</w:t>
            </w:r>
            <w:proofErr w:type="spellEnd"/>
            <w:r w:rsidRPr="002F2048">
              <w:rPr>
                <w:rFonts w:ascii="Times New Roman" w:hAnsi="Times New Roman" w:cs="Times New Roman"/>
                <w:sz w:val="20"/>
                <w:szCs w:val="20"/>
                <w:lang w:val="en-GB"/>
              </w:rPr>
              <w:t xml:space="preserve"> (EUR)</w:t>
            </w:r>
            <w:r w:rsidR="002F2048">
              <w:rPr>
                <w:rFonts w:ascii="Times New Roman" w:hAnsi="Times New Roman" w:cs="Times New Roman"/>
                <w:sz w:val="20"/>
                <w:szCs w:val="20"/>
                <w:lang w:val="en-GB"/>
              </w:rPr>
              <w:t xml:space="preserve"> / </w:t>
            </w:r>
            <w:r w:rsidR="002F2048" w:rsidRPr="00172070">
              <w:rPr>
                <w:rFonts w:ascii="Times New Roman" w:hAnsi="Times New Roman"/>
                <w:sz w:val="20"/>
                <w:szCs w:val="22"/>
              </w:rPr>
              <w:t>Annual balance sheet total (EUR)</w:t>
            </w:r>
          </w:p>
        </w:tc>
      </w:tr>
      <w:tr w:rsidR="00BB5738" w:rsidRPr="002F2048" w14:paraId="2D7C78D3" w14:textId="4F8BEB0A" w:rsidTr="00427CDD">
        <w:trPr>
          <w:trHeight w:val="556"/>
        </w:trPr>
        <w:tc>
          <w:tcPr>
            <w:tcW w:w="1648" w:type="pct"/>
            <w:vMerge/>
            <w:tcBorders>
              <w:left w:val="outset" w:sz="6" w:space="0" w:color="414142"/>
              <w:bottom w:val="outset" w:sz="6" w:space="0" w:color="414142"/>
              <w:right w:val="outset" w:sz="6" w:space="0" w:color="414142"/>
            </w:tcBorders>
            <w:vAlign w:val="center"/>
          </w:tcPr>
          <w:p w14:paraId="5A691D17" w14:textId="77777777" w:rsidR="00BB5738" w:rsidRPr="002F2048" w:rsidRDefault="00BB5738" w:rsidP="00BB5738">
            <w:pPr>
              <w:rPr>
                <w:rFonts w:ascii="Times New Roman" w:hAnsi="Times New Roman" w:cs="Times New Roman"/>
                <w:sz w:val="20"/>
                <w:szCs w:val="20"/>
                <w:lang w:val="en-GB"/>
              </w:rPr>
            </w:pPr>
          </w:p>
        </w:tc>
        <w:tc>
          <w:tcPr>
            <w:tcW w:w="629" w:type="pct"/>
            <w:tcBorders>
              <w:top w:val="single" w:sz="4" w:space="0" w:color="auto"/>
              <w:left w:val="outset" w:sz="6" w:space="0" w:color="414142"/>
              <w:bottom w:val="outset" w:sz="6" w:space="0" w:color="414142"/>
              <w:right w:val="single" w:sz="4" w:space="0" w:color="auto"/>
            </w:tcBorders>
            <w:vAlign w:val="center"/>
          </w:tcPr>
          <w:p w14:paraId="0D8DD666" w14:textId="5122F146"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c>
          <w:tcPr>
            <w:tcW w:w="550" w:type="pct"/>
            <w:tcBorders>
              <w:top w:val="single" w:sz="4" w:space="0" w:color="auto"/>
              <w:left w:val="single" w:sz="4" w:space="0" w:color="auto"/>
              <w:bottom w:val="outset" w:sz="6" w:space="0" w:color="414142"/>
              <w:right w:val="outset" w:sz="6" w:space="0" w:color="414142"/>
            </w:tcBorders>
            <w:vAlign w:val="center"/>
          </w:tcPr>
          <w:p w14:paraId="3E9940CE" w14:textId="4066BC04"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c>
          <w:tcPr>
            <w:tcW w:w="552" w:type="pct"/>
            <w:tcBorders>
              <w:top w:val="single" w:sz="4" w:space="0" w:color="auto"/>
              <w:left w:val="outset" w:sz="6" w:space="0" w:color="414142"/>
              <w:bottom w:val="outset" w:sz="6" w:space="0" w:color="414142"/>
              <w:right w:val="single" w:sz="4" w:space="0" w:color="auto"/>
            </w:tcBorders>
            <w:vAlign w:val="center"/>
          </w:tcPr>
          <w:p w14:paraId="1566AEC5" w14:textId="2EA67C5A"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c>
          <w:tcPr>
            <w:tcW w:w="555" w:type="pct"/>
            <w:tcBorders>
              <w:top w:val="single" w:sz="4" w:space="0" w:color="auto"/>
              <w:left w:val="single" w:sz="4" w:space="0" w:color="auto"/>
              <w:bottom w:val="outset" w:sz="6" w:space="0" w:color="414142"/>
              <w:right w:val="outset" w:sz="6" w:space="0" w:color="414142"/>
            </w:tcBorders>
            <w:vAlign w:val="center"/>
          </w:tcPr>
          <w:p w14:paraId="2905F3ED" w14:textId="5D4DE66D"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c>
          <w:tcPr>
            <w:tcW w:w="547" w:type="pct"/>
            <w:tcBorders>
              <w:top w:val="single" w:sz="4" w:space="0" w:color="auto"/>
              <w:left w:val="outset" w:sz="6" w:space="0" w:color="414142"/>
              <w:bottom w:val="outset" w:sz="6" w:space="0" w:color="414142"/>
              <w:right w:val="single" w:sz="4" w:space="0" w:color="auto"/>
            </w:tcBorders>
            <w:vAlign w:val="center"/>
          </w:tcPr>
          <w:p w14:paraId="1F4B7962" w14:textId="01949529"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c>
          <w:tcPr>
            <w:tcW w:w="519" w:type="pct"/>
            <w:tcBorders>
              <w:top w:val="single" w:sz="4" w:space="0" w:color="auto"/>
              <w:left w:val="single" w:sz="4" w:space="0" w:color="auto"/>
              <w:bottom w:val="outset" w:sz="6" w:space="0" w:color="414142"/>
              <w:right w:val="outset" w:sz="6" w:space="0" w:color="414142"/>
            </w:tcBorders>
            <w:vAlign w:val="center"/>
          </w:tcPr>
          <w:p w14:paraId="45C4B8EC" w14:textId="2AD8223B" w:rsidR="00BB5738" w:rsidRPr="002F2048" w:rsidRDefault="00BB5738" w:rsidP="00427CDD">
            <w:pPr>
              <w:spacing w:after="0" w:line="240" w:lineRule="auto"/>
              <w:jc w:val="center"/>
              <w:rPr>
                <w:rFonts w:ascii="Times New Roman" w:hAnsi="Times New Roman" w:cs="Times New Roman"/>
                <w:sz w:val="20"/>
                <w:szCs w:val="20"/>
                <w:lang w:val="en-GB"/>
              </w:rPr>
            </w:pPr>
            <w:r w:rsidRPr="002F2048">
              <w:rPr>
                <w:rFonts w:ascii="Times New Roman" w:hAnsi="Times New Roman" w:cs="Times New Roman"/>
                <w:sz w:val="20"/>
                <w:szCs w:val="20"/>
                <w:lang w:val="en-GB"/>
              </w:rPr>
              <w:t>___ gads</w:t>
            </w:r>
            <w:r w:rsidR="002F2048">
              <w:rPr>
                <w:rFonts w:ascii="Times New Roman" w:hAnsi="Times New Roman" w:cs="Times New Roman"/>
                <w:sz w:val="20"/>
                <w:szCs w:val="20"/>
                <w:lang w:val="en-GB"/>
              </w:rPr>
              <w:t xml:space="preserve"> / year</w:t>
            </w:r>
          </w:p>
        </w:tc>
      </w:tr>
      <w:tr w:rsidR="00BB5738" w:rsidRPr="002F2048" w14:paraId="490F5FF2" w14:textId="2D9A906D" w:rsidTr="00BB5738">
        <w:tc>
          <w:tcPr>
            <w:tcW w:w="1648" w:type="pct"/>
            <w:tcBorders>
              <w:top w:val="outset" w:sz="6" w:space="0" w:color="414142"/>
              <w:left w:val="outset" w:sz="6" w:space="0" w:color="414142"/>
              <w:bottom w:val="outset" w:sz="6" w:space="0" w:color="414142"/>
              <w:right w:val="outset" w:sz="6" w:space="0" w:color="414142"/>
            </w:tcBorders>
            <w:vAlign w:val="center"/>
            <w:hideMark/>
          </w:tcPr>
          <w:p w14:paraId="7D3E5088" w14:textId="2F7F321D" w:rsidR="00BB5738" w:rsidRPr="002F2048" w:rsidRDefault="00BB5738" w:rsidP="00BB5738">
            <w:pPr>
              <w:rPr>
                <w:rFonts w:ascii="Times New Roman" w:hAnsi="Times New Roman" w:cs="Times New Roman"/>
                <w:sz w:val="20"/>
                <w:szCs w:val="20"/>
                <w:lang w:val="en-GB"/>
              </w:rPr>
            </w:pPr>
            <w:proofErr w:type="spellStart"/>
            <w:r w:rsidRPr="002F2048">
              <w:rPr>
                <w:rFonts w:ascii="Times New Roman" w:hAnsi="Times New Roman" w:cs="Times New Roman"/>
                <w:sz w:val="20"/>
                <w:szCs w:val="20"/>
                <w:lang w:val="en-GB"/>
              </w:rPr>
              <w:t>Kopā</w:t>
            </w:r>
            <w:proofErr w:type="spellEnd"/>
            <w:r w:rsidR="002F2048">
              <w:rPr>
                <w:rFonts w:ascii="Times New Roman" w:hAnsi="Times New Roman" w:cs="Times New Roman"/>
                <w:sz w:val="20"/>
                <w:szCs w:val="20"/>
                <w:lang w:val="en-GB"/>
              </w:rPr>
              <w:t xml:space="preserve"> / Total</w:t>
            </w:r>
            <w:r w:rsidRPr="002F2048">
              <w:rPr>
                <w:rFonts w:ascii="Times New Roman" w:hAnsi="Times New Roman" w:cs="Times New Roman"/>
                <w:sz w:val="20"/>
                <w:szCs w:val="20"/>
                <w:vertAlign w:val="superscript"/>
                <w:lang w:val="en-GB"/>
              </w:rPr>
              <w:t>12</w:t>
            </w:r>
          </w:p>
        </w:tc>
        <w:tc>
          <w:tcPr>
            <w:tcW w:w="629" w:type="pct"/>
            <w:tcBorders>
              <w:top w:val="outset" w:sz="6" w:space="0" w:color="414142"/>
              <w:left w:val="outset" w:sz="6" w:space="0" w:color="414142"/>
              <w:bottom w:val="outset" w:sz="6" w:space="0" w:color="414142"/>
              <w:right w:val="single" w:sz="4" w:space="0" w:color="auto"/>
            </w:tcBorders>
            <w:vAlign w:val="center"/>
            <w:hideMark/>
          </w:tcPr>
          <w:p w14:paraId="5AA4702F" w14:textId="19DA4CAB" w:rsidR="00BB5738" w:rsidRPr="002F2048" w:rsidRDefault="00BB5738" w:rsidP="00427CDD">
            <w:pPr>
              <w:spacing w:after="0" w:line="240" w:lineRule="auto"/>
              <w:jc w:val="center"/>
              <w:rPr>
                <w:rFonts w:ascii="Times New Roman" w:hAnsi="Times New Roman" w:cs="Times New Roman"/>
                <w:sz w:val="20"/>
                <w:szCs w:val="20"/>
                <w:lang w:val="en-GB"/>
              </w:rPr>
            </w:pPr>
          </w:p>
        </w:tc>
        <w:tc>
          <w:tcPr>
            <w:tcW w:w="550" w:type="pct"/>
            <w:tcBorders>
              <w:top w:val="outset" w:sz="6" w:space="0" w:color="414142"/>
              <w:left w:val="single" w:sz="4" w:space="0" w:color="auto"/>
              <w:bottom w:val="outset" w:sz="6" w:space="0" w:color="414142"/>
              <w:right w:val="outset" w:sz="6" w:space="0" w:color="414142"/>
            </w:tcBorders>
            <w:vAlign w:val="center"/>
          </w:tcPr>
          <w:p w14:paraId="74D119A9" w14:textId="77777777" w:rsidR="00BB5738" w:rsidRPr="002F2048" w:rsidRDefault="00BB5738" w:rsidP="00427CDD">
            <w:pPr>
              <w:spacing w:after="0" w:line="240" w:lineRule="auto"/>
              <w:jc w:val="center"/>
              <w:rPr>
                <w:rFonts w:ascii="Times New Roman" w:hAnsi="Times New Roman" w:cs="Times New Roman"/>
                <w:sz w:val="20"/>
                <w:szCs w:val="20"/>
                <w:lang w:val="en-GB"/>
              </w:rPr>
            </w:pPr>
          </w:p>
        </w:tc>
        <w:tc>
          <w:tcPr>
            <w:tcW w:w="552" w:type="pct"/>
            <w:tcBorders>
              <w:top w:val="outset" w:sz="6" w:space="0" w:color="414142"/>
              <w:left w:val="outset" w:sz="6" w:space="0" w:color="414142"/>
              <w:bottom w:val="outset" w:sz="6" w:space="0" w:color="414142"/>
              <w:right w:val="single" w:sz="4" w:space="0" w:color="auto"/>
            </w:tcBorders>
            <w:vAlign w:val="center"/>
            <w:hideMark/>
          </w:tcPr>
          <w:p w14:paraId="7170A1CC" w14:textId="66BC0879" w:rsidR="00BB5738" w:rsidRPr="002F2048" w:rsidRDefault="00BB5738" w:rsidP="00427CDD">
            <w:pPr>
              <w:spacing w:after="0" w:line="240" w:lineRule="auto"/>
              <w:jc w:val="center"/>
              <w:rPr>
                <w:rFonts w:ascii="Times New Roman" w:hAnsi="Times New Roman" w:cs="Times New Roman"/>
                <w:sz w:val="20"/>
                <w:szCs w:val="20"/>
                <w:lang w:val="en-GB"/>
              </w:rPr>
            </w:pPr>
          </w:p>
        </w:tc>
        <w:tc>
          <w:tcPr>
            <w:tcW w:w="555" w:type="pct"/>
            <w:tcBorders>
              <w:top w:val="outset" w:sz="6" w:space="0" w:color="414142"/>
              <w:left w:val="single" w:sz="4" w:space="0" w:color="auto"/>
              <w:bottom w:val="outset" w:sz="6" w:space="0" w:color="414142"/>
              <w:right w:val="outset" w:sz="6" w:space="0" w:color="414142"/>
            </w:tcBorders>
            <w:vAlign w:val="center"/>
          </w:tcPr>
          <w:p w14:paraId="3C6893C0" w14:textId="77777777" w:rsidR="00BB5738" w:rsidRPr="002F2048" w:rsidRDefault="00BB5738" w:rsidP="00427CDD">
            <w:pPr>
              <w:spacing w:after="0" w:line="240" w:lineRule="auto"/>
              <w:jc w:val="center"/>
              <w:rPr>
                <w:rFonts w:ascii="Times New Roman" w:hAnsi="Times New Roman" w:cs="Times New Roman"/>
                <w:sz w:val="20"/>
                <w:szCs w:val="20"/>
                <w:lang w:val="en-GB"/>
              </w:rPr>
            </w:pPr>
          </w:p>
        </w:tc>
        <w:tc>
          <w:tcPr>
            <w:tcW w:w="547" w:type="pct"/>
            <w:tcBorders>
              <w:top w:val="outset" w:sz="6" w:space="0" w:color="414142"/>
              <w:left w:val="outset" w:sz="6" w:space="0" w:color="414142"/>
              <w:bottom w:val="outset" w:sz="6" w:space="0" w:color="414142"/>
              <w:right w:val="single" w:sz="4" w:space="0" w:color="auto"/>
            </w:tcBorders>
            <w:vAlign w:val="center"/>
            <w:hideMark/>
          </w:tcPr>
          <w:p w14:paraId="08FC1070" w14:textId="569DE751" w:rsidR="00BB5738" w:rsidRPr="002F2048" w:rsidRDefault="00BB5738" w:rsidP="00427CDD">
            <w:pPr>
              <w:spacing w:after="0" w:line="240" w:lineRule="auto"/>
              <w:jc w:val="center"/>
              <w:rPr>
                <w:rFonts w:ascii="Times New Roman" w:hAnsi="Times New Roman" w:cs="Times New Roman"/>
                <w:sz w:val="20"/>
                <w:szCs w:val="20"/>
                <w:lang w:val="en-GB"/>
              </w:rPr>
            </w:pPr>
          </w:p>
        </w:tc>
        <w:tc>
          <w:tcPr>
            <w:tcW w:w="519" w:type="pct"/>
            <w:tcBorders>
              <w:top w:val="outset" w:sz="6" w:space="0" w:color="414142"/>
              <w:left w:val="single" w:sz="4" w:space="0" w:color="auto"/>
              <w:bottom w:val="outset" w:sz="6" w:space="0" w:color="414142"/>
              <w:right w:val="outset" w:sz="6" w:space="0" w:color="414142"/>
            </w:tcBorders>
            <w:vAlign w:val="center"/>
          </w:tcPr>
          <w:p w14:paraId="1DA365D0" w14:textId="77777777" w:rsidR="00BB5738" w:rsidRPr="002F2048" w:rsidRDefault="00BB5738" w:rsidP="00427CDD">
            <w:pPr>
              <w:spacing w:after="0" w:line="240" w:lineRule="auto"/>
              <w:jc w:val="center"/>
              <w:rPr>
                <w:rFonts w:ascii="Times New Roman" w:hAnsi="Times New Roman" w:cs="Times New Roman"/>
                <w:sz w:val="20"/>
                <w:szCs w:val="20"/>
                <w:lang w:val="en-GB"/>
              </w:rPr>
            </w:pPr>
          </w:p>
        </w:tc>
      </w:tr>
    </w:tbl>
    <w:p w14:paraId="6DE096C9" w14:textId="77777777" w:rsidR="000D0FD4" w:rsidRPr="002F2048" w:rsidRDefault="000D0FD4" w:rsidP="000D0FD4">
      <w:pPr>
        <w:spacing w:after="0" w:line="240" w:lineRule="auto"/>
        <w:rPr>
          <w:rFonts w:ascii="Times New Roman" w:hAnsi="Times New Roman" w:cs="Times New Roman"/>
          <w:sz w:val="20"/>
          <w:szCs w:val="20"/>
          <w:lang w:val="en-GB"/>
        </w:rPr>
      </w:pPr>
    </w:p>
    <w:p w14:paraId="5C058EFC" w14:textId="6CA31316" w:rsidR="00AA1F07" w:rsidRPr="002F2048" w:rsidRDefault="00AA1F07" w:rsidP="000D0FD4">
      <w:pPr>
        <w:spacing w:after="0" w:line="240" w:lineRule="auto"/>
        <w:rPr>
          <w:rFonts w:ascii="Times New Roman" w:hAnsi="Times New Roman" w:cs="Times New Roman"/>
          <w:sz w:val="18"/>
          <w:szCs w:val="18"/>
        </w:rPr>
      </w:pPr>
      <w:proofErr w:type="spellStart"/>
      <w:r w:rsidRPr="002F2048">
        <w:rPr>
          <w:rFonts w:ascii="Times New Roman" w:hAnsi="Times New Roman" w:cs="Times New Roman"/>
          <w:sz w:val="18"/>
          <w:szCs w:val="18"/>
          <w:lang w:val="en-GB"/>
        </w:rPr>
        <w:t>Piezīme</w:t>
      </w:r>
      <w:proofErr w:type="spellEnd"/>
      <w:r w:rsidR="002F2048">
        <w:rPr>
          <w:rFonts w:ascii="Times New Roman" w:hAnsi="Times New Roman" w:cs="Times New Roman"/>
          <w:sz w:val="18"/>
          <w:szCs w:val="18"/>
          <w:lang w:val="en-GB"/>
        </w:rPr>
        <w:t xml:space="preserve"> / Remark:</w:t>
      </w:r>
      <w:r w:rsidRPr="002F2048">
        <w:rPr>
          <w:rFonts w:ascii="Times New Roman" w:hAnsi="Times New Roman" w:cs="Times New Roman"/>
          <w:sz w:val="18"/>
          <w:szCs w:val="18"/>
          <w:lang w:val="en-GB"/>
        </w:rPr>
        <w:br/>
      </w:r>
      <w:r w:rsidRPr="002F2048">
        <w:rPr>
          <w:rFonts w:ascii="Times New Roman" w:hAnsi="Times New Roman" w:cs="Times New Roman"/>
          <w:sz w:val="18"/>
          <w:szCs w:val="18"/>
          <w:vertAlign w:val="superscript"/>
          <w:lang w:val="en-GB"/>
        </w:rPr>
        <w:t>12</w:t>
      </w:r>
      <w:r w:rsidRPr="002F2048">
        <w:rPr>
          <w:rFonts w:ascii="Times New Roman" w:hAnsi="Times New Roman" w:cs="Times New Roman"/>
          <w:sz w:val="18"/>
          <w:szCs w:val="18"/>
          <w:lang w:val="en-GB"/>
        </w:rPr>
        <w:t> </w:t>
      </w:r>
      <w:proofErr w:type="spellStart"/>
      <w:r w:rsidRPr="002F2048">
        <w:rPr>
          <w:rFonts w:ascii="Times New Roman" w:hAnsi="Times New Roman" w:cs="Times New Roman"/>
          <w:sz w:val="18"/>
          <w:szCs w:val="18"/>
          <w:lang w:val="en-GB"/>
        </w:rPr>
        <w:t>Šos</w:t>
      </w:r>
      <w:proofErr w:type="spellEnd"/>
      <w:r w:rsidRPr="002F2048">
        <w:rPr>
          <w:rFonts w:ascii="Times New Roman" w:hAnsi="Times New Roman" w:cs="Times New Roman"/>
          <w:sz w:val="18"/>
          <w:szCs w:val="18"/>
          <w:lang w:val="en-GB"/>
        </w:rPr>
        <w:t xml:space="preserve"> datus </w:t>
      </w:r>
      <w:proofErr w:type="spellStart"/>
      <w:r w:rsidRPr="002F2048">
        <w:rPr>
          <w:rFonts w:ascii="Times New Roman" w:hAnsi="Times New Roman" w:cs="Times New Roman"/>
          <w:sz w:val="18"/>
          <w:szCs w:val="18"/>
          <w:lang w:val="en-GB"/>
        </w:rPr>
        <w:t>iekļauj</w:t>
      </w:r>
      <w:proofErr w:type="spellEnd"/>
      <w:r w:rsidRPr="002F2048">
        <w:rPr>
          <w:rFonts w:ascii="Times New Roman" w:hAnsi="Times New Roman" w:cs="Times New Roman"/>
          <w:sz w:val="18"/>
          <w:szCs w:val="18"/>
          <w:lang w:val="en-GB"/>
        </w:rPr>
        <w:t xml:space="preserve"> B </w:t>
      </w:r>
      <w:proofErr w:type="spellStart"/>
      <w:r w:rsidRPr="002F2048">
        <w:rPr>
          <w:rFonts w:ascii="Times New Roman" w:hAnsi="Times New Roman" w:cs="Times New Roman"/>
          <w:sz w:val="18"/>
          <w:szCs w:val="18"/>
          <w:lang w:val="en-GB"/>
        </w:rPr>
        <w:t>sadaļas</w:t>
      </w:r>
      <w:proofErr w:type="spellEnd"/>
      <w:r w:rsidRPr="002F2048">
        <w:rPr>
          <w:rFonts w:ascii="Times New Roman" w:hAnsi="Times New Roman" w:cs="Times New Roman"/>
          <w:sz w:val="18"/>
          <w:szCs w:val="18"/>
          <w:lang w:val="en-GB"/>
        </w:rPr>
        <w:t xml:space="preserve"> B(2) </w:t>
      </w:r>
      <w:proofErr w:type="spellStart"/>
      <w:r w:rsidRPr="002F2048">
        <w:rPr>
          <w:rFonts w:ascii="Times New Roman" w:hAnsi="Times New Roman" w:cs="Times New Roman"/>
          <w:sz w:val="18"/>
          <w:szCs w:val="18"/>
          <w:lang w:val="en-GB"/>
        </w:rPr>
        <w:t>tabulā</w:t>
      </w:r>
      <w:proofErr w:type="spellEnd"/>
      <w:r w:rsidRPr="002F2048">
        <w:rPr>
          <w:rFonts w:ascii="Times New Roman" w:hAnsi="Times New Roman" w:cs="Times New Roman"/>
          <w:sz w:val="18"/>
          <w:szCs w:val="18"/>
          <w:lang w:val="en-GB"/>
        </w:rPr>
        <w:t>.</w:t>
      </w:r>
      <w:r w:rsidR="002F2048">
        <w:rPr>
          <w:rFonts w:ascii="Times New Roman" w:hAnsi="Times New Roman" w:cs="Times New Roman"/>
          <w:sz w:val="18"/>
          <w:szCs w:val="18"/>
          <w:lang w:val="en-GB"/>
        </w:rPr>
        <w:t xml:space="preserve"> / </w:t>
      </w:r>
      <w:r w:rsidR="002F2048" w:rsidRPr="00172070">
        <w:rPr>
          <w:rFonts w:ascii="Times New Roman" w:hAnsi="Times New Roman"/>
          <w:sz w:val="18"/>
          <w:szCs w:val="22"/>
        </w:rPr>
        <w:t>This data shall be included in Table B(2) of Section B.</w:t>
      </w:r>
    </w:p>
    <w:p w14:paraId="5C4B3E06" w14:textId="77777777" w:rsidR="000D0FD4" w:rsidRPr="002F2048" w:rsidRDefault="000D0FD4" w:rsidP="000D0FD4">
      <w:pPr>
        <w:spacing w:after="0" w:line="240" w:lineRule="auto"/>
        <w:rPr>
          <w:rFonts w:ascii="Times New Roman" w:hAnsi="Times New Roman" w:cs="Times New Roman"/>
          <w:b/>
          <w:bCs/>
          <w:sz w:val="22"/>
          <w:szCs w:val="22"/>
          <w:lang w:val="en-GB"/>
        </w:rPr>
      </w:pPr>
    </w:p>
    <w:p w14:paraId="4D975C46" w14:textId="49E0FE7A" w:rsidR="00AA1F07" w:rsidRPr="00721571" w:rsidRDefault="00AA1F07" w:rsidP="000D0FD4">
      <w:pPr>
        <w:spacing w:after="0" w:line="240" w:lineRule="auto"/>
        <w:rPr>
          <w:rFonts w:ascii="Times New Roman" w:hAnsi="Times New Roman" w:cs="Times New Roman"/>
          <w:b/>
          <w:bCs/>
          <w:sz w:val="18"/>
          <w:szCs w:val="18"/>
          <w:lang w:val="en-GB"/>
        </w:rPr>
      </w:pPr>
      <w:proofErr w:type="spellStart"/>
      <w:r w:rsidRPr="00721571">
        <w:rPr>
          <w:rFonts w:ascii="Times New Roman" w:hAnsi="Times New Roman" w:cs="Times New Roman"/>
          <w:b/>
          <w:bCs/>
          <w:sz w:val="18"/>
          <w:szCs w:val="18"/>
          <w:lang w:val="en-GB"/>
        </w:rPr>
        <w:t>Svarīgi</w:t>
      </w:r>
      <w:proofErr w:type="spellEnd"/>
      <w:r w:rsidRPr="00721571">
        <w:rPr>
          <w:rFonts w:ascii="Times New Roman" w:hAnsi="Times New Roman" w:cs="Times New Roman"/>
          <w:b/>
          <w:bCs/>
          <w:sz w:val="18"/>
          <w:szCs w:val="18"/>
          <w:lang w:val="en-GB"/>
        </w:rPr>
        <w:t>!</w:t>
      </w:r>
      <w:r w:rsidR="002F2048" w:rsidRPr="00721571">
        <w:rPr>
          <w:rFonts w:ascii="Times New Roman" w:hAnsi="Times New Roman" w:cs="Times New Roman"/>
          <w:b/>
          <w:bCs/>
          <w:sz w:val="18"/>
          <w:szCs w:val="18"/>
          <w:lang w:val="en-GB"/>
        </w:rPr>
        <w:t xml:space="preserve"> / NB!</w:t>
      </w:r>
    </w:p>
    <w:p w14:paraId="42BBB914" w14:textId="272B1B7B" w:rsidR="00AA1F07" w:rsidRPr="002F2048" w:rsidRDefault="00AA1F07" w:rsidP="000D0FD4">
      <w:pPr>
        <w:spacing w:after="0" w:line="240" w:lineRule="auto"/>
        <w:jc w:val="both"/>
        <w:rPr>
          <w:rFonts w:ascii="Times New Roman" w:hAnsi="Times New Roman" w:cs="Times New Roman"/>
          <w:sz w:val="16"/>
          <w:szCs w:val="16"/>
          <w:lang w:val="en-GB"/>
        </w:rPr>
      </w:pPr>
      <w:r w:rsidRPr="002F2048">
        <w:rPr>
          <w:rFonts w:ascii="Times New Roman" w:hAnsi="Times New Roman" w:cs="Times New Roman"/>
          <w:sz w:val="18"/>
          <w:szCs w:val="18"/>
          <w:lang w:val="en-GB"/>
        </w:rPr>
        <w:t xml:space="preserve">Datus par </w:t>
      </w:r>
      <w:proofErr w:type="spellStart"/>
      <w:r w:rsidRPr="002F2048">
        <w:rPr>
          <w:rFonts w:ascii="Times New Roman" w:hAnsi="Times New Roman" w:cs="Times New Roman"/>
          <w:sz w:val="18"/>
          <w:szCs w:val="18"/>
          <w:lang w:val="en-GB"/>
        </w:rPr>
        <w:t>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kas </w:t>
      </w:r>
      <w:proofErr w:type="spellStart"/>
      <w:r w:rsidRPr="002F2048">
        <w:rPr>
          <w:rFonts w:ascii="Times New Roman" w:hAnsi="Times New Roman" w:cs="Times New Roman"/>
          <w:sz w:val="18"/>
          <w:szCs w:val="18"/>
          <w:lang w:val="en-GB"/>
        </w:rPr>
        <w:t>saistītas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ar</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citām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iegūst</w:t>
      </w:r>
      <w:proofErr w:type="spellEnd"/>
      <w:r w:rsidRPr="002F2048">
        <w:rPr>
          <w:rFonts w:ascii="Times New Roman" w:hAnsi="Times New Roman" w:cs="Times New Roman"/>
          <w:sz w:val="18"/>
          <w:szCs w:val="18"/>
          <w:lang w:val="en-GB"/>
        </w:rPr>
        <w:t xml:space="preserve"> no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konsolidētajiem</w:t>
      </w:r>
      <w:proofErr w:type="spellEnd"/>
      <w:r w:rsidRPr="002F2048">
        <w:rPr>
          <w:rFonts w:ascii="Times New Roman" w:hAnsi="Times New Roman" w:cs="Times New Roman"/>
          <w:sz w:val="18"/>
          <w:szCs w:val="18"/>
          <w:lang w:val="en-GB"/>
        </w:rPr>
        <w:t xml:space="preserve"> gada </w:t>
      </w:r>
      <w:proofErr w:type="spellStart"/>
      <w:r w:rsidRPr="002F2048">
        <w:rPr>
          <w:rFonts w:ascii="Times New Roman" w:hAnsi="Times New Roman" w:cs="Times New Roman"/>
          <w:sz w:val="18"/>
          <w:szCs w:val="18"/>
          <w:lang w:val="en-GB"/>
        </w:rPr>
        <w:t>pārskatiem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tādi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ir</w:t>
      </w:r>
      <w:proofErr w:type="spellEnd"/>
      <w:r w:rsidRPr="002F2048">
        <w:rPr>
          <w:rFonts w:ascii="Times New Roman" w:hAnsi="Times New Roman" w:cs="Times New Roman"/>
          <w:sz w:val="18"/>
          <w:szCs w:val="18"/>
          <w:lang w:val="en-GB"/>
        </w:rPr>
        <w:t xml:space="preserve">). Tiem </w:t>
      </w:r>
      <w:proofErr w:type="spellStart"/>
      <w:r w:rsidRPr="002F2048">
        <w:rPr>
          <w:rFonts w:ascii="Times New Roman" w:hAnsi="Times New Roman" w:cs="Times New Roman"/>
          <w:sz w:val="18"/>
          <w:szCs w:val="18"/>
          <w:lang w:val="en-GB"/>
        </w:rPr>
        <w:t>proporcionāli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pievieno</w:t>
      </w:r>
      <w:proofErr w:type="spellEnd"/>
      <w:r w:rsidRPr="002F2048">
        <w:rPr>
          <w:rFonts w:ascii="Times New Roman" w:hAnsi="Times New Roman" w:cs="Times New Roman"/>
          <w:sz w:val="18"/>
          <w:szCs w:val="18"/>
          <w:lang w:val="en-GB"/>
        </w:rPr>
        <w:t xml:space="preserve"> datus par </w:t>
      </w:r>
      <w:proofErr w:type="spellStart"/>
      <w:r w:rsidRPr="002F2048">
        <w:rPr>
          <w:rFonts w:ascii="Times New Roman" w:hAnsi="Times New Roman" w:cs="Times New Roman"/>
          <w:sz w:val="18"/>
          <w:szCs w:val="18"/>
          <w:lang w:val="en-GB"/>
        </w:rPr>
        <w:t>attiecīgās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saistītās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iespējamām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partnerk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kuras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atrodas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tieši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pirms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vai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šie</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jau</w:t>
      </w:r>
      <w:proofErr w:type="spellEnd"/>
      <w:r w:rsidRPr="002F2048">
        <w:rPr>
          <w:rFonts w:ascii="Times New Roman" w:hAnsi="Times New Roman" w:cs="Times New Roman"/>
          <w:sz w:val="18"/>
          <w:szCs w:val="18"/>
          <w:lang w:val="en-GB"/>
        </w:rPr>
        <w:t xml:space="preserve"> nav </w:t>
      </w:r>
      <w:proofErr w:type="spellStart"/>
      <w:r w:rsidRPr="002F2048">
        <w:rPr>
          <w:rFonts w:ascii="Times New Roman" w:hAnsi="Times New Roman" w:cs="Times New Roman"/>
          <w:sz w:val="18"/>
          <w:szCs w:val="18"/>
          <w:lang w:val="en-GB"/>
        </w:rPr>
        <w:t>iekļauti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pēc</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konsolidācijas</w:t>
      </w:r>
      <w:proofErr w:type="spellEnd"/>
      <w:r w:rsidRPr="002F2048">
        <w:rPr>
          <w:rFonts w:ascii="Times New Roman" w:hAnsi="Times New Roman" w:cs="Times New Roman"/>
          <w:sz w:val="18"/>
          <w:szCs w:val="18"/>
          <w:lang w:val="en-GB"/>
        </w:rPr>
        <w:t xml:space="preserve">. Datus par </w:t>
      </w:r>
      <w:proofErr w:type="spellStart"/>
      <w:r w:rsidRPr="002F2048">
        <w:rPr>
          <w:rFonts w:ascii="Times New Roman" w:hAnsi="Times New Roman" w:cs="Times New Roman"/>
          <w:sz w:val="18"/>
          <w:szCs w:val="18"/>
          <w:lang w:val="en-GB"/>
        </w:rPr>
        <w:t>šādām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partnerk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sabiedrībām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apstrādā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līdzīgi</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datiem</w:t>
      </w:r>
      <w:proofErr w:type="spellEnd"/>
      <w:r w:rsidRPr="002F2048">
        <w:rPr>
          <w:rFonts w:ascii="Times New Roman" w:hAnsi="Times New Roman" w:cs="Times New Roman"/>
          <w:sz w:val="18"/>
          <w:szCs w:val="18"/>
          <w:lang w:val="en-GB"/>
        </w:rPr>
        <w:t xml:space="preserve"> par </w:t>
      </w:r>
      <w:proofErr w:type="spellStart"/>
      <w:r w:rsidRPr="002F2048">
        <w:rPr>
          <w:rFonts w:ascii="Times New Roman" w:hAnsi="Times New Roman" w:cs="Times New Roman"/>
          <w:sz w:val="18"/>
          <w:szCs w:val="18"/>
          <w:lang w:val="en-GB"/>
        </w:rPr>
        <w:t>k</w:t>
      </w:r>
      <w:r w:rsidR="00427CDD" w:rsidRPr="002F2048">
        <w:rPr>
          <w:rFonts w:ascii="Times New Roman" w:hAnsi="Times New Roman" w:cs="Times New Roman"/>
          <w:sz w:val="18"/>
          <w:szCs w:val="18"/>
          <w:lang w:val="en-GB"/>
        </w:rPr>
        <w:t>apitāl</w:t>
      </w:r>
      <w:r w:rsidRPr="002F2048">
        <w:rPr>
          <w:rFonts w:ascii="Times New Roman" w:hAnsi="Times New Roman" w:cs="Times New Roman"/>
          <w:sz w:val="18"/>
          <w:szCs w:val="18"/>
          <w:lang w:val="en-GB"/>
        </w:rPr>
        <w:t>sabiedrības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tiešajiem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partneriem</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tāpēc</w:t>
      </w:r>
      <w:proofErr w:type="spellEnd"/>
      <w:r w:rsidRPr="002F2048">
        <w:rPr>
          <w:rFonts w:ascii="Times New Roman" w:hAnsi="Times New Roman" w:cs="Times New Roman"/>
          <w:sz w:val="18"/>
          <w:szCs w:val="18"/>
          <w:lang w:val="en-GB"/>
        </w:rPr>
        <w:t xml:space="preserve"> A </w:t>
      </w:r>
      <w:proofErr w:type="spellStart"/>
      <w:r w:rsidRPr="002F2048">
        <w:rPr>
          <w:rFonts w:ascii="Times New Roman" w:hAnsi="Times New Roman" w:cs="Times New Roman"/>
          <w:sz w:val="18"/>
          <w:szCs w:val="18"/>
          <w:lang w:val="en-GB"/>
        </w:rPr>
        <w:t>sadaļā</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jāpievieno</w:t>
      </w:r>
      <w:proofErr w:type="spellEnd"/>
      <w:r w:rsidRPr="002F2048">
        <w:rPr>
          <w:rFonts w:ascii="Times New Roman" w:hAnsi="Times New Roman" w:cs="Times New Roman"/>
          <w:sz w:val="18"/>
          <w:szCs w:val="18"/>
          <w:lang w:val="en-GB"/>
        </w:rPr>
        <w:t xml:space="preserve"> to </w:t>
      </w:r>
      <w:proofErr w:type="spellStart"/>
      <w:r w:rsidRPr="002F2048">
        <w:rPr>
          <w:rFonts w:ascii="Times New Roman" w:hAnsi="Times New Roman" w:cs="Times New Roman"/>
          <w:sz w:val="18"/>
          <w:szCs w:val="18"/>
          <w:lang w:val="en-GB"/>
        </w:rPr>
        <w:t>dati</w:t>
      </w:r>
      <w:proofErr w:type="spellEnd"/>
      <w:r w:rsidRPr="002F2048">
        <w:rPr>
          <w:rFonts w:ascii="Times New Roman" w:hAnsi="Times New Roman" w:cs="Times New Roman"/>
          <w:sz w:val="18"/>
          <w:szCs w:val="18"/>
          <w:lang w:val="en-GB"/>
        </w:rPr>
        <w:t xml:space="preserve"> un </w:t>
      </w:r>
      <w:proofErr w:type="spellStart"/>
      <w:r w:rsidRPr="002F2048">
        <w:rPr>
          <w:rFonts w:ascii="Times New Roman" w:hAnsi="Times New Roman" w:cs="Times New Roman"/>
          <w:sz w:val="18"/>
          <w:szCs w:val="18"/>
          <w:lang w:val="en-GB"/>
        </w:rPr>
        <w:t>partnerk</w:t>
      </w:r>
      <w:r w:rsidR="00427CDD" w:rsidRPr="002F2048">
        <w:rPr>
          <w:rFonts w:ascii="Times New Roman" w:hAnsi="Times New Roman" w:cs="Times New Roman"/>
          <w:sz w:val="18"/>
          <w:szCs w:val="18"/>
          <w:lang w:val="en-GB"/>
        </w:rPr>
        <w:t>apitāls</w:t>
      </w:r>
      <w:r w:rsidRPr="002F2048">
        <w:rPr>
          <w:rFonts w:ascii="Times New Roman" w:hAnsi="Times New Roman" w:cs="Times New Roman"/>
          <w:sz w:val="18"/>
          <w:szCs w:val="18"/>
          <w:lang w:val="en-GB"/>
        </w:rPr>
        <w:t>abiedrības</w:t>
      </w:r>
      <w:proofErr w:type="spellEnd"/>
      <w:r w:rsidRPr="002F2048">
        <w:rPr>
          <w:rFonts w:ascii="Times New Roman" w:hAnsi="Times New Roman" w:cs="Times New Roman"/>
          <w:sz w:val="18"/>
          <w:szCs w:val="18"/>
          <w:lang w:val="en-GB"/>
        </w:rPr>
        <w:t xml:space="preserve"> </w:t>
      </w:r>
      <w:proofErr w:type="spellStart"/>
      <w:r w:rsidRPr="002F2048">
        <w:rPr>
          <w:rFonts w:ascii="Times New Roman" w:hAnsi="Times New Roman" w:cs="Times New Roman"/>
          <w:sz w:val="18"/>
          <w:szCs w:val="18"/>
          <w:lang w:val="en-GB"/>
        </w:rPr>
        <w:t>lapa</w:t>
      </w:r>
      <w:proofErr w:type="spellEnd"/>
      <w:r w:rsidRPr="002F2048">
        <w:rPr>
          <w:rFonts w:ascii="Times New Roman" w:hAnsi="Times New Roman" w:cs="Times New Roman"/>
          <w:sz w:val="18"/>
          <w:szCs w:val="18"/>
          <w:lang w:val="en-GB"/>
        </w:rPr>
        <w:t>.</w:t>
      </w:r>
      <w:r w:rsidR="002F2048">
        <w:rPr>
          <w:rFonts w:ascii="Times New Roman" w:hAnsi="Times New Roman" w:cs="Times New Roman"/>
          <w:sz w:val="18"/>
          <w:szCs w:val="18"/>
          <w:lang w:val="en-GB"/>
        </w:rPr>
        <w:t xml:space="preserve"> / </w:t>
      </w:r>
      <w:r w:rsidR="002F2048" w:rsidRPr="002F2048">
        <w:rPr>
          <w:rFonts w:ascii="Times New Roman" w:hAnsi="Times New Roman"/>
          <w:sz w:val="18"/>
          <w:szCs w:val="20"/>
        </w:rPr>
        <w:t xml:space="preserve">Data on capital companies affiliated with other capital companies are obtained from annual reports (or consolidated annual reports, if any). Proportionally, data on the possible partner capital companies of the respective linked capital company that are located directly before or after it are added, if such data have not already been included through consolidation. Data on such partner capital companies are processed similarly </w:t>
      </w:r>
      <w:proofErr w:type="gramStart"/>
      <w:r w:rsidR="002F2048" w:rsidRPr="002F2048">
        <w:rPr>
          <w:rFonts w:ascii="Times New Roman" w:hAnsi="Times New Roman"/>
          <w:sz w:val="18"/>
          <w:szCs w:val="20"/>
        </w:rPr>
        <w:t>as</w:t>
      </w:r>
      <w:proofErr w:type="gramEnd"/>
      <w:r w:rsidR="002F2048" w:rsidRPr="002F2048">
        <w:rPr>
          <w:rFonts w:ascii="Times New Roman" w:hAnsi="Times New Roman"/>
          <w:sz w:val="18"/>
          <w:szCs w:val="20"/>
        </w:rPr>
        <w:t xml:space="preserve"> data on the direct partners of the capital company. Therefore, their data and the partner capital company sheet shall be added to Section A.</w:t>
      </w:r>
    </w:p>
    <w:p w14:paraId="2D228D36" w14:textId="77777777" w:rsidR="008D4CC8" w:rsidRPr="002F2048" w:rsidRDefault="008D4CC8" w:rsidP="000D0FD4">
      <w:pPr>
        <w:spacing w:after="0" w:line="240" w:lineRule="auto"/>
        <w:jc w:val="both"/>
        <w:rPr>
          <w:rFonts w:ascii="Times New Roman" w:hAnsi="Times New Roman" w:cs="Times New Roman"/>
          <w:sz w:val="22"/>
          <w:szCs w:val="22"/>
          <w:lang w:val="en-GB"/>
        </w:rPr>
      </w:pPr>
    </w:p>
    <w:p w14:paraId="53849FD7" w14:textId="77777777" w:rsidR="008D4CC8" w:rsidRPr="002F2048" w:rsidRDefault="008D4CC8" w:rsidP="000D0FD4">
      <w:pPr>
        <w:spacing w:after="0" w:line="240" w:lineRule="auto"/>
        <w:jc w:val="both"/>
        <w:rPr>
          <w:rFonts w:ascii="Times New Roman" w:hAnsi="Times New Roman" w:cs="Times New Roman"/>
          <w:sz w:val="22"/>
          <w:szCs w:val="22"/>
          <w:lang w:val="en-GB"/>
        </w:rPr>
      </w:pPr>
    </w:p>
    <w:p w14:paraId="4A3B49D9" w14:textId="780EDD0E" w:rsidR="008D4CC8" w:rsidRPr="002F2048" w:rsidRDefault="008D4CC8" w:rsidP="008D4CC8">
      <w:pPr>
        <w:rPr>
          <w:rFonts w:ascii="Stena Sans" w:hAnsi="Stena Sans"/>
          <w:lang w:val="en-GB"/>
        </w:rPr>
      </w:pPr>
      <w:bookmarkStart w:id="3" w:name="_Hlk193182480"/>
    </w:p>
    <w:bookmarkEnd w:id="3"/>
    <w:p w14:paraId="2DCE94D2" w14:textId="345E056B" w:rsidR="008D4CC8" w:rsidRPr="002F2048" w:rsidRDefault="008D4CC8" w:rsidP="000D0FD4">
      <w:pPr>
        <w:spacing w:after="0" w:line="240" w:lineRule="auto"/>
        <w:jc w:val="both"/>
        <w:rPr>
          <w:rFonts w:ascii="Times New Roman" w:hAnsi="Times New Roman" w:cs="Times New Roman"/>
          <w:sz w:val="22"/>
          <w:szCs w:val="22"/>
          <w:lang w:val="en-GB"/>
        </w:rPr>
      </w:pPr>
    </w:p>
    <w:sectPr w:rsidR="008D4CC8" w:rsidRPr="002F2048" w:rsidSect="00AA290B">
      <w:footerReference w:type="default" r:id="rId11"/>
      <w:pgSz w:w="11906" w:h="16838" w:code="9"/>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2035" w14:textId="77777777" w:rsidR="0020398A" w:rsidRDefault="0020398A" w:rsidP="00E2669C">
      <w:pPr>
        <w:spacing w:after="0" w:line="240" w:lineRule="auto"/>
      </w:pPr>
      <w:r>
        <w:separator/>
      </w:r>
    </w:p>
  </w:endnote>
  <w:endnote w:type="continuationSeparator" w:id="0">
    <w:p w14:paraId="1F1A8EE2" w14:textId="77777777" w:rsidR="0020398A" w:rsidRDefault="0020398A" w:rsidP="00E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ena Sans">
    <w:altName w:val="Calibri"/>
    <w:charset w:val="BA"/>
    <w:family w:val="auto"/>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826360"/>
      <w:docPartObj>
        <w:docPartGallery w:val="Page Numbers (Bottom of Page)"/>
        <w:docPartUnique/>
      </w:docPartObj>
    </w:sdtPr>
    <w:sdtEndPr>
      <w:rPr>
        <w:noProof/>
      </w:rPr>
    </w:sdtEndPr>
    <w:sdtContent>
      <w:p w14:paraId="3010EE99" w14:textId="58CCAE58" w:rsidR="00E2669C" w:rsidRDefault="00E26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23834" w14:textId="77777777" w:rsidR="00E2669C" w:rsidRDefault="00E2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A1D8" w14:textId="77777777" w:rsidR="0020398A" w:rsidRDefault="0020398A" w:rsidP="00E2669C">
      <w:pPr>
        <w:spacing w:after="0" w:line="240" w:lineRule="auto"/>
      </w:pPr>
      <w:r>
        <w:separator/>
      </w:r>
    </w:p>
  </w:footnote>
  <w:footnote w:type="continuationSeparator" w:id="0">
    <w:p w14:paraId="7DF5FC82" w14:textId="77777777" w:rsidR="0020398A" w:rsidRDefault="0020398A" w:rsidP="00E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9.65pt;height:9.65pt;visibility:visible;mso-wrap-style:square" o:bullet="t">
        <v:imagedata r:id="rId1" o:title=""/>
      </v:shape>
    </w:pict>
  </w:numPicBullet>
  <w:abstractNum w:abstractNumId="0" w15:restartNumberingAfterBreak="0">
    <w:nsid w:val="25ED3540"/>
    <w:multiLevelType w:val="hybridMultilevel"/>
    <w:tmpl w:val="0B08B7C6"/>
    <w:lvl w:ilvl="0" w:tplc="A05447A8">
      <w:start w:val="1"/>
      <w:numFmt w:val="bullet"/>
      <w:lvlText w:val=""/>
      <w:lvlPicBulletId w:val="0"/>
      <w:lvlJc w:val="left"/>
      <w:pPr>
        <w:tabs>
          <w:tab w:val="num" w:pos="720"/>
        </w:tabs>
        <w:ind w:left="720" w:hanging="360"/>
      </w:pPr>
      <w:rPr>
        <w:rFonts w:ascii="Symbol" w:hAnsi="Symbol" w:hint="default"/>
      </w:rPr>
    </w:lvl>
    <w:lvl w:ilvl="1" w:tplc="7840BF44" w:tentative="1">
      <w:start w:val="1"/>
      <w:numFmt w:val="bullet"/>
      <w:lvlText w:val=""/>
      <w:lvlJc w:val="left"/>
      <w:pPr>
        <w:tabs>
          <w:tab w:val="num" w:pos="1440"/>
        </w:tabs>
        <w:ind w:left="1440" w:hanging="360"/>
      </w:pPr>
      <w:rPr>
        <w:rFonts w:ascii="Symbol" w:hAnsi="Symbol" w:hint="default"/>
      </w:rPr>
    </w:lvl>
    <w:lvl w:ilvl="2" w:tplc="128014C2" w:tentative="1">
      <w:start w:val="1"/>
      <w:numFmt w:val="bullet"/>
      <w:lvlText w:val=""/>
      <w:lvlJc w:val="left"/>
      <w:pPr>
        <w:tabs>
          <w:tab w:val="num" w:pos="2160"/>
        </w:tabs>
        <w:ind w:left="2160" w:hanging="360"/>
      </w:pPr>
      <w:rPr>
        <w:rFonts w:ascii="Symbol" w:hAnsi="Symbol" w:hint="default"/>
      </w:rPr>
    </w:lvl>
    <w:lvl w:ilvl="3" w:tplc="D8C204B4" w:tentative="1">
      <w:start w:val="1"/>
      <w:numFmt w:val="bullet"/>
      <w:lvlText w:val=""/>
      <w:lvlJc w:val="left"/>
      <w:pPr>
        <w:tabs>
          <w:tab w:val="num" w:pos="2880"/>
        </w:tabs>
        <w:ind w:left="2880" w:hanging="360"/>
      </w:pPr>
      <w:rPr>
        <w:rFonts w:ascii="Symbol" w:hAnsi="Symbol" w:hint="default"/>
      </w:rPr>
    </w:lvl>
    <w:lvl w:ilvl="4" w:tplc="B896D230" w:tentative="1">
      <w:start w:val="1"/>
      <w:numFmt w:val="bullet"/>
      <w:lvlText w:val=""/>
      <w:lvlJc w:val="left"/>
      <w:pPr>
        <w:tabs>
          <w:tab w:val="num" w:pos="3600"/>
        </w:tabs>
        <w:ind w:left="3600" w:hanging="360"/>
      </w:pPr>
      <w:rPr>
        <w:rFonts w:ascii="Symbol" w:hAnsi="Symbol" w:hint="default"/>
      </w:rPr>
    </w:lvl>
    <w:lvl w:ilvl="5" w:tplc="39525360" w:tentative="1">
      <w:start w:val="1"/>
      <w:numFmt w:val="bullet"/>
      <w:lvlText w:val=""/>
      <w:lvlJc w:val="left"/>
      <w:pPr>
        <w:tabs>
          <w:tab w:val="num" w:pos="4320"/>
        </w:tabs>
        <w:ind w:left="4320" w:hanging="360"/>
      </w:pPr>
      <w:rPr>
        <w:rFonts w:ascii="Symbol" w:hAnsi="Symbol" w:hint="default"/>
      </w:rPr>
    </w:lvl>
    <w:lvl w:ilvl="6" w:tplc="E698F782" w:tentative="1">
      <w:start w:val="1"/>
      <w:numFmt w:val="bullet"/>
      <w:lvlText w:val=""/>
      <w:lvlJc w:val="left"/>
      <w:pPr>
        <w:tabs>
          <w:tab w:val="num" w:pos="5040"/>
        </w:tabs>
        <w:ind w:left="5040" w:hanging="360"/>
      </w:pPr>
      <w:rPr>
        <w:rFonts w:ascii="Symbol" w:hAnsi="Symbol" w:hint="default"/>
      </w:rPr>
    </w:lvl>
    <w:lvl w:ilvl="7" w:tplc="EF728494" w:tentative="1">
      <w:start w:val="1"/>
      <w:numFmt w:val="bullet"/>
      <w:lvlText w:val=""/>
      <w:lvlJc w:val="left"/>
      <w:pPr>
        <w:tabs>
          <w:tab w:val="num" w:pos="5760"/>
        </w:tabs>
        <w:ind w:left="5760" w:hanging="360"/>
      </w:pPr>
      <w:rPr>
        <w:rFonts w:ascii="Symbol" w:hAnsi="Symbol" w:hint="default"/>
      </w:rPr>
    </w:lvl>
    <w:lvl w:ilvl="8" w:tplc="8CA06D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A3C569E"/>
    <w:multiLevelType w:val="hybridMultilevel"/>
    <w:tmpl w:val="791C85A0"/>
    <w:lvl w:ilvl="0" w:tplc="DCD0CD24">
      <w:start w:val="1"/>
      <w:numFmt w:val="bullet"/>
      <w:lvlText w:val=""/>
      <w:lvlPicBulletId w:val="0"/>
      <w:lvlJc w:val="left"/>
      <w:pPr>
        <w:tabs>
          <w:tab w:val="num" w:pos="720"/>
        </w:tabs>
        <w:ind w:left="720" w:hanging="360"/>
      </w:pPr>
      <w:rPr>
        <w:rFonts w:ascii="Symbol" w:hAnsi="Symbol" w:hint="default"/>
      </w:rPr>
    </w:lvl>
    <w:lvl w:ilvl="1" w:tplc="596269F6" w:tentative="1">
      <w:start w:val="1"/>
      <w:numFmt w:val="bullet"/>
      <w:lvlText w:val=""/>
      <w:lvlJc w:val="left"/>
      <w:pPr>
        <w:tabs>
          <w:tab w:val="num" w:pos="1440"/>
        </w:tabs>
        <w:ind w:left="1440" w:hanging="360"/>
      </w:pPr>
      <w:rPr>
        <w:rFonts w:ascii="Symbol" w:hAnsi="Symbol" w:hint="default"/>
      </w:rPr>
    </w:lvl>
    <w:lvl w:ilvl="2" w:tplc="933CF324" w:tentative="1">
      <w:start w:val="1"/>
      <w:numFmt w:val="bullet"/>
      <w:lvlText w:val=""/>
      <w:lvlJc w:val="left"/>
      <w:pPr>
        <w:tabs>
          <w:tab w:val="num" w:pos="2160"/>
        </w:tabs>
        <w:ind w:left="2160" w:hanging="360"/>
      </w:pPr>
      <w:rPr>
        <w:rFonts w:ascii="Symbol" w:hAnsi="Symbol" w:hint="default"/>
      </w:rPr>
    </w:lvl>
    <w:lvl w:ilvl="3" w:tplc="4328E6DA" w:tentative="1">
      <w:start w:val="1"/>
      <w:numFmt w:val="bullet"/>
      <w:lvlText w:val=""/>
      <w:lvlJc w:val="left"/>
      <w:pPr>
        <w:tabs>
          <w:tab w:val="num" w:pos="2880"/>
        </w:tabs>
        <w:ind w:left="2880" w:hanging="360"/>
      </w:pPr>
      <w:rPr>
        <w:rFonts w:ascii="Symbol" w:hAnsi="Symbol" w:hint="default"/>
      </w:rPr>
    </w:lvl>
    <w:lvl w:ilvl="4" w:tplc="F7F04D60" w:tentative="1">
      <w:start w:val="1"/>
      <w:numFmt w:val="bullet"/>
      <w:lvlText w:val=""/>
      <w:lvlJc w:val="left"/>
      <w:pPr>
        <w:tabs>
          <w:tab w:val="num" w:pos="3600"/>
        </w:tabs>
        <w:ind w:left="3600" w:hanging="360"/>
      </w:pPr>
      <w:rPr>
        <w:rFonts w:ascii="Symbol" w:hAnsi="Symbol" w:hint="default"/>
      </w:rPr>
    </w:lvl>
    <w:lvl w:ilvl="5" w:tplc="CFD4A66E" w:tentative="1">
      <w:start w:val="1"/>
      <w:numFmt w:val="bullet"/>
      <w:lvlText w:val=""/>
      <w:lvlJc w:val="left"/>
      <w:pPr>
        <w:tabs>
          <w:tab w:val="num" w:pos="4320"/>
        </w:tabs>
        <w:ind w:left="4320" w:hanging="360"/>
      </w:pPr>
      <w:rPr>
        <w:rFonts w:ascii="Symbol" w:hAnsi="Symbol" w:hint="default"/>
      </w:rPr>
    </w:lvl>
    <w:lvl w:ilvl="6" w:tplc="35DE17C6" w:tentative="1">
      <w:start w:val="1"/>
      <w:numFmt w:val="bullet"/>
      <w:lvlText w:val=""/>
      <w:lvlJc w:val="left"/>
      <w:pPr>
        <w:tabs>
          <w:tab w:val="num" w:pos="5040"/>
        </w:tabs>
        <w:ind w:left="5040" w:hanging="360"/>
      </w:pPr>
      <w:rPr>
        <w:rFonts w:ascii="Symbol" w:hAnsi="Symbol" w:hint="default"/>
      </w:rPr>
    </w:lvl>
    <w:lvl w:ilvl="7" w:tplc="7F3C7D3C" w:tentative="1">
      <w:start w:val="1"/>
      <w:numFmt w:val="bullet"/>
      <w:lvlText w:val=""/>
      <w:lvlJc w:val="left"/>
      <w:pPr>
        <w:tabs>
          <w:tab w:val="num" w:pos="5760"/>
        </w:tabs>
        <w:ind w:left="5760" w:hanging="360"/>
      </w:pPr>
      <w:rPr>
        <w:rFonts w:ascii="Symbol" w:hAnsi="Symbol" w:hint="default"/>
      </w:rPr>
    </w:lvl>
    <w:lvl w:ilvl="8" w:tplc="CFFEF65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5895716"/>
    <w:multiLevelType w:val="hybridMultilevel"/>
    <w:tmpl w:val="67FCA44E"/>
    <w:lvl w:ilvl="0" w:tplc="DA9C3EE0">
      <w:start w:val="1"/>
      <w:numFmt w:val="bullet"/>
      <w:lvlText w:val=""/>
      <w:lvlPicBulletId w:val="0"/>
      <w:lvlJc w:val="left"/>
      <w:pPr>
        <w:tabs>
          <w:tab w:val="num" w:pos="720"/>
        </w:tabs>
        <w:ind w:left="720" w:hanging="360"/>
      </w:pPr>
      <w:rPr>
        <w:rFonts w:ascii="Symbol" w:hAnsi="Symbol" w:hint="default"/>
      </w:rPr>
    </w:lvl>
    <w:lvl w:ilvl="1" w:tplc="A03A5DE4" w:tentative="1">
      <w:start w:val="1"/>
      <w:numFmt w:val="bullet"/>
      <w:lvlText w:val=""/>
      <w:lvlJc w:val="left"/>
      <w:pPr>
        <w:tabs>
          <w:tab w:val="num" w:pos="1440"/>
        </w:tabs>
        <w:ind w:left="1440" w:hanging="360"/>
      </w:pPr>
      <w:rPr>
        <w:rFonts w:ascii="Symbol" w:hAnsi="Symbol" w:hint="default"/>
      </w:rPr>
    </w:lvl>
    <w:lvl w:ilvl="2" w:tplc="5D4CC53A" w:tentative="1">
      <w:start w:val="1"/>
      <w:numFmt w:val="bullet"/>
      <w:lvlText w:val=""/>
      <w:lvlJc w:val="left"/>
      <w:pPr>
        <w:tabs>
          <w:tab w:val="num" w:pos="2160"/>
        </w:tabs>
        <w:ind w:left="2160" w:hanging="360"/>
      </w:pPr>
      <w:rPr>
        <w:rFonts w:ascii="Symbol" w:hAnsi="Symbol" w:hint="default"/>
      </w:rPr>
    </w:lvl>
    <w:lvl w:ilvl="3" w:tplc="E982C0C0" w:tentative="1">
      <w:start w:val="1"/>
      <w:numFmt w:val="bullet"/>
      <w:lvlText w:val=""/>
      <w:lvlJc w:val="left"/>
      <w:pPr>
        <w:tabs>
          <w:tab w:val="num" w:pos="2880"/>
        </w:tabs>
        <w:ind w:left="2880" w:hanging="360"/>
      </w:pPr>
      <w:rPr>
        <w:rFonts w:ascii="Symbol" w:hAnsi="Symbol" w:hint="default"/>
      </w:rPr>
    </w:lvl>
    <w:lvl w:ilvl="4" w:tplc="2B745B3A" w:tentative="1">
      <w:start w:val="1"/>
      <w:numFmt w:val="bullet"/>
      <w:lvlText w:val=""/>
      <w:lvlJc w:val="left"/>
      <w:pPr>
        <w:tabs>
          <w:tab w:val="num" w:pos="3600"/>
        </w:tabs>
        <w:ind w:left="3600" w:hanging="360"/>
      </w:pPr>
      <w:rPr>
        <w:rFonts w:ascii="Symbol" w:hAnsi="Symbol" w:hint="default"/>
      </w:rPr>
    </w:lvl>
    <w:lvl w:ilvl="5" w:tplc="3FD65C6C" w:tentative="1">
      <w:start w:val="1"/>
      <w:numFmt w:val="bullet"/>
      <w:lvlText w:val=""/>
      <w:lvlJc w:val="left"/>
      <w:pPr>
        <w:tabs>
          <w:tab w:val="num" w:pos="4320"/>
        </w:tabs>
        <w:ind w:left="4320" w:hanging="360"/>
      </w:pPr>
      <w:rPr>
        <w:rFonts w:ascii="Symbol" w:hAnsi="Symbol" w:hint="default"/>
      </w:rPr>
    </w:lvl>
    <w:lvl w:ilvl="6" w:tplc="119A93E0" w:tentative="1">
      <w:start w:val="1"/>
      <w:numFmt w:val="bullet"/>
      <w:lvlText w:val=""/>
      <w:lvlJc w:val="left"/>
      <w:pPr>
        <w:tabs>
          <w:tab w:val="num" w:pos="5040"/>
        </w:tabs>
        <w:ind w:left="5040" w:hanging="360"/>
      </w:pPr>
      <w:rPr>
        <w:rFonts w:ascii="Symbol" w:hAnsi="Symbol" w:hint="default"/>
      </w:rPr>
    </w:lvl>
    <w:lvl w:ilvl="7" w:tplc="9BEE9758" w:tentative="1">
      <w:start w:val="1"/>
      <w:numFmt w:val="bullet"/>
      <w:lvlText w:val=""/>
      <w:lvlJc w:val="left"/>
      <w:pPr>
        <w:tabs>
          <w:tab w:val="num" w:pos="5760"/>
        </w:tabs>
        <w:ind w:left="5760" w:hanging="360"/>
      </w:pPr>
      <w:rPr>
        <w:rFonts w:ascii="Symbol" w:hAnsi="Symbol" w:hint="default"/>
      </w:rPr>
    </w:lvl>
    <w:lvl w:ilvl="8" w:tplc="A7642F1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9C25741"/>
    <w:multiLevelType w:val="hybridMultilevel"/>
    <w:tmpl w:val="415CBB8E"/>
    <w:lvl w:ilvl="0" w:tplc="D002673A">
      <w:start w:val="1"/>
      <w:numFmt w:val="bullet"/>
      <w:lvlText w:val=""/>
      <w:lvlPicBulletId w:val="0"/>
      <w:lvlJc w:val="left"/>
      <w:pPr>
        <w:tabs>
          <w:tab w:val="num" w:pos="720"/>
        </w:tabs>
        <w:ind w:left="720" w:hanging="360"/>
      </w:pPr>
      <w:rPr>
        <w:rFonts w:ascii="Symbol" w:hAnsi="Symbol" w:hint="default"/>
      </w:rPr>
    </w:lvl>
    <w:lvl w:ilvl="1" w:tplc="82F2EABA" w:tentative="1">
      <w:start w:val="1"/>
      <w:numFmt w:val="bullet"/>
      <w:lvlText w:val=""/>
      <w:lvlJc w:val="left"/>
      <w:pPr>
        <w:tabs>
          <w:tab w:val="num" w:pos="1440"/>
        </w:tabs>
        <w:ind w:left="1440" w:hanging="360"/>
      </w:pPr>
      <w:rPr>
        <w:rFonts w:ascii="Symbol" w:hAnsi="Symbol" w:hint="default"/>
      </w:rPr>
    </w:lvl>
    <w:lvl w:ilvl="2" w:tplc="770C994A" w:tentative="1">
      <w:start w:val="1"/>
      <w:numFmt w:val="bullet"/>
      <w:lvlText w:val=""/>
      <w:lvlJc w:val="left"/>
      <w:pPr>
        <w:tabs>
          <w:tab w:val="num" w:pos="2160"/>
        </w:tabs>
        <w:ind w:left="2160" w:hanging="360"/>
      </w:pPr>
      <w:rPr>
        <w:rFonts w:ascii="Symbol" w:hAnsi="Symbol" w:hint="default"/>
      </w:rPr>
    </w:lvl>
    <w:lvl w:ilvl="3" w:tplc="5C769E58" w:tentative="1">
      <w:start w:val="1"/>
      <w:numFmt w:val="bullet"/>
      <w:lvlText w:val=""/>
      <w:lvlJc w:val="left"/>
      <w:pPr>
        <w:tabs>
          <w:tab w:val="num" w:pos="2880"/>
        </w:tabs>
        <w:ind w:left="2880" w:hanging="360"/>
      </w:pPr>
      <w:rPr>
        <w:rFonts w:ascii="Symbol" w:hAnsi="Symbol" w:hint="default"/>
      </w:rPr>
    </w:lvl>
    <w:lvl w:ilvl="4" w:tplc="4468C4C8" w:tentative="1">
      <w:start w:val="1"/>
      <w:numFmt w:val="bullet"/>
      <w:lvlText w:val=""/>
      <w:lvlJc w:val="left"/>
      <w:pPr>
        <w:tabs>
          <w:tab w:val="num" w:pos="3600"/>
        </w:tabs>
        <w:ind w:left="3600" w:hanging="360"/>
      </w:pPr>
      <w:rPr>
        <w:rFonts w:ascii="Symbol" w:hAnsi="Symbol" w:hint="default"/>
      </w:rPr>
    </w:lvl>
    <w:lvl w:ilvl="5" w:tplc="D09CA0AA" w:tentative="1">
      <w:start w:val="1"/>
      <w:numFmt w:val="bullet"/>
      <w:lvlText w:val=""/>
      <w:lvlJc w:val="left"/>
      <w:pPr>
        <w:tabs>
          <w:tab w:val="num" w:pos="4320"/>
        </w:tabs>
        <w:ind w:left="4320" w:hanging="360"/>
      </w:pPr>
      <w:rPr>
        <w:rFonts w:ascii="Symbol" w:hAnsi="Symbol" w:hint="default"/>
      </w:rPr>
    </w:lvl>
    <w:lvl w:ilvl="6" w:tplc="31B8F0A8" w:tentative="1">
      <w:start w:val="1"/>
      <w:numFmt w:val="bullet"/>
      <w:lvlText w:val=""/>
      <w:lvlJc w:val="left"/>
      <w:pPr>
        <w:tabs>
          <w:tab w:val="num" w:pos="5040"/>
        </w:tabs>
        <w:ind w:left="5040" w:hanging="360"/>
      </w:pPr>
      <w:rPr>
        <w:rFonts w:ascii="Symbol" w:hAnsi="Symbol" w:hint="default"/>
      </w:rPr>
    </w:lvl>
    <w:lvl w:ilvl="7" w:tplc="E9CE3718" w:tentative="1">
      <w:start w:val="1"/>
      <w:numFmt w:val="bullet"/>
      <w:lvlText w:val=""/>
      <w:lvlJc w:val="left"/>
      <w:pPr>
        <w:tabs>
          <w:tab w:val="num" w:pos="5760"/>
        </w:tabs>
        <w:ind w:left="5760" w:hanging="360"/>
      </w:pPr>
      <w:rPr>
        <w:rFonts w:ascii="Symbol" w:hAnsi="Symbol" w:hint="default"/>
      </w:rPr>
    </w:lvl>
    <w:lvl w:ilvl="8" w:tplc="01E4038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23747F5"/>
    <w:multiLevelType w:val="hybridMultilevel"/>
    <w:tmpl w:val="79449410"/>
    <w:lvl w:ilvl="0" w:tplc="A50A09BC">
      <w:start w:val="1"/>
      <w:numFmt w:val="bullet"/>
      <w:lvlText w:val=""/>
      <w:lvlPicBulletId w:val="0"/>
      <w:lvlJc w:val="left"/>
      <w:pPr>
        <w:tabs>
          <w:tab w:val="num" w:pos="720"/>
        </w:tabs>
        <w:ind w:left="720" w:hanging="360"/>
      </w:pPr>
      <w:rPr>
        <w:rFonts w:ascii="Symbol" w:hAnsi="Symbol" w:hint="default"/>
      </w:rPr>
    </w:lvl>
    <w:lvl w:ilvl="1" w:tplc="F65855C4" w:tentative="1">
      <w:start w:val="1"/>
      <w:numFmt w:val="bullet"/>
      <w:lvlText w:val=""/>
      <w:lvlJc w:val="left"/>
      <w:pPr>
        <w:tabs>
          <w:tab w:val="num" w:pos="1440"/>
        </w:tabs>
        <w:ind w:left="1440" w:hanging="360"/>
      </w:pPr>
      <w:rPr>
        <w:rFonts w:ascii="Symbol" w:hAnsi="Symbol" w:hint="default"/>
      </w:rPr>
    </w:lvl>
    <w:lvl w:ilvl="2" w:tplc="CEBA44DE" w:tentative="1">
      <w:start w:val="1"/>
      <w:numFmt w:val="bullet"/>
      <w:lvlText w:val=""/>
      <w:lvlJc w:val="left"/>
      <w:pPr>
        <w:tabs>
          <w:tab w:val="num" w:pos="2160"/>
        </w:tabs>
        <w:ind w:left="2160" w:hanging="360"/>
      </w:pPr>
      <w:rPr>
        <w:rFonts w:ascii="Symbol" w:hAnsi="Symbol" w:hint="default"/>
      </w:rPr>
    </w:lvl>
    <w:lvl w:ilvl="3" w:tplc="451A5678" w:tentative="1">
      <w:start w:val="1"/>
      <w:numFmt w:val="bullet"/>
      <w:lvlText w:val=""/>
      <w:lvlJc w:val="left"/>
      <w:pPr>
        <w:tabs>
          <w:tab w:val="num" w:pos="2880"/>
        </w:tabs>
        <w:ind w:left="2880" w:hanging="360"/>
      </w:pPr>
      <w:rPr>
        <w:rFonts w:ascii="Symbol" w:hAnsi="Symbol" w:hint="default"/>
      </w:rPr>
    </w:lvl>
    <w:lvl w:ilvl="4" w:tplc="B0AE9FBA" w:tentative="1">
      <w:start w:val="1"/>
      <w:numFmt w:val="bullet"/>
      <w:lvlText w:val=""/>
      <w:lvlJc w:val="left"/>
      <w:pPr>
        <w:tabs>
          <w:tab w:val="num" w:pos="3600"/>
        </w:tabs>
        <w:ind w:left="3600" w:hanging="360"/>
      </w:pPr>
      <w:rPr>
        <w:rFonts w:ascii="Symbol" w:hAnsi="Symbol" w:hint="default"/>
      </w:rPr>
    </w:lvl>
    <w:lvl w:ilvl="5" w:tplc="4A3411E4" w:tentative="1">
      <w:start w:val="1"/>
      <w:numFmt w:val="bullet"/>
      <w:lvlText w:val=""/>
      <w:lvlJc w:val="left"/>
      <w:pPr>
        <w:tabs>
          <w:tab w:val="num" w:pos="4320"/>
        </w:tabs>
        <w:ind w:left="4320" w:hanging="360"/>
      </w:pPr>
      <w:rPr>
        <w:rFonts w:ascii="Symbol" w:hAnsi="Symbol" w:hint="default"/>
      </w:rPr>
    </w:lvl>
    <w:lvl w:ilvl="6" w:tplc="98F6C56C" w:tentative="1">
      <w:start w:val="1"/>
      <w:numFmt w:val="bullet"/>
      <w:lvlText w:val=""/>
      <w:lvlJc w:val="left"/>
      <w:pPr>
        <w:tabs>
          <w:tab w:val="num" w:pos="5040"/>
        </w:tabs>
        <w:ind w:left="5040" w:hanging="360"/>
      </w:pPr>
      <w:rPr>
        <w:rFonts w:ascii="Symbol" w:hAnsi="Symbol" w:hint="default"/>
      </w:rPr>
    </w:lvl>
    <w:lvl w:ilvl="7" w:tplc="574EBC78" w:tentative="1">
      <w:start w:val="1"/>
      <w:numFmt w:val="bullet"/>
      <w:lvlText w:val=""/>
      <w:lvlJc w:val="left"/>
      <w:pPr>
        <w:tabs>
          <w:tab w:val="num" w:pos="5760"/>
        </w:tabs>
        <w:ind w:left="5760" w:hanging="360"/>
      </w:pPr>
      <w:rPr>
        <w:rFonts w:ascii="Symbol" w:hAnsi="Symbol" w:hint="default"/>
      </w:rPr>
    </w:lvl>
    <w:lvl w:ilvl="8" w:tplc="EF4E1E0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F1C3ADE"/>
    <w:multiLevelType w:val="hybridMultilevel"/>
    <w:tmpl w:val="419A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93695">
    <w:abstractNumId w:val="3"/>
  </w:num>
  <w:num w:numId="2" w16cid:durableId="398283568">
    <w:abstractNumId w:val="4"/>
  </w:num>
  <w:num w:numId="3" w16cid:durableId="272857678">
    <w:abstractNumId w:val="1"/>
  </w:num>
  <w:num w:numId="4" w16cid:durableId="874392019">
    <w:abstractNumId w:val="2"/>
  </w:num>
  <w:num w:numId="5" w16cid:durableId="709956727">
    <w:abstractNumId w:val="0"/>
  </w:num>
  <w:num w:numId="6" w16cid:durableId="92145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07"/>
    <w:rsid w:val="00000705"/>
    <w:rsid w:val="000D0FD4"/>
    <w:rsid w:val="000D26E6"/>
    <w:rsid w:val="00120A8F"/>
    <w:rsid w:val="00160CC5"/>
    <w:rsid w:val="0017206F"/>
    <w:rsid w:val="001C37ED"/>
    <w:rsid w:val="001E3F8B"/>
    <w:rsid w:val="001F755B"/>
    <w:rsid w:val="0020398A"/>
    <w:rsid w:val="002F0F41"/>
    <w:rsid w:val="002F2048"/>
    <w:rsid w:val="003149A1"/>
    <w:rsid w:val="003449B4"/>
    <w:rsid w:val="003559EB"/>
    <w:rsid w:val="0038555C"/>
    <w:rsid w:val="00423DA0"/>
    <w:rsid w:val="00426AF8"/>
    <w:rsid w:val="00427CDD"/>
    <w:rsid w:val="00441966"/>
    <w:rsid w:val="004B08B8"/>
    <w:rsid w:val="00552CDD"/>
    <w:rsid w:val="00587815"/>
    <w:rsid w:val="00605A5E"/>
    <w:rsid w:val="00630CF3"/>
    <w:rsid w:val="0065248C"/>
    <w:rsid w:val="0066280B"/>
    <w:rsid w:val="00674C92"/>
    <w:rsid w:val="006758A8"/>
    <w:rsid w:val="00682C1C"/>
    <w:rsid w:val="0069046F"/>
    <w:rsid w:val="006E5040"/>
    <w:rsid w:val="007174B4"/>
    <w:rsid w:val="00721571"/>
    <w:rsid w:val="00723386"/>
    <w:rsid w:val="00762598"/>
    <w:rsid w:val="00763CF6"/>
    <w:rsid w:val="00774B63"/>
    <w:rsid w:val="007A3C43"/>
    <w:rsid w:val="007B3814"/>
    <w:rsid w:val="007F5F11"/>
    <w:rsid w:val="007F6AA2"/>
    <w:rsid w:val="0080284E"/>
    <w:rsid w:val="00805071"/>
    <w:rsid w:val="00851FD0"/>
    <w:rsid w:val="0086751B"/>
    <w:rsid w:val="008B24EF"/>
    <w:rsid w:val="008B42E7"/>
    <w:rsid w:val="008D4CC8"/>
    <w:rsid w:val="0092371C"/>
    <w:rsid w:val="0095564E"/>
    <w:rsid w:val="00990874"/>
    <w:rsid w:val="00A03BC1"/>
    <w:rsid w:val="00A267FD"/>
    <w:rsid w:val="00A30543"/>
    <w:rsid w:val="00A67E04"/>
    <w:rsid w:val="00A8308F"/>
    <w:rsid w:val="00AA1F07"/>
    <w:rsid w:val="00AA290B"/>
    <w:rsid w:val="00AC3A09"/>
    <w:rsid w:val="00AD78E4"/>
    <w:rsid w:val="00AE35A1"/>
    <w:rsid w:val="00AF4F96"/>
    <w:rsid w:val="00B17809"/>
    <w:rsid w:val="00B46FBC"/>
    <w:rsid w:val="00B52939"/>
    <w:rsid w:val="00BB5738"/>
    <w:rsid w:val="00BD3E53"/>
    <w:rsid w:val="00BE6CD9"/>
    <w:rsid w:val="00C61F48"/>
    <w:rsid w:val="00C9643A"/>
    <w:rsid w:val="00D3692B"/>
    <w:rsid w:val="00D44C30"/>
    <w:rsid w:val="00D541D5"/>
    <w:rsid w:val="00D85201"/>
    <w:rsid w:val="00D9050D"/>
    <w:rsid w:val="00D9269F"/>
    <w:rsid w:val="00DC754B"/>
    <w:rsid w:val="00DE5104"/>
    <w:rsid w:val="00E2669C"/>
    <w:rsid w:val="00E37A02"/>
    <w:rsid w:val="00E464DD"/>
    <w:rsid w:val="00E62876"/>
    <w:rsid w:val="00F048EC"/>
    <w:rsid w:val="00F06F1B"/>
    <w:rsid w:val="00F318E2"/>
    <w:rsid w:val="00F4160D"/>
    <w:rsid w:val="00F55A6E"/>
    <w:rsid w:val="00FC440B"/>
    <w:rsid w:val="00FF626E"/>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781E"/>
  <w15:chartTrackingRefBased/>
  <w15:docId w15:val="{8973676B-B31B-4B89-870F-4264ADFA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F07"/>
    <w:rPr>
      <w:rFonts w:eastAsiaTheme="majorEastAsia" w:cstheme="majorBidi"/>
      <w:color w:val="272727" w:themeColor="text1" w:themeTint="D8"/>
    </w:rPr>
  </w:style>
  <w:style w:type="paragraph" w:styleId="Title">
    <w:name w:val="Title"/>
    <w:basedOn w:val="Normal"/>
    <w:next w:val="Normal"/>
    <w:link w:val="TitleChar"/>
    <w:uiPriority w:val="10"/>
    <w:qFormat/>
    <w:rsid w:val="00AA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F07"/>
    <w:pPr>
      <w:spacing w:before="160"/>
      <w:jc w:val="center"/>
    </w:pPr>
    <w:rPr>
      <w:i/>
      <w:iCs/>
      <w:color w:val="404040" w:themeColor="text1" w:themeTint="BF"/>
    </w:rPr>
  </w:style>
  <w:style w:type="character" w:customStyle="1" w:styleId="QuoteChar">
    <w:name w:val="Quote Char"/>
    <w:basedOn w:val="DefaultParagraphFont"/>
    <w:link w:val="Quote"/>
    <w:uiPriority w:val="29"/>
    <w:rsid w:val="00AA1F07"/>
    <w:rPr>
      <w:i/>
      <w:iCs/>
      <w:color w:val="404040" w:themeColor="text1" w:themeTint="BF"/>
    </w:rPr>
  </w:style>
  <w:style w:type="paragraph" w:styleId="ListParagraph">
    <w:name w:val="List Paragraph"/>
    <w:basedOn w:val="Normal"/>
    <w:uiPriority w:val="34"/>
    <w:qFormat/>
    <w:rsid w:val="00AA1F07"/>
    <w:pPr>
      <w:ind w:left="720"/>
      <w:contextualSpacing/>
    </w:pPr>
  </w:style>
  <w:style w:type="character" w:styleId="IntenseEmphasis">
    <w:name w:val="Intense Emphasis"/>
    <w:basedOn w:val="DefaultParagraphFont"/>
    <w:uiPriority w:val="21"/>
    <w:qFormat/>
    <w:rsid w:val="00AA1F07"/>
    <w:rPr>
      <w:i/>
      <w:iCs/>
      <w:color w:val="0F4761" w:themeColor="accent1" w:themeShade="BF"/>
    </w:rPr>
  </w:style>
  <w:style w:type="paragraph" w:styleId="IntenseQuote">
    <w:name w:val="Intense Quote"/>
    <w:basedOn w:val="Normal"/>
    <w:next w:val="Normal"/>
    <w:link w:val="IntenseQuoteChar"/>
    <w:uiPriority w:val="30"/>
    <w:qFormat/>
    <w:rsid w:val="00AA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F07"/>
    <w:rPr>
      <w:i/>
      <w:iCs/>
      <w:color w:val="0F4761" w:themeColor="accent1" w:themeShade="BF"/>
    </w:rPr>
  </w:style>
  <w:style w:type="character" w:styleId="IntenseReference">
    <w:name w:val="Intense Reference"/>
    <w:basedOn w:val="DefaultParagraphFont"/>
    <w:uiPriority w:val="32"/>
    <w:qFormat/>
    <w:rsid w:val="00AA1F07"/>
    <w:rPr>
      <w:b/>
      <w:bCs/>
      <w:smallCaps/>
      <w:color w:val="0F4761" w:themeColor="accent1" w:themeShade="BF"/>
      <w:spacing w:val="5"/>
    </w:rPr>
  </w:style>
  <w:style w:type="character" w:styleId="Hyperlink">
    <w:name w:val="Hyperlink"/>
    <w:basedOn w:val="DefaultParagraphFont"/>
    <w:uiPriority w:val="99"/>
    <w:unhideWhenUsed/>
    <w:rsid w:val="00AA1F07"/>
    <w:rPr>
      <w:color w:val="467886" w:themeColor="hyperlink"/>
      <w:u w:val="single"/>
    </w:rPr>
  </w:style>
  <w:style w:type="character" w:styleId="UnresolvedMention">
    <w:name w:val="Unresolved Mention"/>
    <w:basedOn w:val="DefaultParagraphFont"/>
    <w:uiPriority w:val="99"/>
    <w:semiHidden/>
    <w:unhideWhenUsed/>
    <w:rsid w:val="00AA1F07"/>
    <w:rPr>
      <w:color w:val="605E5C"/>
      <w:shd w:val="clear" w:color="auto" w:fill="E1DFDD"/>
    </w:rPr>
  </w:style>
  <w:style w:type="paragraph" w:styleId="Header">
    <w:name w:val="header"/>
    <w:basedOn w:val="Normal"/>
    <w:link w:val="HeaderChar"/>
    <w:uiPriority w:val="99"/>
    <w:unhideWhenUsed/>
    <w:rsid w:val="00E26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69C"/>
  </w:style>
  <w:style w:type="paragraph" w:styleId="Footer">
    <w:name w:val="footer"/>
    <w:basedOn w:val="Normal"/>
    <w:link w:val="FooterChar"/>
    <w:uiPriority w:val="99"/>
    <w:unhideWhenUsed/>
    <w:rsid w:val="00E26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69C"/>
  </w:style>
  <w:style w:type="paragraph" w:styleId="Revision">
    <w:name w:val="Revision"/>
    <w:hidden/>
    <w:uiPriority w:val="99"/>
    <w:semiHidden/>
    <w:rsid w:val="00552CDD"/>
    <w:pPr>
      <w:spacing w:after="0" w:line="240" w:lineRule="auto"/>
    </w:pPr>
  </w:style>
  <w:style w:type="table" w:styleId="TableGrid">
    <w:name w:val="Table Grid"/>
    <w:basedOn w:val="TableNormal"/>
    <w:uiPriority w:val="39"/>
    <w:rsid w:val="00E3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09497">
      <w:bodyDiv w:val="1"/>
      <w:marLeft w:val="0"/>
      <w:marRight w:val="0"/>
      <w:marTop w:val="0"/>
      <w:marBottom w:val="0"/>
      <w:divBdr>
        <w:top w:val="none" w:sz="0" w:space="0" w:color="auto"/>
        <w:left w:val="none" w:sz="0" w:space="0" w:color="auto"/>
        <w:bottom w:val="none" w:sz="0" w:space="0" w:color="auto"/>
        <w:right w:val="none" w:sz="0" w:space="0" w:color="auto"/>
      </w:divBdr>
      <w:divsChild>
        <w:div w:id="1783187099">
          <w:marLeft w:val="150"/>
          <w:marRight w:val="150"/>
          <w:marTop w:val="480"/>
          <w:marBottom w:val="0"/>
          <w:divBdr>
            <w:top w:val="none" w:sz="0" w:space="0" w:color="auto"/>
            <w:left w:val="none" w:sz="0" w:space="0" w:color="auto"/>
            <w:bottom w:val="none" w:sz="0" w:space="0" w:color="auto"/>
            <w:right w:val="none" w:sz="0" w:space="0" w:color="auto"/>
          </w:divBdr>
        </w:div>
        <w:div w:id="207568926">
          <w:marLeft w:val="0"/>
          <w:marRight w:val="0"/>
          <w:marTop w:val="240"/>
          <w:marBottom w:val="0"/>
          <w:divBdr>
            <w:top w:val="none" w:sz="0" w:space="0" w:color="auto"/>
            <w:left w:val="none" w:sz="0" w:space="0" w:color="auto"/>
            <w:bottom w:val="none" w:sz="0" w:space="0" w:color="auto"/>
            <w:right w:val="none" w:sz="0" w:space="0" w:color="auto"/>
          </w:divBdr>
        </w:div>
        <w:div w:id="1344433369">
          <w:marLeft w:val="0"/>
          <w:marRight w:val="0"/>
          <w:marTop w:val="240"/>
          <w:marBottom w:val="0"/>
          <w:divBdr>
            <w:top w:val="none" w:sz="0" w:space="0" w:color="auto"/>
            <w:left w:val="none" w:sz="0" w:space="0" w:color="auto"/>
            <w:bottom w:val="none" w:sz="0" w:space="0" w:color="auto"/>
            <w:right w:val="none" w:sz="0" w:space="0" w:color="auto"/>
          </w:divBdr>
        </w:div>
        <w:div w:id="1975484185">
          <w:marLeft w:val="150"/>
          <w:marRight w:val="150"/>
          <w:marTop w:val="480"/>
          <w:marBottom w:val="0"/>
          <w:divBdr>
            <w:top w:val="none" w:sz="0" w:space="0" w:color="auto"/>
            <w:left w:val="none" w:sz="0" w:space="0" w:color="auto"/>
            <w:bottom w:val="none" w:sz="0" w:space="0" w:color="auto"/>
            <w:right w:val="none" w:sz="0" w:space="0" w:color="auto"/>
          </w:divBdr>
        </w:div>
        <w:div w:id="14498744">
          <w:marLeft w:val="0"/>
          <w:marRight w:val="0"/>
          <w:marTop w:val="240"/>
          <w:marBottom w:val="0"/>
          <w:divBdr>
            <w:top w:val="none" w:sz="0" w:space="0" w:color="auto"/>
            <w:left w:val="none" w:sz="0" w:space="0" w:color="auto"/>
            <w:bottom w:val="none" w:sz="0" w:space="0" w:color="auto"/>
            <w:right w:val="none" w:sz="0" w:space="0" w:color="auto"/>
          </w:divBdr>
        </w:div>
      </w:divsChild>
    </w:div>
    <w:div w:id="1334841263">
      <w:bodyDiv w:val="1"/>
      <w:marLeft w:val="0"/>
      <w:marRight w:val="0"/>
      <w:marTop w:val="0"/>
      <w:marBottom w:val="0"/>
      <w:divBdr>
        <w:top w:val="none" w:sz="0" w:space="0" w:color="auto"/>
        <w:left w:val="none" w:sz="0" w:space="0" w:color="auto"/>
        <w:bottom w:val="none" w:sz="0" w:space="0" w:color="auto"/>
        <w:right w:val="none" w:sz="0" w:space="0" w:color="auto"/>
      </w:divBdr>
      <w:divsChild>
        <w:div w:id="455831975">
          <w:marLeft w:val="150"/>
          <w:marRight w:val="150"/>
          <w:marTop w:val="480"/>
          <w:marBottom w:val="0"/>
          <w:divBdr>
            <w:top w:val="none" w:sz="0" w:space="0" w:color="auto"/>
            <w:left w:val="none" w:sz="0" w:space="0" w:color="auto"/>
            <w:bottom w:val="none" w:sz="0" w:space="0" w:color="auto"/>
            <w:right w:val="none" w:sz="0" w:space="0" w:color="auto"/>
          </w:divBdr>
        </w:div>
        <w:div w:id="240993176">
          <w:marLeft w:val="0"/>
          <w:marRight w:val="0"/>
          <w:marTop w:val="240"/>
          <w:marBottom w:val="0"/>
          <w:divBdr>
            <w:top w:val="none" w:sz="0" w:space="0" w:color="auto"/>
            <w:left w:val="none" w:sz="0" w:space="0" w:color="auto"/>
            <w:bottom w:val="none" w:sz="0" w:space="0" w:color="auto"/>
            <w:right w:val="none" w:sz="0" w:space="0" w:color="auto"/>
          </w:divBdr>
        </w:div>
        <w:div w:id="715469660">
          <w:marLeft w:val="0"/>
          <w:marRight w:val="0"/>
          <w:marTop w:val="240"/>
          <w:marBottom w:val="0"/>
          <w:divBdr>
            <w:top w:val="none" w:sz="0" w:space="0" w:color="auto"/>
            <w:left w:val="none" w:sz="0" w:space="0" w:color="auto"/>
            <w:bottom w:val="none" w:sz="0" w:space="0" w:color="auto"/>
            <w:right w:val="none" w:sz="0" w:space="0" w:color="auto"/>
          </w:divBdr>
        </w:div>
        <w:div w:id="1779256847">
          <w:marLeft w:val="150"/>
          <w:marRight w:val="150"/>
          <w:marTop w:val="480"/>
          <w:marBottom w:val="0"/>
          <w:divBdr>
            <w:top w:val="none" w:sz="0" w:space="0" w:color="auto"/>
            <w:left w:val="none" w:sz="0" w:space="0" w:color="auto"/>
            <w:bottom w:val="none" w:sz="0" w:space="0" w:color="auto"/>
            <w:right w:val="none" w:sz="0" w:space="0" w:color="auto"/>
          </w:divBdr>
        </w:div>
        <w:div w:id="9118140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ur-lex.europa.eu/eli/reg/2014/651/oj/?locale=LV" TargetMode="Externa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3755</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Krasņicka</dc:creator>
  <cp:keywords/>
  <dc:description/>
  <cp:lastModifiedBy>Evija Jansone</cp:lastModifiedBy>
  <cp:revision>6</cp:revision>
  <cp:lastPrinted>2025-09-18T09:33:00Z</cp:lastPrinted>
  <dcterms:created xsi:type="dcterms:W3CDTF">2025-11-20T06:31:00Z</dcterms:created>
  <dcterms:modified xsi:type="dcterms:W3CDTF">2025-11-20T07:40:00Z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2025-02-13T14:09:44Z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79586d7a-e496-45e3-a2ca-8259ca877d6d</vt:lpwstr>
  </property>
  <property fmtid="{D5CDD505-2E9C-101B-9397-08002B2CF9AE}" pid="8" name="MSIP_Label_750a657a-da37-4a16-8212-03583872c43a_ContentBits">
    <vt:lpwstr>0</vt:lpwstr>
  </property>
</Properties>
</file>