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B350E" w14:textId="0FD65B79" w:rsidR="00B87A6D" w:rsidRPr="00547AEE" w:rsidRDefault="00B87A6D" w:rsidP="00B87A6D">
      <w:pPr>
        <w:pStyle w:val="Tekstabloks"/>
        <w:tabs>
          <w:tab w:val="left" w:pos="0"/>
        </w:tabs>
        <w:ind w:left="0" w:right="-97"/>
        <w:jc w:val="right"/>
        <w:rPr>
          <w:sz w:val="20"/>
        </w:rPr>
      </w:pPr>
      <w:r w:rsidRPr="00547AEE">
        <w:rPr>
          <w:sz w:val="20"/>
        </w:rPr>
        <w:t xml:space="preserve">   </w:t>
      </w:r>
    </w:p>
    <w:p w14:paraId="4818D7C8" w14:textId="77777777" w:rsidR="00B87A6D" w:rsidRPr="00547AEE" w:rsidRDefault="00B87A6D" w:rsidP="00B87A6D">
      <w:pPr>
        <w:pStyle w:val="Tekstabloks"/>
        <w:tabs>
          <w:tab w:val="left" w:pos="0"/>
        </w:tabs>
        <w:ind w:left="0" w:right="-97"/>
        <w:jc w:val="right"/>
        <w:rPr>
          <w:sz w:val="20"/>
        </w:rPr>
      </w:pPr>
      <w:r w:rsidRPr="00547AEE">
        <w:rPr>
          <w:sz w:val="20"/>
        </w:rPr>
        <w:t xml:space="preserve"> APSTIPRINĀTS</w:t>
      </w:r>
    </w:p>
    <w:p w14:paraId="7C1AE16E" w14:textId="77777777" w:rsidR="00B87A6D" w:rsidRPr="00547AEE" w:rsidRDefault="00B87A6D" w:rsidP="00B87A6D">
      <w:pPr>
        <w:pStyle w:val="Tekstabloks"/>
        <w:ind w:left="0" w:right="-57"/>
        <w:jc w:val="right"/>
        <w:rPr>
          <w:sz w:val="20"/>
        </w:rPr>
      </w:pPr>
      <w:r w:rsidRPr="00547AEE">
        <w:rPr>
          <w:sz w:val="20"/>
        </w:rPr>
        <w:t>Ventspils brīvostas pārvaldes</w:t>
      </w:r>
    </w:p>
    <w:p w14:paraId="2E4727A2" w14:textId="121DAE39" w:rsidR="00B87A6D" w:rsidRPr="00547AEE" w:rsidRDefault="00B87A6D" w:rsidP="00B87A6D">
      <w:pPr>
        <w:pStyle w:val="Tekstabloks"/>
        <w:ind w:left="0" w:right="-57"/>
        <w:jc w:val="right"/>
        <w:rPr>
          <w:sz w:val="20"/>
        </w:rPr>
      </w:pPr>
      <w:r w:rsidRPr="00547AEE">
        <w:rPr>
          <w:sz w:val="20"/>
        </w:rPr>
        <w:t>202</w:t>
      </w:r>
      <w:r w:rsidR="00F819B0">
        <w:rPr>
          <w:sz w:val="20"/>
        </w:rPr>
        <w:t>4</w:t>
      </w:r>
      <w:r w:rsidRPr="00547AEE">
        <w:rPr>
          <w:sz w:val="20"/>
        </w:rPr>
        <w:t>.gada</w:t>
      </w:r>
      <w:r>
        <w:rPr>
          <w:sz w:val="20"/>
        </w:rPr>
        <w:t xml:space="preserve"> </w:t>
      </w:r>
      <w:r w:rsidR="005E141F">
        <w:rPr>
          <w:sz w:val="20"/>
        </w:rPr>
        <w:t>6</w:t>
      </w:r>
      <w:r w:rsidR="00571E46">
        <w:rPr>
          <w:sz w:val="20"/>
        </w:rPr>
        <w:t>.</w:t>
      </w:r>
      <w:r w:rsidR="00F819B0">
        <w:rPr>
          <w:sz w:val="20"/>
        </w:rPr>
        <w:t>jūnija</w:t>
      </w:r>
    </w:p>
    <w:p w14:paraId="7AC83043" w14:textId="77777777" w:rsidR="00B87A6D" w:rsidRPr="00547AEE" w:rsidRDefault="00B87A6D" w:rsidP="00B87A6D">
      <w:pPr>
        <w:pStyle w:val="Tekstabloks"/>
        <w:ind w:left="0" w:right="-57"/>
        <w:jc w:val="right"/>
        <w:rPr>
          <w:sz w:val="20"/>
        </w:rPr>
      </w:pPr>
      <w:r w:rsidRPr="00547AEE">
        <w:rPr>
          <w:sz w:val="20"/>
        </w:rPr>
        <w:t>Iepirkumu komisijas sēdē</w:t>
      </w:r>
    </w:p>
    <w:p w14:paraId="6CF0864E" w14:textId="77777777" w:rsidR="00B87A6D" w:rsidRPr="00FA353B" w:rsidRDefault="00B87A6D" w:rsidP="00B87A6D">
      <w:pPr>
        <w:rPr>
          <w:lang w:val="lv-LV"/>
        </w:rPr>
      </w:pPr>
    </w:p>
    <w:p w14:paraId="340DCC42" w14:textId="77777777" w:rsidR="00B87A6D" w:rsidRPr="00FA353B" w:rsidRDefault="00B87A6D" w:rsidP="00B87A6D">
      <w:pPr>
        <w:rPr>
          <w:lang w:val="lv-LV"/>
        </w:rPr>
      </w:pPr>
    </w:p>
    <w:p w14:paraId="1061C61D" w14:textId="77777777" w:rsidR="00B87A6D" w:rsidRPr="00FA353B" w:rsidRDefault="00B87A6D" w:rsidP="00B87A6D">
      <w:pPr>
        <w:rPr>
          <w:lang w:val="lv-LV"/>
        </w:rPr>
      </w:pPr>
    </w:p>
    <w:p w14:paraId="11F9FA9D" w14:textId="4C503AD0" w:rsidR="00B87A6D" w:rsidRPr="00FA353B" w:rsidRDefault="00B87A6D" w:rsidP="00B87A6D">
      <w:pPr>
        <w:ind w:right="-57"/>
        <w:jc w:val="center"/>
        <w:rPr>
          <w:rFonts w:ascii="Times New Roman" w:hAnsi="Times New Roman"/>
          <w:b/>
          <w:sz w:val="48"/>
          <w:szCs w:val="48"/>
          <w:lang w:val="lv-LV"/>
        </w:rPr>
      </w:pPr>
      <w:r w:rsidRPr="00FA353B">
        <w:rPr>
          <w:rFonts w:ascii="Times New Roman" w:hAnsi="Times New Roman"/>
          <w:b/>
          <w:sz w:val="48"/>
          <w:szCs w:val="48"/>
          <w:lang w:val="lv-LV"/>
        </w:rPr>
        <w:t xml:space="preserve">ATKLĀTĀ </w:t>
      </w:r>
      <w:r w:rsidR="00133787">
        <w:rPr>
          <w:rFonts w:ascii="Times New Roman" w:hAnsi="Times New Roman"/>
          <w:b/>
          <w:sz w:val="48"/>
          <w:szCs w:val="48"/>
          <w:lang w:val="lv-LV"/>
        </w:rPr>
        <w:t>IEPIRKUMA</w:t>
      </w:r>
      <w:r w:rsidRPr="00FA353B">
        <w:rPr>
          <w:rFonts w:ascii="Times New Roman" w:hAnsi="Times New Roman"/>
          <w:b/>
          <w:sz w:val="48"/>
          <w:szCs w:val="48"/>
          <w:lang w:val="lv-LV"/>
        </w:rPr>
        <w:t xml:space="preserve"> </w:t>
      </w:r>
    </w:p>
    <w:p w14:paraId="3E1015BA" w14:textId="77777777" w:rsidR="00B87A6D" w:rsidRPr="00FA353B" w:rsidRDefault="00B87A6D" w:rsidP="00B87A6D">
      <w:pPr>
        <w:ind w:right="-57"/>
        <w:jc w:val="center"/>
        <w:rPr>
          <w:rFonts w:ascii="Times New Roman" w:hAnsi="Times New Roman"/>
          <w:b/>
          <w:sz w:val="48"/>
          <w:szCs w:val="48"/>
          <w:lang w:val="lv-LV"/>
        </w:rPr>
      </w:pPr>
    </w:p>
    <w:p w14:paraId="0A1E5F5C" w14:textId="0DAE179C" w:rsidR="00B87A6D" w:rsidRPr="00FA353B" w:rsidRDefault="00B87A6D" w:rsidP="00B87A6D">
      <w:pPr>
        <w:ind w:right="-57"/>
        <w:jc w:val="center"/>
        <w:rPr>
          <w:rFonts w:ascii="Times New Roman" w:hAnsi="Times New Roman"/>
          <w:b/>
          <w:sz w:val="44"/>
          <w:szCs w:val="48"/>
          <w:lang w:val="lv-LV"/>
        </w:rPr>
      </w:pPr>
      <w:r w:rsidRPr="00FA353B">
        <w:rPr>
          <w:rFonts w:ascii="Times New Roman" w:hAnsi="Times New Roman"/>
          <w:b/>
          <w:sz w:val="44"/>
          <w:szCs w:val="48"/>
          <w:lang w:val="lv-LV"/>
        </w:rPr>
        <w:t>“</w:t>
      </w:r>
      <w:r w:rsidR="000E7DB3" w:rsidRPr="000E7DB3">
        <w:rPr>
          <w:rFonts w:ascii="Times New Roman" w:hAnsi="Times New Roman"/>
          <w:b/>
          <w:sz w:val="44"/>
          <w:szCs w:val="48"/>
          <w:lang w:val="lv-LV"/>
        </w:rPr>
        <w:t>Būvprojekta izstrāde objektam “Ventspils brīvostas piestātnes Nr.5 atjaunošana no PK-7 līdz PK- 20”</w:t>
      </w:r>
      <w:r w:rsidRPr="00FA353B">
        <w:rPr>
          <w:rFonts w:ascii="Times New Roman" w:hAnsi="Times New Roman"/>
          <w:b/>
          <w:sz w:val="44"/>
          <w:szCs w:val="48"/>
          <w:lang w:val="lv-LV"/>
        </w:rPr>
        <w:t>”</w:t>
      </w:r>
    </w:p>
    <w:p w14:paraId="4A3CF748" w14:textId="77777777" w:rsidR="00B87A6D" w:rsidRPr="00FA353B" w:rsidRDefault="00B87A6D" w:rsidP="00B87A6D">
      <w:pPr>
        <w:ind w:right="-57"/>
        <w:jc w:val="center"/>
        <w:rPr>
          <w:rFonts w:ascii="Times New Roman" w:hAnsi="Times New Roman"/>
          <w:b/>
          <w:sz w:val="44"/>
          <w:szCs w:val="44"/>
          <w:lang w:val="lv-LV"/>
        </w:rPr>
      </w:pPr>
    </w:p>
    <w:p w14:paraId="1FE75B1A" w14:textId="77777777" w:rsidR="00B87A6D" w:rsidRPr="00FA353B" w:rsidRDefault="00B87A6D" w:rsidP="00B87A6D">
      <w:pPr>
        <w:ind w:right="-57"/>
        <w:jc w:val="center"/>
        <w:rPr>
          <w:rFonts w:ascii="Times New Roman" w:hAnsi="Times New Roman"/>
          <w:b/>
          <w:sz w:val="36"/>
          <w:szCs w:val="48"/>
          <w:lang w:val="lv-LV"/>
        </w:rPr>
      </w:pPr>
      <w:r w:rsidRPr="00FA353B">
        <w:rPr>
          <w:rFonts w:ascii="Times New Roman" w:hAnsi="Times New Roman"/>
          <w:b/>
          <w:sz w:val="36"/>
          <w:szCs w:val="48"/>
          <w:lang w:val="lv-LV"/>
        </w:rPr>
        <w:t xml:space="preserve">iepirkuma identifikācijas </w:t>
      </w:r>
    </w:p>
    <w:p w14:paraId="099EB50A" w14:textId="3F8E0B63" w:rsidR="00B87A6D" w:rsidRPr="00FA353B" w:rsidRDefault="00B87A6D" w:rsidP="00B87A6D">
      <w:pPr>
        <w:ind w:right="-57"/>
        <w:jc w:val="center"/>
        <w:rPr>
          <w:rFonts w:ascii="Times New Roman" w:hAnsi="Times New Roman"/>
          <w:b/>
          <w:sz w:val="36"/>
          <w:szCs w:val="48"/>
          <w:lang w:val="lv-LV"/>
        </w:rPr>
      </w:pPr>
      <w:r w:rsidRPr="00FA353B">
        <w:rPr>
          <w:rFonts w:ascii="Times New Roman" w:hAnsi="Times New Roman"/>
          <w:b/>
          <w:sz w:val="36"/>
          <w:szCs w:val="48"/>
          <w:lang w:val="lv-LV"/>
        </w:rPr>
        <w:t xml:space="preserve">Nr. VBOP </w:t>
      </w:r>
      <w:r w:rsidR="00F819B0">
        <w:rPr>
          <w:rFonts w:ascii="Times New Roman" w:hAnsi="Times New Roman"/>
          <w:b/>
          <w:sz w:val="36"/>
          <w:szCs w:val="48"/>
          <w:lang w:val="lv-LV"/>
        </w:rPr>
        <w:t>2024/4</w:t>
      </w:r>
      <w:r w:rsidR="000E7DB3">
        <w:rPr>
          <w:rFonts w:ascii="Times New Roman" w:hAnsi="Times New Roman"/>
          <w:b/>
          <w:sz w:val="36"/>
          <w:szCs w:val="48"/>
          <w:lang w:val="lv-LV"/>
        </w:rPr>
        <w:t>5</w:t>
      </w:r>
    </w:p>
    <w:p w14:paraId="2893E3C7" w14:textId="77777777" w:rsidR="00B87A6D" w:rsidRPr="00FA353B" w:rsidRDefault="00B87A6D" w:rsidP="00B87A6D">
      <w:pPr>
        <w:ind w:right="-57"/>
        <w:rPr>
          <w:rFonts w:ascii="Times New Roman" w:hAnsi="Times New Roman"/>
          <w:sz w:val="48"/>
          <w:szCs w:val="48"/>
          <w:lang w:val="lv-LV"/>
        </w:rPr>
      </w:pPr>
    </w:p>
    <w:p w14:paraId="5D57319C" w14:textId="77777777" w:rsidR="00ED58F7" w:rsidRDefault="00ED58F7" w:rsidP="00B87A6D">
      <w:pPr>
        <w:ind w:right="-57"/>
        <w:jc w:val="center"/>
        <w:rPr>
          <w:rFonts w:ascii="Times New Roman" w:hAnsi="Times New Roman"/>
          <w:b/>
          <w:sz w:val="48"/>
          <w:szCs w:val="48"/>
          <w:lang w:val="lv-LV"/>
        </w:rPr>
      </w:pPr>
      <w:bookmarkStart w:id="0" w:name="_Hlk61005495"/>
    </w:p>
    <w:p w14:paraId="758C8965" w14:textId="751724BB" w:rsidR="00B87A6D" w:rsidRPr="00FA353B" w:rsidRDefault="00B87A6D" w:rsidP="00B87A6D">
      <w:pPr>
        <w:ind w:right="-57"/>
        <w:jc w:val="center"/>
        <w:rPr>
          <w:rFonts w:ascii="Times New Roman" w:hAnsi="Times New Roman"/>
          <w:b/>
          <w:sz w:val="48"/>
          <w:szCs w:val="48"/>
          <w:lang w:val="lv-LV"/>
        </w:rPr>
      </w:pPr>
      <w:r w:rsidRPr="00FA353B">
        <w:rPr>
          <w:rFonts w:ascii="Times New Roman" w:hAnsi="Times New Roman"/>
          <w:b/>
          <w:sz w:val="48"/>
          <w:szCs w:val="48"/>
          <w:lang w:val="lv-LV"/>
        </w:rPr>
        <w:t>NOLIKUMA SKAIDROJUMI Nr</w:t>
      </w:r>
      <w:bookmarkEnd w:id="0"/>
      <w:r w:rsidRPr="00FA353B">
        <w:rPr>
          <w:rFonts w:ascii="Times New Roman" w:hAnsi="Times New Roman"/>
          <w:b/>
          <w:sz w:val="48"/>
          <w:szCs w:val="48"/>
          <w:lang w:val="lv-LV"/>
        </w:rPr>
        <w:t>.</w:t>
      </w:r>
      <w:r w:rsidR="00133787">
        <w:rPr>
          <w:rFonts w:ascii="Times New Roman" w:hAnsi="Times New Roman"/>
          <w:b/>
          <w:sz w:val="48"/>
          <w:szCs w:val="48"/>
          <w:lang w:val="lv-LV"/>
        </w:rPr>
        <w:t>1</w:t>
      </w:r>
    </w:p>
    <w:p w14:paraId="22F5DE14" w14:textId="77777777" w:rsidR="00B87A6D" w:rsidRPr="00FA353B" w:rsidRDefault="00B87A6D" w:rsidP="00B87A6D">
      <w:pPr>
        <w:ind w:right="-57"/>
        <w:rPr>
          <w:rFonts w:ascii="Times New Roman" w:hAnsi="Times New Roman"/>
          <w:sz w:val="24"/>
          <w:szCs w:val="24"/>
          <w:lang w:val="lv-LV"/>
        </w:rPr>
      </w:pPr>
    </w:p>
    <w:p w14:paraId="4D5575E3" w14:textId="77777777" w:rsidR="00B87A6D" w:rsidRPr="00FA353B" w:rsidRDefault="00B87A6D" w:rsidP="00B87A6D">
      <w:pPr>
        <w:ind w:right="-57"/>
        <w:rPr>
          <w:rFonts w:ascii="Times New Roman" w:hAnsi="Times New Roman"/>
          <w:sz w:val="24"/>
          <w:szCs w:val="24"/>
          <w:lang w:val="lv-LV"/>
        </w:rPr>
      </w:pPr>
    </w:p>
    <w:p w14:paraId="5BC21DB5" w14:textId="77777777" w:rsidR="00133787" w:rsidRDefault="00133787" w:rsidP="00B87A6D">
      <w:pPr>
        <w:ind w:right="-57"/>
        <w:jc w:val="center"/>
        <w:rPr>
          <w:rFonts w:ascii="Times New Roman" w:hAnsi="Times New Roman"/>
          <w:b/>
          <w:sz w:val="32"/>
          <w:szCs w:val="32"/>
          <w:lang w:val="lv-LV"/>
        </w:rPr>
      </w:pPr>
    </w:p>
    <w:p w14:paraId="692E07D3" w14:textId="77777777" w:rsidR="00133787" w:rsidRDefault="00133787" w:rsidP="00B87A6D">
      <w:pPr>
        <w:ind w:right="-57"/>
        <w:jc w:val="center"/>
        <w:rPr>
          <w:rFonts w:ascii="Times New Roman" w:hAnsi="Times New Roman"/>
          <w:b/>
          <w:sz w:val="32"/>
          <w:szCs w:val="32"/>
          <w:lang w:val="lv-LV"/>
        </w:rPr>
      </w:pPr>
    </w:p>
    <w:p w14:paraId="5671C69D" w14:textId="77777777" w:rsidR="00F819B0" w:rsidRDefault="00F819B0" w:rsidP="00B87A6D">
      <w:pPr>
        <w:ind w:right="-57"/>
        <w:jc w:val="center"/>
        <w:rPr>
          <w:rFonts w:ascii="Times New Roman" w:hAnsi="Times New Roman"/>
          <w:b/>
          <w:sz w:val="32"/>
          <w:szCs w:val="32"/>
          <w:lang w:val="lv-LV"/>
        </w:rPr>
      </w:pPr>
    </w:p>
    <w:p w14:paraId="087D0123" w14:textId="6AF86619" w:rsidR="00B87A6D" w:rsidRPr="00FA353B" w:rsidRDefault="00B87A6D" w:rsidP="00B87A6D">
      <w:pPr>
        <w:ind w:right="-57"/>
        <w:jc w:val="center"/>
        <w:rPr>
          <w:b/>
          <w:sz w:val="32"/>
          <w:szCs w:val="32"/>
          <w:lang w:val="lv-LV"/>
        </w:rPr>
      </w:pPr>
      <w:r w:rsidRPr="00FA353B">
        <w:rPr>
          <w:rFonts w:ascii="Times New Roman" w:hAnsi="Times New Roman"/>
          <w:b/>
          <w:sz w:val="32"/>
          <w:szCs w:val="32"/>
          <w:lang w:val="lv-LV"/>
        </w:rPr>
        <w:t>Ventspils 202</w:t>
      </w:r>
      <w:r w:rsidR="00F819B0">
        <w:rPr>
          <w:rFonts w:ascii="Times New Roman" w:hAnsi="Times New Roman"/>
          <w:b/>
          <w:sz w:val="32"/>
          <w:szCs w:val="32"/>
          <w:lang w:val="lv-LV"/>
        </w:rPr>
        <w:t>4</w:t>
      </w:r>
      <w:r w:rsidRPr="00FA353B">
        <w:rPr>
          <w:rFonts w:ascii="Times New Roman" w:hAnsi="Times New Roman"/>
          <w:b/>
          <w:sz w:val="32"/>
          <w:szCs w:val="32"/>
          <w:lang w:val="lv-LV"/>
        </w:rPr>
        <w:t>.gads</w:t>
      </w:r>
    </w:p>
    <w:p w14:paraId="45B8F6D0" w14:textId="2B3C04BD" w:rsidR="005749CD" w:rsidRPr="001936FA" w:rsidRDefault="00A21C0F" w:rsidP="008E3331">
      <w:pPr>
        <w:pStyle w:val="Sarakstarindkopa"/>
        <w:numPr>
          <w:ilvl w:val="0"/>
          <w:numId w:val="11"/>
        </w:numPr>
        <w:spacing w:after="0" w:line="240" w:lineRule="auto"/>
        <w:ind w:left="0" w:firstLine="0"/>
        <w:jc w:val="both"/>
        <w:rPr>
          <w:rFonts w:ascii="Times New Roman" w:hAnsi="Times New Roman"/>
          <w:b/>
          <w:bCs/>
          <w:sz w:val="24"/>
          <w:szCs w:val="24"/>
          <w:u w:val="single"/>
          <w:lang w:val="lv-LV"/>
        </w:rPr>
      </w:pPr>
      <w:r w:rsidRPr="001936FA">
        <w:rPr>
          <w:rFonts w:ascii="Times New Roman" w:hAnsi="Times New Roman"/>
          <w:b/>
          <w:bCs/>
          <w:sz w:val="24"/>
          <w:szCs w:val="24"/>
          <w:u w:val="single"/>
          <w:lang w:val="lv-LV"/>
        </w:rPr>
        <w:lastRenderedPageBreak/>
        <w:t>Jautājums:</w:t>
      </w:r>
    </w:p>
    <w:p w14:paraId="25F57F3F" w14:textId="69A2CCF0" w:rsidR="00F819B0" w:rsidRPr="00F819B0" w:rsidRDefault="001936FA" w:rsidP="008E3331">
      <w:pPr>
        <w:spacing w:after="0" w:line="240" w:lineRule="auto"/>
        <w:jc w:val="both"/>
        <w:rPr>
          <w:rFonts w:ascii="Times New Roman" w:hAnsi="Times New Roman"/>
          <w:iCs/>
          <w:sz w:val="24"/>
          <w:szCs w:val="24"/>
          <w:lang w:val="lv-LV"/>
        </w:rPr>
      </w:pPr>
      <w:r w:rsidRPr="001936FA">
        <w:rPr>
          <w:rFonts w:ascii="Times New Roman" w:hAnsi="Times New Roman"/>
          <w:iCs/>
          <w:sz w:val="24"/>
          <w:szCs w:val="24"/>
          <w:lang w:val="lv-LV"/>
        </w:rPr>
        <w:t>Līgumprojekta punktā 4.2. ir norādīta maksājumu kārtība. Ierosinām palielināt maksājuma apjomu 4.2.1 un 4.2.1.1 punktos norādītājām darbībām līdz 30% , kopā 60%, jo tas būtu samērojams ar faktiski ieguldīto darba apjomu tehnisko variantu un BMS izstrādāšanai un saskaņošanai</w:t>
      </w:r>
      <w:r w:rsidR="00F819B0" w:rsidRPr="00F819B0">
        <w:rPr>
          <w:rFonts w:ascii="Times New Roman" w:hAnsi="Times New Roman"/>
          <w:iCs/>
          <w:sz w:val="24"/>
          <w:szCs w:val="24"/>
          <w:lang w:val="lv-LV"/>
        </w:rPr>
        <w:t>.</w:t>
      </w:r>
    </w:p>
    <w:p w14:paraId="6E7B63FC" w14:textId="77777777" w:rsidR="00C61D47" w:rsidRDefault="00C61D47" w:rsidP="008E3331">
      <w:pPr>
        <w:spacing w:after="0" w:line="240" w:lineRule="auto"/>
        <w:contextualSpacing/>
        <w:jc w:val="both"/>
        <w:rPr>
          <w:rFonts w:ascii="Times New Roman" w:hAnsi="Times New Roman"/>
          <w:b/>
          <w:bCs/>
          <w:i/>
          <w:iCs/>
          <w:color w:val="1F497D" w:themeColor="text2"/>
          <w:sz w:val="24"/>
          <w:szCs w:val="24"/>
          <w:u w:val="single"/>
          <w:lang w:val="lv-LV"/>
        </w:rPr>
      </w:pPr>
    </w:p>
    <w:p w14:paraId="37E4B541" w14:textId="149D9BA6" w:rsidR="005749CD" w:rsidRPr="00666EEC" w:rsidRDefault="005749CD" w:rsidP="008E3331">
      <w:pPr>
        <w:spacing w:after="0" w:line="240" w:lineRule="auto"/>
        <w:contextualSpacing/>
        <w:jc w:val="both"/>
        <w:rPr>
          <w:rFonts w:ascii="Times New Roman" w:hAnsi="Times New Roman"/>
          <w:b/>
          <w:bCs/>
          <w:i/>
          <w:iCs/>
          <w:sz w:val="24"/>
          <w:szCs w:val="24"/>
          <w:u w:val="single"/>
          <w:lang w:val="lv-LV"/>
        </w:rPr>
      </w:pPr>
      <w:r w:rsidRPr="00666EEC">
        <w:rPr>
          <w:rFonts w:ascii="Times New Roman" w:hAnsi="Times New Roman"/>
          <w:b/>
          <w:bCs/>
          <w:i/>
          <w:iCs/>
          <w:sz w:val="24"/>
          <w:szCs w:val="24"/>
          <w:u w:val="single"/>
          <w:lang w:val="lv-LV"/>
        </w:rPr>
        <w:t>Atbilde</w:t>
      </w:r>
      <w:r w:rsidR="00A21C0F" w:rsidRPr="00666EEC">
        <w:rPr>
          <w:rFonts w:ascii="Times New Roman" w:hAnsi="Times New Roman"/>
          <w:b/>
          <w:bCs/>
          <w:i/>
          <w:iCs/>
          <w:sz w:val="24"/>
          <w:szCs w:val="24"/>
          <w:u w:val="single"/>
          <w:lang w:val="lv-LV"/>
        </w:rPr>
        <w:t>:</w:t>
      </w:r>
    </w:p>
    <w:p w14:paraId="7BB1B6B6" w14:textId="6D751340" w:rsidR="00B10706" w:rsidRPr="00666EEC" w:rsidRDefault="008E3331" w:rsidP="008E3331">
      <w:pPr>
        <w:spacing w:after="0" w:line="240" w:lineRule="auto"/>
        <w:contextualSpacing/>
        <w:jc w:val="both"/>
        <w:rPr>
          <w:rFonts w:ascii="Times New Roman" w:hAnsi="Times New Roman"/>
          <w:i/>
          <w:iCs/>
          <w:sz w:val="24"/>
          <w:szCs w:val="24"/>
          <w:lang w:val="lv-LV"/>
        </w:rPr>
      </w:pPr>
      <w:r>
        <w:rPr>
          <w:rFonts w:ascii="Times New Roman" w:hAnsi="Times New Roman"/>
          <w:i/>
          <w:iCs/>
          <w:sz w:val="24"/>
          <w:szCs w:val="24"/>
          <w:lang w:val="lv-LV"/>
        </w:rPr>
        <w:t>Prasība netiks mainīta</w:t>
      </w:r>
      <w:r w:rsidR="00B10706" w:rsidRPr="00666EEC">
        <w:rPr>
          <w:rFonts w:ascii="Times New Roman" w:hAnsi="Times New Roman"/>
          <w:i/>
          <w:iCs/>
          <w:sz w:val="24"/>
          <w:szCs w:val="24"/>
          <w:lang w:val="lv-LV"/>
        </w:rPr>
        <w:t>.</w:t>
      </w:r>
    </w:p>
    <w:p w14:paraId="11A00675" w14:textId="6E9E06F4" w:rsidR="003E48AB" w:rsidRDefault="003E48AB" w:rsidP="008E3331">
      <w:pPr>
        <w:spacing w:after="0" w:line="240" w:lineRule="auto"/>
        <w:contextualSpacing/>
        <w:jc w:val="both"/>
        <w:rPr>
          <w:rFonts w:ascii="Times New Roman" w:hAnsi="Times New Roman"/>
          <w:i/>
          <w:iCs/>
          <w:sz w:val="24"/>
          <w:szCs w:val="24"/>
          <w:lang w:val="lv-LV"/>
        </w:rPr>
      </w:pPr>
    </w:p>
    <w:p w14:paraId="2097AE5F" w14:textId="13E600ED" w:rsidR="001936FA" w:rsidRPr="001936FA" w:rsidRDefault="001936FA" w:rsidP="008E3331">
      <w:pPr>
        <w:pStyle w:val="Sarakstarindkopa"/>
        <w:numPr>
          <w:ilvl w:val="0"/>
          <w:numId w:val="11"/>
        </w:numPr>
        <w:spacing w:after="0" w:line="240" w:lineRule="auto"/>
        <w:ind w:left="0" w:firstLine="0"/>
        <w:jc w:val="both"/>
        <w:rPr>
          <w:rFonts w:ascii="Times New Roman" w:hAnsi="Times New Roman"/>
          <w:b/>
          <w:bCs/>
          <w:sz w:val="24"/>
          <w:szCs w:val="24"/>
          <w:u w:val="single"/>
          <w:lang w:val="lv-LV"/>
        </w:rPr>
      </w:pPr>
      <w:r w:rsidRPr="001936FA">
        <w:rPr>
          <w:rFonts w:ascii="Times New Roman" w:hAnsi="Times New Roman"/>
          <w:b/>
          <w:bCs/>
          <w:sz w:val="24"/>
          <w:szCs w:val="24"/>
          <w:u w:val="single"/>
          <w:lang w:val="lv-LV"/>
        </w:rPr>
        <w:t>Jautājums:</w:t>
      </w:r>
    </w:p>
    <w:p w14:paraId="760928AF" w14:textId="31BBDD4B" w:rsidR="001936FA" w:rsidRPr="00F819B0" w:rsidRDefault="001936FA" w:rsidP="008E3331">
      <w:pPr>
        <w:spacing w:after="0" w:line="240" w:lineRule="auto"/>
        <w:jc w:val="both"/>
        <w:rPr>
          <w:rFonts w:ascii="Times New Roman" w:hAnsi="Times New Roman"/>
          <w:iCs/>
          <w:sz w:val="24"/>
          <w:szCs w:val="24"/>
          <w:lang w:val="lv-LV"/>
        </w:rPr>
      </w:pPr>
      <w:r>
        <w:rPr>
          <w:rFonts w:ascii="Times New Roman" w:hAnsi="Times New Roman"/>
          <w:iCs/>
          <w:sz w:val="24"/>
          <w:szCs w:val="24"/>
          <w:lang w:val="lv-LV"/>
        </w:rPr>
        <w:t>L</w:t>
      </w:r>
      <w:r w:rsidRPr="001936FA">
        <w:rPr>
          <w:rFonts w:ascii="Times New Roman" w:hAnsi="Times New Roman"/>
          <w:iCs/>
          <w:sz w:val="24"/>
          <w:szCs w:val="24"/>
          <w:lang w:val="lv-LV"/>
        </w:rPr>
        <w:t>ūgums izskatīt iespēju atteikties no 5.3 punktā minētās dokumentācijas iesniegšanas papīra formātā. Jo mūsdienās dokumentācijas izskatīšanu un saskaņošanu, t.sk. bis.gov.lv, veic tikai elektroniski</w:t>
      </w:r>
      <w:r w:rsidRPr="00F819B0">
        <w:rPr>
          <w:rFonts w:ascii="Times New Roman" w:hAnsi="Times New Roman"/>
          <w:iCs/>
          <w:sz w:val="24"/>
          <w:szCs w:val="24"/>
          <w:lang w:val="lv-LV"/>
        </w:rPr>
        <w:t>.</w:t>
      </w:r>
    </w:p>
    <w:p w14:paraId="586AA7ED" w14:textId="77777777" w:rsidR="001936FA" w:rsidRDefault="001936FA" w:rsidP="008E3331">
      <w:pPr>
        <w:spacing w:after="0" w:line="240" w:lineRule="auto"/>
        <w:contextualSpacing/>
        <w:jc w:val="both"/>
        <w:rPr>
          <w:rFonts w:ascii="Times New Roman" w:hAnsi="Times New Roman"/>
          <w:b/>
          <w:bCs/>
          <w:i/>
          <w:iCs/>
          <w:color w:val="1F497D" w:themeColor="text2"/>
          <w:sz w:val="24"/>
          <w:szCs w:val="24"/>
          <w:u w:val="single"/>
          <w:lang w:val="lv-LV"/>
        </w:rPr>
      </w:pPr>
    </w:p>
    <w:p w14:paraId="0EB90DBC" w14:textId="77777777" w:rsidR="001936FA" w:rsidRPr="00666EEC" w:rsidRDefault="001936FA" w:rsidP="008E3331">
      <w:pPr>
        <w:spacing w:after="0" w:line="240" w:lineRule="auto"/>
        <w:contextualSpacing/>
        <w:jc w:val="both"/>
        <w:rPr>
          <w:rFonts w:ascii="Times New Roman" w:hAnsi="Times New Roman"/>
          <w:b/>
          <w:bCs/>
          <w:i/>
          <w:iCs/>
          <w:sz w:val="24"/>
          <w:szCs w:val="24"/>
          <w:u w:val="single"/>
          <w:lang w:val="lv-LV"/>
        </w:rPr>
      </w:pPr>
      <w:r w:rsidRPr="00666EEC">
        <w:rPr>
          <w:rFonts w:ascii="Times New Roman" w:hAnsi="Times New Roman"/>
          <w:b/>
          <w:bCs/>
          <w:i/>
          <w:iCs/>
          <w:sz w:val="24"/>
          <w:szCs w:val="24"/>
          <w:u w:val="single"/>
          <w:lang w:val="lv-LV"/>
        </w:rPr>
        <w:t>Atbilde:</w:t>
      </w:r>
    </w:p>
    <w:p w14:paraId="6D603A50" w14:textId="4F414CB1" w:rsidR="001936FA" w:rsidRPr="00666EEC" w:rsidRDefault="00406A18" w:rsidP="008E3331">
      <w:pPr>
        <w:spacing w:after="0" w:line="240" w:lineRule="auto"/>
        <w:contextualSpacing/>
        <w:jc w:val="both"/>
        <w:rPr>
          <w:rFonts w:ascii="Times New Roman" w:hAnsi="Times New Roman"/>
          <w:i/>
          <w:iCs/>
          <w:sz w:val="24"/>
          <w:szCs w:val="24"/>
          <w:lang w:val="lv-LV"/>
        </w:rPr>
      </w:pPr>
      <w:r>
        <w:rPr>
          <w:rFonts w:ascii="Times New Roman" w:hAnsi="Times New Roman"/>
          <w:i/>
          <w:iCs/>
          <w:sz w:val="24"/>
          <w:szCs w:val="24"/>
          <w:lang w:val="lv-LV"/>
        </w:rPr>
        <w:t xml:space="preserve">Prasība </w:t>
      </w:r>
      <w:r w:rsidR="008E3331" w:rsidRPr="008E3331">
        <w:rPr>
          <w:rFonts w:ascii="Times New Roman" w:hAnsi="Times New Roman"/>
          <w:i/>
          <w:iCs/>
          <w:sz w:val="24"/>
          <w:szCs w:val="24"/>
          <w:lang w:val="lv-LV"/>
        </w:rPr>
        <w:t>dokumentācijas</w:t>
      </w:r>
      <w:r w:rsidR="0049488F">
        <w:rPr>
          <w:rFonts w:ascii="Times New Roman" w:hAnsi="Times New Roman"/>
          <w:i/>
          <w:iCs/>
          <w:sz w:val="24"/>
          <w:szCs w:val="24"/>
          <w:lang w:val="lv-LV"/>
        </w:rPr>
        <w:t xml:space="preserve"> iesniegšanai</w:t>
      </w:r>
      <w:r w:rsidR="008E3331" w:rsidRPr="008E3331">
        <w:rPr>
          <w:rFonts w:ascii="Times New Roman" w:hAnsi="Times New Roman"/>
          <w:i/>
          <w:iCs/>
          <w:sz w:val="24"/>
          <w:szCs w:val="24"/>
          <w:lang w:val="lv-LV"/>
        </w:rPr>
        <w:t xml:space="preserve"> papīra formātā </w:t>
      </w:r>
      <w:r>
        <w:rPr>
          <w:rFonts w:ascii="Times New Roman" w:hAnsi="Times New Roman"/>
          <w:i/>
          <w:iCs/>
          <w:sz w:val="24"/>
          <w:szCs w:val="24"/>
          <w:lang w:val="lv-LV"/>
        </w:rPr>
        <w:t>netiks mainīta</w:t>
      </w:r>
      <w:r w:rsidR="001936FA" w:rsidRPr="00666EEC">
        <w:rPr>
          <w:rFonts w:ascii="Times New Roman" w:hAnsi="Times New Roman"/>
          <w:i/>
          <w:iCs/>
          <w:sz w:val="24"/>
          <w:szCs w:val="24"/>
          <w:lang w:val="lv-LV"/>
        </w:rPr>
        <w:t>.</w:t>
      </w:r>
    </w:p>
    <w:p w14:paraId="7DC8614A" w14:textId="77777777" w:rsidR="00406A18" w:rsidRDefault="00406A18" w:rsidP="008E3331">
      <w:pPr>
        <w:spacing w:after="0" w:line="240" w:lineRule="auto"/>
        <w:jc w:val="both"/>
        <w:rPr>
          <w:rFonts w:ascii="Times New Roman" w:hAnsi="Times New Roman"/>
          <w:b/>
          <w:bCs/>
          <w:sz w:val="24"/>
          <w:szCs w:val="24"/>
          <w:u w:val="single"/>
          <w:lang w:val="lv-LV"/>
        </w:rPr>
      </w:pPr>
    </w:p>
    <w:p w14:paraId="1FA9F558" w14:textId="7A2935D8" w:rsidR="001936FA" w:rsidRPr="001936FA" w:rsidRDefault="001936FA" w:rsidP="008E3331">
      <w:pPr>
        <w:pStyle w:val="Sarakstarindkopa"/>
        <w:numPr>
          <w:ilvl w:val="0"/>
          <w:numId w:val="11"/>
        </w:numPr>
        <w:spacing w:after="0" w:line="240" w:lineRule="auto"/>
        <w:ind w:left="0" w:firstLine="0"/>
        <w:jc w:val="both"/>
        <w:rPr>
          <w:rFonts w:ascii="Times New Roman" w:hAnsi="Times New Roman"/>
          <w:b/>
          <w:bCs/>
          <w:sz w:val="24"/>
          <w:szCs w:val="24"/>
          <w:u w:val="single"/>
          <w:lang w:val="lv-LV"/>
        </w:rPr>
      </w:pPr>
      <w:r w:rsidRPr="001936FA">
        <w:rPr>
          <w:rFonts w:ascii="Times New Roman" w:hAnsi="Times New Roman"/>
          <w:b/>
          <w:bCs/>
          <w:sz w:val="24"/>
          <w:szCs w:val="24"/>
          <w:u w:val="single"/>
          <w:lang w:val="lv-LV"/>
        </w:rPr>
        <w:t>Jautājums:</w:t>
      </w:r>
    </w:p>
    <w:p w14:paraId="5635E232" w14:textId="30C74EBE" w:rsidR="001936FA" w:rsidRPr="00F819B0" w:rsidRDefault="001936FA" w:rsidP="008E3331">
      <w:pPr>
        <w:spacing w:after="0" w:line="240" w:lineRule="auto"/>
        <w:jc w:val="both"/>
        <w:rPr>
          <w:rFonts w:ascii="Times New Roman" w:hAnsi="Times New Roman"/>
          <w:iCs/>
          <w:sz w:val="24"/>
          <w:szCs w:val="24"/>
          <w:lang w:val="lv-LV"/>
        </w:rPr>
      </w:pPr>
      <w:r>
        <w:rPr>
          <w:rFonts w:ascii="Times New Roman" w:hAnsi="Times New Roman"/>
          <w:iCs/>
          <w:sz w:val="24"/>
          <w:szCs w:val="24"/>
          <w:lang w:val="lv-LV"/>
        </w:rPr>
        <w:t>L</w:t>
      </w:r>
      <w:r w:rsidRPr="001936FA">
        <w:rPr>
          <w:rFonts w:ascii="Times New Roman" w:hAnsi="Times New Roman"/>
          <w:iCs/>
          <w:sz w:val="24"/>
          <w:szCs w:val="24"/>
          <w:lang w:val="lv-LV"/>
        </w:rPr>
        <w:t>ūgums papildināt 6.5 punktu ar sekojošu teikumu: Izpildītāja atbildība ir ierobežota līguma cenas apmērā, ja vien Izpildītājs nepieļauj tīšu nolaidību vai rupju pārkāpumu</w:t>
      </w:r>
      <w:r w:rsidRPr="00F819B0">
        <w:rPr>
          <w:rFonts w:ascii="Times New Roman" w:hAnsi="Times New Roman"/>
          <w:iCs/>
          <w:sz w:val="24"/>
          <w:szCs w:val="24"/>
          <w:lang w:val="lv-LV"/>
        </w:rPr>
        <w:t>.</w:t>
      </w:r>
    </w:p>
    <w:p w14:paraId="6C337EF7" w14:textId="77777777" w:rsidR="001936FA" w:rsidRDefault="001936FA" w:rsidP="008E3331">
      <w:pPr>
        <w:spacing w:after="0" w:line="240" w:lineRule="auto"/>
        <w:contextualSpacing/>
        <w:jc w:val="both"/>
        <w:rPr>
          <w:rFonts w:ascii="Times New Roman" w:hAnsi="Times New Roman"/>
          <w:b/>
          <w:bCs/>
          <w:i/>
          <w:iCs/>
          <w:color w:val="1F497D" w:themeColor="text2"/>
          <w:sz w:val="24"/>
          <w:szCs w:val="24"/>
          <w:u w:val="single"/>
          <w:lang w:val="lv-LV"/>
        </w:rPr>
      </w:pPr>
    </w:p>
    <w:p w14:paraId="0E9AABAA" w14:textId="77777777" w:rsidR="001936FA" w:rsidRPr="00666EEC" w:rsidRDefault="001936FA" w:rsidP="008E3331">
      <w:pPr>
        <w:spacing w:after="0" w:line="240" w:lineRule="auto"/>
        <w:contextualSpacing/>
        <w:jc w:val="both"/>
        <w:rPr>
          <w:rFonts w:ascii="Times New Roman" w:hAnsi="Times New Roman"/>
          <w:b/>
          <w:bCs/>
          <w:i/>
          <w:iCs/>
          <w:sz w:val="24"/>
          <w:szCs w:val="24"/>
          <w:u w:val="single"/>
          <w:lang w:val="lv-LV"/>
        </w:rPr>
      </w:pPr>
      <w:r w:rsidRPr="00666EEC">
        <w:rPr>
          <w:rFonts w:ascii="Times New Roman" w:hAnsi="Times New Roman"/>
          <w:b/>
          <w:bCs/>
          <w:i/>
          <w:iCs/>
          <w:sz w:val="24"/>
          <w:szCs w:val="24"/>
          <w:u w:val="single"/>
          <w:lang w:val="lv-LV"/>
        </w:rPr>
        <w:t>Atbilde:</w:t>
      </w:r>
    </w:p>
    <w:p w14:paraId="61A75091" w14:textId="4CAA6023" w:rsidR="001936FA" w:rsidRPr="00666EEC" w:rsidRDefault="008E3331" w:rsidP="008E3331">
      <w:pPr>
        <w:spacing w:after="0" w:line="240" w:lineRule="auto"/>
        <w:contextualSpacing/>
        <w:jc w:val="both"/>
        <w:rPr>
          <w:rFonts w:ascii="Times New Roman" w:hAnsi="Times New Roman"/>
          <w:i/>
          <w:iCs/>
          <w:sz w:val="24"/>
          <w:szCs w:val="24"/>
          <w:lang w:val="lv-LV"/>
        </w:rPr>
      </w:pPr>
      <w:r w:rsidRPr="008E3331">
        <w:rPr>
          <w:rFonts w:ascii="Times New Roman" w:hAnsi="Times New Roman"/>
          <w:i/>
          <w:iCs/>
          <w:sz w:val="24"/>
          <w:szCs w:val="24"/>
          <w:lang w:val="lv-LV"/>
        </w:rPr>
        <w:t>Šāds ierobežojums netiks noteikts</w:t>
      </w:r>
      <w:r w:rsidR="001936FA" w:rsidRPr="00666EEC">
        <w:rPr>
          <w:rFonts w:ascii="Times New Roman" w:hAnsi="Times New Roman"/>
          <w:i/>
          <w:iCs/>
          <w:sz w:val="24"/>
          <w:szCs w:val="24"/>
          <w:lang w:val="lv-LV"/>
        </w:rPr>
        <w:t>.</w:t>
      </w:r>
    </w:p>
    <w:p w14:paraId="7E94769F" w14:textId="77777777" w:rsidR="001936FA" w:rsidRDefault="001936FA" w:rsidP="008E3331">
      <w:pPr>
        <w:spacing w:after="0" w:line="240" w:lineRule="auto"/>
        <w:contextualSpacing/>
        <w:jc w:val="both"/>
        <w:rPr>
          <w:rFonts w:ascii="Times New Roman" w:hAnsi="Times New Roman"/>
          <w:sz w:val="24"/>
          <w:szCs w:val="24"/>
          <w:lang w:val="lv-LV"/>
        </w:rPr>
      </w:pPr>
    </w:p>
    <w:p w14:paraId="15CE3A1B" w14:textId="6179DE3E" w:rsidR="001936FA" w:rsidRPr="001936FA" w:rsidRDefault="001936FA" w:rsidP="008E3331">
      <w:pPr>
        <w:pStyle w:val="Sarakstarindkopa"/>
        <w:numPr>
          <w:ilvl w:val="0"/>
          <w:numId w:val="11"/>
        </w:numPr>
        <w:spacing w:after="0" w:line="240" w:lineRule="auto"/>
        <w:ind w:left="0" w:firstLine="0"/>
        <w:jc w:val="both"/>
        <w:rPr>
          <w:rFonts w:ascii="Times New Roman" w:hAnsi="Times New Roman"/>
          <w:b/>
          <w:bCs/>
          <w:sz w:val="24"/>
          <w:szCs w:val="24"/>
          <w:u w:val="single"/>
          <w:lang w:val="lv-LV"/>
        </w:rPr>
      </w:pPr>
      <w:r w:rsidRPr="001936FA">
        <w:rPr>
          <w:rFonts w:ascii="Times New Roman" w:hAnsi="Times New Roman"/>
          <w:b/>
          <w:bCs/>
          <w:sz w:val="24"/>
          <w:szCs w:val="24"/>
          <w:u w:val="single"/>
          <w:lang w:val="lv-LV"/>
        </w:rPr>
        <w:t>Jautājums:</w:t>
      </w:r>
    </w:p>
    <w:p w14:paraId="6BD9D70A" w14:textId="77777777" w:rsidR="008E3331" w:rsidRPr="008E3331" w:rsidRDefault="008E3331" w:rsidP="008E3331">
      <w:pPr>
        <w:spacing w:after="0" w:line="240" w:lineRule="auto"/>
        <w:jc w:val="both"/>
        <w:rPr>
          <w:rFonts w:ascii="Times New Roman" w:hAnsi="Times New Roman"/>
          <w:iCs/>
          <w:sz w:val="24"/>
          <w:szCs w:val="24"/>
          <w:lang w:val="lv-LV"/>
        </w:rPr>
      </w:pPr>
      <w:r w:rsidRPr="008E3331">
        <w:rPr>
          <w:rFonts w:ascii="Times New Roman" w:hAnsi="Times New Roman"/>
          <w:iCs/>
          <w:sz w:val="24"/>
          <w:szCs w:val="24"/>
          <w:lang w:val="lv-LV"/>
        </w:rPr>
        <w:t>PU punktā 10.3 ir norādīts, ka minimālais ģeotehniskās izpētes apjoms ir 6 izpētes vietas dziļumā līdz -20,4 m LAS.</w:t>
      </w:r>
    </w:p>
    <w:p w14:paraId="1F1B8A5A" w14:textId="77777777" w:rsidR="008E3331" w:rsidRPr="008E3331" w:rsidRDefault="008E3331" w:rsidP="008E3331">
      <w:pPr>
        <w:spacing w:after="0" w:line="240" w:lineRule="auto"/>
        <w:jc w:val="both"/>
        <w:rPr>
          <w:rFonts w:ascii="Times New Roman" w:hAnsi="Times New Roman"/>
          <w:iCs/>
          <w:sz w:val="24"/>
          <w:szCs w:val="24"/>
          <w:lang w:val="lv-LV"/>
        </w:rPr>
      </w:pPr>
      <w:r w:rsidRPr="008E3331">
        <w:rPr>
          <w:rFonts w:ascii="Times New Roman" w:hAnsi="Times New Roman"/>
          <w:iCs/>
          <w:sz w:val="24"/>
          <w:szCs w:val="24"/>
          <w:lang w:val="lv-LV"/>
        </w:rPr>
        <w:t>Jautājums, vai Pasūtītājs varētu piekrist samazināt šo apjomu līdz 2 vai 3 izpētes vietām? Ņemot vērā, ka piestātnes posms ir tikai 130m garš un piestātnes atbalsta sienas augstums ir zem 10m, un ka tas ir tikai atjaunošanas būvniecības veids. Ar attālumu līdz 50m starp izpētes vietām šajā 130 m posmā pietiktu ar 2 vai augstākais 3 izpētes vietām.</w:t>
      </w:r>
    </w:p>
    <w:p w14:paraId="2397DC3A" w14:textId="7E9771F0" w:rsidR="001936FA" w:rsidRPr="00F819B0" w:rsidRDefault="008E3331" w:rsidP="008E3331">
      <w:pPr>
        <w:spacing w:after="0" w:line="240" w:lineRule="auto"/>
        <w:jc w:val="both"/>
        <w:rPr>
          <w:rFonts w:ascii="Times New Roman" w:hAnsi="Times New Roman"/>
          <w:iCs/>
          <w:sz w:val="24"/>
          <w:szCs w:val="24"/>
          <w:lang w:val="lv-LV"/>
        </w:rPr>
      </w:pPr>
      <w:r w:rsidRPr="008E3331">
        <w:rPr>
          <w:rFonts w:ascii="Times New Roman" w:hAnsi="Times New Roman"/>
          <w:iCs/>
          <w:sz w:val="24"/>
          <w:szCs w:val="24"/>
          <w:lang w:val="lv-LV"/>
        </w:rPr>
        <w:t>Šāds lēmums ļautu ietaupīt Pasūtītājam līdzekļus</w:t>
      </w:r>
      <w:r w:rsidR="001936FA" w:rsidRPr="00F819B0">
        <w:rPr>
          <w:rFonts w:ascii="Times New Roman" w:hAnsi="Times New Roman"/>
          <w:iCs/>
          <w:sz w:val="24"/>
          <w:szCs w:val="24"/>
          <w:lang w:val="lv-LV"/>
        </w:rPr>
        <w:t>.</w:t>
      </w:r>
    </w:p>
    <w:p w14:paraId="13E85C50" w14:textId="77777777" w:rsidR="001936FA" w:rsidRDefault="001936FA" w:rsidP="008E3331">
      <w:pPr>
        <w:spacing w:after="0" w:line="240" w:lineRule="auto"/>
        <w:contextualSpacing/>
        <w:jc w:val="both"/>
        <w:rPr>
          <w:rFonts w:ascii="Times New Roman" w:hAnsi="Times New Roman"/>
          <w:b/>
          <w:bCs/>
          <w:i/>
          <w:iCs/>
          <w:color w:val="1F497D" w:themeColor="text2"/>
          <w:sz w:val="24"/>
          <w:szCs w:val="24"/>
          <w:u w:val="single"/>
          <w:lang w:val="lv-LV"/>
        </w:rPr>
      </w:pPr>
    </w:p>
    <w:p w14:paraId="542A283A" w14:textId="77777777" w:rsidR="001936FA" w:rsidRPr="00666EEC" w:rsidRDefault="001936FA" w:rsidP="008E3331">
      <w:pPr>
        <w:spacing w:after="0" w:line="240" w:lineRule="auto"/>
        <w:contextualSpacing/>
        <w:jc w:val="both"/>
        <w:rPr>
          <w:rFonts w:ascii="Times New Roman" w:hAnsi="Times New Roman"/>
          <w:b/>
          <w:bCs/>
          <w:i/>
          <w:iCs/>
          <w:sz w:val="24"/>
          <w:szCs w:val="24"/>
          <w:u w:val="single"/>
          <w:lang w:val="lv-LV"/>
        </w:rPr>
      </w:pPr>
      <w:r w:rsidRPr="00666EEC">
        <w:rPr>
          <w:rFonts w:ascii="Times New Roman" w:hAnsi="Times New Roman"/>
          <w:b/>
          <w:bCs/>
          <w:i/>
          <w:iCs/>
          <w:sz w:val="24"/>
          <w:szCs w:val="24"/>
          <w:u w:val="single"/>
          <w:lang w:val="lv-LV"/>
        </w:rPr>
        <w:t>Atbilde:</w:t>
      </w:r>
    </w:p>
    <w:p w14:paraId="45D4F52B" w14:textId="4F158743" w:rsidR="001936FA" w:rsidRPr="001936FA" w:rsidRDefault="008E3331" w:rsidP="008E3331">
      <w:pPr>
        <w:spacing w:after="0" w:line="240" w:lineRule="auto"/>
        <w:contextualSpacing/>
        <w:jc w:val="both"/>
        <w:rPr>
          <w:rFonts w:ascii="Times New Roman" w:hAnsi="Times New Roman"/>
          <w:i/>
          <w:iCs/>
          <w:sz w:val="24"/>
          <w:szCs w:val="24"/>
          <w:lang w:val="lv-LV"/>
        </w:rPr>
      </w:pPr>
      <w:r w:rsidRPr="008E3331">
        <w:rPr>
          <w:rFonts w:ascii="Times New Roman" w:hAnsi="Times New Roman"/>
          <w:i/>
          <w:iCs/>
          <w:sz w:val="24"/>
          <w:szCs w:val="24"/>
          <w:lang w:val="lv-LV"/>
        </w:rPr>
        <w:t>Pasūtītājs nepiekrīt samazināt noteikto ģeotehniskās izpētes apjomu</w:t>
      </w:r>
      <w:r w:rsidR="001936FA" w:rsidRPr="00666EEC">
        <w:rPr>
          <w:rFonts w:ascii="Times New Roman" w:hAnsi="Times New Roman"/>
          <w:i/>
          <w:iCs/>
          <w:sz w:val="24"/>
          <w:szCs w:val="24"/>
          <w:lang w:val="lv-LV"/>
        </w:rPr>
        <w:t>.</w:t>
      </w:r>
    </w:p>
    <w:sectPr w:rsidR="001936FA" w:rsidRPr="001936FA" w:rsidSect="005749CD">
      <w:headerReference w:type="default" r:id="rId9"/>
      <w:headerReference w:type="first" r:id="rId10"/>
      <w:type w:val="continuous"/>
      <w:pgSz w:w="11907" w:h="16840"/>
      <w:pgMar w:top="1134" w:right="1134" w:bottom="1134" w:left="1418" w:header="14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54BC1" w14:textId="77777777" w:rsidR="003C394B" w:rsidRDefault="003C394B">
      <w:pPr>
        <w:spacing w:line="240" w:lineRule="auto"/>
      </w:pPr>
      <w:r>
        <w:separator/>
      </w:r>
    </w:p>
  </w:endnote>
  <w:endnote w:type="continuationSeparator" w:id="0">
    <w:p w14:paraId="3CC43AE5" w14:textId="77777777" w:rsidR="003C394B" w:rsidRDefault="003C39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46E7A" w14:textId="77777777" w:rsidR="003C394B" w:rsidRDefault="003C394B">
      <w:pPr>
        <w:spacing w:after="0"/>
      </w:pPr>
      <w:r>
        <w:separator/>
      </w:r>
    </w:p>
  </w:footnote>
  <w:footnote w:type="continuationSeparator" w:id="0">
    <w:p w14:paraId="416FE363" w14:textId="77777777" w:rsidR="003C394B" w:rsidRDefault="003C39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BC377" w14:textId="584DD9B7" w:rsidR="002F21A0" w:rsidRDefault="002F21A0">
    <w:pPr>
      <w:pStyle w:val="Galvene"/>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E56D4" w14:textId="77777777" w:rsidR="002F21A0" w:rsidRDefault="002F21A0">
    <w:pPr>
      <w:pStyle w:val="Galvene"/>
      <w:rPr>
        <w:rFonts w:ascii="Times New Roman" w:hAnsi="Times New Roman"/>
      </w:rPr>
    </w:pPr>
  </w:p>
  <w:p w14:paraId="1D15DBCF" w14:textId="77777777" w:rsidR="002F21A0" w:rsidRDefault="009E687E">
    <w:pPr>
      <w:pStyle w:val="Galvene"/>
      <w:rPr>
        <w:rFonts w:ascii="Times New Roman" w:hAnsi="Times New Roman"/>
      </w:rPr>
    </w:pPr>
    <w:r>
      <w:rPr>
        <w:noProof/>
        <w:lang w:val="lv-LV" w:eastAsia="lv-LV"/>
      </w:rPr>
      <mc:AlternateContent>
        <mc:Choice Requires="wps">
          <w:drawing>
            <wp:anchor distT="0" distB="0" distL="114300" distR="114300" simplePos="0" relativeHeight="251657728" behindDoc="1" locked="0" layoutInCell="1" allowOverlap="1" wp14:anchorId="1B0C9710" wp14:editId="4D0C0778">
              <wp:simplePos x="0" y="0"/>
              <wp:positionH relativeFrom="page">
                <wp:posOffset>1171575</wp:posOffset>
              </wp:positionH>
              <wp:positionV relativeFrom="page">
                <wp:posOffset>2030730</wp:posOffset>
              </wp:positionV>
              <wp:extent cx="5838825" cy="31432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61876B72" w14:textId="77777777" w:rsidR="002F21A0" w:rsidRDefault="002F21A0">
                          <w:pPr>
                            <w:spacing w:after="0" w:line="194" w:lineRule="exact"/>
                            <w:ind w:left="20" w:right="-45"/>
                            <w:jc w:val="center"/>
                            <w:rPr>
                              <w:rFonts w:ascii="Times New Roman" w:eastAsia="Times New Roman" w:hAnsi="Times New Roman"/>
                              <w:sz w:val="17"/>
                              <w:szCs w:val="17"/>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C9710" id="_x0000_t202" coordsize="21600,21600" o:spt="202" path="m,l,21600r21600,l21600,xe">
              <v:stroke joinstyle="miter"/>
              <v:path gradientshapeok="t" o:connecttype="rect"/>
            </v:shapetype>
            <v:shape id="Text Box 1" o:spid="_x0000_s1026" type="#_x0000_t202" style="position:absolute;margin-left:92.25pt;margin-top:159.9pt;width:459.75pt;height:24.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61876B72" w14:textId="77777777" w:rsidR="002F21A0" w:rsidRDefault="002F21A0">
                    <w:pPr>
                      <w:spacing w:after="0" w:line="194" w:lineRule="exact"/>
                      <w:ind w:left="20" w:right="-45"/>
                      <w:jc w:val="center"/>
                      <w:rPr>
                        <w:rFonts w:ascii="Times New Roman" w:eastAsia="Times New Roman" w:hAnsi="Times New Roman"/>
                        <w:sz w:val="17"/>
                        <w:szCs w:val="17"/>
                        <w:lang w:val="pt-BR"/>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D5E9BC1"/>
    <w:multiLevelType w:val="singleLevel"/>
    <w:tmpl w:val="CD5E9BC1"/>
    <w:lvl w:ilvl="0">
      <w:start w:val="5"/>
      <w:numFmt w:val="upperLetter"/>
      <w:suff w:val="nothing"/>
      <w:lvlText w:val="%1-"/>
      <w:lvlJc w:val="left"/>
    </w:lvl>
  </w:abstractNum>
  <w:abstractNum w:abstractNumId="1" w15:restartNumberingAfterBreak="0">
    <w:nsid w:val="047B212D"/>
    <w:multiLevelType w:val="hybridMultilevel"/>
    <w:tmpl w:val="66BE28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FC6F6B"/>
    <w:multiLevelType w:val="hybridMultilevel"/>
    <w:tmpl w:val="508A19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068BBBB"/>
    <w:multiLevelType w:val="singleLevel"/>
    <w:tmpl w:val="3068BBBB"/>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3FA145C6"/>
    <w:multiLevelType w:val="hybridMultilevel"/>
    <w:tmpl w:val="EE2003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2101B61"/>
    <w:multiLevelType w:val="multilevel"/>
    <w:tmpl w:val="42101B61"/>
    <w:lvl w:ilvl="0">
      <w:start w:val="1"/>
      <w:numFmt w:val="decimal"/>
      <w:pStyle w:val="Virsraksts2"/>
      <w:lvlText w:val="%1."/>
      <w:lvlJc w:val="left"/>
      <w:pPr>
        <w:tabs>
          <w:tab w:val="left" w:pos="360"/>
        </w:tabs>
        <w:ind w:left="360" w:hanging="360"/>
      </w:pPr>
      <w:rPr>
        <w:rFonts w:cs="Times New Roman" w:hint="default"/>
      </w:rPr>
    </w:lvl>
    <w:lvl w:ilvl="1">
      <w:start w:val="1"/>
      <w:numFmt w:val="decimal"/>
      <w:suff w:val="space"/>
      <w:lvlText w:val="%1.%2."/>
      <w:lvlJc w:val="left"/>
      <w:pPr>
        <w:ind w:left="858" w:hanging="432"/>
      </w:pPr>
      <w:rPr>
        <w:rFonts w:cs="Times New Roman" w:hint="default"/>
        <w:i w:val="0"/>
        <w:strike w:val="0"/>
        <w:color w:val="auto"/>
        <w:sz w:val="24"/>
        <w:szCs w:val="24"/>
      </w:rPr>
    </w:lvl>
    <w:lvl w:ilvl="2">
      <w:start w:val="1"/>
      <w:numFmt w:val="decimal"/>
      <w:lvlText w:val="%1.%2.%3."/>
      <w:lvlJc w:val="left"/>
      <w:pPr>
        <w:tabs>
          <w:tab w:val="left" w:pos="1496"/>
        </w:tabs>
        <w:ind w:left="1496" w:hanging="504"/>
      </w:pPr>
      <w:rPr>
        <w:rFonts w:cs="Times New Roman" w:hint="default"/>
        <w:b w:val="0"/>
        <w:i w:val="0"/>
        <w:strike w:val="0"/>
        <w:color w:val="auto"/>
        <w:sz w:val="24"/>
        <w:szCs w:val="24"/>
      </w:rPr>
    </w:lvl>
    <w:lvl w:ilvl="3">
      <w:start w:val="1"/>
      <w:numFmt w:val="decimal"/>
      <w:lvlText w:val="%1.%2.%3.%4."/>
      <w:lvlJc w:val="left"/>
      <w:pPr>
        <w:tabs>
          <w:tab w:val="left" w:pos="1997"/>
        </w:tabs>
        <w:ind w:left="1925" w:hanging="648"/>
      </w:pPr>
      <w:rPr>
        <w:rFonts w:cs="Times New Roman" w:hint="default"/>
        <w:strike w:val="0"/>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6" w15:restartNumberingAfterBreak="0">
    <w:nsid w:val="4ED80A90"/>
    <w:multiLevelType w:val="hybridMultilevel"/>
    <w:tmpl w:val="A9103E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0604C57"/>
    <w:multiLevelType w:val="multilevel"/>
    <w:tmpl w:val="50604C5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15:restartNumberingAfterBreak="0">
    <w:nsid w:val="508703A4"/>
    <w:multiLevelType w:val="hybridMultilevel"/>
    <w:tmpl w:val="A8463A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62F278D"/>
    <w:multiLevelType w:val="hybridMultilevel"/>
    <w:tmpl w:val="B9C415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EDD960C"/>
    <w:multiLevelType w:val="singleLevel"/>
    <w:tmpl w:val="7EDD960C"/>
    <w:lvl w:ilvl="0">
      <w:start w:val="1"/>
      <w:numFmt w:val="bullet"/>
      <w:lvlText w:val=""/>
      <w:lvlJc w:val="left"/>
      <w:pPr>
        <w:tabs>
          <w:tab w:val="left" w:pos="420"/>
        </w:tabs>
        <w:ind w:left="420" w:hanging="420"/>
      </w:pPr>
      <w:rPr>
        <w:rFonts w:ascii="Wingdings" w:hAnsi="Wingdings" w:hint="default"/>
      </w:rPr>
    </w:lvl>
  </w:abstractNum>
  <w:num w:numId="1" w16cid:durableId="979531997">
    <w:abstractNumId w:val="5"/>
  </w:num>
  <w:num w:numId="2" w16cid:durableId="2046054643">
    <w:abstractNumId w:val="0"/>
  </w:num>
  <w:num w:numId="3" w16cid:durableId="120272899">
    <w:abstractNumId w:val="3"/>
  </w:num>
  <w:num w:numId="4" w16cid:durableId="1325279569">
    <w:abstractNumId w:val="10"/>
  </w:num>
  <w:num w:numId="5" w16cid:durableId="1754355507">
    <w:abstractNumId w:val="7"/>
  </w:num>
  <w:num w:numId="6" w16cid:durableId="1737436243">
    <w:abstractNumId w:val="4"/>
  </w:num>
  <w:num w:numId="7" w16cid:durableId="391270155">
    <w:abstractNumId w:val="1"/>
  </w:num>
  <w:num w:numId="8" w16cid:durableId="2107573703">
    <w:abstractNumId w:val="6"/>
  </w:num>
  <w:num w:numId="9" w16cid:durableId="824584986">
    <w:abstractNumId w:val="2"/>
  </w:num>
  <w:num w:numId="10" w16cid:durableId="1453591544">
    <w:abstractNumId w:val="8"/>
  </w:num>
  <w:num w:numId="11" w16cid:durableId="688194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noPunctuationKerning/>
  <w:characterSpacingControl w:val="doNotCompress"/>
  <w:hdrShapeDefaults>
    <o:shapedefaults v:ext="edit" spidmax="24577"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479"/>
    <w:rsid w:val="000016FC"/>
    <w:rsid w:val="00003CB5"/>
    <w:rsid w:val="00006384"/>
    <w:rsid w:val="00030349"/>
    <w:rsid w:val="00032C3E"/>
    <w:rsid w:val="000442BA"/>
    <w:rsid w:val="0004436A"/>
    <w:rsid w:val="0004636E"/>
    <w:rsid w:val="00047530"/>
    <w:rsid w:val="00050518"/>
    <w:rsid w:val="00052FB4"/>
    <w:rsid w:val="000547F8"/>
    <w:rsid w:val="00057126"/>
    <w:rsid w:val="0005791F"/>
    <w:rsid w:val="00066035"/>
    <w:rsid w:val="00066492"/>
    <w:rsid w:val="000818B6"/>
    <w:rsid w:val="0009686C"/>
    <w:rsid w:val="000B2FD9"/>
    <w:rsid w:val="000B31FA"/>
    <w:rsid w:val="000B6FC9"/>
    <w:rsid w:val="000C4DA8"/>
    <w:rsid w:val="000D3BA5"/>
    <w:rsid w:val="000E05F4"/>
    <w:rsid w:val="000E566F"/>
    <w:rsid w:val="000E7DB3"/>
    <w:rsid w:val="000F4FC7"/>
    <w:rsid w:val="000F53A5"/>
    <w:rsid w:val="001031FD"/>
    <w:rsid w:val="00112BB3"/>
    <w:rsid w:val="00124173"/>
    <w:rsid w:val="0012433C"/>
    <w:rsid w:val="00132E73"/>
    <w:rsid w:val="00133787"/>
    <w:rsid w:val="001363C7"/>
    <w:rsid w:val="0013687F"/>
    <w:rsid w:val="00140A34"/>
    <w:rsid w:val="0016364A"/>
    <w:rsid w:val="00172A27"/>
    <w:rsid w:val="00172F1F"/>
    <w:rsid w:val="001823C4"/>
    <w:rsid w:val="001878F8"/>
    <w:rsid w:val="001936FA"/>
    <w:rsid w:val="00196849"/>
    <w:rsid w:val="00197C79"/>
    <w:rsid w:val="001A1A73"/>
    <w:rsid w:val="001B6FFF"/>
    <w:rsid w:val="001C024B"/>
    <w:rsid w:val="001C2F27"/>
    <w:rsid w:val="001D2A45"/>
    <w:rsid w:val="001F00E3"/>
    <w:rsid w:val="001F190C"/>
    <w:rsid w:val="002225F3"/>
    <w:rsid w:val="00222EB8"/>
    <w:rsid w:val="00233289"/>
    <w:rsid w:val="0024047D"/>
    <w:rsid w:val="002427FB"/>
    <w:rsid w:val="002573D7"/>
    <w:rsid w:val="00273828"/>
    <w:rsid w:val="00275B9E"/>
    <w:rsid w:val="002928DF"/>
    <w:rsid w:val="002952A9"/>
    <w:rsid w:val="00297F6C"/>
    <w:rsid w:val="002A31A5"/>
    <w:rsid w:val="002D0F4B"/>
    <w:rsid w:val="002E1474"/>
    <w:rsid w:val="002F21A0"/>
    <w:rsid w:val="002F3871"/>
    <w:rsid w:val="002F5919"/>
    <w:rsid w:val="0030032D"/>
    <w:rsid w:val="00305B5F"/>
    <w:rsid w:val="003076FB"/>
    <w:rsid w:val="00330D4C"/>
    <w:rsid w:val="0033428D"/>
    <w:rsid w:val="00336822"/>
    <w:rsid w:val="003519B6"/>
    <w:rsid w:val="003626E4"/>
    <w:rsid w:val="00377045"/>
    <w:rsid w:val="00377998"/>
    <w:rsid w:val="0038471D"/>
    <w:rsid w:val="003906E6"/>
    <w:rsid w:val="003970DB"/>
    <w:rsid w:val="003A0828"/>
    <w:rsid w:val="003A22CE"/>
    <w:rsid w:val="003B0FC3"/>
    <w:rsid w:val="003B1C86"/>
    <w:rsid w:val="003B384F"/>
    <w:rsid w:val="003C0E69"/>
    <w:rsid w:val="003C394B"/>
    <w:rsid w:val="003C50BC"/>
    <w:rsid w:val="003C6310"/>
    <w:rsid w:val="003E25B7"/>
    <w:rsid w:val="003E48AB"/>
    <w:rsid w:val="003F720B"/>
    <w:rsid w:val="0040468C"/>
    <w:rsid w:val="0040473A"/>
    <w:rsid w:val="00405082"/>
    <w:rsid w:val="0040655C"/>
    <w:rsid w:val="00406A18"/>
    <w:rsid w:val="00417328"/>
    <w:rsid w:val="0042028B"/>
    <w:rsid w:val="004413CD"/>
    <w:rsid w:val="004463CA"/>
    <w:rsid w:val="00450B74"/>
    <w:rsid w:val="00451F05"/>
    <w:rsid w:val="00462451"/>
    <w:rsid w:val="0049488F"/>
    <w:rsid w:val="00496B9F"/>
    <w:rsid w:val="004A0D19"/>
    <w:rsid w:val="004A5EE4"/>
    <w:rsid w:val="004B5B4F"/>
    <w:rsid w:val="004D20B5"/>
    <w:rsid w:val="004D67BE"/>
    <w:rsid w:val="004E4D36"/>
    <w:rsid w:val="004E7F4C"/>
    <w:rsid w:val="004F6152"/>
    <w:rsid w:val="0050061D"/>
    <w:rsid w:val="00500D06"/>
    <w:rsid w:val="00514A45"/>
    <w:rsid w:val="00515F4A"/>
    <w:rsid w:val="0053132C"/>
    <w:rsid w:val="00533CBA"/>
    <w:rsid w:val="00535564"/>
    <w:rsid w:val="00551ECA"/>
    <w:rsid w:val="00552274"/>
    <w:rsid w:val="00563FCE"/>
    <w:rsid w:val="00571207"/>
    <w:rsid w:val="005713CB"/>
    <w:rsid w:val="00571E46"/>
    <w:rsid w:val="00573287"/>
    <w:rsid w:val="005749CD"/>
    <w:rsid w:val="005820EB"/>
    <w:rsid w:val="0058567D"/>
    <w:rsid w:val="00587443"/>
    <w:rsid w:val="005A314F"/>
    <w:rsid w:val="005D0D86"/>
    <w:rsid w:val="005D3CD2"/>
    <w:rsid w:val="005E141F"/>
    <w:rsid w:val="005E1CF5"/>
    <w:rsid w:val="005E3FEF"/>
    <w:rsid w:val="005E4962"/>
    <w:rsid w:val="005E5C5C"/>
    <w:rsid w:val="005F5247"/>
    <w:rsid w:val="005F53D7"/>
    <w:rsid w:val="005F5B06"/>
    <w:rsid w:val="00616006"/>
    <w:rsid w:val="00622F18"/>
    <w:rsid w:val="00631101"/>
    <w:rsid w:val="00642C98"/>
    <w:rsid w:val="00663C3A"/>
    <w:rsid w:val="00666EEC"/>
    <w:rsid w:val="00670C79"/>
    <w:rsid w:val="006712CB"/>
    <w:rsid w:val="006A0064"/>
    <w:rsid w:val="006A2F3D"/>
    <w:rsid w:val="006A661B"/>
    <w:rsid w:val="006A7471"/>
    <w:rsid w:val="006A74D4"/>
    <w:rsid w:val="006B1822"/>
    <w:rsid w:val="006B3A8F"/>
    <w:rsid w:val="006B450A"/>
    <w:rsid w:val="006D563C"/>
    <w:rsid w:val="006E0B55"/>
    <w:rsid w:val="006E5BF0"/>
    <w:rsid w:val="006F10DC"/>
    <w:rsid w:val="006F66A7"/>
    <w:rsid w:val="006F6CF1"/>
    <w:rsid w:val="00702351"/>
    <w:rsid w:val="00714F99"/>
    <w:rsid w:val="00715AF5"/>
    <w:rsid w:val="00723153"/>
    <w:rsid w:val="007467F6"/>
    <w:rsid w:val="00752328"/>
    <w:rsid w:val="007559AC"/>
    <w:rsid w:val="00761B23"/>
    <w:rsid w:val="007625C2"/>
    <w:rsid w:val="007676F4"/>
    <w:rsid w:val="00777E7F"/>
    <w:rsid w:val="007A014C"/>
    <w:rsid w:val="007B3BA5"/>
    <w:rsid w:val="007B3BB5"/>
    <w:rsid w:val="007C3827"/>
    <w:rsid w:val="007E2608"/>
    <w:rsid w:val="007E4D1F"/>
    <w:rsid w:val="008057BF"/>
    <w:rsid w:val="00805E59"/>
    <w:rsid w:val="00815277"/>
    <w:rsid w:val="00820787"/>
    <w:rsid w:val="00820934"/>
    <w:rsid w:val="00841A35"/>
    <w:rsid w:val="00841F0C"/>
    <w:rsid w:val="00843465"/>
    <w:rsid w:val="00876C21"/>
    <w:rsid w:val="008820D6"/>
    <w:rsid w:val="008A363E"/>
    <w:rsid w:val="008B228F"/>
    <w:rsid w:val="008B6B97"/>
    <w:rsid w:val="008C3116"/>
    <w:rsid w:val="008E0E39"/>
    <w:rsid w:val="008E3331"/>
    <w:rsid w:val="008F2B96"/>
    <w:rsid w:val="008F50BC"/>
    <w:rsid w:val="0090771E"/>
    <w:rsid w:val="00913260"/>
    <w:rsid w:val="00914DA0"/>
    <w:rsid w:val="00916DFD"/>
    <w:rsid w:val="009410EC"/>
    <w:rsid w:val="009463DF"/>
    <w:rsid w:val="00947DB3"/>
    <w:rsid w:val="00953CA0"/>
    <w:rsid w:val="009573D2"/>
    <w:rsid w:val="00960C5E"/>
    <w:rsid w:val="0096686D"/>
    <w:rsid w:val="009705FC"/>
    <w:rsid w:val="00970765"/>
    <w:rsid w:val="009748F1"/>
    <w:rsid w:val="0097745B"/>
    <w:rsid w:val="00986781"/>
    <w:rsid w:val="00997F26"/>
    <w:rsid w:val="009A1972"/>
    <w:rsid w:val="009A5168"/>
    <w:rsid w:val="009A5AAD"/>
    <w:rsid w:val="009B1080"/>
    <w:rsid w:val="009B37C6"/>
    <w:rsid w:val="009C1A0E"/>
    <w:rsid w:val="009C2739"/>
    <w:rsid w:val="009C3F4D"/>
    <w:rsid w:val="009D1EB7"/>
    <w:rsid w:val="009D5A43"/>
    <w:rsid w:val="009D7372"/>
    <w:rsid w:val="009E0D51"/>
    <w:rsid w:val="009E1CDE"/>
    <w:rsid w:val="009E3B0E"/>
    <w:rsid w:val="009E687E"/>
    <w:rsid w:val="009F336D"/>
    <w:rsid w:val="00A03C9D"/>
    <w:rsid w:val="00A05D4F"/>
    <w:rsid w:val="00A11F5B"/>
    <w:rsid w:val="00A13BC4"/>
    <w:rsid w:val="00A21C0F"/>
    <w:rsid w:val="00A23E88"/>
    <w:rsid w:val="00A267A3"/>
    <w:rsid w:val="00A27F83"/>
    <w:rsid w:val="00A343C5"/>
    <w:rsid w:val="00A3486D"/>
    <w:rsid w:val="00A41580"/>
    <w:rsid w:val="00A42C44"/>
    <w:rsid w:val="00A51172"/>
    <w:rsid w:val="00A605C9"/>
    <w:rsid w:val="00A63824"/>
    <w:rsid w:val="00A67376"/>
    <w:rsid w:val="00A77B67"/>
    <w:rsid w:val="00A812BE"/>
    <w:rsid w:val="00A95BEA"/>
    <w:rsid w:val="00A97E0C"/>
    <w:rsid w:val="00AA4485"/>
    <w:rsid w:val="00AB33F7"/>
    <w:rsid w:val="00AC13DD"/>
    <w:rsid w:val="00AC188C"/>
    <w:rsid w:val="00AC435B"/>
    <w:rsid w:val="00AC535F"/>
    <w:rsid w:val="00AD05E0"/>
    <w:rsid w:val="00AD210D"/>
    <w:rsid w:val="00B10706"/>
    <w:rsid w:val="00B12C26"/>
    <w:rsid w:val="00B20FE9"/>
    <w:rsid w:val="00B233F0"/>
    <w:rsid w:val="00B404CC"/>
    <w:rsid w:val="00B7256C"/>
    <w:rsid w:val="00B73548"/>
    <w:rsid w:val="00B804A2"/>
    <w:rsid w:val="00B82A21"/>
    <w:rsid w:val="00B84E27"/>
    <w:rsid w:val="00B87A6D"/>
    <w:rsid w:val="00B90912"/>
    <w:rsid w:val="00BA38DD"/>
    <w:rsid w:val="00BA420B"/>
    <w:rsid w:val="00BB70F6"/>
    <w:rsid w:val="00BC32B8"/>
    <w:rsid w:val="00BE601A"/>
    <w:rsid w:val="00BF3411"/>
    <w:rsid w:val="00BF67D8"/>
    <w:rsid w:val="00C23304"/>
    <w:rsid w:val="00C27207"/>
    <w:rsid w:val="00C30EE5"/>
    <w:rsid w:val="00C47F57"/>
    <w:rsid w:val="00C61D47"/>
    <w:rsid w:val="00C70262"/>
    <w:rsid w:val="00C7402E"/>
    <w:rsid w:val="00C81A9B"/>
    <w:rsid w:val="00C828A7"/>
    <w:rsid w:val="00C962B2"/>
    <w:rsid w:val="00CB129A"/>
    <w:rsid w:val="00CC614B"/>
    <w:rsid w:val="00CE2E3D"/>
    <w:rsid w:val="00CF7738"/>
    <w:rsid w:val="00D01791"/>
    <w:rsid w:val="00D06A1A"/>
    <w:rsid w:val="00D12B4B"/>
    <w:rsid w:val="00D1397D"/>
    <w:rsid w:val="00D21FA6"/>
    <w:rsid w:val="00D26631"/>
    <w:rsid w:val="00D32175"/>
    <w:rsid w:val="00D421A1"/>
    <w:rsid w:val="00D42C53"/>
    <w:rsid w:val="00D46CD4"/>
    <w:rsid w:val="00D50D21"/>
    <w:rsid w:val="00D51725"/>
    <w:rsid w:val="00D52010"/>
    <w:rsid w:val="00D52C10"/>
    <w:rsid w:val="00D54647"/>
    <w:rsid w:val="00D643A4"/>
    <w:rsid w:val="00D73020"/>
    <w:rsid w:val="00D730DE"/>
    <w:rsid w:val="00D86073"/>
    <w:rsid w:val="00D92A4C"/>
    <w:rsid w:val="00D93B54"/>
    <w:rsid w:val="00DA1EE8"/>
    <w:rsid w:val="00DA3C4E"/>
    <w:rsid w:val="00DA3CCA"/>
    <w:rsid w:val="00DA5F2F"/>
    <w:rsid w:val="00DB5A23"/>
    <w:rsid w:val="00DB5BBE"/>
    <w:rsid w:val="00DC2903"/>
    <w:rsid w:val="00DC49A2"/>
    <w:rsid w:val="00DC52CC"/>
    <w:rsid w:val="00DC7DF3"/>
    <w:rsid w:val="00DF0B52"/>
    <w:rsid w:val="00DF2713"/>
    <w:rsid w:val="00E22686"/>
    <w:rsid w:val="00E3049F"/>
    <w:rsid w:val="00E31AA8"/>
    <w:rsid w:val="00E365CE"/>
    <w:rsid w:val="00E7090E"/>
    <w:rsid w:val="00E7353C"/>
    <w:rsid w:val="00E74E25"/>
    <w:rsid w:val="00E81B96"/>
    <w:rsid w:val="00E81C4B"/>
    <w:rsid w:val="00E81EF8"/>
    <w:rsid w:val="00E85BC9"/>
    <w:rsid w:val="00E86049"/>
    <w:rsid w:val="00EA2038"/>
    <w:rsid w:val="00EB4087"/>
    <w:rsid w:val="00EC358E"/>
    <w:rsid w:val="00ED2DF6"/>
    <w:rsid w:val="00ED33D2"/>
    <w:rsid w:val="00ED58F7"/>
    <w:rsid w:val="00EE2E63"/>
    <w:rsid w:val="00EE348B"/>
    <w:rsid w:val="00EF3BCC"/>
    <w:rsid w:val="00F10214"/>
    <w:rsid w:val="00F146B6"/>
    <w:rsid w:val="00F23F69"/>
    <w:rsid w:val="00F410B0"/>
    <w:rsid w:val="00F50847"/>
    <w:rsid w:val="00F519C3"/>
    <w:rsid w:val="00F53D81"/>
    <w:rsid w:val="00F54B3A"/>
    <w:rsid w:val="00F7086F"/>
    <w:rsid w:val="00F72B7A"/>
    <w:rsid w:val="00F76FBC"/>
    <w:rsid w:val="00F819B0"/>
    <w:rsid w:val="00F95F84"/>
    <w:rsid w:val="00FA353B"/>
    <w:rsid w:val="00FA4240"/>
    <w:rsid w:val="00FA45FA"/>
    <w:rsid w:val="00FD4373"/>
    <w:rsid w:val="00FD45CC"/>
    <w:rsid w:val="00FD7197"/>
    <w:rsid w:val="00FE040B"/>
    <w:rsid w:val="00FE0E57"/>
    <w:rsid w:val="00FE669D"/>
    <w:rsid w:val="00FF35AA"/>
    <w:rsid w:val="06ED59D8"/>
    <w:rsid w:val="0AA1180B"/>
    <w:rsid w:val="2A5B67FE"/>
    <w:rsid w:val="40755D5A"/>
    <w:rsid w:val="425E2411"/>
    <w:rsid w:val="62FF7405"/>
    <w:rsid w:val="79363F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fillcolor="white">
      <v:fill color="white"/>
    </o:shapedefaults>
    <o:shapelayout v:ext="edit">
      <o:idmap v:ext="edit" data="1"/>
    </o:shapelayout>
  </w:shapeDefaults>
  <w:decimalSymbol w:val="."/>
  <w:listSeparator w:val=";"/>
  <w14:docId w14:val="33625D90"/>
  <w15:docId w15:val="{1F41EC5E-ABFC-43E3-999D-D668B007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020"/>
    <w:pPr>
      <w:widowControl w:val="0"/>
      <w:spacing w:after="200" w:line="276" w:lineRule="auto"/>
    </w:pPr>
    <w:rPr>
      <w:rFonts w:ascii="Calibri" w:eastAsia="Calibri" w:hAnsi="Calibri"/>
      <w:sz w:val="22"/>
      <w:szCs w:val="22"/>
      <w:lang w:val="en-US" w:eastAsia="en-US"/>
    </w:rPr>
  </w:style>
  <w:style w:type="paragraph" w:styleId="Virsraksts1">
    <w:name w:val="heading 1"/>
    <w:basedOn w:val="Parasts"/>
    <w:next w:val="Parasts"/>
    <w:link w:val="Virsraksts1Rakstz"/>
    <w:uiPriority w:val="9"/>
    <w:qFormat/>
    <w:rsid w:val="00D730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Virsraksts1"/>
    <w:link w:val="Virsraksts2Rakstz"/>
    <w:uiPriority w:val="99"/>
    <w:qFormat/>
    <w:rsid w:val="00D73020"/>
    <w:pPr>
      <w:keepNext/>
      <w:widowControl/>
      <w:numPr>
        <w:numId w:val="1"/>
      </w:numPr>
      <w:spacing w:before="240" w:after="120" w:line="240" w:lineRule="auto"/>
      <w:jc w:val="both"/>
      <w:outlineLvl w:val="1"/>
    </w:pPr>
    <w:rPr>
      <w:rFonts w:ascii="Times New Roman" w:eastAsia="Times New Roman" w:hAnsi="Times New Roman"/>
      <w:b/>
      <w:sz w:val="24"/>
      <w:szCs w:val="24"/>
      <w:lang w:val="lv-LV"/>
    </w:rPr>
  </w:style>
  <w:style w:type="paragraph" w:styleId="Virsraksts3">
    <w:name w:val="heading 3"/>
    <w:basedOn w:val="Parasts"/>
    <w:next w:val="Parasts"/>
    <w:link w:val="Virsraksts3Rakstz"/>
    <w:uiPriority w:val="9"/>
    <w:semiHidden/>
    <w:unhideWhenUsed/>
    <w:qFormat/>
    <w:rsid w:val="00D73020"/>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qFormat/>
    <w:rsid w:val="00D73020"/>
    <w:pPr>
      <w:spacing w:after="0" w:line="240" w:lineRule="auto"/>
    </w:pPr>
    <w:rPr>
      <w:rFonts w:ascii="Tahoma" w:hAnsi="Tahoma" w:cs="Tahoma"/>
      <w:sz w:val="16"/>
      <w:szCs w:val="16"/>
    </w:rPr>
  </w:style>
  <w:style w:type="paragraph" w:styleId="Kjene">
    <w:name w:val="footer"/>
    <w:basedOn w:val="Parasts"/>
    <w:link w:val="KjeneRakstz"/>
    <w:uiPriority w:val="99"/>
    <w:unhideWhenUsed/>
    <w:qFormat/>
    <w:rsid w:val="00D73020"/>
    <w:pPr>
      <w:tabs>
        <w:tab w:val="center" w:pos="4320"/>
        <w:tab w:val="right" w:pos="8640"/>
      </w:tabs>
      <w:spacing w:after="0" w:line="240" w:lineRule="auto"/>
    </w:pPr>
  </w:style>
  <w:style w:type="character" w:styleId="Vresatsauce">
    <w:name w:val="footnote reference"/>
    <w:unhideWhenUsed/>
    <w:rsid w:val="00D73020"/>
    <w:rPr>
      <w:vertAlign w:val="superscript"/>
    </w:rPr>
  </w:style>
  <w:style w:type="paragraph" w:styleId="Vresteksts">
    <w:name w:val="footnote text"/>
    <w:basedOn w:val="Parasts"/>
    <w:link w:val="VrestekstsRakstz"/>
    <w:unhideWhenUsed/>
    <w:rsid w:val="00D73020"/>
    <w:rPr>
      <w:sz w:val="20"/>
      <w:szCs w:val="20"/>
    </w:rPr>
  </w:style>
  <w:style w:type="paragraph" w:styleId="Galvene">
    <w:name w:val="header"/>
    <w:basedOn w:val="Parasts"/>
    <w:link w:val="GalveneRakstz"/>
    <w:unhideWhenUsed/>
    <w:qFormat/>
    <w:rsid w:val="00D73020"/>
    <w:pPr>
      <w:tabs>
        <w:tab w:val="center" w:pos="4320"/>
        <w:tab w:val="right" w:pos="8640"/>
      </w:tabs>
      <w:spacing w:after="0" w:line="240" w:lineRule="auto"/>
    </w:pPr>
  </w:style>
  <w:style w:type="character" w:styleId="Hipersaite">
    <w:name w:val="Hyperlink"/>
    <w:uiPriority w:val="99"/>
    <w:unhideWhenUsed/>
    <w:qFormat/>
    <w:rsid w:val="00D73020"/>
    <w:rPr>
      <w:color w:val="0000FF"/>
      <w:u w:val="single"/>
    </w:rPr>
  </w:style>
  <w:style w:type="paragraph" w:styleId="Vienkrsteksts">
    <w:name w:val="Plain Text"/>
    <w:basedOn w:val="Parasts"/>
    <w:link w:val="VienkrstekstsRakstz"/>
    <w:uiPriority w:val="99"/>
    <w:semiHidden/>
    <w:unhideWhenUsed/>
    <w:rsid w:val="00D73020"/>
    <w:pPr>
      <w:widowControl/>
      <w:spacing w:after="0" w:line="240" w:lineRule="auto"/>
    </w:pPr>
    <w:rPr>
      <w:szCs w:val="21"/>
      <w:lang w:val="lv-LV"/>
    </w:rPr>
  </w:style>
  <w:style w:type="character" w:customStyle="1" w:styleId="GalveneRakstz">
    <w:name w:val="Galvene Rakstz."/>
    <w:basedOn w:val="Noklusjumarindkopasfonts"/>
    <w:link w:val="Galvene"/>
    <w:qFormat/>
    <w:rsid w:val="00D73020"/>
  </w:style>
  <w:style w:type="character" w:customStyle="1" w:styleId="KjeneRakstz">
    <w:name w:val="Kājene Rakstz."/>
    <w:basedOn w:val="Noklusjumarindkopasfonts"/>
    <w:link w:val="Kjene"/>
    <w:uiPriority w:val="99"/>
    <w:qFormat/>
    <w:rsid w:val="00D73020"/>
  </w:style>
  <w:style w:type="character" w:customStyle="1" w:styleId="body1">
    <w:name w:val="body1"/>
    <w:qFormat/>
    <w:rsid w:val="00D73020"/>
    <w:rPr>
      <w:rFonts w:ascii="Verdana" w:hAnsi="Verdana" w:hint="default"/>
      <w:color w:val="000000"/>
      <w:sz w:val="14"/>
      <w:szCs w:val="14"/>
    </w:rPr>
  </w:style>
  <w:style w:type="character" w:customStyle="1" w:styleId="VienkrstekstsRakstz">
    <w:name w:val="Vienkāršs teksts Rakstz."/>
    <w:link w:val="Vienkrsteksts"/>
    <w:uiPriority w:val="99"/>
    <w:semiHidden/>
    <w:qFormat/>
    <w:rsid w:val="00D73020"/>
    <w:rPr>
      <w:rFonts w:ascii="Calibri" w:eastAsia="Calibri" w:hAnsi="Calibri" w:cs="Times New Roman"/>
      <w:szCs w:val="21"/>
      <w:lang w:val="lv-LV"/>
    </w:rPr>
  </w:style>
  <w:style w:type="character" w:customStyle="1" w:styleId="BalontekstsRakstz">
    <w:name w:val="Balonteksts Rakstz."/>
    <w:link w:val="Balonteksts"/>
    <w:uiPriority w:val="99"/>
    <w:semiHidden/>
    <w:rsid w:val="00D73020"/>
    <w:rPr>
      <w:rFonts w:ascii="Tahoma" w:hAnsi="Tahoma" w:cs="Tahoma"/>
      <w:sz w:val="16"/>
      <w:szCs w:val="16"/>
    </w:rPr>
  </w:style>
  <w:style w:type="character" w:customStyle="1" w:styleId="VrestekstsRakstz">
    <w:name w:val="Vēres teksts Rakstz."/>
    <w:basedOn w:val="Noklusjumarindkopasfonts"/>
    <w:link w:val="Vresteksts"/>
    <w:qFormat/>
    <w:rsid w:val="00D73020"/>
    <w:rPr>
      <w:lang w:val="en-US" w:eastAsia="en-US"/>
    </w:rPr>
  </w:style>
  <w:style w:type="paragraph" w:styleId="Sarakstarindkopa">
    <w:name w:val="List Paragraph"/>
    <w:basedOn w:val="Parasts"/>
    <w:link w:val="SarakstarindkopaRakstz"/>
    <w:uiPriority w:val="34"/>
    <w:qFormat/>
    <w:rsid w:val="00D73020"/>
    <w:pPr>
      <w:ind w:left="720"/>
      <w:contextualSpacing/>
    </w:pPr>
  </w:style>
  <w:style w:type="character" w:customStyle="1" w:styleId="UnresolvedMention1">
    <w:name w:val="Unresolved Mention1"/>
    <w:basedOn w:val="Noklusjumarindkopasfonts"/>
    <w:uiPriority w:val="99"/>
    <w:semiHidden/>
    <w:unhideWhenUsed/>
    <w:qFormat/>
    <w:rsid w:val="00D73020"/>
    <w:rPr>
      <w:color w:val="605E5C"/>
      <w:shd w:val="clear" w:color="auto" w:fill="E1DFDD"/>
    </w:rPr>
  </w:style>
  <w:style w:type="paragraph" w:customStyle="1" w:styleId="tv2132">
    <w:name w:val="tv2132"/>
    <w:basedOn w:val="Parasts"/>
    <w:qFormat/>
    <w:rsid w:val="00D73020"/>
    <w:pPr>
      <w:widowControl/>
      <w:spacing w:after="0" w:line="360" w:lineRule="auto"/>
      <w:ind w:firstLine="300"/>
    </w:pPr>
    <w:rPr>
      <w:rFonts w:ascii="Times New Roman" w:eastAsia="Times New Roman" w:hAnsi="Times New Roman"/>
      <w:color w:val="414142"/>
      <w:sz w:val="20"/>
      <w:szCs w:val="20"/>
      <w:lang w:val="lv-LV" w:eastAsia="lv-LV"/>
    </w:rPr>
  </w:style>
  <w:style w:type="paragraph" w:customStyle="1" w:styleId="tv213">
    <w:name w:val="tv213"/>
    <w:basedOn w:val="Parasts"/>
    <w:qFormat/>
    <w:rsid w:val="00D73020"/>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Virsraksts2Rakstz">
    <w:name w:val="Virsraksts 2 Rakstz."/>
    <w:basedOn w:val="Noklusjumarindkopasfonts"/>
    <w:link w:val="Virsraksts2"/>
    <w:uiPriority w:val="99"/>
    <w:qFormat/>
    <w:rsid w:val="00D73020"/>
    <w:rPr>
      <w:rFonts w:ascii="Times New Roman" w:eastAsia="Times New Roman" w:hAnsi="Times New Roman"/>
      <w:b/>
      <w:sz w:val="24"/>
      <w:szCs w:val="24"/>
      <w:lang w:eastAsia="en-US"/>
    </w:rPr>
  </w:style>
  <w:style w:type="character" w:customStyle="1" w:styleId="Virsraksts1Rakstz">
    <w:name w:val="Virsraksts 1 Rakstz."/>
    <w:basedOn w:val="Noklusjumarindkopasfonts"/>
    <w:link w:val="Virsraksts1"/>
    <w:uiPriority w:val="9"/>
    <w:qFormat/>
    <w:rsid w:val="00D73020"/>
    <w:rPr>
      <w:rFonts w:asciiTheme="majorHAnsi" w:eastAsiaTheme="majorEastAsia" w:hAnsiTheme="majorHAnsi" w:cstheme="majorBidi"/>
      <w:color w:val="365F91" w:themeColor="accent1" w:themeShade="BF"/>
      <w:sz w:val="32"/>
      <w:szCs w:val="32"/>
      <w:lang w:val="en-US" w:eastAsia="en-US"/>
    </w:rPr>
  </w:style>
  <w:style w:type="paragraph" w:customStyle="1" w:styleId="Default">
    <w:name w:val="Default"/>
    <w:qFormat/>
    <w:rsid w:val="00D73020"/>
    <w:pPr>
      <w:autoSpaceDE w:val="0"/>
      <w:autoSpaceDN w:val="0"/>
      <w:adjustRightInd w:val="0"/>
    </w:pPr>
    <w:rPr>
      <w:rFonts w:ascii="Arial" w:eastAsia="Calibri" w:hAnsi="Arial" w:cs="Arial"/>
      <w:color w:val="000000"/>
      <w:sz w:val="24"/>
      <w:szCs w:val="24"/>
    </w:rPr>
  </w:style>
  <w:style w:type="character" w:customStyle="1" w:styleId="SarakstarindkopaRakstz">
    <w:name w:val="Saraksta rindkopa Rakstz."/>
    <w:link w:val="Sarakstarindkopa"/>
    <w:uiPriority w:val="34"/>
    <w:qFormat/>
    <w:locked/>
    <w:rsid w:val="00D73020"/>
    <w:rPr>
      <w:sz w:val="22"/>
      <w:szCs w:val="22"/>
      <w:lang w:val="en-US" w:eastAsia="en-US"/>
    </w:rPr>
  </w:style>
  <w:style w:type="paragraph" w:customStyle="1" w:styleId="Tabletext">
    <w:name w:val="Table text"/>
    <w:rsid w:val="00D73020"/>
    <w:pPr>
      <w:ind w:left="57" w:right="57"/>
    </w:pPr>
    <w:rPr>
      <w:rFonts w:ascii="Calibri" w:eastAsia="ヒラギノ角ゴ Pro W3" w:hAnsi="Calibri"/>
      <w:color w:val="000000"/>
      <w:szCs w:val="16"/>
      <w:lang w:val="en-GB"/>
    </w:rPr>
  </w:style>
  <w:style w:type="paragraph" w:customStyle="1" w:styleId="Tablehead">
    <w:name w:val="Table head"/>
    <w:qFormat/>
    <w:rsid w:val="00D73020"/>
    <w:pPr>
      <w:ind w:right="57"/>
      <w:jc w:val="center"/>
    </w:pPr>
    <w:rPr>
      <w:rFonts w:ascii="Calibri" w:eastAsia="ヒラギノ角ゴ Pro W3" w:hAnsi="Calibri"/>
      <w:b/>
      <w:color w:val="000000"/>
      <w:lang w:val="en-GB"/>
    </w:rPr>
  </w:style>
  <w:style w:type="paragraph" w:styleId="Bezatstarpm">
    <w:name w:val="No Spacing"/>
    <w:uiPriority w:val="1"/>
    <w:qFormat/>
    <w:rsid w:val="00D73020"/>
    <w:pPr>
      <w:suppressAutoHyphens/>
    </w:pPr>
    <w:rPr>
      <w:rFonts w:eastAsia="Times New Roman"/>
      <w:sz w:val="24"/>
      <w:szCs w:val="24"/>
      <w:lang w:eastAsia="ar-SA"/>
    </w:rPr>
  </w:style>
  <w:style w:type="character" w:customStyle="1" w:styleId="Virsraksts3Rakstz">
    <w:name w:val="Virsraksts 3 Rakstz."/>
    <w:basedOn w:val="Noklusjumarindkopasfonts"/>
    <w:link w:val="Virsraksts3"/>
    <w:uiPriority w:val="9"/>
    <w:semiHidden/>
    <w:rsid w:val="00D73020"/>
    <w:rPr>
      <w:rFonts w:asciiTheme="majorHAnsi" w:eastAsiaTheme="majorEastAsia" w:hAnsiTheme="majorHAnsi" w:cstheme="majorBidi"/>
      <w:color w:val="244061" w:themeColor="accent1" w:themeShade="80"/>
      <w:sz w:val="24"/>
      <w:szCs w:val="24"/>
      <w:lang w:val="en-US" w:eastAsia="en-US"/>
    </w:rPr>
  </w:style>
  <w:style w:type="paragraph" w:styleId="Tekstabloks">
    <w:name w:val="Block Text"/>
    <w:basedOn w:val="Parasts"/>
    <w:rsid w:val="00B87A6D"/>
    <w:pPr>
      <w:widowControl/>
      <w:spacing w:after="0" w:line="240" w:lineRule="auto"/>
      <w:ind w:left="851" w:right="-58"/>
    </w:pPr>
    <w:rPr>
      <w:rFonts w:ascii="Times New Roman" w:eastAsia="Times New Roman" w:hAnsi="Times New Roman"/>
      <w:sz w:val="24"/>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C671DCD-7F49-4D12-8887-A50AC3AD82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1122</Words>
  <Characters>640</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Valsts ieņēmumu dienests</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dc:creator>
  <cp:lastModifiedBy>Agnese Klimoviča</cp:lastModifiedBy>
  <cp:revision>7</cp:revision>
  <cp:lastPrinted>2020-09-10T11:51:00Z</cp:lastPrinted>
  <dcterms:created xsi:type="dcterms:W3CDTF">2024-06-06T07:36:00Z</dcterms:created>
  <dcterms:modified xsi:type="dcterms:W3CDTF">2024-06-06T13:48:00Z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KSOProductBuildVer">
    <vt:lpwstr>1033-11.2.0.11440</vt:lpwstr>
  </property>
  <property fmtid="{D5CDD505-2E9C-101B-9397-08002B2CF9AE}" pid="5" name="ICV">
    <vt:lpwstr>584C63BF35084F4DABA312BAC6A1147D</vt:lpwstr>
  </property>
</Properties>
</file>