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E4F4F"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rFonts w:ascii="Times New Roman" w:eastAsia="Times New Roman" w:hAnsi="Times New Roman" w:cs="Times New Roman"/>
          <w:color w:val="000000"/>
          <w:sz w:val="24"/>
          <w:szCs w:val="24"/>
        </w:rPr>
        <w:t>Apstiprināts</w:t>
      </w:r>
    </w:p>
    <w:p w14:paraId="4C956A0E" w14:textId="77777777" w:rsidR="00E75D9B" w:rsidRPr="00CE20BD" w:rsidRDefault="00E75D9B" w:rsidP="00E75D9B">
      <w:pPr>
        <w:spacing w:after="0" w:line="240" w:lineRule="auto"/>
        <w:jc w:val="right"/>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 xml:space="preserve">Ventspils brīvostas pārvaldes </w:t>
      </w:r>
    </w:p>
    <w:p w14:paraId="1B128B8E" w14:textId="59B7425E" w:rsidR="00E75D9B" w:rsidRPr="00E323CC" w:rsidRDefault="00E75D9B" w:rsidP="00E75D9B">
      <w:pPr>
        <w:spacing w:after="0" w:line="240" w:lineRule="auto"/>
        <w:jc w:val="right"/>
        <w:rPr>
          <w:rFonts w:ascii="Times New Roman" w:eastAsia="Times New Roman" w:hAnsi="Times New Roman" w:cs="Times New Roman"/>
          <w:sz w:val="24"/>
          <w:szCs w:val="24"/>
        </w:rPr>
      </w:pPr>
      <w:r w:rsidRPr="00E323CC">
        <w:rPr>
          <w:rFonts w:ascii="Times New Roman" w:eastAsia="Times New Roman" w:hAnsi="Times New Roman" w:cs="Times New Roman"/>
          <w:color w:val="000000"/>
          <w:sz w:val="24"/>
          <w:szCs w:val="24"/>
        </w:rPr>
        <w:t>202</w:t>
      </w:r>
      <w:r w:rsidR="001F616D">
        <w:rPr>
          <w:rFonts w:ascii="Times New Roman" w:eastAsia="Times New Roman" w:hAnsi="Times New Roman" w:cs="Times New Roman"/>
          <w:color w:val="000000"/>
          <w:sz w:val="24"/>
          <w:szCs w:val="24"/>
        </w:rPr>
        <w:t>4</w:t>
      </w:r>
      <w:r w:rsidRPr="00E323CC">
        <w:rPr>
          <w:rFonts w:ascii="Times New Roman" w:eastAsia="Times New Roman" w:hAnsi="Times New Roman" w:cs="Times New Roman"/>
          <w:color w:val="000000"/>
          <w:sz w:val="24"/>
          <w:szCs w:val="24"/>
        </w:rPr>
        <w:t>.gada</w:t>
      </w:r>
      <w:r w:rsidR="0090458E" w:rsidRPr="00E323CC">
        <w:rPr>
          <w:rFonts w:ascii="Times New Roman" w:eastAsia="Times New Roman" w:hAnsi="Times New Roman" w:cs="Times New Roman"/>
          <w:color w:val="000000"/>
          <w:sz w:val="24"/>
          <w:szCs w:val="24"/>
        </w:rPr>
        <w:t xml:space="preserve"> </w:t>
      </w:r>
      <w:r w:rsidR="000F6B1E">
        <w:rPr>
          <w:rFonts w:ascii="Times New Roman" w:eastAsia="Times New Roman" w:hAnsi="Times New Roman" w:cs="Times New Roman"/>
          <w:color w:val="000000"/>
          <w:sz w:val="24"/>
          <w:szCs w:val="24"/>
        </w:rPr>
        <w:t>11.jūnijā</w:t>
      </w:r>
    </w:p>
    <w:p w14:paraId="318092B7"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E323CC">
        <w:rPr>
          <w:rFonts w:ascii="Times New Roman" w:eastAsia="Times New Roman" w:hAnsi="Times New Roman" w:cs="Times New Roman"/>
          <w:color w:val="000000"/>
          <w:sz w:val="24"/>
          <w:szCs w:val="24"/>
        </w:rPr>
        <w:t>Iepirkumu komisijas sēdē</w:t>
      </w:r>
    </w:p>
    <w:p w14:paraId="2C893EF0" w14:textId="77777777" w:rsidR="00E75D9B" w:rsidRPr="00CE20BD" w:rsidRDefault="00E75D9B" w:rsidP="00E75D9B">
      <w:pPr>
        <w:ind w:right="-57"/>
        <w:jc w:val="center"/>
        <w:rPr>
          <w:b/>
          <w:sz w:val="48"/>
          <w:szCs w:val="48"/>
        </w:rPr>
      </w:pPr>
    </w:p>
    <w:p w14:paraId="28404977" w14:textId="77777777" w:rsidR="00E75D9B" w:rsidRPr="00CE20BD" w:rsidRDefault="00E75D9B" w:rsidP="00E75D9B">
      <w:pPr>
        <w:ind w:right="-57"/>
        <w:jc w:val="center"/>
        <w:rPr>
          <w:b/>
          <w:sz w:val="48"/>
          <w:szCs w:val="48"/>
        </w:rPr>
      </w:pPr>
    </w:p>
    <w:p w14:paraId="454F309F" w14:textId="5C79954E"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IEPIRKUMA</w:t>
      </w:r>
    </w:p>
    <w:p w14:paraId="0A092E2A" w14:textId="77777777" w:rsidR="00E75D9B" w:rsidRPr="00CE20BD" w:rsidRDefault="00E75D9B" w:rsidP="00E75D9B">
      <w:pPr>
        <w:ind w:right="-57"/>
        <w:jc w:val="center"/>
        <w:rPr>
          <w:rFonts w:ascii="Times New Roman" w:hAnsi="Times New Roman" w:cs="Times New Roman"/>
          <w:b/>
          <w:sz w:val="48"/>
          <w:szCs w:val="48"/>
        </w:rPr>
      </w:pPr>
    </w:p>
    <w:p w14:paraId="22E2BEC4" w14:textId="77777777" w:rsidR="004F4CD9" w:rsidRPr="004F4CD9" w:rsidRDefault="00E75D9B" w:rsidP="004F4CD9">
      <w:pPr>
        <w:pStyle w:val="Tekstabloks"/>
        <w:ind w:left="142"/>
        <w:jc w:val="center"/>
        <w:rPr>
          <w:b/>
          <w:sz w:val="48"/>
          <w:szCs w:val="48"/>
        </w:rPr>
      </w:pPr>
      <w:r w:rsidRPr="00CE20BD">
        <w:rPr>
          <w:b/>
          <w:sz w:val="48"/>
          <w:szCs w:val="48"/>
        </w:rPr>
        <w:t>“</w:t>
      </w:r>
      <w:bookmarkStart w:id="0" w:name="_Hlk168646834"/>
      <w:r w:rsidR="004F4CD9" w:rsidRPr="004F4CD9">
        <w:rPr>
          <w:b/>
          <w:sz w:val="48"/>
          <w:szCs w:val="48"/>
        </w:rPr>
        <w:t xml:space="preserve">Ūdenslīdēju kuģa  </w:t>
      </w:r>
    </w:p>
    <w:p w14:paraId="1D3CB20A" w14:textId="6FBD1E72" w:rsidR="00E75D9B" w:rsidRPr="00CE20BD" w:rsidRDefault="004F4CD9" w:rsidP="004F4CD9">
      <w:pPr>
        <w:pStyle w:val="Tekstabloks"/>
        <w:ind w:left="142"/>
        <w:jc w:val="center"/>
        <w:rPr>
          <w:b/>
          <w:sz w:val="48"/>
          <w:szCs w:val="48"/>
        </w:rPr>
      </w:pPr>
      <w:r w:rsidRPr="004F4CD9">
        <w:rPr>
          <w:b/>
          <w:sz w:val="48"/>
          <w:szCs w:val="48"/>
        </w:rPr>
        <w:t>"NEPTŪNS" starpapskates remonts dokā</w:t>
      </w:r>
      <w:bookmarkEnd w:id="0"/>
      <w:r w:rsidR="00CE20BD">
        <w:rPr>
          <w:b/>
          <w:sz w:val="48"/>
          <w:szCs w:val="48"/>
        </w:rPr>
        <w:t>”</w:t>
      </w:r>
    </w:p>
    <w:p w14:paraId="3C86E6A0" w14:textId="153167AE" w:rsidR="00E75D9B" w:rsidRPr="00CE20BD" w:rsidRDefault="00E75D9B" w:rsidP="00E75D9B">
      <w:pPr>
        <w:ind w:right="-57"/>
        <w:jc w:val="center"/>
        <w:rPr>
          <w:rFonts w:ascii="Times New Roman" w:hAnsi="Times New Roman" w:cs="Times New Roman"/>
          <w:b/>
          <w:sz w:val="48"/>
          <w:szCs w:val="48"/>
        </w:rPr>
      </w:pPr>
    </w:p>
    <w:p w14:paraId="1E4A5C6C" w14:textId="77777777" w:rsidR="00E75D9B" w:rsidRPr="00CE20BD" w:rsidRDefault="00E75D9B" w:rsidP="00E75D9B">
      <w:pPr>
        <w:ind w:right="-57"/>
        <w:jc w:val="center"/>
        <w:rPr>
          <w:rFonts w:ascii="Times New Roman" w:hAnsi="Times New Roman" w:cs="Times New Roman"/>
          <w:b/>
          <w:sz w:val="40"/>
          <w:szCs w:val="48"/>
        </w:rPr>
      </w:pPr>
    </w:p>
    <w:p w14:paraId="25C85BF9" w14:textId="77777777" w:rsidR="00E75D9B" w:rsidRPr="00CE20BD" w:rsidRDefault="00E75D9B" w:rsidP="00E75D9B">
      <w:pPr>
        <w:ind w:right="-57"/>
        <w:jc w:val="center"/>
        <w:rPr>
          <w:rFonts w:ascii="Times New Roman" w:hAnsi="Times New Roman" w:cs="Times New Roman"/>
          <w:b/>
          <w:sz w:val="36"/>
          <w:szCs w:val="48"/>
        </w:rPr>
      </w:pPr>
      <w:r w:rsidRPr="00CE20BD">
        <w:rPr>
          <w:rFonts w:ascii="Times New Roman" w:hAnsi="Times New Roman" w:cs="Times New Roman"/>
          <w:b/>
          <w:sz w:val="36"/>
          <w:szCs w:val="48"/>
        </w:rPr>
        <w:t xml:space="preserve">iepirkuma identifikācijas </w:t>
      </w:r>
    </w:p>
    <w:p w14:paraId="127D36E7" w14:textId="5A77EF57" w:rsidR="00E75D9B" w:rsidRPr="00CE20BD" w:rsidRDefault="00E75D9B" w:rsidP="00E75D9B">
      <w:pPr>
        <w:ind w:right="-57"/>
        <w:jc w:val="center"/>
        <w:rPr>
          <w:rFonts w:ascii="Times New Roman" w:hAnsi="Times New Roman" w:cs="Times New Roman"/>
          <w:b/>
          <w:sz w:val="36"/>
          <w:szCs w:val="48"/>
        </w:rPr>
      </w:pPr>
      <w:bookmarkStart w:id="1" w:name="_Hlk140500426"/>
      <w:r w:rsidRPr="00CE20BD">
        <w:rPr>
          <w:rFonts w:ascii="Times New Roman" w:hAnsi="Times New Roman" w:cs="Times New Roman"/>
          <w:b/>
          <w:sz w:val="36"/>
          <w:szCs w:val="48"/>
        </w:rPr>
        <w:t>Nr. VBOP 202</w:t>
      </w:r>
      <w:bookmarkEnd w:id="1"/>
      <w:r w:rsidR="00515CA0">
        <w:rPr>
          <w:rFonts w:ascii="Times New Roman" w:hAnsi="Times New Roman" w:cs="Times New Roman"/>
          <w:b/>
          <w:sz w:val="36"/>
          <w:szCs w:val="48"/>
        </w:rPr>
        <w:t>4</w:t>
      </w:r>
      <w:r w:rsidRPr="00CE20BD">
        <w:rPr>
          <w:rFonts w:ascii="Times New Roman" w:hAnsi="Times New Roman" w:cs="Times New Roman"/>
          <w:b/>
          <w:sz w:val="36"/>
          <w:szCs w:val="48"/>
        </w:rPr>
        <w:t>/</w:t>
      </w:r>
      <w:r w:rsidR="00C947A1">
        <w:rPr>
          <w:rFonts w:ascii="Times New Roman" w:hAnsi="Times New Roman" w:cs="Times New Roman"/>
          <w:b/>
          <w:sz w:val="36"/>
          <w:szCs w:val="48"/>
        </w:rPr>
        <w:t>5</w:t>
      </w:r>
      <w:r w:rsidR="004F4CD9">
        <w:rPr>
          <w:rFonts w:ascii="Times New Roman" w:hAnsi="Times New Roman" w:cs="Times New Roman"/>
          <w:b/>
          <w:sz w:val="36"/>
          <w:szCs w:val="48"/>
        </w:rPr>
        <w:t>2</w:t>
      </w:r>
    </w:p>
    <w:p w14:paraId="68AFEE6B" w14:textId="77777777" w:rsidR="00E75D9B" w:rsidRPr="00CE20BD" w:rsidRDefault="00E75D9B" w:rsidP="00E75D9B">
      <w:pPr>
        <w:ind w:right="-57"/>
        <w:rPr>
          <w:rFonts w:ascii="Times New Roman" w:hAnsi="Times New Roman" w:cs="Times New Roman"/>
          <w:sz w:val="48"/>
          <w:szCs w:val="48"/>
        </w:rPr>
      </w:pPr>
    </w:p>
    <w:p w14:paraId="405A690B" w14:textId="77777777"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NOLIKUMS</w:t>
      </w:r>
    </w:p>
    <w:p w14:paraId="677CB398" w14:textId="77777777" w:rsidR="00E75D9B" w:rsidRPr="00CE20BD" w:rsidRDefault="00E75D9B" w:rsidP="00E75D9B">
      <w:pPr>
        <w:ind w:right="-57"/>
        <w:rPr>
          <w:rFonts w:ascii="Times New Roman" w:hAnsi="Times New Roman" w:cs="Times New Roman"/>
          <w:sz w:val="48"/>
          <w:szCs w:val="48"/>
        </w:rPr>
      </w:pPr>
    </w:p>
    <w:p w14:paraId="3602BDF0" w14:textId="77777777" w:rsidR="00E75D9B" w:rsidRPr="00CE20BD" w:rsidRDefault="00E75D9B" w:rsidP="00E75D9B">
      <w:pPr>
        <w:ind w:right="-57"/>
        <w:rPr>
          <w:rFonts w:ascii="Times New Roman" w:hAnsi="Times New Roman" w:cs="Times New Roman"/>
          <w:sz w:val="24"/>
        </w:rPr>
      </w:pPr>
    </w:p>
    <w:p w14:paraId="2A7F5BBA" w14:textId="77777777" w:rsidR="00E75D9B" w:rsidRPr="00CE20BD" w:rsidRDefault="00E75D9B" w:rsidP="00E75D9B">
      <w:pPr>
        <w:ind w:right="-57"/>
        <w:jc w:val="center"/>
        <w:rPr>
          <w:rFonts w:ascii="Times New Roman" w:hAnsi="Times New Roman" w:cs="Times New Roman"/>
          <w:b/>
          <w:sz w:val="32"/>
          <w:szCs w:val="32"/>
        </w:rPr>
      </w:pPr>
    </w:p>
    <w:p w14:paraId="72EEB719" w14:textId="77777777"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Ventspils</w:t>
      </w:r>
    </w:p>
    <w:p w14:paraId="4AF333B1" w14:textId="439D885A"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 xml:space="preserve"> 202</w:t>
      </w:r>
      <w:r w:rsidR="00515CA0">
        <w:rPr>
          <w:rFonts w:ascii="Times New Roman" w:hAnsi="Times New Roman" w:cs="Times New Roman"/>
          <w:b/>
          <w:sz w:val="32"/>
          <w:szCs w:val="32"/>
        </w:rPr>
        <w:t>4</w:t>
      </w:r>
      <w:r w:rsidRPr="00CE20BD">
        <w:rPr>
          <w:rFonts w:ascii="Times New Roman" w:hAnsi="Times New Roman" w:cs="Times New Roman"/>
          <w:b/>
          <w:sz w:val="32"/>
          <w:szCs w:val="32"/>
        </w:rPr>
        <w:t>.gads</w:t>
      </w:r>
    </w:p>
    <w:p w14:paraId="6F12DFA5" w14:textId="77777777" w:rsidR="00E75D9B" w:rsidRPr="00CE20BD" w:rsidRDefault="00E75D9B" w:rsidP="00E75D9B">
      <w:pPr>
        <w:pageBreakBefore/>
        <w:ind w:right="-57"/>
        <w:jc w:val="center"/>
        <w:rPr>
          <w:rStyle w:val="Hipersaite"/>
          <w:rFonts w:ascii="Times New Roman" w:hAnsi="Times New Roman" w:cs="Times New Roman"/>
          <w:b/>
          <w:sz w:val="28"/>
          <w:szCs w:val="28"/>
        </w:rPr>
      </w:pPr>
      <w:r w:rsidRPr="00CE20BD">
        <w:rPr>
          <w:rFonts w:ascii="Times New Roman" w:hAnsi="Times New Roman" w:cs="Times New Roman"/>
          <w:b/>
          <w:sz w:val="28"/>
          <w:szCs w:val="28"/>
        </w:rPr>
        <w:lastRenderedPageBreak/>
        <w:t>SATURS</w:t>
      </w:r>
    </w:p>
    <w:p w14:paraId="421AAEAF" w14:textId="77777777" w:rsidR="00E75D9B" w:rsidRPr="00CE20BD" w:rsidRDefault="00E75D9B" w:rsidP="00E75D9B">
      <w:pPr>
        <w:tabs>
          <w:tab w:val="left" w:pos="2325"/>
        </w:tabs>
        <w:rPr>
          <w:sz w:val="24"/>
          <w:szCs w:val="24"/>
        </w:rPr>
      </w:pPr>
      <w:r w:rsidRPr="00CE20BD">
        <w:rPr>
          <w:sz w:val="24"/>
          <w:szCs w:val="24"/>
        </w:rPr>
        <w:tab/>
      </w:r>
    </w:p>
    <w:p w14:paraId="3511FDF1" w14:textId="38D738F7" w:rsidR="007E6CC6" w:rsidRDefault="00E75D9B">
      <w:pPr>
        <w:pStyle w:val="Saturs1"/>
        <w:rPr>
          <w:rFonts w:asciiTheme="minorHAnsi" w:eastAsiaTheme="minorEastAsia" w:hAnsiTheme="minorHAnsi" w:cstheme="minorBidi"/>
          <w:noProof/>
          <w:kern w:val="2"/>
          <w:sz w:val="24"/>
          <w:szCs w:val="24"/>
          <w14:ligatures w14:val="standardContextual"/>
        </w:rPr>
      </w:pPr>
      <w:r w:rsidRPr="00CE20BD">
        <w:rPr>
          <w:b/>
          <w:bCs/>
          <w:noProof/>
        </w:rPr>
        <w:fldChar w:fldCharType="begin"/>
      </w:r>
      <w:r w:rsidRPr="00CE20BD">
        <w:rPr>
          <w:b/>
          <w:bCs/>
          <w:noProof/>
        </w:rPr>
        <w:instrText xml:space="preserve"> TOC \o "1-3" \h \z \u </w:instrText>
      </w:r>
      <w:r w:rsidRPr="00CE20BD">
        <w:rPr>
          <w:b/>
          <w:bCs/>
          <w:noProof/>
        </w:rPr>
        <w:fldChar w:fldCharType="separate"/>
      </w:r>
      <w:hyperlink w:anchor="_Toc158034491" w:history="1">
        <w:r w:rsidR="007E6CC6" w:rsidRPr="00490AC4">
          <w:rPr>
            <w:rStyle w:val="Hipersaite"/>
            <w:noProof/>
          </w:rPr>
          <w:t>1.</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VISPĀRĪGA INFORMĀCIJA</w:t>
        </w:r>
        <w:r w:rsidR="007E6CC6">
          <w:rPr>
            <w:noProof/>
            <w:webHidden/>
          </w:rPr>
          <w:tab/>
        </w:r>
        <w:r w:rsidR="007E6CC6">
          <w:rPr>
            <w:noProof/>
            <w:webHidden/>
          </w:rPr>
          <w:fldChar w:fldCharType="begin"/>
        </w:r>
        <w:r w:rsidR="007E6CC6">
          <w:rPr>
            <w:noProof/>
            <w:webHidden/>
          </w:rPr>
          <w:instrText xml:space="preserve"> PAGEREF _Toc158034491 \h </w:instrText>
        </w:r>
        <w:r w:rsidR="007E6CC6">
          <w:rPr>
            <w:noProof/>
            <w:webHidden/>
          </w:rPr>
        </w:r>
        <w:r w:rsidR="007E6CC6">
          <w:rPr>
            <w:noProof/>
            <w:webHidden/>
          </w:rPr>
          <w:fldChar w:fldCharType="separate"/>
        </w:r>
        <w:r w:rsidR="000F6B1E">
          <w:rPr>
            <w:noProof/>
            <w:webHidden/>
          </w:rPr>
          <w:t>3</w:t>
        </w:r>
        <w:r w:rsidR="007E6CC6">
          <w:rPr>
            <w:noProof/>
            <w:webHidden/>
          </w:rPr>
          <w:fldChar w:fldCharType="end"/>
        </w:r>
      </w:hyperlink>
    </w:p>
    <w:p w14:paraId="0E47D29B" w14:textId="4B3EFFEE" w:rsidR="007E6CC6" w:rsidRDefault="00A255CF">
      <w:pPr>
        <w:pStyle w:val="Saturs1"/>
        <w:rPr>
          <w:rFonts w:asciiTheme="minorHAnsi" w:eastAsiaTheme="minorEastAsia" w:hAnsiTheme="minorHAnsi" w:cstheme="minorBidi"/>
          <w:noProof/>
          <w:kern w:val="2"/>
          <w:sz w:val="24"/>
          <w:szCs w:val="24"/>
          <w14:ligatures w14:val="standardContextual"/>
        </w:rPr>
      </w:pPr>
      <w:hyperlink w:anchor="_Toc158034492" w:history="1">
        <w:r w:rsidR="007E6CC6" w:rsidRPr="00490AC4">
          <w:rPr>
            <w:rStyle w:val="Hipersaite"/>
            <w:bCs/>
            <w:noProof/>
          </w:rPr>
          <w:t>2.</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INFORMĀCIJA PAR IEPIRKUMA PRIEKŠMETU</w:t>
        </w:r>
        <w:r w:rsidR="007E6CC6">
          <w:rPr>
            <w:noProof/>
            <w:webHidden/>
          </w:rPr>
          <w:tab/>
        </w:r>
        <w:r w:rsidR="007E6CC6">
          <w:rPr>
            <w:noProof/>
            <w:webHidden/>
          </w:rPr>
          <w:fldChar w:fldCharType="begin"/>
        </w:r>
        <w:r w:rsidR="007E6CC6">
          <w:rPr>
            <w:noProof/>
            <w:webHidden/>
          </w:rPr>
          <w:instrText xml:space="preserve"> PAGEREF _Toc158034492 \h </w:instrText>
        </w:r>
        <w:r w:rsidR="007E6CC6">
          <w:rPr>
            <w:noProof/>
            <w:webHidden/>
          </w:rPr>
        </w:r>
        <w:r w:rsidR="007E6CC6">
          <w:rPr>
            <w:noProof/>
            <w:webHidden/>
          </w:rPr>
          <w:fldChar w:fldCharType="separate"/>
        </w:r>
        <w:r w:rsidR="000F6B1E">
          <w:rPr>
            <w:noProof/>
            <w:webHidden/>
          </w:rPr>
          <w:t>3</w:t>
        </w:r>
        <w:r w:rsidR="007E6CC6">
          <w:rPr>
            <w:noProof/>
            <w:webHidden/>
          </w:rPr>
          <w:fldChar w:fldCharType="end"/>
        </w:r>
      </w:hyperlink>
    </w:p>
    <w:p w14:paraId="746745CB" w14:textId="6EE7454D" w:rsidR="007E6CC6" w:rsidRDefault="00A255CF">
      <w:pPr>
        <w:pStyle w:val="Saturs1"/>
        <w:rPr>
          <w:rFonts w:asciiTheme="minorHAnsi" w:eastAsiaTheme="minorEastAsia" w:hAnsiTheme="minorHAnsi" w:cstheme="minorBidi"/>
          <w:noProof/>
          <w:kern w:val="2"/>
          <w:sz w:val="24"/>
          <w:szCs w:val="24"/>
          <w14:ligatures w14:val="standardContextual"/>
        </w:rPr>
      </w:pPr>
      <w:hyperlink w:anchor="_Toc158034493" w:history="1">
        <w:r w:rsidR="007E6CC6" w:rsidRPr="00490AC4">
          <w:rPr>
            <w:rStyle w:val="Hipersaite"/>
            <w:noProof/>
          </w:rPr>
          <w:t>3.</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IEPIRKUMA PROCEDŪRAS DOKUMENTI</w:t>
        </w:r>
        <w:r w:rsidR="007E6CC6">
          <w:rPr>
            <w:noProof/>
            <w:webHidden/>
          </w:rPr>
          <w:tab/>
        </w:r>
        <w:r w:rsidR="007E6CC6">
          <w:rPr>
            <w:noProof/>
            <w:webHidden/>
          </w:rPr>
          <w:fldChar w:fldCharType="begin"/>
        </w:r>
        <w:r w:rsidR="007E6CC6">
          <w:rPr>
            <w:noProof/>
            <w:webHidden/>
          </w:rPr>
          <w:instrText xml:space="preserve"> PAGEREF _Toc158034493 \h </w:instrText>
        </w:r>
        <w:r w:rsidR="007E6CC6">
          <w:rPr>
            <w:noProof/>
            <w:webHidden/>
          </w:rPr>
        </w:r>
        <w:r w:rsidR="007E6CC6">
          <w:rPr>
            <w:noProof/>
            <w:webHidden/>
          </w:rPr>
          <w:fldChar w:fldCharType="separate"/>
        </w:r>
        <w:r w:rsidR="000F6B1E">
          <w:rPr>
            <w:noProof/>
            <w:webHidden/>
          </w:rPr>
          <w:t>4</w:t>
        </w:r>
        <w:r w:rsidR="007E6CC6">
          <w:rPr>
            <w:noProof/>
            <w:webHidden/>
          </w:rPr>
          <w:fldChar w:fldCharType="end"/>
        </w:r>
      </w:hyperlink>
    </w:p>
    <w:p w14:paraId="38ED7382" w14:textId="511CD88A" w:rsidR="007E6CC6" w:rsidRDefault="00A255CF">
      <w:pPr>
        <w:pStyle w:val="Saturs1"/>
        <w:rPr>
          <w:rFonts w:asciiTheme="minorHAnsi" w:eastAsiaTheme="minorEastAsia" w:hAnsiTheme="minorHAnsi" w:cstheme="minorBidi"/>
          <w:noProof/>
          <w:kern w:val="2"/>
          <w:sz w:val="24"/>
          <w:szCs w:val="24"/>
          <w14:ligatures w14:val="standardContextual"/>
        </w:rPr>
      </w:pPr>
      <w:hyperlink w:anchor="_Toc158034494" w:history="1">
        <w:r w:rsidR="007E6CC6" w:rsidRPr="00490AC4">
          <w:rPr>
            <w:rStyle w:val="Hipersaite"/>
            <w:noProof/>
          </w:rPr>
          <w:t>4.</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DALĪBAS NOSACĪJUMI IEPIRKUMA PROCEDŪRĀ</w:t>
        </w:r>
        <w:r w:rsidR="007E6CC6">
          <w:rPr>
            <w:noProof/>
            <w:webHidden/>
          </w:rPr>
          <w:tab/>
        </w:r>
        <w:r w:rsidR="007E6CC6">
          <w:rPr>
            <w:noProof/>
            <w:webHidden/>
          </w:rPr>
          <w:fldChar w:fldCharType="begin"/>
        </w:r>
        <w:r w:rsidR="007E6CC6">
          <w:rPr>
            <w:noProof/>
            <w:webHidden/>
          </w:rPr>
          <w:instrText xml:space="preserve"> PAGEREF _Toc158034494 \h </w:instrText>
        </w:r>
        <w:r w:rsidR="007E6CC6">
          <w:rPr>
            <w:noProof/>
            <w:webHidden/>
          </w:rPr>
        </w:r>
        <w:r w:rsidR="007E6CC6">
          <w:rPr>
            <w:noProof/>
            <w:webHidden/>
          </w:rPr>
          <w:fldChar w:fldCharType="separate"/>
        </w:r>
        <w:r w:rsidR="000F6B1E">
          <w:rPr>
            <w:noProof/>
            <w:webHidden/>
          </w:rPr>
          <w:t>5</w:t>
        </w:r>
        <w:r w:rsidR="007E6CC6">
          <w:rPr>
            <w:noProof/>
            <w:webHidden/>
          </w:rPr>
          <w:fldChar w:fldCharType="end"/>
        </w:r>
      </w:hyperlink>
    </w:p>
    <w:p w14:paraId="08751853" w14:textId="5477E652" w:rsidR="007E6CC6" w:rsidRDefault="00A255CF">
      <w:pPr>
        <w:pStyle w:val="Saturs1"/>
        <w:rPr>
          <w:rFonts w:asciiTheme="minorHAnsi" w:eastAsiaTheme="minorEastAsia" w:hAnsiTheme="minorHAnsi" w:cstheme="minorBidi"/>
          <w:noProof/>
          <w:kern w:val="2"/>
          <w:sz w:val="24"/>
          <w:szCs w:val="24"/>
          <w14:ligatures w14:val="standardContextual"/>
        </w:rPr>
      </w:pPr>
      <w:hyperlink w:anchor="_Toc158034495" w:history="1">
        <w:r w:rsidR="007E6CC6" w:rsidRPr="00490AC4">
          <w:rPr>
            <w:rStyle w:val="Hipersaite"/>
            <w:noProof/>
          </w:rPr>
          <w:t>5.</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KVALIFIKĀCIJAS PRASĪBAS</w:t>
        </w:r>
        <w:r w:rsidR="007E6CC6">
          <w:rPr>
            <w:noProof/>
            <w:webHidden/>
          </w:rPr>
          <w:tab/>
        </w:r>
        <w:r w:rsidR="007E6CC6">
          <w:rPr>
            <w:noProof/>
            <w:webHidden/>
          </w:rPr>
          <w:fldChar w:fldCharType="begin"/>
        </w:r>
        <w:r w:rsidR="007E6CC6">
          <w:rPr>
            <w:noProof/>
            <w:webHidden/>
          </w:rPr>
          <w:instrText xml:space="preserve"> PAGEREF _Toc158034495 \h </w:instrText>
        </w:r>
        <w:r w:rsidR="007E6CC6">
          <w:rPr>
            <w:noProof/>
            <w:webHidden/>
          </w:rPr>
        </w:r>
        <w:r w:rsidR="007E6CC6">
          <w:rPr>
            <w:noProof/>
            <w:webHidden/>
          </w:rPr>
          <w:fldChar w:fldCharType="separate"/>
        </w:r>
        <w:r w:rsidR="000F6B1E">
          <w:rPr>
            <w:noProof/>
            <w:webHidden/>
          </w:rPr>
          <w:t>7</w:t>
        </w:r>
        <w:r w:rsidR="007E6CC6">
          <w:rPr>
            <w:noProof/>
            <w:webHidden/>
          </w:rPr>
          <w:fldChar w:fldCharType="end"/>
        </w:r>
      </w:hyperlink>
    </w:p>
    <w:p w14:paraId="0F32D051" w14:textId="003BD5AF" w:rsidR="007E6CC6" w:rsidRDefault="00A255CF">
      <w:pPr>
        <w:pStyle w:val="Saturs1"/>
        <w:rPr>
          <w:rFonts w:asciiTheme="minorHAnsi" w:eastAsiaTheme="minorEastAsia" w:hAnsiTheme="minorHAnsi" w:cstheme="minorBidi"/>
          <w:noProof/>
          <w:kern w:val="2"/>
          <w:sz w:val="24"/>
          <w:szCs w:val="24"/>
          <w14:ligatures w14:val="standardContextual"/>
        </w:rPr>
      </w:pPr>
      <w:hyperlink w:anchor="_Toc158034496" w:history="1">
        <w:r w:rsidR="007E6CC6" w:rsidRPr="00490AC4">
          <w:rPr>
            <w:rStyle w:val="Hipersaite"/>
            <w:noProof/>
          </w:rPr>
          <w:t>6.</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IESNIEDZAMIE DOKUMENTI</w:t>
        </w:r>
        <w:r w:rsidR="007E6CC6">
          <w:rPr>
            <w:noProof/>
            <w:webHidden/>
          </w:rPr>
          <w:tab/>
        </w:r>
        <w:r w:rsidR="007E6CC6">
          <w:rPr>
            <w:noProof/>
            <w:webHidden/>
          </w:rPr>
          <w:fldChar w:fldCharType="begin"/>
        </w:r>
        <w:r w:rsidR="007E6CC6">
          <w:rPr>
            <w:noProof/>
            <w:webHidden/>
          </w:rPr>
          <w:instrText xml:space="preserve"> PAGEREF _Toc158034496 \h </w:instrText>
        </w:r>
        <w:r w:rsidR="007E6CC6">
          <w:rPr>
            <w:noProof/>
            <w:webHidden/>
          </w:rPr>
        </w:r>
        <w:r w:rsidR="007E6CC6">
          <w:rPr>
            <w:noProof/>
            <w:webHidden/>
          </w:rPr>
          <w:fldChar w:fldCharType="separate"/>
        </w:r>
        <w:r w:rsidR="000F6B1E">
          <w:rPr>
            <w:noProof/>
            <w:webHidden/>
          </w:rPr>
          <w:t>8</w:t>
        </w:r>
        <w:r w:rsidR="007E6CC6">
          <w:rPr>
            <w:noProof/>
            <w:webHidden/>
          </w:rPr>
          <w:fldChar w:fldCharType="end"/>
        </w:r>
      </w:hyperlink>
    </w:p>
    <w:p w14:paraId="2B6E74B1" w14:textId="0E1DB70D" w:rsidR="007E6CC6" w:rsidRDefault="00A255CF">
      <w:pPr>
        <w:pStyle w:val="Saturs1"/>
        <w:rPr>
          <w:rFonts w:asciiTheme="minorHAnsi" w:eastAsiaTheme="minorEastAsia" w:hAnsiTheme="minorHAnsi" w:cstheme="minorBidi"/>
          <w:noProof/>
          <w:kern w:val="2"/>
          <w:sz w:val="24"/>
          <w:szCs w:val="24"/>
          <w14:ligatures w14:val="standardContextual"/>
        </w:rPr>
      </w:pPr>
      <w:hyperlink w:anchor="_Toc158034497" w:history="1">
        <w:r w:rsidR="007E6CC6" w:rsidRPr="00490AC4">
          <w:rPr>
            <w:rStyle w:val="Hipersaite"/>
            <w:noProof/>
          </w:rPr>
          <w:t>7.</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PRETENDENTU ATLASES DOKUMENTI</w:t>
        </w:r>
        <w:r w:rsidR="007E6CC6">
          <w:rPr>
            <w:noProof/>
            <w:webHidden/>
          </w:rPr>
          <w:tab/>
        </w:r>
        <w:r w:rsidR="007E6CC6">
          <w:rPr>
            <w:noProof/>
            <w:webHidden/>
          </w:rPr>
          <w:fldChar w:fldCharType="begin"/>
        </w:r>
        <w:r w:rsidR="007E6CC6">
          <w:rPr>
            <w:noProof/>
            <w:webHidden/>
          </w:rPr>
          <w:instrText xml:space="preserve"> PAGEREF _Toc158034497 \h </w:instrText>
        </w:r>
        <w:r w:rsidR="007E6CC6">
          <w:rPr>
            <w:noProof/>
            <w:webHidden/>
          </w:rPr>
        </w:r>
        <w:r w:rsidR="007E6CC6">
          <w:rPr>
            <w:noProof/>
            <w:webHidden/>
          </w:rPr>
          <w:fldChar w:fldCharType="separate"/>
        </w:r>
        <w:r w:rsidR="000F6B1E">
          <w:rPr>
            <w:noProof/>
            <w:webHidden/>
          </w:rPr>
          <w:t>8</w:t>
        </w:r>
        <w:r w:rsidR="007E6CC6">
          <w:rPr>
            <w:noProof/>
            <w:webHidden/>
          </w:rPr>
          <w:fldChar w:fldCharType="end"/>
        </w:r>
      </w:hyperlink>
    </w:p>
    <w:p w14:paraId="477F65CB" w14:textId="16F48872" w:rsidR="007E6CC6" w:rsidRDefault="00A255CF">
      <w:pPr>
        <w:pStyle w:val="Saturs1"/>
        <w:rPr>
          <w:rFonts w:asciiTheme="minorHAnsi" w:eastAsiaTheme="minorEastAsia" w:hAnsiTheme="minorHAnsi" w:cstheme="minorBidi"/>
          <w:noProof/>
          <w:kern w:val="2"/>
          <w:sz w:val="24"/>
          <w:szCs w:val="24"/>
          <w14:ligatures w14:val="standardContextual"/>
        </w:rPr>
      </w:pPr>
      <w:hyperlink w:anchor="_Toc158034498" w:history="1">
        <w:r w:rsidR="007E6CC6" w:rsidRPr="00490AC4">
          <w:rPr>
            <w:rStyle w:val="Hipersaite"/>
            <w:noProof/>
          </w:rPr>
          <w:t>8.</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TEHNISKAIS UN FINANŠU PIEDĀVĀJUMS</w:t>
        </w:r>
        <w:r w:rsidR="007E6CC6">
          <w:rPr>
            <w:noProof/>
            <w:webHidden/>
          </w:rPr>
          <w:tab/>
        </w:r>
        <w:r w:rsidR="007E6CC6">
          <w:rPr>
            <w:noProof/>
            <w:webHidden/>
          </w:rPr>
          <w:fldChar w:fldCharType="begin"/>
        </w:r>
        <w:r w:rsidR="007E6CC6">
          <w:rPr>
            <w:noProof/>
            <w:webHidden/>
          </w:rPr>
          <w:instrText xml:space="preserve"> PAGEREF _Toc158034498 \h </w:instrText>
        </w:r>
        <w:r w:rsidR="007E6CC6">
          <w:rPr>
            <w:noProof/>
            <w:webHidden/>
          </w:rPr>
        </w:r>
        <w:r w:rsidR="007E6CC6">
          <w:rPr>
            <w:noProof/>
            <w:webHidden/>
          </w:rPr>
          <w:fldChar w:fldCharType="separate"/>
        </w:r>
        <w:r w:rsidR="000F6B1E">
          <w:rPr>
            <w:noProof/>
            <w:webHidden/>
          </w:rPr>
          <w:t>10</w:t>
        </w:r>
        <w:r w:rsidR="007E6CC6">
          <w:rPr>
            <w:noProof/>
            <w:webHidden/>
          </w:rPr>
          <w:fldChar w:fldCharType="end"/>
        </w:r>
      </w:hyperlink>
    </w:p>
    <w:p w14:paraId="7D70FF20" w14:textId="78D36628" w:rsidR="007E6CC6" w:rsidRDefault="00A255CF">
      <w:pPr>
        <w:pStyle w:val="Saturs1"/>
        <w:rPr>
          <w:rFonts w:asciiTheme="minorHAnsi" w:eastAsiaTheme="minorEastAsia" w:hAnsiTheme="minorHAnsi" w:cstheme="minorBidi"/>
          <w:noProof/>
          <w:kern w:val="2"/>
          <w:sz w:val="24"/>
          <w:szCs w:val="24"/>
          <w14:ligatures w14:val="standardContextual"/>
        </w:rPr>
      </w:pPr>
      <w:hyperlink w:anchor="_Toc158034499" w:history="1">
        <w:r w:rsidR="007E6CC6" w:rsidRPr="00490AC4">
          <w:rPr>
            <w:rStyle w:val="Hipersaite"/>
            <w:noProof/>
          </w:rPr>
          <w:t>9.</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PIEDĀVĀJUMA SAGATAVOŠANA UN NOFORMĒŠANA</w:t>
        </w:r>
        <w:r w:rsidR="007E6CC6">
          <w:rPr>
            <w:noProof/>
            <w:webHidden/>
          </w:rPr>
          <w:tab/>
        </w:r>
        <w:r w:rsidR="007E6CC6">
          <w:rPr>
            <w:noProof/>
            <w:webHidden/>
          </w:rPr>
          <w:fldChar w:fldCharType="begin"/>
        </w:r>
        <w:r w:rsidR="007E6CC6">
          <w:rPr>
            <w:noProof/>
            <w:webHidden/>
          </w:rPr>
          <w:instrText xml:space="preserve"> PAGEREF _Toc158034499 \h </w:instrText>
        </w:r>
        <w:r w:rsidR="007E6CC6">
          <w:rPr>
            <w:noProof/>
            <w:webHidden/>
          </w:rPr>
        </w:r>
        <w:r w:rsidR="007E6CC6">
          <w:rPr>
            <w:noProof/>
            <w:webHidden/>
          </w:rPr>
          <w:fldChar w:fldCharType="separate"/>
        </w:r>
        <w:r w:rsidR="000F6B1E">
          <w:rPr>
            <w:noProof/>
            <w:webHidden/>
          </w:rPr>
          <w:t>10</w:t>
        </w:r>
        <w:r w:rsidR="007E6CC6">
          <w:rPr>
            <w:noProof/>
            <w:webHidden/>
          </w:rPr>
          <w:fldChar w:fldCharType="end"/>
        </w:r>
      </w:hyperlink>
    </w:p>
    <w:p w14:paraId="72F85B6B" w14:textId="56D81919" w:rsidR="007E6CC6" w:rsidRDefault="00A255CF">
      <w:pPr>
        <w:pStyle w:val="Saturs1"/>
        <w:rPr>
          <w:rFonts w:asciiTheme="minorHAnsi" w:eastAsiaTheme="minorEastAsia" w:hAnsiTheme="minorHAnsi" w:cstheme="minorBidi"/>
          <w:noProof/>
          <w:kern w:val="2"/>
          <w:sz w:val="24"/>
          <w:szCs w:val="24"/>
          <w14:ligatures w14:val="standardContextual"/>
        </w:rPr>
      </w:pPr>
      <w:hyperlink w:anchor="_Toc158034500" w:history="1">
        <w:r w:rsidR="007E6CC6" w:rsidRPr="00490AC4">
          <w:rPr>
            <w:rStyle w:val="Hipersaite"/>
            <w:noProof/>
          </w:rPr>
          <w:t>10.</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PIEDĀVĀJUMA IESNIEGŠANA UN ATVĒRŠANA</w:t>
        </w:r>
        <w:r w:rsidR="007E6CC6">
          <w:rPr>
            <w:noProof/>
            <w:webHidden/>
          </w:rPr>
          <w:tab/>
        </w:r>
        <w:r w:rsidR="007E6CC6">
          <w:rPr>
            <w:noProof/>
            <w:webHidden/>
          </w:rPr>
          <w:fldChar w:fldCharType="begin"/>
        </w:r>
        <w:r w:rsidR="007E6CC6">
          <w:rPr>
            <w:noProof/>
            <w:webHidden/>
          </w:rPr>
          <w:instrText xml:space="preserve"> PAGEREF _Toc158034500 \h </w:instrText>
        </w:r>
        <w:r w:rsidR="007E6CC6">
          <w:rPr>
            <w:noProof/>
            <w:webHidden/>
          </w:rPr>
        </w:r>
        <w:r w:rsidR="007E6CC6">
          <w:rPr>
            <w:noProof/>
            <w:webHidden/>
          </w:rPr>
          <w:fldChar w:fldCharType="separate"/>
        </w:r>
        <w:r w:rsidR="000F6B1E">
          <w:rPr>
            <w:noProof/>
            <w:webHidden/>
          </w:rPr>
          <w:t>11</w:t>
        </w:r>
        <w:r w:rsidR="007E6CC6">
          <w:rPr>
            <w:noProof/>
            <w:webHidden/>
          </w:rPr>
          <w:fldChar w:fldCharType="end"/>
        </w:r>
      </w:hyperlink>
    </w:p>
    <w:p w14:paraId="3CD80E2F" w14:textId="0827B2AB" w:rsidR="007E6CC6" w:rsidRDefault="00A255CF">
      <w:pPr>
        <w:pStyle w:val="Saturs1"/>
        <w:rPr>
          <w:rFonts w:asciiTheme="minorHAnsi" w:eastAsiaTheme="minorEastAsia" w:hAnsiTheme="minorHAnsi" w:cstheme="minorBidi"/>
          <w:noProof/>
          <w:kern w:val="2"/>
          <w:sz w:val="24"/>
          <w:szCs w:val="24"/>
          <w14:ligatures w14:val="standardContextual"/>
        </w:rPr>
      </w:pPr>
      <w:hyperlink w:anchor="_Toc158034501" w:history="1">
        <w:r w:rsidR="007E6CC6" w:rsidRPr="00490AC4">
          <w:rPr>
            <w:rStyle w:val="Hipersaite"/>
            <w:noProof/>
          </w:rPr>
          <w:t>11.</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CITI NOTEIKUMI</w:t>
        </w:r>
        <w:r w:rsidR="007E6CC6">
          <w:rPr>
            <w:noProof/>
            <w:webHidden/>
          </w:rPr>
          <w:tab/>
        </w:r>
        <w:r w:rsidR="007E6CC6">
          <w:rPr>
            <w:noProof/>
            <w:webHidden/>
          </w:rPr>
          <w:fldChar w:fldCharType="begin"/>
        </w:r>
        <w:r w:rsidR="007E6CC6">
          <w:rPr>
            <w:noProof/>
            <w:webHidden/>
          </w:rPr>
          <w:instrText xml:space="preserve"> PAGEREF _Toc158034501 \h </w:instrText>
        </w:r>
        <w:r w:rsidR="007E6CC6">
          <w:rPr>
            <w:noProof/>
            <w:webHidden/>
          </w:rPr>
        </w:r>
        <w:r w:rsidR="007E6CC6">
          <w:rPr>
            <w:noProof/>
            <w:webHidden/>
          </w:rPr>
          <w:fldChar w:fldCharType="separate"/>
        </w:r>
        <w:r w:rsidR="000F6B1E">
          <w:rPr>
            <w:noProof/>
            <w:webHidden/>
          </w:rPr>
          <w:t>12</w:t>
        </w:r>
        <w:r w:rsidR="007E6CC6">
          <w:rPr>
            <w:noProof/>
            <w:webHidden/>
          </w:rPr>
          <w:fldChar w:fldCharType="end"/>
        </w:r>
      </w:hyperlink>
    </w:p>
    <w:p w14:paraId="47A4F3B8" w14:textId="789A99F2" w:rsidR="007E6CC6" w:rsidRDefault="00A255CF">
      <w:pPr>
        <w:pStyle w:val="Saturs1"/>
        <w:rPr>
          <w:rFonts w:asciiTheme="minorHAnsi" w:eastAsiaTheme="minorEastAsia" w:hAnsiTheme="minorHAnsi" w:cstheme="minorBidi"/>
          <w:noProof/>
          <w:kern w:val="2"/>
          <w:sz w:val="24"/>
          <w:szCs w:val="24"/>
          <w14:ligatures w14:val="standardContextual"/>
        </w:rPr>
      </w:pPr>
      <w:hyperlink w:anchor="_Toc158034502" w:history="1">
        <w:r w:rsidR="007E6CC6" w:rsidRPr="00490AC4">
          <w:rPr>
            <w:rStyle w:val="Hipersaite"/>
            <w:noProof/>
          </w:rPr>
          <w:t>12.</w:t>
        </w:r>
        <w:r w:rsidR="007E6CC6">
          <w:rPr>
            <w:rFonts w:asciiTheme="minorHAnsi" w:eastAsiaTheme="minorEastAsia" w:hAnsiTheme="minorHAnsi" w:cstheme="minorBidi"/>
            <w:noProof/>
            <w:kern w:val="2"/>
            <w:sz w:val="24"/>
            <w:szCs w:val="24"/>
            <w14:ligatures w14:val="standardContextual"/>
          </w:rPr>
          <w:tab/>
        </w:r>
        <w:r w:rsidR="007E6CC6" w:rsidRPr="00490AC4">
          <w:rPr>
            <w:rStyle w:val="Hipersaite"/>
            <w:noProof/>
          </w:rPr>
          <w:t>IEPIRKUMA LĪGUMA SLĒGŠANA</w:t>
        </w:r>
        <w:r w:rsidR="007E6CC6">
          <w:rPr>
            <w:noProof/>
            <w:webHidden/>
          </w:rPr>
          <w:tab/>
        </w:r>
        <w:r w:rsidR="007E6CC6">
          <w:rPr>
            <w:noProof/>
            <w:webHidden/>
          </w:rPr>
          <w:fldChar w:fldCharType="begin"/>
        </w:r>
        <w:r w:rsidR="007E6CC6">
          <w:rPr>
            <w:noProof/>
            <w:webHidden/>
          </w:rPr>
          <w:instrText xml:space="preserve"> PAGEREF _Toc158034502 \h </w:instrText>
        </w:r>
        <w:r w:rsidR="007E6CC6">
          <w:rPr>
            <w:noProof/>
            <w:webHidden/>
          </w:rPr>
        </w:r>
        <w:r w:rsidR="007E6CC6">
          <w:rPr>
            <w:noProof/>
            <w:webHidden/>
          </w:rPr>
          <w:fldChar w:fldCharType="separate"/>
        </w:r>
        <w:r w:rsidR="000F6B1E">
          <w:rPr>
            <w:noProof/>
            <w:webHidden/>
          </w:rPr>
          <w:t>15</w:t>
        </w:r>
        <w:r w:rsidR="007E6CC6">
          <w:rPr>
            <w:noProof/>
            <w:webHidden/>
          </w:rPr>
          <w:fldChar w:fldCharType="end"/>
        </w:r>
      </w:hyperlink>
    </w:p>
    <w:p w14:paraId="733C7A85" w14:textId="1E26C119"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b/>
          <w:bCs/>
          <w:noProof/>
          <w:sz w:val="24"/>
          <w:szCs w:val="24"/>
        </w:rPr>
        <w:fldChar w:fldCharType="end"/>
      </w:r>
      <w:r w:rsidRPr="00CE20BD">
        <w:rPr>
          <w:rFonts w:ascii="Times New Roman" w:eastAsia="Times New Roman" w:hAnsi="Times New Roman" w:cs="Times New Roman"/>
          <w:color w:val="000000"/>
          <w:sz w:val="24"/>
          <w:szCs w:val="24"/>
        </w:rPr>
        <w:br w:type="page"/>
      </w:r>
    </w:p>
    <w:p w14:paraId="2468FBCE" w14:textId="77777777" w:rsidR="00E75D9B" w:rsidRPr="00CE20BD" w:rsidRDefault="00E75D9B" w:rsidP="00D9609A">
      <w:pPr>
        <w:pStyle w:val="Virsraksts1"/>
        <w:numPr>
          <w:ilvl w:val="0"/>
          <w:numId w:val="1"/>
        </w:numPr>
      </w:pPr>
      <w:bookmarkStart w:id="2" w:name="_Toc158034491"/>
      <w:r w:rsidRPr="00CE20BD">
        <w:lastRenderedPageBreak/>
        <w:t>VISPĀRĪGA INFORMĀCIJA</w:t>
      </w:r>
      <w:bookmarkEnd w:id="2"/>
    </w:p>
    <w:p w14:paraId="6A90D6E4" w14:textId="6BDE0616" w:rsidR="00E75D9B" w:rsidRPr="00CE20BD" w:rsidRDefault="00E75D9B" w:rsidP="00E67BED">
      <w:pPr>
        <w:pStyle w:val="Sarakstarindkopa"/>
        <w:numPr>
          <w:ilvl w:val="1"/>
          <w:numId w:val="1"/>
        </w:numPr>
        <w:spacing w:after="0" w:line="240" w:lineRule="auto"/>
        <w:ind w:left="851" w:hanging="567"/>
        <w:rPr>
          <w:rFonts w:ascii="Times New Roman" w:hAnsi="Times New Roman" w:cs="Times New Roman"/>
          <w:sz w:val="24"/>
          <w:szCs w:val="24"/>
        </w:rPr>
      </w:pPr>
      <w:r w:rsidRPr="00CE20BD">
        <w:rPr>
          <w:rFonts w:ascii="Times New Roman" w:hAnsi="Times New Roman" w:cs="Times New Roman"/>
          <w:sz w:val="24"/>
          <w:szCs w:val="24"/>
        </w:rPr>
        <w:t>Iepirkuma identifikācijas Nr. VBOP 202</w:t>
      </w:r>
      <w:r w:rsidR="00C41663">
        <w:rPr>
          <w:rFonts w:ascii="Times New Roman" w:hAnsi="Times New Roman" w:cs="Times New Roman"/>
          <w:sz w:val="24"/>
          <w:szCs w:val="24"/>
        </w:rPr>
        <w:t>4</w:t>
      </w:r>
      <w:r w:rsidRPr="00CE20BD">
        <w:rPr>
          <w:rFonts w:ascii="Times New Roman" w:hAnsi="Times New Roman" w:cs="Times New Roman"/>
          <w:sz w:val="24"/>
          <w:szCs w:val="24"/>
        </w:rPr>
        <w:t>/</w:t>
      </w:r>
      <w:r w:rsidR="00FF7414">
        <w:rPr>
          <w:rFonts w:ascii="Times New Roman" w:hAnsi="Times New Roman" w:cs="Times New Roman"/>
          <w:sz w:val="24"/>
          <w:szCs w:val="24"/>
        </w:rPr>
        <w:t>5</w:t>
      </w:r>
      <w:r w:rsidR="004F4CD9">
        <w:rPr>
          <w:rFonts w:ascii="Times New Roman" w:hAnsi="Times New Roman" w:cs="Times New Roman"/>
          <w:sz w:val="24"/>
          <w:szCs w:val="24"/>
        </w:rPr>
        <w:t>2</w:t>
      </w:r>
      <w:r w:rsidRPr="00CE20BD">
        <w:rPr>
          <w:rFonts w:ascii="Times New Roman" w:hAnsi="Times New Roman" w:cs="Times New Roman"/>
          <w:sz w:val="24"/>
          <w:szCs w:val="24"/>
        </w:rPr>
        <w:t>.</w:t>
      </w:r>
    </w:p>
    <w:p w14:paraId="5190C67D" w14:textId="77777777" w:rsidR="00E75D9B" w:rsidRPr="00CE20BD" w:rsidRDefault="00E75D9B" w:rsidP="00E67BED">
      <w:pPr>
        <w:pStyle w:val="Sarakstarindkopa"/>
        <w:numPr>
          <w:ilvl w:val="1"/>
          <w:numId w:val="1"/>
        </w:numPr>
        <w:spacing w:line="240" w:lineRule="auto"/>
        <w:ind w:left="850" w:hanging="566"/>
        <w:rPr>
          <w:rFonts w:ascii="Times New Roman" w:hAnsi="Times New Roman" w:cs="Times New Roman"/>
          <w:bCs/>
          <w:sz w:val="24"/>
          <w:szCs w:val="24"/>
        </w:rPr>
      </w:pPr>
      <w:r w:rsidRPr="00CE20BD">
        <w:rPr>
          <w:rFonts w:ascii="Times New Roman" w:hAnsi="Times New Roman" w:cs="Times New Roman"/>
          <w:bCs/>
          <w:sz w:val="24"/>
          <w:szCs w:val="24"/>
        </w:rPr>
        <w:t>Pasūtītājs:</w:t>
      </w: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6"/>
      </w:tblGrid>
      <w:tr w:rsidR="00E75D9B" w:rsidRPr="00CE20BD" w14:paraId="253B9B48" w14:textId="77777777" w:rsidTr="00FF7414">
        <w:trPr>
          <w:trHeight w:val="320"/>
        </w:trPr>
        <w:tc>
          <w:tcPr>
            <w:tcW w:w="2835" w:type="dxa"/>
            <w:vAlign w:val="center"/>
          </w:tcPr>
          <w:p w14:paraId="3A1B8533"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Pasūtītāja nosaukums</w:t>
            </w:r>
          </w:p>
        </w:tc>
        <w:tc>
          <w:tcPr>
            <w:tcW w:w="5386" w:type="dxa"/>
            <w:vAlign w:val="center"/>
          </w:tcPr>
          <w:p w14:paraId="4CD1BC8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Ventspils brīvostas pārvalde</w:t>
            </w:r>
          </w:p>
        </w:tc>
      </w:tr>
      <w:tr w:rsidR="00E75D9B" w:rsidRPr="00CE20BD" w14:paraId="2D1A42E6" w14:textId="77777777" w:rsidTr="00FF7414">
        <w:trPr>
          <w:trHeight w:val="320"/>
        </w:trPr>
        <w:tc>
          <w:tcPr>
            <w:tcW w:w="2835" w:type="dxa"/>
            <w:vAlign w:val="center"/>
          </w:tcPr>
          <w:p w14:paraId="7AC0F11E"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Adrese</w:t>
            </w:r>
          </w:p>
        </w:tc>
        <w:tc>
          <w:tcPr>
            <w:tcW w:w="5386" w:type="dxa"/>
            <w:vAlign w:val="center"/>
          </w:tcPr>
          <w:p w14:paraId="56EF158A"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Jāņa iela 19, Ventspilī, LV-3601</w:t>
            </w:r>
          </w:p>
        </w:tc>
      </w:tr>
      <w:tr w:rsidR="00E75D9B" w:rsidRPr="00CE20BD" w14:paraId="0E11F6A0" w14:textId="77777777" w:rsidTr="00FF7414">
        <w:trPr>
          <w:trHeight w:val="641"/>
        </w:trPr>
        <w:tc>
          <w:tcPr>
            <w:tcW w:w="2835" w:type="dxa"/>
            <w:vAlign w:val="center"/>
          </w:tcPr>
          <w:p w14:paraId="63853D61"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Nodokļu maksātāja reģistrācijas numurs</w:t>
            </w:r>
          </w:p>
        </w:tc>
        <w:tc>
          <w:tcPr>
            <w:tcW w:w="5386" w:type="dxa"/>
            <w:vAlign w:val="center"/>
          </w:tcPr>
          <w:p w14:paraId="0990AB8D"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90000284085</w:t>
            </w:r>
          </w:p>
        </w:tc>
      </w:tr>
      <w:tr w:rsidR="00E75D9B" w:rsidRPr="00CE20BD" w14:paraId="64140E01" w14:textId="77777777" w:rsidTr="00FF7414">
        <w:trPr>
          <w:trHeight w:val="305"/>
        </w:trPr>
        <w:tc>
          <w:tcPr>
            <w:tcW w:w="2835" w:type="dxa"/>
            <w:vAlign w:val="center"/>
          </w:tcPr>
          <w:p w14:paraId="622F06A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Tālruņa numurs</w:t>
            </w:r>
          </w:p>
        </w:tc>
        <w:tc>
          <w:tcPr>
            <w:tcW w:w="5386" w:type="dxa"/>
            <w:vAlign w:val="center"/>
          </w:tcPr>
          <w:p w14:paraId="411F2D2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63622586</w:t>
            </w:r>
          </w:p>
        </w:tc>
      </w:tr>
      <w:tr w:rsidR="00E75D9B" w:rsidRPr="00CE20BD" w14:paraId="494E11E6" w14:textId="77777777" w:rsidTr="00FF7414">
        <w:trPr>
          <w:trHeight w:val="320"/>
        </w:trPr>
        <w:tc>
          <w:tcPr>
            <w:tcW w:w="2835" w:type="dxa"/>
            <w:vAlign w:val="center"/>
          </w:tcPr>
          <w:p w14:paraId="7F839FF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E-pasta adrese</w:t>
            </w:r>
          </w:p>
        </w:tc>
        <w:tc>
          <w:tcPr>
            <w:tcW w:w="5386" w:type="dxa"/>
            <w:vAlign w:val="center"/>
          </w:tcPr>
          <w:p w14:paraId="779C7C00" w14:textId="77777777" w:rsidR="00E75D9B" w:rsidRPr="00CE20BD" w:rsidRDefault="00A255CF"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CE20BD">
                <w:rPr>
                  <w:rStyle w:val="Hipersaite"/>
                  <w:rFonts w:ascii="Times New Roman" w:hAnsi="Times New Roman" w:cs="Times New Roman"/>
                  <w:sz w:val="24"/>
                  <w:szCs w:val="24"/>
                </w:rPr>
                <w:t>iepirkumi@vbp.lv</w:t>
              </w:r>
            </w:hyperlink>
            <w:r w:rsidR="00E75D9B" w:rsidRPr="00CE20BD">
              <w:rPr>
                <w:rFonts w:ascii="Times New Roman" w:hAnsi="Times New Roman" w:cs="Times New Roman"/>
                <w:sz w:val="24"/>
                <w:szCs w:val="24"/>
              </w:rPr>
              <w:t xml:space="preserve"> </w:t>
            </w:r>
          </w:p>
        </w:tc>
      </w:tr>
      <w:tr w:rsidR="00E75D9B" w:rsidRPr="00CE20BD" w14:paraId="260651EB" w14:textId="77777777" w:rsidTr="00FF7414">
        <w:trPr>
          <w:trHeight w:val="59"/>
        </w:trPr>
        <w:tc>
          <w:tcPr>
            <w:tcW w:w="2835" w:type="dxa"/>
            <w:vAlign w:val="center"/>
          </w:tcPr>
          <w:p w14:paraId="53116EC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Kontaktpersona </w:t>
            </w:r>
          </w:p>
        </w:tc>
        <w:tc>
          <w:tcPr>
            <w:tcW w:w="5386" w:type="dxa"/>
            <w:vAlign w:val="center"/>
          </w:tcPr>
          <w:p w14:paraId="5ED4D543" w14:textId="37AB52A6" w:rsidR="00E75D9B" w:rsidRPr="0019566A" w:rsidRDefault="00A025D0" w:rsidP="00A025D0">
            <w:pPr>
              <w:spacing w:after="0" w:line="240" w:lineRule="auto"/>
              <w:rPr>
                <w:rFonts w:ascii="Times New Roman" w:hAnsi="Times New Roman" w:cs="Times New Roman"/>
                <w:sz w:val="24"/>
                <w:szCs w:val="24"/>
              </w:rPr>
            </w:pPr>
            <w:r>
              <w:rPr>
                <w:rFonts w:ascii="Times New Roman" w:eastAsia="Times New Roman" w:hAnsi="Times New Roman"/>
                <w:sz w:val="24"/>
                <w:szCs w:val="24"/>
                <w:lang w:eastAsia="lv-LV"/>
              </w:rPr>
              <w:t xml:space="preserve">Uldis Mucenieks, tālrunis </w:t>
            </w:r>
            <w:r>
              <w:rPr>
                <w:rFonts w:ascii="Times New Roman" w:hAnsi="Times New Roman"/>
                <w:sz w:val="24"/>
                <w:szCs w:val="24"/>
              </w:rPr>
              <w:t>26358771</w:t>
            </w:r>
            <w:r>
              <w:rPr>
                <w:rFonts w:ascii="Times New Roman" w:eastAsia="Times New Roman" w:hAnsi="Times New Roman"/>
                <w:sz w:val="24"/>
                <w:szCs w:val="24"/>
                <w:lang w:eastAsia="lv-LV"/>
              </w:rPr>
              <w:t xml:space="preserve">, e-pasta adrese: </w:t>
            </w:r>
            <w:hyperlink r:id="rId9" w:history="1">
              <w:r>
                <w:rPr>
                  <w:rStyle w:val="Hipersaite"/>
                  <w:rFonts w:ascii="Times New Roman" w:eastAsia="Times New Roman" w:hAnsi="Times New Roman"/>
                  <w:sz w:val="24"/>
                  <w:szCs w:val="24"/>
                  <w:lang w:eastAsia="lv-LV"/>
                </w:rPr>
                <w:t>uldis.mucenieks@vbp.lv</w:t>
              </w:r>
            </w:hyperlink>
            <w:r>
              <w:rPr>
                <w:rStyle w:val="Hipersaite"/>
                <w:rFonts w:ascii="Times New Roman" w:eastAsia="Times New Roman" w:hAnsi="Times New Roman"/>
                <w:sz w:val="24"/>
                <w:szCs w:val="24"/>
                <w:lang w:eastAsia="lv-LV"/>
              </w:rPr>
              <w:t xml:space="preserve"> </w:t>
            </w:r>
            <w:r w:rsidR="0019566A" w:rsidRPr="0019566A">
              <w:rPr>
                <w:rFonts w:ascii="Times New Roman" w:hAnsi="Times New Roman" w:cs="Times New Roman"/>
                <w:sz w:val="24"/>
                <w:szCs w:val="24"/>
              </w:rPr>
              <w:t xml:space="preserve">vai </w:t>
            </w:r>
            <w:hyperlink r:id="rId10" w:history="1">
              <w:r w:rsidR="0019566A" w:rsidRPr="0019566A">
                <w:rPr>
                  <w:rStyle w:val="Hipersaite"/>
                  <w:rFonts w:ascii="Times New Roman" w:hAnsi="Times New Roman" w:cs="Times New Roman"/>
                  <w:sz w:val="24"/>
                  <w:szCs w:val="24"/>
                </w:rPr>
                <w:t>iepirkumi@vbp.lv</w:t>
              </w:r>
            </w:hyperlink>
          </w:p>
        </w:tc>
      </w:tr>
      <w:tr w:rsidR="00E75D9B" w:rsidRPr="00CE20BD" w14:paraId="57EFC7F8" w14:textId="77777777" w:rsidTr="00FF7414">
        <w:trPr>
          <w:trHeight w:val="320"/>
        </w:trPr>
        <w:tc>
          <w:tcPr>
            <w:tcW w:w="2835" w:type="dxa"/>
            <w:vAlign w:val="center"/>
          </w:tcPr>
          <w:p w14:paraId="5B81716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Banka </w:t>
            </w:r>
          </w:p>
        </w:tc>
        <w:tc>
          <w:tcPr>
            <w:tcW w:w="5386" w:type="dxa"/>
            <w:vAlign w:val="center"/>
          </w:tcPr>
          <w:p w14:paraId="0FE82568"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AS „Luminor Bank”, bankas kods RIKOLV2X</w:t>
            </w:r>
          </w:p>
        </w:tc>
      </w:tr>
      <w:tr w:rsidR="00E75D9B" w:rsidRPr="00CE20BD" w14:paraId="4F52C3FF" w14:textId="77777777" w:rsidTr="00FF7414">
        <w:trPr>
          <w:trHeight w:val="305"/>
        </w:trPr>
        <w:tc>
          <w:tcPr>
            <w:tcW w:w="2835" w:type="dxa"/>
            <w:vAlign w:val="center"/>
          </w:tcPr>
          <w:p w14:paraId="24D74FFC"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Bankas konts</w:t>
            </w:r>
          </w:p>
        </w:tc>
        <w:tc>
          <w:tcPr>
            <w:tcW w:w="5386" w:type="dxa"/>
            <w:vAlign w:val="center"/>
          </w:tcPr>
          <w:p w14:paraId="732436A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LV73RIKO0002210002268</w:t>
            </w:r>
          </w:p>
        </w:tc>
      </w:tr>
    </w:tbl>
    <w:p w14:paraId="6F0C8FDA" w14:textId="77777777" w:rsidR="00E75D9B" w:rsidRPr="00CE20BD" w:rsidRDefault="00E75D9B" w:rsidP="00E67BED">
      <w:pPr>
        <w:numPr>
          <w:ilvl w:val="1"/>
          <w:numId w:val="1"/>
        </w:numPr>
        <w:spacing w:before="240"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Iepirkuma norisi nodrošina Ventspils brīvostas pārvaldes izveidota iepirkumu komisija (turpmāk - Komisija).</w:t>
      </w:r>
    </w:p>
    <w:p w14:paraId="185E9F9B"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 xml:space="preserve">Iepirkums </w:t>
      </w:r>
      <w:r w:rsidRPr="00CE20BD">
        <w:rPr>
          <w:rFonts w:ascii="Times New Roman" w:eastAsia="Times New Roman" w:hAnsi="Times New Roman" w:cs="Times New Roman"/>
          <w:sz w:val="24"/>
          <w:szCs w:val="24"/>
        </w:rPr>
        <w:t>– atklāts iepirkums.</w:t>
      </w:r>
    </w:p>
    <w:p w14:paraId="04D8FF0F"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Ieinteresētais piegādātājs</w:t>
      </w:r>
      <w:r w:rsidRPr="00CE20BD">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E20BD">
        <w:rPr>
          <w:b/>
          <w:vertAlign w:val="superscript"/>
        </w:rPr>
        <w:footnoteReference w:id="1"/>
      </w:r>
      <w:r w:rsidRPr="00CE20BD">
        <w:rPr>
          <w:rFonts w:ascii="Times New Roman" w:eastAsia="Times New Roman" w:hAnsi="Times New Roman" w:cs="Times New Roman"/>
          <w:sz w:val="24"/>
          <w:szCs w:val="24"/>
        </w:rPr>
        <w:t xml:space="preserve">. </w:t>
      </w:r>
    </w:p>
    <w:p w14:paraId="31E54EB3" w14:textId="4C8FB703" w:rsidR="00E75D9B"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Pretendents</w:t>
      </w:r>
      <w:r w:rsidRPr="00CE20BD">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CE20BD" w:rsidRDefault="00E75D9B" w:rsidP="00D9609A">
      <w:pPr>
        <w:pStyle w:val="Virsraksts1"/>
        <w:numPr>
          <w:ilvl w:val="0"/>
          <w:numId w:val="2"/>
        </w:numPr>
      </w:pPr>
      <w:bookmarkStart w:id="3" w:name="_Toc158034492"/>
      <w:r w:rsidRPr="00CE20BD">
        <w:t>INFORMĀCIJA PAR IEPIRKUMA PRIEKŠMETU</w:t>
      </w:r>
      <w:bookmarkEnd w:id="3"/>
    </w:p>
    <w:p w14:paraId="340AD013" w14:textId="2F7FA28D" w:rsidR="00E67BED" w:rsidRPr="004F4CD9" w:rsidRDefault="00E75D9B" w:rsidP="0055542C">
      <w:pPr>
        <w:pStyle w:val="Sarakstarindkopa"/>
        <w:numPr>
          <w:ilvl w:val="1"/>
          <w:numId w:val="2"/>
        </w:numPr>
        <w:spacing w:after="0" w:line="240" w:lineRule="auto"/>
        <w:jc w:val="both"/>
        <w:rPr>
          <w:rFonts w:ascii="Times New Roman" w:eastAsia="Calibri" w:hAnsi="Times New Roman" w:cs="Times New Roman"/>
          <w:sz w:val="24"/>
          <w:szCs w:val="24"/>
          <w:u w:val="single"/>
        </w:rPr>
      </w:pPr>
      <w:r w:rsidRPr="004F4CD9">
        <w:rPr>
          <w:rFonts w:ascii="Times New Roman" w:eastAsia="Calibri" w:hAnsi="Times New Roman" w:cs="Times New Roman"/>
          <w:b/>
          <w:sz w:val="24"/>
          <w:szCs w:val="24"/>
        </w:rPr>
        <w:t>Iepirkuma priekšmets:</w:t>
      </w:r>
      <w:r w:rsidRPr="004F4CD9">
        <w:rPr>
          <w:rFonts w:ascii="Times New Roman" w:eastAsia="Calibri" w:hAnsi="Times New Roman" w:cs="Times New Roman"/>
          <w:sz w:val="24"/>
          <w:szCs w:val="24"/>
        </w:rPr>
        <w:t xml:space="preserve"> </w:t>
      </w:r>
      <w:r w:rsidR="00A025D0" w:rsidRPr="004F4CD9">
        <w:rPr>
          <w:rFonts w:ascii="Times New Roman" w:eastAsia="Calibri" w:hAnsi="Times New Roman" w:cs="Times New Roman"/>
          <w:sz w:val="24"/>
          <w:szCs w:val="24"/>
        </w:rPr>
        <w:t>“</w:t>
      </w:r>
      <w:r w:rsidR="004F4CD9" w:rsidRPr="004F4CD9">
        <w:rPr>
          <w:rFonts w:ascii="Times New Roman" w:eastAsia="Calibri" w:hAnsi="Times New Roman" w:cs="Times New Roman"/>
          <w:sz w:val="24"/>
          <w:szCs w:val="24"/>
        </w:rPr>
        <w:t xml:space="preserve">Ūdenslīdēju kuģa </w:t>
      </w:r>
      <w:r w:rsidR="004F4CD9">
        <w:rPr>
          <w:rFonts w:ascii="Times New Roman" w:eastAsia="Calibri" w:hAnsi="Times New Roman" w:cs="Times New Roman"/>
          <w:sz w:val="24"/>
          <w:szCs w:val="24"/>
        </w:rPr>
        <w:t>“</w:t>
      </w:r>
      <w:r w:rsidR="004F4CD9" w:rsidRPr="004F4CD9">
        <w:rPr>
          <w:rFonts w:ascii="Times New Roman" w:eastAsia="Calibri" w:hAnsi="Times New Roman" w:cs="Times New Roman"/>
          <w:sz w:val="24"/>
          <w:szCs w:val="24"/>
        </w:rPr>
        <w:t>NEPTŪNS" starpapskates remonts dokā</w:t>
      </w:r>
      <w:r w:rsidR="00A025D0" w:rsidRPr="004F4CD9">
        <w:rPr>
          <w:rFonts w:ascii="Times New Roman" w:eastAsia="Calibri" w:hAnsi="Times New Roman" w:cs="Times New Roman"/>
          <w:sz w:val="24"/>
          <w:szCs w:val="24"/>
        </w:rPr>
        <w:t>”</w:t>
      </w:r>
      <w:r w:rsidR="0019566A" w:rsidRPr="004F4CD9">
        <w:rPr>
          <w:rFonts w:ascii="Times New Roman" w:eastAsia="Calibri" w:hAnsi="Times New Roman" w:cs="Times New Roman"/>
          <w:sz w:val="24"/>
          <w:szCs w:val="24"/>
        </w:rPr>
        <w:t xml:space="preserve">, saskaņā ar </w:t>
      </w:r>
      <w:r w:rsidR="00A025D0" w:rsidRPr="004F4CD9">
        <w:rPr>
          <w:rFonts w:ascii="Times New Roman" w:eastAsia="Calibri" w:hAnsi="Times New Roman" w:cs="Times New Roman"/>
          <w:sz w:val="24"/>
          <w:szCs w:val="24"/>
        </w:rPr>
        <w:t>Darba apjomu tabulām – tāmēm  (1.pielikums)</w:t>
      </w:r>
      <w:r w:rsidR="0019566A" w:rsidRPr="004F4CD9">
        <w:rPr>
          <w:rFonts w:ascii="Times New Roman" w:eastAsia="Calibri" w:hAnsi="Times New Roman" w:cs="Times New Roman"/>
          <w:sz w:val="24"/>
          <w:szCs w:val="24"/>
        </w:rPr>
        <w:t>.</w:t>
      </w:r>
    </w:p>
    <w:p w14:paraId="046BF588" w14:textId="1AEAB369" w:rsidR="00E67BED" w:rsidRPr="00CE20BD" w:rsidRDefault="00E75D9B" w:rsidP="004801A6">
      <w:pPr>
        <w:pStyle w:val="Sarakstarindkopa"/>
        <w:numPr>
          <w:ilvl w:val="1"/>
          <w:numId w:val="2"/>
        </w:numPr>
        <w:spacing w:after="0" w:line="240" w:lineRule="auto"/>
        <w:ind w:left="851" w:hanging="567"/>
        <w:jc w:val="both"/>
        <w:rPr>
          <w:rFonts w:ascii="Times New Roman" w:eastAsia="Calibri" w:hAnsi="Times New Roman" w:cs="Times New Roman"/>
          <w:sz w:val="24"/>
          <w:szCs w:val="24"/>
          <w:u w:val="single"/>
        </w:rPr>
      </w:pPr>
      <w:r w:rsidRPr="00CE20BD">
        <w:rPr>
          <w:rFonts w:ascii="Times New Roman" w:hAnsi="Times New Roman" w:cs="Times New Roman"/>
          <w:b/>
          <w:sz w:val="24"/>
          <w:szCs w:val="24"/>
        </w:rPr>
        <w:t>CPV kods:</w:t>
      </w:r>
      <w:r w:rsidRPr="00CE20BD">
        <w:rPr>
          <w:rFonts w:ascii="Times New Roman" w:hAnsi="Times New Roman" w:cs="Times New Roman"/>
          <w:sz w:val="24"/>
          <w:szCs w:val="24"/>
        </w:rPr>
        <w:t xml:space="preserve"> </w:t>
      </w:r>
      <w:r w:rsidR="00A025D0" w:rsidRPr="00A025D0">
        <w:rPr>
          <w:rFonts w:ascii="Times New Roman" w:hAnsi="Times New Roman" w:cs="Times New Roman"/>
          <w:sz w:val="24"/>
          <w:szCs w:val="24"/>
        </w:rPr>
        <w:t>50240000-9 (Remonta, tehniskās apkopes un saistītie pakalpojumi attiecībā uz jūras transportu un citām iekārtām)</w:t>
      </w:r>
      <w:r w:rsidR="00425951" w:rsidRPr="00CE20BD">
        <w:rPr>
          <w:rFonts w:ascii="Times New Roman" w:hAnsi="Times New Roman" w:cs="Times New Roman"/>
          <w:sz w:val="24"/>
          <w:szCs w:val="24"/>
        </w:rPr>
        <w:t>.</w:t>
      </w:r>
      <w:bookmarkStart w:id="4" w:name="_Hlk60914505"/>
    </w:p>
    <w:p w14:paraId="4A9298D8" w14:textId="780C227D" w:rsidR="006F3663" w:rsidRPr="00B16744" w:rsidRDefault="00837239" w:rsidP="00754932">
      <w:pPr>
        <w:pStyle w:val="Sarakstarindkopa"/>
        <w:numPr>
          <w:ilvl w:val="1"/>
          <w:numId w:val="2"/>
        </w:numPr>
        <w:spacing w:after="0"/>
        <w:ind w:left="851" w:hanging="567"/>
        <w:jc w:val="both"/>
        <w:rPr>
          <w:rFonts w:ascii="Times New Roman" w:eastAsia="Calibri" w:hAnsi="Times New Roman" w:cs="Times New Roman"/>
          <w:sz w:val="24"/>
          <w:szCs w:val="24"/>
          <w:u w:val="single"/>
        </w:rPr>
      </w:pPr>
      <w:bookmarkStart w:id="5" w:name="_Hlk60914588"/>
      <w:bookmarkEnd w:id="4"/>
      <w:r w:rsidRPr="00B16744">
        <w:rPr>
          <w:rFonts w:ascii="Times New Roman" w:hAnsi="Times New Roman" w:cs="Times New Roman"/>
          <w:b/>
          <w:sz w:val="24"/>
          <w:szCs w:val="24"/>
        </w:rPr>
        <w:t>D</w:t>
      </w:r>
      <w:r w:rsidR="006F3663" w:rsidRPr="00B16744">
        <w:rPr>
          <w:rFonts w:ascii="Times New Roman" w:hAnsi="Times New Roman" w:cs="Times New Roman"/>
          <w:b/>
          <w:sz w:val="24"/>
          <w:szCs w:val="24"/>
        </w:rPr>
        <w:t>arbu izpildes vieta:</w:t>
      </w:r>
      <w:r w:rsidR="006F3663" w:rsidRPr="00B16744">
        <w:rPr>
          <w:rFonts w:ascii="Times New Roman" w:hAnsi="Times New Roman" w:cs="Times New Roman"/>
          <w:sz w:val="24"/>
          <w:szCs w:val="24"/>
        </w:rPr>
        <w:t xml:space="preserve"> </w:t>
      </w:r>
      <w:bookmarkEnd w:id="5"/>
      <w:r w:rsidR="00A025D0" w:rsidRPr="00B16744">
        <w:rPr>
          <w:rFonts w:ascii="Times New Roman" w:hAnsi="Times New Roman" w:cs="Times New Roman"/>
          <w:sz w:val="24"/>
          <w:szCs w:val="24"/>
        </w:rPr>
        <w:t>Latvijas Republikas ostas vai cita pretendenta piedāvātā osta</w:t>
      </w:r>
      <w:r w:rsidR="006F3663" w:rsidRPr="00B16744">
        <w:rPr>
          <w:rFonts w:ascii="Times New Roman" w:hAnsi="Times New Roman" w:cs="Times New Roman"/>
          <w:sz w:val="24"/>
          <w:szCs w:val="24"/>
        </w:rPr>
        <w:t xml:space="preserve">. </w:t>
      </w:r>
    </w:p>
    <w:p w14:paraId="7509D295" w14:textId="48F4AD40" w:rsidR="003127BA" w:rsidRPr="00B16744" w:rsidRDefault="006C01F7" w:rsidP="00E80E41">
      <w:pPr>
        <w:pStyle w:val="Tekstabloks"/>
        <w:numPr>
          <w:ilvl w:val="1"/>
          <w:numId w:val="2"/>
        </w:numPr>
        <w:ind w:left="851" w:right="-57" w:hanging="567"/>
        <w:jc w:val="both"/>
        <w:rPr>
          <w:b/>
          <w:szCs w:val="24"/>
        </w:rPr>
      </w:pPr>
      <w:bookmarkStart w:id="6" w:name="_Hlk161048208"/>
      <w:bookmarkStart w:id="7" w:name="_Hlk37943189"/>
      <w:r w:rsidRPr="00B16744">
        <w:rPr>
          <w:bCs/>
          <w:szCs w:val="24"/>
        </w:rPr>
        <w:t>Saskaņā ar Latvijas Jūras administrācijas kuģošanas drošības inspekcijas 20</w:t>
      </w:r>
      <w:r w:rsidR="00C947A1" w:rsidRPr="00B16744">
        <w:rPr>
          <w:bCs/>
          <w:szCs w:val="24"/>
        </w:rPr>
        <w:t>21</w:t>
      </w:r>
      <w:r w:rsidRPr="00B16744">
        <w:rPr>
          <w:bCs/>
          <w:szCs w:val="24"/>
        </w:rPr>
        <w:t xml:space="preserve">.gada </w:t>
      </w:r>
      <w:r w:rsidR="00B16744" w:rsidRPr="00B16744">
        <w:rPr>
          <w:bCs/>
          <w:szCs w:val="24"/>
        </w:rPr>
        <w:t>17.augustā</w:t>
      </w:r>
      <w:r w:rsidRPr="00B16744">
        <w:rPr>
          <w:bCs/>
          <w:szCs w:val="24"/>
        </w:rPr>
        <w:t xml:space="preserve"> izsniegto Kuģošanas spējas apliecību Nr.</w:t>
      </w:r>
      <w:r w:rsidR="00C947A1" w:rsidRPr="00B16744">
        <w:rPr>
          <w:bCs/>
          <w:szCs w:val="24"/>
        </w:rPr>
        <w:t>21.</w:t>
      </w:r>
      <w:r w:rsidR="00B16744" w:rsidRPr="00B16744">
        <w:rPr>
          <w:bCs/>
          <w:szCs w:val="24"/>
        </w:rPr>
        <w:t>0148</w:t>
      </w:r>
      <w:r w:rsidRPr="00B16744">
        <w:rPr>
          <w:bCs/>
          <w:szCs w:val="24"/>
        </w:rPr>
        <w:t xml:space="preserve">.06 kuģa </w:t>
      </w:r>
      <w:r w:rsidR="00C947A1" w:rsidRPr="00B16744">
        <w:rPr>
          <w:bCs/>
          <w:szCs w:val="24"/>
        </w:rPr>
        <w:t>“</w:t>
      </w:r>
      <w:r w:rsidR="00B16744" w:rsidRPr="00B16744">
        <w:rPr>
          <w:bCs/>
          <w:szCs w:val="24"/>
        </w:rPr>
        <w:t>NEPTŪNS</w:t>
      </w:r>
      <w:r w:rsidRPr="00B16744">
        <w:rPr>
          <w:bCs/>
          <w:szCs w:val="24"/>
        </w:rPr>
        <w:t xml:space="preserve">” kuģošana atļauta </w:t>
      </w:r>
      <w:r w:rsidR="00B16744" w:rsidRPr="00B16744">
        <w:rPr>
          <w:bCs/>
          <w:szCs w:val="24"/>
        </w:rPr>
        <w:t>Baltijas jūrā ar attālināšanos no patvēruma vietas līdz 20j.j.</w:t>
      </w:r>
      <w:r w:rsidRPr="00B16744">
        <w:rPr>
          <w:bCs/>
          <w:szCs w:val="24"/>
        </w:rPr>
        <w:t xml:space="preserve"> </w:t>
      </w:r>
    </w:p>
    <w:p w14:paraId="07F8F6B3" w14:textId="77777777" w:rsidR="003127BA" w:rsidRDefault="006C01F7" w:rsidP="003127BA">
      <w:pPr>
        <w:pStyle w:val="Tekstabloks"/>
        <w:ind w:right="-57"/>
        <w:jc w:val="both"/>
        <w:rPr>
          <w:bCs/>
          <w:szCs w:val="24"/>
        </w:rPr>
      </w:pPr>
      <w:r w:rsidRPr="006C01F7">
        <w:rPr>
          <w:bCs/>
          <w:szCs w:val="24"/>
        </w:rPr>
        <w:t xml:space="preserve">Ņemot vērā iepriekš minēto, Pretendentam ir jāpārliecinās, ka Latvijas Jūras administrācija izsniegs atļauju kuģa vienreizējam pārgājienam uz Pretendenta izvēlēto ostu (remonta vietu) Latvijas Republikā vai uz citas valsts teritoriju (remonta izpildes vietu) un atpakaļ uz pieraksta ostu Ventspilī. </w:t>
      </w:r>
    </w:p>
    <w:p w14:paraId="74BC3E3D" w14:textId="77777777" w:rsidR="003127BA" w:rsidRDefault="006C01F7" w:rsidP="003127BA">
      <w:pPr>
        <w:pStyle w:val="Tekstabloks"/>
        <w:ind w:right="-57"/>
        <w:jc w:val="both"/>
        <w:rPr>
          <w:bCs/>
          <w:szCs w:val="24"/>
        </w:rPr>
      </w:pPr>
      <w:r w:rsidRPr="006C01F7">
        <w:rPr>
          <w:bCs/>
          <w:szCs w:val="24"/>
        </w:rPr>
        <w:t xml:space="preserve">Pretendents atbildīgs par kuģa drošu pārgājienu, </w:t>
      </w:r>
      <w:bookmarkStart w:id="8" w:name="_Hlk161666007"/>
      <w:r w:rsidRPr="006C01F7">
        <w:rPr>
          <w:bCs/>
          <w:szCs w:val="24"/>
        </w:rPr>
        <w:t xml:space="preserve">izpildot </w:t>
      </w:r>
      <w:bookmarkStart w:id="9" w:name="_Hlk161666267"/>
      <w:r w:rsidRPr="006C01F7">
        <w:rPr>
          <w:bCs/>
          <w:szCs w:val="24"/>
        </w:rPr>
        <w:t xml:space="preserve">Latvijas Jūras administrācijas </w:t>
      </w:r>
      <w:bookmarkEnd w:id="9"/>
      <w:r w:rsidRPr="006C01F7">
        <w:rPr>
          <w:bCs/>
          <w:szCs w:val="24"/>
        </w:rPr>
        <w:t xml:space="preserve">pieprasītos drošības pasākumus </w:t>
      </w:r>
      <w:r w:rsidRPr="003127BA">
        <w:rPr>
          <w:b/>
          <w:szCs w:val="24"/>
        </w:rPr>
        <w:t>par saviem finanšu līdzekļiem</w:t>
      </w:r>
      <w:bookmarkEnd w:id="8"/>
      <w:r w:rsidRPr="003127BA">
        <w:rPr>
          <w:b/>
          <w:szCs w:val="24"/>
        </w:rPr>
        <w:t>.</w:t>
      </w:r>
      <w:r w:rsidRPr="006C01F7">
        <w:rPr>
          <w:bCs/>
          <w:szCs w:val="24"/>
        </w:rPr>
        <w:t xml:space="preserve"> </w:t>
      </w:r>
    </w:p>
    <w:p w14:paraId="0077336B" w14:textId="62409D99" w:rsidR="00E80E41" w:rsidRPr="008654E7" w:rsidRDefault="003127BA" w:rsidP="003127BA">
      <w:pPr>
        <w:pStyle w:val="Tekstabloks"/>
        <w:ind w:right="-57"/>
        <w:jc w:val="both"/>
        <w:rPr>
          <w:bCs/>
          <w:szCs w:val="24"/>
        </w:rPr>
      </w:pPr>
      <w:bookmarkStart w:id="10" w:name="_Hlk161666239"/>
      <w:r>
        <w:rPr>
          <w:bCs/>
          <w:szCs w:val="24"/>
        </w:rPr>
        <w:lastRenderedPageBreak/>
        <w:t xml:space="preserve">Pretendents </w:t>
      </w:r>
      <w:bookmarkStart w:id="11" w:name="_Hlk161666495"/>
      <w:r w:rsidRPr="006811B2">
        <w:rPr>
          <w:bCs/>
          <w:szCs w:val="24"/>
        </w:rPr>
        <w:t>v</w:t>
      </w:r>
      <w:r w:rsidR="006C01F7" w:rsidRPr="006811B2">
        <w:rPr>
          <w:bCs/>
          <w:szCs w:val="24"/>
        </w:rPr>
        <w:t xml:space="preserve">eic papildus kuģa </w:t>
      </w:r>
      <w:r w:rsidR="006C01F7" w:rsidRPr="008654E7">
        <w:rPr>
          <w:bCs/>
          <w:szCs w:val="24"/>
        </w:rPr>
        <w:t>apdrošināšanu pārgājienam abos virzienos, kā atlīdzības saņēmēju norādot Ventspils brīvostas pārvaldi. Apdrošinā</w:t>
      </w:r>
      <w:r w:rsidR="004C1BF7" w:rsidRPr="008654E7">
        <w:rPr>
          <w:bCs/>
          <w:szCs w:val="24"/>
        </w:rPr>
        <w:t>juma</w:t>
      </w:r>
      <w:r w:rsidR="006C01F7" w:rsidRPr="008654E7">
        <w:rPr>
          <w:bCs/>
          <w:szCs w:val="24"/>
        </w:rPr>
        <w:t xml:space="preserve"> </w:t>
      </w:r>
      <w:r w:rsidR="004C1BF7" w:rsidRPr="008654E7">
        <w:rPr>
          <w:bCs/>
          <w:szCs w:val="24"/>
        </w:rPr>
        <w:t>summa</w:t>
      </w:r>
      <w:r w:rsidR="006C01F7" w:rsidRPr="008654E7">
        <w:rPr>
          <w:bCs/>
          <w:szCs w:val="24"/>
        </w:rPr>
        <w:t xml:space="preserve"> </w:t>
      </w:r>
      <w:r w:rsidR="004F4CD9">
        <w:rPr>
          <w:bCs/>
          <w:szCs w:val="24"/>
        </w:rPr>
        <w:t>2</w:t>
      </w:r>
      <w:r w:rsidR="00751BA0" w:rsidRPr="008654E7">
        <w:rPr>
          <w:bCs/>
          <w:szCs w:val="24"/>
        </w:rPr>
        <w:t>00 000 EUR</w:t>
      </w:r>
      <w:bookmarkEnd w:id="11"/>
      <w:r w:rsidR="005005FB" w:rsidRPr="008654E7">
        <w:rPr>
          <w:bCs/>
          <w:szCs w:val="24"/>
        </w:rPr>
        <w:t>.</w:t>
      </w:r>
    </w:p>
    <w:p w14:paraId="64DDAB4F" w14:textId="19BC30C3" w:rsidR="00286309" w:rsidRPr="008654E7" w:rsidRDefault="00286309" w:rsidP="00E80E41">
      <w:pPr>
        <w:pStyle w:val="Tekstabloks"/>
        <w:numPr>
          <w:ilvl w:val="1"/>
          <w:numId w:val="2"/>
        </w:numPr>
        <w:ind w:left="851" w:right="-57" w:hanging="567"/>
        <w:jc w:val="both"/>
        <w:rPr>
          <w:bCs/>
          <w:szCs w:val="24"/>
        </w:rPr>
      </w:pPr>
      <w:bookmarkStart w:id="12" w:name="_Hlk163632114"/>
      <w:bookmarkEnd w:id="6"/>
      <w:bookmarkEnd w:id="10"/>
      <w:r w:rsidRPr="008654E7">
        <w:rPr>
          <w:bCs/>
          <w:szCs w:val="24"/>
        </w:rPr>
        <w:t xml:space="preserve">Ja kuģa remontu paredzēts veikt ārpus Ventspils (Latvijas Republika vai citas valsts teritorija), Pasūtītājam, ņemot vērā </w:t>
      </w:r>
      <w:bookmarkStart w:id="13" w:name="_Hlk161666625"/>
      <w:r w:rsidRPr="008654E7">
        <w:rPr>
          <w:bCs/>
          <w:szCs w:val="24"/>
        </w:rPr>
        <w:t>Ministru kabineta noteikumos Nr.969 “Kārtība, kādā atlīdzināmi ar komandējumiem saistītie izdevumi” noteikto</w:t>
      </w:r>
      <w:bookmarkEnd w:id="13"/>
      <w:r w:rsidRPr="008654E7">
        <w:rPr>
          <w:bCs/>
          <w:szCs w:val="24"/>
        </w:rPr>
        <w:t xml:space="preserve">, tiek atlīdzināti izdevumi, kas saistīti ar </w:t>
      </w:r>
      <w:bookmarkStart w:id="14" w:name="_Hlk161666594"/>
      <w:r w:rsidRPr="008654E7">
        <w:rPr>
          <w:bCs/>
          <w:szCs w:val="24"/>
        </w:rPr>
        <w:t>Ventspils brīvostas pārvaldes 2 darbinieku komandējumiem</w:t>
      </w:r>
      <w:bookmarkEnd w:id="14"/>
      <w:r w:rsidRPr="008654E7">
        <w:rPr>
          <w:bCs/>
          <w:szCs w:val="24"/>
        </w:rPr>
        <w:t>, tai skaitā:</w:t>
      </w:r>
    </w:p>
    <w:p w14:paraId="18142DB8" w14:textId="53222058" w:rsidR="00286309" w:rsidRPr="008654E7" w:rsidRDefault="00286309" w:rsidP="00286309">
      <w:pPr>
        <w:pStyle w:val="Tekstabloks"/>
        <w:numPr>
          <w:ilvl w:val="2"/>
          <w:numId w:val="2"/>
        </w:numPr>
        <w:ind w:left="1560" w:right="-57"/>
        <w:jc w:val="both"/>
        <w:rPr>
          <w:bCs/>
          <w:szCs w:val="24"/>
        </w:rPr>
      </w:pPr>
      <w:r w:rsidRPr="008654E7">
        <w:rPr>
          <w:bCs/>
          <w:szCs w:val="24"/>
        </w:rPr>
        <w:t>komandējuma dienas nauda,</w:t>
      </w:r>
    </w:p>
    <w:p w14:paraId="2A61E4DA" w14:textId="0CCE22E1" w:rsidR="00286309" w:rsidRPr="006811B2" w:rsidRDefault="00286309" w:rsidP="00286309">
      <w:pPr>
        <w:pStyle w:val="Tekstabloks"/>
        <w:numPr>
          <w:ilvl w:val="2"/>
          <w:numId w:val="2"/>
        </w:numPr>
        <w:ind w:left="1560" w:right="-57"/>
        <w:jc w:val="both"/>
        <w:rPr>
          <w:bCs/>
          <w:szCs w:val="24"/>
        </w:rPr>
      </w:pPr>
      <w:r w:rsidRPr="008654E7">
        <w:rPr>
          <w:bCs/>
          <w:szCs w:val="24"/>
        </w:rPr>
        <w:t>ceļa (transporta) izdevumi</w:t>
      </w:r>
      <w:r w:rsidR="002A6D34" w:rsidRPr="008654E7">
        <w:rPr>
          <w:bCs/>
          <w:szCs w:val="24"/>
        </w:rPr>
        <w:t xml:space="preserve"> – </w:t>
      </w:r>
      <w:r w:rsidR="004C1BF7" w:rsidRPr="008654E7">
        <w:rPr>
          <w:bCs/>
          <w:szCs w:val="24"/>
        </w:rPr>
        <w:t xml:space="preserve">orientējoši </w:t>
      </w:r>
      <w:r w:rsidR="003051B5">
        <w:rPr>
          <w:bCs/>
          <w:szCs w:val="24"/>
        </w:rPr>
        <w:t>5</w:t>
      </w:r>
      <w:r w:rsidR="002A6D34" w:rsidRPr="008654E7">
        <w:rPr>
          <w:bCs/>
          <w:szCs w:val="24"/>
        </w:rPr>
        <w:t xml:space="preserve"> braucieni</w:t>
      </w:r>
      <w:r w:rsidR="004C1BF7" w:rsidRPr="008654E7">
        <w:rPr>
          <w:bCs/>
          <w:szCs w:val="24"/>
        </w:rPr>
        <w:t xml:space="preserve"> ar automašīnu</w:t>
      </w:r>
      <w:r w:rsidR="002A6D34" w:rsidRPr="006811B2">
        <w:rPr>
          <w:bCs/>
          <w:szCs w:val="24"/>
        </w:rPr>
        <w:t xml:space="preserve"> “Ventspils – Remonta vieta – Ventspils”, vidējais degvielas patēriņš 8 litri uz 100 km</w:t>
      </w:r>
      <w:r w:rsidRPr="006811B2">
        <w:rPr>
          <w:bCs/>
          <w:szCs w:val="24"/>
        </w:rPr>
        <w:t>,</w:t>
      </w:r>
    </w:p>
    <w:p w14:paraId="45CBFD02" w14:textId="653FA9A6" w:rsidR="00286309" w:rsidRPr="006811B2" w:rsidRDefault="00286309" w:rsidP="00286309">
      <w:pPr>
        <w:pStyle w:val="Tekstabloks"/>
        <w:numPr>
          <w:ilvl w:val="2"/>
          <w:numId w:val="2"/>
        </w:numPr>
        <w:ind w:left="1560" w:right="-57"/>
        <w:jc w:val="both"/>
        <w:rPr>
          <w:bCs/>
          <w:szCs w:val="24"/>
        </w:rPr>
      </w:pPr>
      <w:r w:rsidRPr="006811B2">
        <w:rPr>
          <w:bCs/>
          <w:szCs w:val="24"/>
        </w:rPr>
        <w:t xml:space="preserve">darba brauciena kompensācija par papildu izdevumiem, kas darba specifikas dēļ </w:t>
      </w:r>
      <w:r w:rsidR="004C1BF7" w:rsidRPr="006811B2">
        <w:rPr>
          <w:bCs/>
          <w:szCs w:val="24"/>
        </w:rPr>
        <w:t>var rasties</w:t>
      </w:r>
      <w:r w:rsidRPr="006811B2">
        <w:rPr>
          <w:bCs/>
          <w:szCs w:val="24"/>
        </w:rPr>
        <w:t xml:space="preserve"> ceļā,</w:t>
      </w:r>
      <w:r w:rsidR="004C1BF7" w:rsidRPr="006811B2">
        <w:rPr>
          <w:bCs/>
          <w:szCs w:val="24"/>
        </w:rPr>
        <w:t xml:space="preserve"> </w:t>
      </w:r>
    </w:p>
    <w:p w14:paraId="588FFF12" w14:textId="71280330" w:rsidR="00286309" w:rsidRPr="00286309" w:rsidRDefault="00286309" w:rsidP="00286309">
      <w:pPr>
        <w:pStyle w:val="Tekstabloks"/>
        <w:numPr>
          <w:ilvl w:val="2"/>
          <w:numId w:val="2"/>
        </w:numPr>
        <w:ind w:left="1560" w:right="-57"/>
        <w:jc w:val="both"/>
        <w:rPr>
          <w:bCs/>
          <w:szCs w:val="24"/>
        </w:rPr>
      </w:pPr>
      <w:r>
        <w:rPr>
          <w:bCs/>
          <w:szCs w:val="24"/>
        </w:rPr>
        <w:t xml:space="preserve">darba </w:t>
      </w:r>
      <w:r w:rsidRPr="00286309">
        <w:rPr>
          <w:bCs/>
          <w:szCs w:val="24"/>
        </w:rPr>
        <w:t>brauciena izdevumiem par viesnīcu (naktsmītni)</w:t>
      </w:r>
      <w:r>
        <w:rPr>
          <w:bCs/>
          <w:szCs w:val="24"/>
        </w:rPr>
        <w:t>.</w:t>
      </w:r>
    </w:p>
    <w:bookmarkEnd w:id="12"/>
    <w:p w14:paraId="165EB029" w14:textId="3F48A733" w:rsidR="00E80E41" w:rsidRPr="00E66986" w:rsidRDefault="006C01F7" w:rsidP="00E80E41">
      <w:pPr>
        <w:pStyle w:val="Tekstabloks"/>
        <w:numPr>
          <w:ilvl w:val="1"/>
          <w:numId w:val="2"/>
        </w:numPr>
        <w:ind w:left="851" w:right="-57" w:hanging="567"/>
        <w:jc w:val="both"/>
        <w:rPr>
          <w:b/>
          <w:szCs w:val="24"/>
        </w:rPr>
      </w:pPr>
      <w:r>
        <w:rPr>
          <w:b/>
          <w:color w:val="000000"/>
          <w:szCs w:val="24"/>
        </w:rPr>
        <w:t>Iepirkuma</w:t>
      </w:r>
      <w:r w:rsidR="0019566A">
        <w:rPr>
          <w:b/>
          <w:color w:val="000000"/>
          <w:szCs w:val="24"/>
        </w:rPr>
        <w:t xml:space="preserve"> </w:t>
      </w:r>
      <w:r w:rsidRPr="00FD70BA">
        <w:rPr>
          <w:b/>
          <w:szCs w:val="24"/>
          <w:lang w:eastAsia="lv-LV"/>
        </w:rPr>
        <w:t>līguma (turpmāk – Līgums) izpildes termiņš:</w:t>
      </w:r>
      <w:r w:rsidRPr="00FD70BA">
        <w:rPr>
          <w:szCs w:val="24"/>
          <w:lang w:eastAsia="lv-LV"/>
        </w:rPr>
        <w:t xml:space="preserve"> </w:t>
      </w:r>
      <w:r w:rsidR="00B16744">
        <w:rPr>
          <w:szCs w:val="24"/>
          <w:lang w:eastAsia="lv-LV"/>
        </w:rPr>
        <w:t>3</w:t>
      </w:r>
      <w:r w:rsidR="00AA146D">
        <w:rPr>
          <w:szCs w:val="24"/>
          <w:lang w:eastAsia="lv-LV"/>
        </w:rPr>
        <w:t>0</w:t>
      </w:r>
      <w:r w:rsidRPr="00FD70BA">
        <w:rPr>
          <w:szCs w:val="24"/>
          <w:lang w:eastAsia="lv-LV"/>
        </w:rPr>
        <w:t xml:space="preserve"> (</w:t>
      </w:r>
      <w:r w:rsidR="00B16744">
        <w:rPr>
          <w:szCs w:val="24"/>
          <w:lang w:eastAsia="lv-LV"/>
        </w:rPr>
        <w:t>trīs</w:t>
      </w:r>
      <w:r w:rsidR="00AA146D">
        <w:rPr>
          <w:szCs w:val="24"/>
          <w:lang w:eastAsia="lv-LV"/>
        </w:rPr>
        <w:t>desmit</w:t>
      </w:r>
      <w:r w:rsidRPr="00001896">
        <w:rPr>
          <w:szCs w:val="24"/>
          <w:lang w:eastAsia="lv-LV"/>
        </w:rPr>
        <w:t xml:space="preserve">) kalendārās dienas </w:t>
      </w:r>
      <w:bookmarkEnd w:id="7"/>
      <w:r w:rsidRPr="006C01F7">
        <w:rPr>
          <w:szCs w:val="24"/>
          <w:lang w:eastAsia="lv-LV"/>
        </w:rPr>
        <w:t>pēc Kuģa pieņemšanas remontā akta parakstīšanas</w:t>
      </w:r>
      <w:r>
        <w:rPr>
          <w:color w:val="000000"/>
          <w:szCs w:val="24"/>
        </w:rPr>
        <w:t>.</w:t>
      </w:r>
    </w:p>
    <w:p w14:paraId="3067AD79" w14:textId="77777777" w:rsidR="00E66986" w:rsidRPr="00FF7414" w:rsidRDefault="00E66986" w:rsidP="00E66986">
      <w:pPr>
        <w:pStyle w:val="Tekstabloks"/>
        <w:numPr>
          <w:ilvl w:val="1"/>
          <w:numId w:val="2"/>
        </w:numPr>
        <w:ind w:left="851" w:right="-57" w:hanging="567"/>
        <w:jc w:val="both"/>
        <w:rPr>
          <w:b/>
          <w:szCs w:val="24"/>
        </w:rPr>
      </w:pPr>
      <w:r>
        <w:rPr>
          <w:szCs w:val="24"/>
        </w:rPr>
        <w:t xml:space="preserve">Iepirkuma </w:t>
      </w:r>
      <w:r w:rsidRPr="00E66986">
        <w:rPr>
          <w:szCs w:val="24"/>
        </w:rPr>
        <w:t>priekšmets nav sadalīts daļās. Pretendentam piedāvājums jāsagatavo par visu iepirkuma priekšmetu kopumu vienā variantā</w:t>
      </w:r>
      <w:r w:rsidRPr="00376AC0">
        <w:rPr>
          <w:szCs w:val="24"/>
          <w:lang w:eastAsia="x-none"/>
        </w:rPr>
        <w:t>.</w:t>
      </w:r>
    </w:p>
    <w:p w14:paraId="10738AE1" w14:textId="108A402F" w:rsidR="00E75D9B" w:rsidRPr="00CE20BD" w:rsidRDefault="00E75D9B" w:rsidP="00D9609A">
      <w:pPr>
        <w:pStyle w:val="Virsraksts1"/>
        <w:numPr>
          <w:ilvl w:val="0"/>
          <w:numId w:val="4"/>
        </w:numPr>
      </w:pPr>
      <w:bookmarkStart w:id="15" w:name="_Toc158034493"/>
      <w:r w:rsidRPr="00CE20BD">
        <w:t>IEPIRKUMA PROCEDŪRAS DOKUMENTI</w:t>
      </w:r>
      <w:bookmarkEnd w:id="15"/>
    </w:p>
    <w:p w14:paraId="3BA387E5" w14:textId="77777777" w:rsidR="00E75D9B" w:rsidRPr="00CE20BD"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CE20BD"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CE20BD" w:rsidRDefault="00E75D9B" w:rsidP="00754932">
      <w:pPr>
        <w:pStyle w:val="Sarakstarindkopa"/>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CE20BD">
          <w:rPr>
            <w:rFonts w:ascii="Times New Roman" w:eastAsia="Times New Roman" w:hAnsi="Times New Roman" w:cs="Times New Roman"/>
            <w:color w:val="0000FF"/>
            <w:sz w:val="24"/>
            <w:szCs w:val="24"/>
            <w:u w:val="single"/>
          </w:rPr>
          <w:t>www.eis.gov.lv</w:t>
        </w:r>
      </w:hyperlink>
      <w:r w:rsidRPr="00CE20BD">
        <w:rPr>
          <w:rFonts w:ascii="Times New Roman" w:eastAsia="Times New Roman" w:hAnsi="Times New Roman" w:cs="Times New Roman"/>
          <w:sz w:val="24"/>
          <w:szCs w:val="24"/>
        </w:rPr>
        <w:t>, e-konkursu apakšsistēmā šī atklātā iepirkuma sadaļā publicētās datnes, kuri ir tā neatņemama sastāvdaļa:</w:t>
      </w:r>
    </w:p>
    <w:p w14:paraId="2D38EE82" w14:textId="7CBB1956" w:rsidR="00E66986" w:rsidRDefault="00FF394A" w:rsidP="000569F9">
      <w:pPr>
        <w:pStyle w:val="Tekstabloks"/>
        <w:numPr>
          <w:ilvl w:val="2"/>
          <w:numId w:val="5"/>
        </w:numPr>
        <w:ind w:left="1560" w:right="-57" w:hanging="710"/>
        <w:jc w:val="both"/>
        <w:rPr>
          <w:szCs w:val="24"/>
        </w:rPr>
      </w:pPr>
      <w:r>
        <w:rPr>
          <w:szCs w:val="24"/>
        </w:rPr>
        <w:t>Darbu apjomu tabulas – tāmes</w:t>
      </w:r>
      <w:r w:rsidR="00E66986">
        <w:rPr>
          <w:szCs w:val="24"/>
        </w:rPr>
        <w:t xml:space="preserve"> (</w:t>
      </w:r>
      <w:r w:rsidR="00E66986" w:rsidRPr="00E66986">
        <w:rPr>
          <w:b/>
          <w:bCs/>
          <w:szCs w:val="24"/>
        </w:rPr>
        <w:t>1.pielikums</w:t>
      </w:r>
      <w:r w:rsidR="00E66986">
        <w:rPr>
          <w:szCs w:val="24"/>
        </w:rPr>
        <w:t>).</w:t>
      </w:r>
    </w:p>
    <w:p w14:paraId="6C7D897E" w14:textId="2A568B24" w:rsidR="006F3663" w:rsidRPr="006E06ED" w:rsidRDefault="006F3663" w:rsidP="000569F9">
      <w:pPr>
        <w:pStyle w:val="Tekstabloks"/>
        <w:numPr>
          <w:ilvl w:val="2"/>
          <w:numId w:val="5"/>
        </w:numPr>
        <w:ind w:left="1560" w:right="-57" w:hanging="710"/>
        <w:jc w:val="both"/>
        <w:rPr>
          <w:szCs w:val="24"/>
        </w:rPr>
      </w:pPr>
      <w:r w:rsidRPr="006E06ED">
        <w:rPr>
          <w:szCs w:val="24"/>
        </w:rPr>
        <w:t>Pretendenta pieteikuma veidlapa (</w:t>
      </w:r>
      <w:r w:rsidR="00E66986">
        <w:rPr>
          <w:b/>
          <w:szCs w:val="24"/>
        </w:rPr>
        <w:t>2</w:t>
      </w:r>
      <w:r w:rsidRPr="006E06ED">
        <w:rPr>
          <w:b/>
          <w:szCs w:val="24"/>
        </w:rPr>
        <w:t>.pielikums</w:t>
      </w:r>
      <w:r w:rsidRPr="006E06ED">
        <w:rPr>
          <w:szCs w:val="24"/>
        </w:rPr>
        <w:t>).</w:t>
      </w:r>
    </w:p>
    <w:p w14:paraId="4038D796" w14:textId="30C7EE08" w:rsidR="00C6549C" w:rsidRPr="006E06ED" w:rsidRDefault="00E66986" w:rsidP="000569F9">
      <w:pPr>
        <w:pStyle w:val="Tekstabloks"/>
        <w:numPr>
          <w:ilvl w:val="2"/>
          <w:numId w:val="5"/>
        </w:numPr>
        <w:ind w:left="1560" w:right="-57" w:hanging="710"/>
        <w:jc w:val="both"/>
        <w:rPr>
          <w:szCs w:val="24"/>
        </w:rPr>
      </w:pPr>
      <w:r>
        <w:rPr>
          <w:szCs w:val="24"/>
        </w:rPr>
        <w:t xml:space="preserve">Izpildīto </w:t>
      </w:r>
      <w:r w:rsidRPr="00E66986">
        <w:rPr>
          <w:szCs w:val="24"/>
        </w:rPr>
        <w:t>darbu saraksta veidlapa</w:t>
      </w:r>
      <w:r w:rsidR="00C6549C" w:rsidRPr="006E06ED">
        <w:rPr>
          <w:szCs w:val="24"/>
        </w:rPr>
        <w:t xml:space="preserve"> (</w:t>
      </w:r>
      <w:r>
        <w:rPr>
          <w:b/>
          <w:szCs w:val="24"/>
        </w:rPr>
        <w:t>3</w:t>
      </w:r>
      <w:r w:rsidR="00C6549C" w:rsidRPr="006E06ED">
        <w:rPr>
          <w:b/>
          <w:szCs w:val="24"/>
        </w:rPr>
        <w:t>.pielikums</w:t>
      </w:r>
      <w:r w:rsidR="00C6549C" w:rsidRPr="006E06ED">
        <w:rPr>
          <w:szCs w:val="24"/>
        </w:rPr>
        <w:t>).</w:t>
      </w:r>
    </w:p>
    <w:p w14:paraId="01A8F8E9" w14:textId="6BE5DF1A" w:rsidR="003673F4" w:rsidRDefault="00FF394A" w:rsidP="000569F9">
      <w:pPr>
        <w:pStyle w:val="Tekstabloks"/>
        <w:numPr>
          <w:ilvl w:val="2"/>
          <w:numId w:val="5"/>
        </w:numPr>
        <w:ind w:left="1560" w:right="-57" w:hanging="710"/>
        <w:jc w:val="both"/>
        <w:rPr>
          <w:szCs w:val="24"/>
        </w:rPr>
      </w:pPr>
      <w:r w:rsidRPr="00FF394A">
        <w:rPr>
          <w:szCs w:val="24"/>
        </w:rPr>
        <w:t xml:space="preserve">Apakšuzņēmēju saraksta un apakšuzņēmēja apliecinājuma veidlapas </w:t>
      </w:r>
      <w:r w:rsidR="00D85691" w:rsidRPr="006E06ED">
        <w:rPr>
          <w:szCs w:val="24"/>
        </w:rPr>
        <w:t>(</w:t>
      </w:r>
      <w:r w:rsidR="00BA76CA" w:rsidRPr="001D5042">
        <w:rPr>
          <w:b/>
          <w:bCs/>
          <w:szCs w:val="24"/>
        </w:rPr>
        <w:t>4</w:t>
      </w:r>
      <w:r w:rsidR="00D85691" w:rsidRPr="006E06ED">
        <w:rPr>
          <w:b/>
          <w:bCs/>
          <w:szCs w:val="24"/>
        </w:rPr>
        <w:t>.pielikums</w:t>
      </w:r>
      <w:r w:rsidR="00D85691" w:rsidRPr="006E06ED">
        <w:rPr>
          <w:szCs w:val="24"/>
        </w:rPr>
        <w:t>).</w:t>
      </w:r>
    </w:p>
    <w:p w14:paraId="1A338165" w14:textId="7AC46CA4" w:rsidR="00BA76CA" w:rsidRPr="009646AE" w:rsidRDefault="00FF394A" w:rsidP="000569F9">
      <w:pPr>
        <w:pStyle w:val="Tekstabloks"/>
        <w:numPr>
          <w:ilvl w:val="2"/>
          <w:numId w:val="5"/>
        </w:numPr>
        <w:ind w:left="1560" w:right="-57" w:hanging="710"/>
        <w:jc w:val="both"/>
        <w:rPr>
          <w:szCs w:val="24"/>
        </w:rPr>
      </w:pPr>
      <w:r w:rsidRPr="009646AE">
        <w:rPr>
          <w:szCs w:val="24"/>
        </w:rPr>
        <w:t xml:space="preserve">Līguma projekts </w:t>
      </w:r>
      <w:r w:rsidR="00BA76CA" w:rsidRPr="009646AE">
        <w:rPr>
          <w:szCs w:val="24"/>
        </w:rPr>
        <w:t>(</w:t>
      </w:r>
      <w:r w:rsidR="00BA76CA" w:rsidRPr="009646AE">
        <w:rPr>
          <w:b/>
          <w:bCs/>
          <w:szCs w:val="24"/>
        </w:rPr>
        <w:t>5.pielikums</w:t>
      </w:r>
      <w:r w:rsidR="00BA76CA" w:rsidRPr="009646AE">
        <w:rPr>
          <w:szCs w:val="24"/>
        </w:rPr>
        <w:t>).</w:t>
      </w:r>
    </w:p>
    <w:p w14:paraId="187D4ED2" w14:textId="57DCAD40" w:rsidR="006F3663" w:rsidRPr="009646AE" w:rsidRDefault="0049401D" w:rsidP="000569F9">
      <w:pPr>
        <w:pStyle w:val="Tekstabloks"/>
        <w:numPr>
          <w:ilvl w:val="2"/>
          <w:numId w:val="5"/>
        </w:numPr>
        <w:ind w:left="1560" w:right="-57" w:hanging="710"/>
        <w:jc w:val="both"/>
        <w:rPr>
          <w:szCs w:val="24"/>
        </w:rPr>
      </w:pPr>
      <w:r w:rsidRPr="009646AE">
        <w:rPr>
          <w:szCs w:val="24"/>
        </w:rPr>
        <w:t xml:space="preserve">Kuģa </w:t>
      </w:r>
      <w:r w:rsidR="00B14758" w:rsidRPr="009646AE">
        <w:rPr>
          <w:szCs w:val="24"/>
        </w:rPr>
        <w:t>“</w:t>
      </w:r>
      <w:r w:rsidR="00E16D1D" w:rsidRPr="009646AE">
        <w:rPr>
          <w:szCs w:val="24"/>
        </w:rPr>
        <w:t>NEPTŪNS</w:t>
      </w:r>
      <w:r w:rsidR="00B14758" w:rsidRPr="009646AE">
        <w:rPr>
          <w:szCs w:val="24"/>
        </w:rPr>
        <w:t xml:space="preserve">” </w:t>
      </w:r>
      <w:r w:rsidR="00AA146D" w:rsidRPr="009646AE">
        <w:rPr>
          <w:szCs w:val="24"/>
        </w:rPr>
        <w:t xml:space="preserve">metāla biezuma mērījumi 2021.g.remontā </w:t>
      </w:r>
      <w:r w:rsidR="006F3663" w:rsidRPr="009646AE">
        <w:rPr>
          <w:szCs w:val="24"/>
        </w:rPr>
        <w:t>(</w:t>
      </w:r>
      <w:r w:rsidR="00BA76CA" w:rsidRPr="009646AE">
        <w:rPr>
          <w:b/>
          <w:bCs/>
          <w:szCs w:val="24"/>
        </w:rPr>
        <w:t>6</w:t>
      </w:r>
      <w:r w:rsidR="006F3663" w:rsidRPr="009646AE">
        <w:rPr>
          <w:b/>
          <w:szCs w:val="24"/>
        </w:rPr>
        <w:t>.pielikums</w:t>
      </w:r>
      <w:r w:rsidR="006F3663" w:rsidRPr="009646AE">
        <w:rPr>
          <w:szCs w:val="24"/>
        </w:rPr>
        <w:t>).</w:t>
      </w:r>
    </w:p>
    <w:p w14:paraId="71D522EB" w14:textId="65622A37" w:rsidR="00BA76CA" w:rsidRPr="009646AE" w:rsidRDefault="00B14758" w:rsidP="000569F9">
      <w:pPr>
        <w:pStyle w:val="Tekstabloks"/>
        <w:numPr>
          <w:ilvl w:val="2"/>
          <w:numId w:val="5"/>
        </w:numPr>
        <w:ind w:left="1560" w:right="-57" w:hanging="710"/>
        <w:jc w:val="both"/>
        <w:rPr>
          <w:szCs w:val="24"/>
        </w:rPr>
      </w:pPr>
      <w:r w:rsidRPr="009646AE">
        <w:rPr>
          <w:szCs w:val="24"/>
        </w:rPr>
        <w:t>Kuģa “</w:t>
      </w:r>
      <w:r w:rsidR="00E16D1D" w:rsidRPr="009646AE">
        <w:rPr>
          <w:szCs w:val="24"/>
        </w:rPr>
        <w:t>NEPTŪNS</w:t>
      </w:r>
      <w:r w:rsidRPr="009646AE">
        <w:rPr>
          <w:szCs w:val="24"/>
        </w:rPr>
        <w:t xml:space="preserve">” </w:t>
      </w:r>
      <w:r w:rsidR="0049401D" w:rsidRPr="009646AE">
        <w:t>Kuģošanas spēju apliecība</w:t>
      </w:r>
      <w:r w:rsidR="00BA76CA" w:rsidRPr="009646AE">
        <w:rPr>
          <w:szCs w:val="24"/>
        </w:rPr>
        <w:t xml:space="preserve"> (</w:t>
      </w:r>
      <w:r w:rsidR="00BA76CA" w:rsidRPr="009646AE">
        <w:rPr>
          <w:b/>
          <w:bCs/>
          <w:szCs w:val="24"/>
        </w:rPr>
        <w:t>7.pielikums</w:t>
      </w:r>
      <w:r w:rsidR="00BA76CA" w:rsidRPr="009646AE">
        <w:rPr>
          <w:szCs w:val="24"/>
        </w:rPr>
        <w:t>).</w:t>
      </w:r>
    </w:p>
    <w:p w14:paraId="698390D5" w14:textId="2D6779C6" w:rsidR="000569F9" w:rsidRPr="009646AE" w:rsidRDefault="00B14758" w:rsidP="000569F9">
      <w:pPr>
        <w:pStyle w:val="Tekstabloks"/>
        <w:numPr>
          <w:ilvl w:val="2"/>
          <w:numId w:val="5"/>
        </w:numPr>
        <w:ind w:left="1560" w:right="-57" w:hanging="710"/>
        <w:jc w:val="both"/>
        <w:rPr>
          <w:szCs w:val="24"/>
        </w:rPr>
      </w:pPr>
      <w:r w:rsidRPr="009646AE">
        <w:rPr>
          <w:szCs w:val="24"/>
        </w:rPr>
        <w:t>Kuģa “</w:t>
      </w:r>
      <w:r w:rsidR="00E16D1D" w:rsidRPr="009646AE">
        <w:rPr>
          <w:szCs w:val="24"/>
        </w:rPr>
        <w:t>NEPTŪNS</w:t>
      </w:r>
      <w:r w:rsidRPr="009646AE">
        <w:rPr>
          <w:szCs w:val="24"/>
        </w:rPr>
        <w:t>” f</w:t>
      </w:r>
      <w:r w:rsidR="000569F9" w:rsidRPr="009646AE">
        <w:rPr>
          <w:szCs w:val="24"/>
        </w:rPr>
        <w:t>otofiksācijas (</w:t>
      </w:r>
      <w:r w:rsidR="000569F9" w:rsidRPr="009646AE">
        <w:rPr>
          <w:b/>
          <w:bCs/>
          <w:szCs w:val="24"/>
        </w:rPr>
        <w:t>8.pielikums</w:t>
      </w:r>
      <w:r w:rsidR="000569F9" w:rsidRPr="009646AE">
        <w:rPr>
          <w:szCs w:val="24"/>
        </w:rPr>
        <w:t>).</w:t>
      </w:r>
    </w:p>
    <w:p w14:paraId="2AC7D998" w14:textId="5FF673C2" w:rsidR="00BA76CA" w:rsidRPr="009646AE" w:rsidRDefault="00B14758" w:rsidP="000569F9">
      <w:pPr>
        <w:pStyle w:val="Tekstabloks"/>
        <w:numPr>
          <w:ilvl w:val="2"/>
          <w:numId w:val="5"/>
        </w:numPr>
        <w:ind w:left="1560" w:right="-57" w:hanging="710"/>
        <w:jc w:val="both"/>
        <w:rPr>
          <w:szCs w:val="24"/>
        </w:rPr>
      </w:pPr>
      <w:r w:rsidRPr="009646AE">
        <w:rPr>
          <w:szCs w:val="24"/>
        </w:rPr>
        <w:t>Kuģa “</w:t>
      </w:r>
      <w:r w:rsidR="00E16D1D" w:rsidRPr="009646AE">
        <w:rPr>
          <w:szCs w:val="24"/>
        </w:rPr>
        <w:t>NEPTŪNS</w:t>
      </w:r>
      <w:r w:rsidRPr="009646AE">
        <w:rPr>
          <w:szCs w:val="24"/>
        </w:rPr>
        <w:t xml:space="preserve">” </w:t>
      </w:r>
      <w:r w:rsidR="00E16D1D" w:rsidRPr="009646AE">
        <w:rPr>
          <w:szCs w:val="24"/>
        </w:rPr>
        <w:t>korpusa apšuves izklājums</w:t>
      </w:r>
      <w:r w:rsidRPr="009646AE">
        <w:rPr>
          <w:szCs w:val="24"/>
        </w:rPr>
        <w:t xml:space="preserve"> </w:t>
      </w:r>
      <w:r w:rsidR="00BA76CA" w:rsidRPr="009646AE">
        <w:rPr>
          <w:szCs w:val="24"/>
        </w:rPr>
        <w:t>(</w:t>
      </w:r>
      <w:r w:rsidR="008A65F7" w:rsidRPr="009646AE">
        <w:rPr>
          <w:b/>
          <w:bCs/>
          <w:szCs w:val="24"/>
        </w:rPr>
        <w:t>9</w:t>
      </w:r>
      <w:r w:rsidR="00BA76CA" w:rsidRPr="009646AE">
        <w:rPr>
          <w:b/>
          <w:bCs/>
          <w:szCs w:val="24"/>
        </w:rPr>
        <w:t>.pielikums</w:t>
      </w:r>
      <w:r w:rsidR="00BA76CA" w:rsidRPr="009646AE">
        <w:rPr>
          <w:szCs w:val="24"/>
        </w:rPr>
        <w:t>).</w:t>
      </w:r>
    </w:p>
    <w:p w14:paraId="516267D2" w14:textId="48FD18B7" w:rsidR="009646AE" w:rsidRPr="009646AE" w:rsidRDefault="009646AE" w:rsidP="000569F9">
      <w:pPr>
        <w:pStyle w:val="Tekstabloks"/>
        <w:numPr>
          <w:ilvl w:val="2"/>
          <w:numId w:val="5"/>
        </w:numPr>
        <w:ind w:left="1560" w:right="-57" w:hanging="710"/>
        <w:jc w:val="both"/>
        <w:rPr>
          <w:szCs w:val="24"/>
        </w:rPr>
      </w:pPr>
      <w:r w:rsidRPr="009646AE">
        <w:rPr>
          <w:szCs w:val="24"/>
        </w:rPr>
        <w:t>Kuģa “NEPTŪNS” kopskats (</w:t>
      </w:r>
      <w:r w:rsidRPr="009646AE">
        <w:rPr>
          <w:b/>
          <w:bCs/>
          <w:szCs w:val="24"/>
        </w:rPr>
        <w:t>10.pielikums</w:t>
      </w:r>
      <w:r w:rsidRPr="009646AE">
        <w:rPr>
          <w:szCs w:val="24"/>
        </w:rPr>
        <w:t>).</w:t>
      </w:r>
    </w:p>
    <w:p w14:paraId="13ED1296" w14:textId="5669F336" w:rsidR="00CB59D9" w:rsidRPr="008654E7" w:rsidRDefault="006F3663" w:rsidP="000569F9">
      <w:pPr>
        <w:pStyle w:val="Tekstabloks"/>
        <w:numPr>
          <w:ilvl w:val="2"/>
          <w:numId w:val="5"/>
        </w:numPr>
        <w:ind w:left="1560" w:right="-57" w:hanging="710"/>
        <w:jc w:val="both"/>
        <w:rPr>
          <w:szCs w:val="24"/>
        </w:rPr>
      </w:pPr>
      <w:r w:rsidRPr="006E06ED">
        <w:rPr>
          <w:szCs w:val="24"/>
        </w:rPr>
        <w:t xml:space="preserve">Eiropas vienotā iepirkuma procedūras dokumenta </w:t>
      </w:r>
      <w:r w:rsidRPr="008654E7">
        <w:rPr>
          <w:szCs w:val="24"/>
        </w:rPr>
        <w:t>veidlapa (</w:t>
      </w:r>
      <w:r w:rsidR="008A65F7" w:rsidRPr="008654E7">
        <w:rPr>
          <w:b/>
          <w:bCs/>
          <w:szCs w:val="24"/>
        </w:rPr>
        <w:t>1</w:t>
      </w:r>
      <w:r w:rsidR="009646AE">
        <w:rPr>
          <w:b/>
          <w:bCs/>
          <w:szCs w:val="24"/>
        </w:rPr>
        <w:t>1</w:t>
      </w:r>
      <w:r w:rsidRPr="008654E7">
        <w:rPr>
          <w:b/>
          <w:szCs w:val="24"/>
        </w:rPr>
        <w:t>.pielikums</w:t>
      </w:r>
      <w:r w:rsidRPr="008654E7">
        <w:rPr>
          <w:bCs/>
          <w:szCs w:val="24"/>
        </w:rPr>
        <w:t>)</w:t>
      </w:r>
      <w:r w:rsidR="00F444EC" w:rsidRPr="008654E7">
        <w:rPr>
          <w:szCs w:val="24"/>
        </w:rPr>
        <w:t>.</w:t>
      </w:r>
    </w:p>
    <w:p w14:paraId="6E684071" w14:textId="6211ABD2" w:rsidR="00E75D9B" w:rsidRPr="00813A07"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Ar</w:t>
      </w:r>
      <w:r w:rsidRPr="00CE20BD">
        <w:rPr>
          <w:rFonts w:ascii="Times New Roman" w:eastAsia="Times New Roman" w:hAnsi="Times New Roman" w:cs="Times New Roman"/>
          <w:color w:val="000000"/>
          <w:sz w:val="24"/>
          <w:szCs w:val="24"/>
        </w:rPr>
        <w:t xml:space="preserve"> </w:t>
      </w:r>
      <w:r w:rsidRPr="00813A07">
        <w:rPr>
          <w:rFonts w:ascii="Times New Roman" w:eastAsia="Times New Roman" w:hAnsi="Times New Roman" w:cs="Times New Roman"/>
          <w:sz w:val="24"/>
          <w:szCs w:val="24"/>
        </w:rPr>
        <w:t>Iepirkuma</w:t>
      </w:r>
      <w:r w:rsidRPr="00813A0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813A07">
          <w:rPr>
            <w:rStyle w:val="Hipersaite"/>
            <w:rFonts w:ascii="Times New Roman" w:eastAsia="Times New Roman" w:hAnsi="Times New Roman" w:cs="Times New Roman"/>
            <w:sz w:val="24"/>
            <w:szCs w:val="24"/>
          </w:rPr>
          <w:t>https://www.portofventspils.lv/lv/brivostas-parvalde/publiskie-iepirkumi/</w:t>
        </w:r>
      </w:hyperlink>
      <w:r w:rsidR="009D5808" w:rsidRPr="00813A07">
        <w:rPr>
          <w:rFonts w:ascii="Times New Roman" w:eastAsia="Times New Roman" w:hAnsi="Times New Roman" w:cs="Times New Roman"/>
          <w:color w:val="0000FF"/>
          <w:sz w:val="24"/>
          <w:szCs w:val="24"/>
          <w:u w:val="single"/>
        </w:rPr>
        <w:t xml:space="preserve"> </w:t>
      </w:r>
      <w:r w:rsidR="009D5808" w:rsidRPr="00813A07">
        <w:rPr>
          <w:rFonts w:ascii="Times New Roman" w:eastAsia="Times New Roman" w:hAnsi="Times New Roman" w:cs="Times New Roman"/>
          <w:sz w:val="24"/>
          <w:szCs w:val="24"/>
        </w:rPr>
        <w:t xml:space="preserve">un </w:t>
      </w:r>
      <w:r w:rsidRPr="00813A07">
        <w:rPr>
          <w:rFonts w:ascii="Times New Roman" w:eastAsia="Times New Roman" w:hAnsi="Times New Roman" w:cs="Times New Roman"/>
          <w:sz w:val="24"/>
          <w:szCs w:val="24"/>
        </w:rPr>
        <w:t xml:space="preserve">EIS pircēja profilā </w:t>
      </w:r>
      <w:hyperlink r:id="rId13" w:history="1">
        <w:r w:rsidRPr="00813A07">
          <w:rPr>
            <w:rFonts w:ascii="Times New Roman" w:eastAsia="Times New Roman" w:hAnsi="Times New Roman" w:cs="Times New Roman"/>
            <w:color w:val="0000FF"/>
            <w:sz w:val="24"/>
            <w:szCs w:val="24"/>
            <w:u w:val="single"/>
          </w:rPr>
          <w:t>https://www.eis.gov.lv/EKEIS/Supplier/Organizer/3167</w:t>
        </w:r>
      </w:hyperlink>
      <w:r w:rsidRPr="00813A07">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813A07">
        <w:rPr>
          <w:rFonts w:ascii="Times New Roman" w:eastAsia="Times New Roman" w:hAnsi="Times New Roman" w:cs="Times New Roman"/>
          <w:b/>
          <w:sz w:val="24"/>
          <w:szCs w:val="24"/>
        </w:rPr>
        <w:t xml:space="preserve">līdz </w:t>
      </w:r>
      <w:r w:rsidRPr="00813A07">
        <w:rPr>
          <w:rFonts w:ascii="Times New Roman" w:eastAsia="Times New Roman" w:hAnsi="Times New Roman" w:cs="Times New Roman"/>
          <w:b/>
          <w:bCs/>
          <w:sz w:val="24"/>
          <w:szCs w:val="24"/>
        </w:rPr>
        <w:t>202</w:t>
      </w:r>
      <w:r w:rsidR="00BD3FA4">
        <w:rPr>
          <w:rFonts w:ascii="Times New Roman" w:eastAsia="Times New Roman" w:hAnsi="Times New Roman" w:cs="Times New Roman"/>
          <w:b/>
          <w:bCs/>
          <w:sz w:val="24"/>
          <w:szCs w:val="24"/>
        </w:rPr>
        <w:t>4</w:t>
      </w:r>
      <w:r w:rsidRPr="00813A07">
        <w:rPr>
          <w:rFonts w:ascii="Times New Roman" w:eastAsia="Times New Roman" w:hAnsi="Times New Roman" w:cs="Times New Roman"/>
          <w:b/>
          <w:bCs/>
          <w:sz w:val="24"/>
          <w:szCs w:val="24"/>
        </w:rPr>
        <w:t>.gada</w:t>
      </w:r>
      <w:r w:rsidR="008D1233">
        <w:rPr>
          <w:rFonts w:ascii="Times New Roman" w:eastAsia="Times New Roman" w:hAnsi="Times New Roman" w:cs="Times New Roman"/>
          <w:b/>
          <w:bCs/>
          <w:sz w:val="24"/>
          <w:szCs w:val="24"/>
        </w:rPr>
        <w:t xml:space="preserve"> </w:t>
      </w:r>
      <w:r w:rsidR="00A255CF">
        <w:rPr>
          <w:rFonts w:ascii="Times New Roman" w:eastAsia="Times New Roman" w:hAnsi="Times New Roman" w:cs="Times New Roman"/>
          <w:b/>
          <w:bCs/>
          <w:sz w:val="24"/>
          <w:szCs w:val="24"/>
        </w:rPr>
        <w:t>2.jūlijam</w:t>
      </w:r>
      <w:r w:rsidR="005F6A40" w:rsidRPr="00813A07">
        <w:rPr>
          <w:rFonts w:ascii="Times New Roman" w:eastAsia="Times New Roman" w:hAnsi="Times New Roman" w:cs="Times New Roman"/>
          <w:b/>
          <w:bCs/>
          <w:sz w:val="24"/>
          <w:szCs w:val="24"/>
        </w:rPr>
        <w:t xml:space="preserve"> </w:t>
      </w:r>
      <w:r w:rsidRPr="00813A07">
        <w:rPr>
          <w:rFonts w:ascii="Times New Roman" w:eastAsia="Times New Roman" w:hAnsi="Times New Roman" w:cs="Times New Roman"/>
          <w:b/>
          <w:sz w:val="24"/>
          <w:szCs w:val="24"/>
        </w:rPr>
        <w:t>plkst.1</w:t>
      </w:r>
      <w:r w:rsidR="0060361B" w:rsidRPr="00813A07">
        <w:rPr>
          <w:rFonts w:ascii="Times New Roman" w:eastAsia="Times New Roman" w:hAnsi="Times New Roman" w:cs="Times New Roman"/>
          <w:b/>
          <w:sz w:val="24"/>
          <w:szCs w:val="24"/>
        </w:rPr>
        <w:t>0</w:t>
      </w:r>
      <w:r w:rsidRPr="00813A07">
        <w:rPr>
          <w:rFonts w:ascii="Times New Roman" w:eastAsia="Times New Roman" w:hAnsi="Times New Roman" w:cs="Times New Roman"/>
          <w:b/>
          <w:sz w:val="24"/>
          <w:szCs w:val="24"/>
          <w:vertAlign w:val="superscript"/>
        </w:rPr>
        <w:t>00</w:t>
      </w:r>
      <w:r w:rsidRPr="00813A07">
        <w:rPr>
          <w:rFonts w:ascii="Times New Roman" w:eastAsia="Times New Roman" w:hAnsi="Times New Roman" w:cs="Times New Roman"/>
          <w:sz w:val="24"/>
          <w:szCs w:val="24"/>
        </w:rPr>
        <w:t xml:space="preserve">, darba dienās no </w:t>
      </w:r>
      <w:r w:rsidRPr="00813A07">
        <w:rPr>
          <w:rFonts w:ascii="Times New Roman" w:eastAsia="Times New Roman" w:hAnsi="Times New Roman" w:cs="Times New Roman"/>
          <w:color w:val="000000"/>
          <w:sz w:val="24"/>
          <w:szCs w:val="24"/>
        </w:rPr>
        <w:t>plkst. 8</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12</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un no 13</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17</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piektdienās līdz plkst.16</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13A07">
        <w:rPr>
          <w:rFonts w:ascii="Times New Roman" w:eastAsia="Times New Roman" w:hAnsi="Times New Roman" w:cs="Times New Roman"/>
          <w:sz w:val="24"/>
          <w:szCs w:val="24"/>
        </w:rPr>
        <w:t>Pasūtītājs nepieciešamības gadījumā ir tiesīgs veikt grozījumus Iepirkuma</w:t>
      </w:r>
      <w:r w:rsidRPr="00CE20BD">
        <w:rPr>
          <w:rFonts w:ascii="Times New Roman" w:eastAsia="Times New Roman" w:hAnsi="Times New Roman" w:cs="Times New Roman"/>
          <w:sz w:val="24"/>
          <w:szCs w:val="24"/>
        </w:rPr>
        <w:t xml:space="preserve"> dokumentos.</w:t>
      </w:r>
    </w:p>
    <w:p w14:paraId="4A7425D9" w14:textId="51A2FEB1"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4" w:history="1">
        <w:r w:rsidRPr="00CE20BD">
          <w:rPr>
            <w:rStyle w:val="Hipersaite"/>
            <w:rFonts w:ascii="Times New Roman" w:eastAsia="Times New Roman" w:hAnsi="Times New Roman" w:cs="Times New Roman"/>
            <w:bCs/>
            <w:sz w:val="24"/>
            <w:szCs w:val="24"/>
          </w:rPr>
          <w:t>https://www.eis.gov.lv/EKEIS/Supplier/Organizer/3167</w:t>
        </w:r>
      </w:hyperlink>
      <w:r w:rsidRPr="00CE20BD">
        <w:rPr>
          <w:rFonts w:ascii="Times New Roman" w:eastAsia="Times New Roman" w:hAnsi="Times New Roman" w:cs="Times New Roman"/>
          <w:bCs/>
          <w:sz w:val="24"/>
          <w:szCs w:val="24"/>
        </w:rPr>
        <w:t xml:space="preserve"> e-konkursu apakšsistēmā šī atklātā iepirkuma sadaļā.</w:t>
      </w:r>
    </w:p>
    <w:p w14:paraId="64DCE3FA" w14:textId="75119DAC"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lastRenderedPageBreak/>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CE20BD">
        <w:rPr>
          <w:rFonts w:ascii="Times New Roman" w:eastAsia="Times New Roman" w:hAnsi="Times New Roman" w:cs="Times New Roman"/>
          <w:sz w:val="24"/>
          <w:szCs w:val="24"/>
        </w:rPr>
        <w:t xml:space="preserve">piecas </w:t>
      </w:r>
      <w:r w:rsidRPr="00CE20BD">
        <w:rPr>
          <w:rFonts w:ascii="Times New Roman" w:eastAsia="Times New Roman" w:hAnsi="Times New Roman" w:cs="Times New Roman"/>
          <w:sz w:val="24"/>
          <w:szCs w:val="24"/>
        </w:rPr>
        <w:t>dienas pirms piedāvājumu iesniegšanas termiņa beigām.</w:t>
      </w:r>
    </w:p>
    <w:p w14:paraId="0922C81D" w14:textId="6073B2E6"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762F775F"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Pretendenta piedāvājumam jābūt spēkā un saistošam tā iesniedzējam ne mazāk kā </w:t>
      </w:r>
      <w:r w:rsidR="009450F7">
        <w:rPr>
          <w:rFonts w:ascii="Times New Roman" w:eastAsia="Times New Roman" w:hAnsi="Times New Roman" w:cs="Times New Roman"/>
          <w:b/>
          <w:bCs/>
          <w:sz w:val="24"/>
          <w:szCs w:val="24"/>
        </w:rPr>
        <w:t>6</w:t>
      </w:r>
      <w:r w:rsidR="009D5808" w:rsidRPr="00CE20BD">
        <w:rPr>
          <w:rFonts w:ascii="Times New Roman" w:eastAsia="Times New Roman" w:hAnsi="Times New Roman" w:cs="Times New Roman"/>
          <w:b/>
          <w:bCs/>
          <w:sz w:val="24"/>
          <w:szCs w:val="24"/>
        </w:rPr>
        <w:t xml:space="preserve"> </w:t>
      </w:r>
      <w:r w:rsidRPr="00CE20BD">
        <w:rPr>
          <w:rFonts w:ascii="Times New Roman" w:eastAsia="Times New Roman" w:hAnsi="Times New Roman" w:cs="Times New Roman"/>
          <w:b/>
          <w:sz w:val="24"/>
          <w:szCs w:val="24"/>
        </w:rPr>
        <w:t>(</w:t>
      </w:r>
      <w:r w:rsidR="009450F7">
        <w:rPr>
          <w:rFonts w:ascii="Times New Roman" w:eastAsia="Times New Roman" w:hAnsi="Times New Roman" w:cs="Times New Roman"/>
          <w:b/>
          <w:sz w:val="24"/>
          <w:szCs w:val="24"/>
        </w:rPr>
        <w:t>sešus</w:t>
      </w:r>
      <w:r w:rsidR="008C714C" w:rsidRPr="00CE20BD">
        <w:rPr>
          <w:rFonts w:ascii="Times New Roman" w:eastAsia="Times New Roman" w:hAnsi="Times New Roman" w:cs="Times New Roman"/>
          <w:b/>
          <w:sz w:val="24"/>
          <w:szCs w:val="24"/>
        </w:rPr>
        <w:t>) kalendār</w:t>
      </w:r>
      <w:r w:rsidR="00C7332D" w:rsidRPr="00CE20BD">
        <w:rPr>
          <w:rFonts w:ascii="Times New Roman" w:eastAsia="Times New Roman" w:hAnsi="Times New Roman" w:cs="Times New Roman"/>
          <w:b/>
          <w:sz w:val="24"/>
          <w:szCs w:val="24"/>
        </w:rPr>
        <w:t>o</w:t>
      </w:r>
      <w:r w:rsidR="00F444EC" w:rsidRPr="00CE20BD">
        <w:rPr>
          <w:rFonts w:ascii="Times New Roman" w:eastAsia="Times New Roman" w:hAnsi="Times New Roman" w:cs="Times New Roman"/>
          <w:b/>
          <w:sz w:val="24"/>
          <w:szCs w:val="24"/>
        </w:rPr>
        <w:t>s</w:t>
      </w:r>
      <w:r w:rsidRPr="00CE20BD">
        <w:rPr>
          <w:rFonts w:ascii="Times New Roman" w:eastAsia="Times New Roman" w:hAnsi="Times New Roman" w:cs="Times New Roman"/>
          <w:b/>
          <w:sz w:val="24"/>
          <w:szCs w:val="24"/>
        </w:rPr>
        <w:t xml:space="preserve"> mēne</w:t>
      </w:r>
      <w:r w:rsidR="00F444EC" w:rsidRPr="00CE20BD">
        <w:rPr>
          <w:rFonts w:ascii="Times New Roman" w:eastAsia="Times New Roman" w:hAnsi="Times New Roman" w:cs="Times New Roman"/>
          <w:b/>
          <w:sz w:val="24"/>
          <w:szCs w:val="24"/>
        </w:rPr>
        <w:t>šus</w:t>
      </w:r>
      <w:r w:rsidRPr="00CE20BD">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CE20BD"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E20BD">
        <w:rPr>
          <w:rFonts w:ascii="Times New Roman" w:eastAsia="Times New Roman" w:hAnsi="Times New Roman" w:cs="Times New Roman"/>
          <w:bCs/>
          <w:color w:val="000000"/>
          <w:sz w:val="24"/>
          <w:szCs w:val="24"/>
        </w:rPr>
        <w:t xml:space="preserve">                                                                                                                                                                                                                                                             </w:t>
      </w:r>
    </w:p>
    <w:p w14:paraId="2D7279E7" w14:textId="77777777" w:rsidR="00E75D9B" w:rsidRPr="00CE20BD" w:rsidRDefault="00E75D9B" w:rsidP="00D9609A">
      <w:pPr>
        <w:pStyle w:val="Virsraksts1"/>
      </w:pPr>
      <w:bookmarkStart w:id="16" w:name="_Toc158034494"/>
      <w:bookmarkStart w:id="17" w:name="_Toc380415501"/>
      <w:r w:rsidRPr="00CE20BD">
        <w:t>DALĪBAS NOSACĪJUMI IEPIRKUMA PROCEDŪRĀ</w:t>
      </w:r>
      <w:bookmarkEnd w:id="16"/>
    </w:p>
    <w:p w14:paraId="1D167C08" w14:textId="7C899AF1" w:rsidR="004B664F" w:rsidRPr="00CE20BD" w:rsidRDefault="004B664F" w:rsidP="00A41D55">
      <w:pPr>
        <w:pStyle w:val="Sarakstarindkopa"/>
        <w:numPr>
          <w:ilvl w:val="1"/>
          <w:numId w:val="5"/>
        </w:numPr>
        <w:spacing w:after="0" w:line="240" w:lineRule="auto"/>
        <w:ind w:left="851" w:hanging="567"/>
        <w:jc w:val="both"/>
        <w:rPr>
          <w:rFonts w:ascii="Times New Roman" w:hAnsi="Times New Roman" w:cs="Times New Roman"/>
          <w:sz w:val="24"/>
          <w:szCs w:val="24"/>
        </w:rPr>
      </w:pPr>
      <w:r w:rsidRPr="00CE20BD">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CE20BD">
        <w:rPr>
          <w:rFonts w:ascii="Times New Roman" w:hAnsi="Times New Roman" w:cs="Times New Roman"/>
          <w:sz w:val="24"/>
          <w:szCs w:val="24"/>
          <w:shd w:val="clear" w:color="auto" w:fill="FFFFFF"/>
        </w:rPr>
        <w:t>pakalpojumus</w:t>
      </w:r>
      <w:r w:rsidRPr="00CE20BD">
        <w:rPr>
          <w:rFonts w:ascii="Times New Roman" w:hAnsi="Times New Roman" w:cs="Times New Roman"/>
          <w:sz w:val="24"/>
          <w:szCs w:val="24"/>
        </w:rPr>
        <w:t xml:space="preserve"> un atbilst šādām dalības nosacījumu prasībām:</w:t>
      </w:r>
    </w:p>
    <w:p w14:paraId="2FA4E22B" w14:textId="216241B3" w:rsidR="003F4BC0" w:rsidRPr="00CE20BD" w:rsidRDefault="009D5808" w:rsidP="00043480">
      <w:pPr>
        <w:pStyle w:val="Sarakstarindkopa"/>
        <w:numPr>
          <w:ilvl w:val="2"/>
          <w:numId w:val="5"/>
        </w:numPr>
        <w:spacing w:after="0" w:line="240" w:lineRule="auto"/>
        <w:ind w:left="1560"/>
        <w:jc w:val="both"/>
        <w:rPr>
          <w:rFonts w:ascii="Times New Roman" w:hAnsi="Times New Roman" w:cs="Times New Roman"/>
          <w:sz w:val="24"/>
          <w:szCs w:val="24"/>
        </w:rPr>
      </w:pPr>
      <w:r w:rsidRPr="00CE20BD">
        <w:rPr>
          <w:rFonts w:ascii="Times New Roman" w:hAnsi="Times New Roman" w:cs="Times New Roman"/>
          <w:sz w:val="24"/>
          <w:szCs w:val="24"/>
        </w:rPr>
        <w:t xml:space="preserve">nav konstatēts, ka </w:t>
      </w:r>
      <w:r w:rsidR="004B664F" w:rsidRPr="00CE20BD">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CE20BD">
        <w:rPr>
          <w:rFonts w:ascii="Times New Roman" w:hAnsi="Times New Roman" w:cs="Times New Roman"/>
          <w:sz w:val="24"/>
          <w:szCs w:val="24"/>
          <w:shd w:val="clear" w:color="auto" w:fill="FFFFFF"/>
        </w:rPr>
        <w:t xml:space="preserve">Latvijā </w:t>
      </w:r>
      <w:r w:rsidR="003F4BC0" w:rsidRPr="00CE20BD">
        <w:rPr>
          <w:rStyle w:val="cf01"/>
          <w:rFonts w:ascii="Times New Roman" w:hAnsi="Times New Roman" w:cs="Times New Roman"/>
          <w:sz w:val="24"/>
          <w:szCs w:val="24"/>
        </w:rPr>
        <w:t>vai valstī, kurā tas reģistrēts vai kurā atrodas tā pastāvīgā dzīvesvieta, ir nodokļu parādi</w:t>
      </w:r>
      <w:r w:rsidR="007A3142" w:rsidRPr="00CE20BD">
        <w:rPr>
          <w:rStyle w:val="cf01"/>
          <w:rFonts w:ascii="Times New Roman" w:hAnsi="Times New Roman" w:cs="Times New Roman"/>
          <w:sz w:val="24"/>
          <w:szCs w:val="24"/>
        </w:rPr>
        <w:t xml:space="preserve">, </w:t>
      </w:r>
      <w:r w:rsidR="003F4BC0" w:rsidRPr="00CE20BD">
        <w:rPr>
          <w:rStyle w:val="cf01"/>
          <w:rFonts w:ascii="Times New Roman" w:hAnsi="Times New Roman" w:cs="Times New Roman"/>
          <w:sz w:val="24"/>
          <w:szCs w:val="24"/>
        </w:rPr>
        <w:t>kas kādā no valstīm</w:t>
      </w:r>
      <w:r w:rsidR="007A3142" w:rsidRPr="00CE20BD">
        <w:rPr>
          <w:rStyle w:val="cf01"/>
          <w:rFonts w:ascii="Times New Roman" w:hAnsi="Times New Roman" w:cs="Times New Roman"/>
          <w:sz w:val="24"/>
          <w:szCs w:val="24"/>
        </w:rPr>
        <w:t xml:space="preserve"> atsevišķi vai kopā</w:t>
      </w:r>
      <w:r w:rsidR="003F4BC0" w:rsidRPr="00CE20BD">
        <w:rPr>
          <w:rStyle w:val="cf01"/>
          <w:rFonts w:ascii="Times New Roman" w:hAnsi="Times New Roman" w:cs="Times New Roman"/>
          <w:sz w:val="24"/>
          <w:szCs w:val="24"/>
        </w:rPr>
        <w:t xml:space="preserve"> pārsniedz 150 (viens simts piecdesmit) </w:t>
      </w:r>
      <w:r w:rsidR="003F4BC0" w:rsidRPr="00CE20BD">
        <w:rPr>
          <w:rStyle w:val="cf11"/>
          <w:rFonts w:ascii="Times New Roman" w:hAnsi="Times New Roman" w:cs="Times New Roman"/>
          <w:sz w:val="24"/>
          <w:szCs w:val="24"/>
        </w:rPr>
        <w:t>euro</w:t>
      </w:r>
      <w:r w:rsidR="003F4BC0" w:rsidRPr="00CE20BD">
        <w:rPr>
          <w:rStyle w:val="cf01"/>
          <w:rFonts w:ascii="Times New Roman" w:hAnsi="Times New Roman" w:cs="Times New Roman"/>
          <w:sz w:val="24"/>
          <w:szCs w:val="24"/>
        </w:rPr>
        <w:t>;</w:t>
      </w:r>
    </w:p>
    <w:p w14:paraId="125C25D2" w14:textId="77777777" w:rsidR="007A3142" w:rsidRPr="00CE20BD" w:rsidRDefault="007A3142" w:rsidP="00043480">
      <w:pPr>
        <w:pStyle w:val="tv213"/>
        <w:numPr>
          <w:ilvl w:val="2"/>
          <w:numId w:val="5"/>
        </w:numPr>
        <w:tabs>
          <w:tab w:val="left" w:pos="709"/>
        </w:tabs>
        <w:spacing w:before="0" w:beforeAutospacing="0" w:after="0" w:afterAutospacing="0"/>
        <w:ind w:left="1560"/>
        <w:jc w:val="both"/>
      </w:pPr>
      <w:r w:rsidRPr="00CE20BD">
        <w:t>nav pasludināts Pretendenta maksātnespējas process, apturēta Pretendenta saimnieciskā darbība un netiek veikta pretendenta likvidācija;</w:t>
      </w:r>
    </w:p>
    <w:p w14:paraId="770042EC" w14:textId="3A9337FC" w:rsidR="004B664F"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CE20BD">
        <w:rPr>
          <w:shd w:val="clear" w:color="auto" w:fill="FFFFFF"/>
        </w:rPr>
        <w:t xml:space="preserve"> </w:t>
      </w:r>
    </w:p>
    <w:p w14:paraId="601443B5" w14:textId="1BA0D725" w:rsidR="004B664F" w:rsidRPr="00CE20BD" w:rsidRDefault="00435BDC" w:rsidP="00B11E80">
      <w:pPr>
        <w:pStyle w:val="tv213"/>
        <w:tabs>
          <w:tab w:val="left" w:pos="709"/>
        </w:tabs>
        <w:spacing w:before="0" w:beforeAutospacing="0" w:after="0" w:afterAutospacing="0"/>
        <w:ind w:left="1560"/>
        <w:jc w:val="both"/>
        <w:rPr>
          <w:i/>
          <w:iCs/>
        </w:rPr>
      </w:pPr>
      <w:r w:rsidRPr="00CE20BD">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CE20BD">
        <w:rPr>
          <w:i/>
          <w:iCs/>
          <w:shd w:val="clear" w:color="auto" w:fill="FFFFFF"/>
        </w:rPr>
        <w:t>;</w:t>
      </w:r>
    </w:p>
    <w:p w14:paraId="5DCAE38D" w14:textId="77777777" w:rsidR="00435BDC" w:rsidRPr="00CE20BD" w:rsidRDefault="004B664F" w:rsidP="00043480">
      <w:pPr>
        <w:pStyle w:val="tv213"/>
        <w:numPr>
          <w:ilvl w:val="2"/>
          <w:numId w:val="5"/>
        </w:numPr>
        <w:tabs>
          <w:tab w:val="left" w:pos="709"/>
        </w:tabs>
        <w:spacing w:before="0" w:beforeAutospacing="0" w:after="0" w:afterAutospacing="0"/>
        <w:ind w:left="1560"/>
        <w:jc w:val="both"/>
      </w:pPr>
      <w:r w:rsidRPr="00CE20BD">
        <w:rPr>
          <w:shd w:val="clear" w:color="auto" w:fill="FFFFFF"/>
        </w:rPr>
        <w:lastRenderedPageBreak/>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CE20BD" w:rsidRDefault="001938F8" w:rsidP="00043480">
      <w:pPr>
        <w:pStyle w:val="tv213"/>
        <w:tabs>
          <w:tab w:val="left" w:pos="709"/>
        </w:tabs>
        <w:spacing w:before="0" w:beforeAutospacing="0" w:after="0" w:afterAutospacing="0"/>
        <w:ind w:left="1560"/>
        <w:jc w:val="both"/>
        <w:rPr>
          <w:i/>
          <w:iCs/>
        </w:rPr>
      </w:pPr>
      <w:r w:rsidRPr="00CE20BD">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CE20BD">
        <w:rPr>
          <w:i/>
          <w:iCs/>
          <w:shd w:val="clear" w:color="auto" w:fill="FFFFFF"/>
        </w:rPr>
        <w:t>;</w:t>
      </w:r>
    </w:p>
    <w:p w14:paraId="1A0AD8FA" w14:textId="77777777" w:rsidR="004B664F" w:rsidRPr="00CE20BD" w:rsidRDefault="004B664F" w:rsidP="00043480">
      <w:pPr>
        <w:pStyle w:val="tv213"/>
        <w:numPr>
          <w:ilvl w:val="2"/>
          <w:numId w:val="5"/>
        </w:numPr>
        <w:tabs>
          <w:tab w:val="left" w:pos="709"/>
        </w:tabs>
        <w:spacing w:before="0" w:beforeAutospacing="0" w:after="0" w:afterAutospacing="0"/>
        <w:ind w:left="1560"/>
        <w:jc w:val="both"/>
      </w:pPr>
      <w:r w:rsidRPr="00CE20BD">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CE20BD">
          <w:rPr>
            <w:rStyle w:val="Hipersaite"/>
            <w:color w:val="auto"/>
            <w:shd w:val="clear" w:color="auto" w:fill="FFFFFF"/>
          </w:rPr>
          <w:t>30.</w:t>
        </w:r>
      </w:hyperlink>
      <w:r w:rsidRPr="00CE20BD">
        <w:rPr>
          <w:shd w:val="clear" w:color="auto" w:fill="FFFFFF"/>
        </w:rPr>
        <w:t xml:space="preserve"> panta pirmās vai otrās daļas izpratnē vai ir ieinteresēts kāda Pretendenta izvēlē; </w:t>
      </w:r>
    </w:p>
    <w:p w14:paraId="2D32B242" w14:textId="77777777" w:rsidR="004B664F" w:rsidRPr="00CE20BD" w:rsidRDefault="004B664F" w:rsidP="00043480">
      <w:pPr>
        <w:pStyle w:val="tv213"/>
        <w:numPr>
          <w:ilvl w:val="2"/>
          <w:numId w:val="5"/>
        </w:numPr>
        <w:tabs>
          <w:tab w:val="left" w:pos="709"/>
        </w:tabs>
        <w:spacing w:before="0" w:beforeAutospacing="0" w:after="0" w:afterAutospacing="0"/>
        <w:ind w:left="1560"/>
        <w:jc w:val="both"/>
      </w:pPr>
      <w:r w:rsidRPr="00CE20BD">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B4C33E7" w:rsidR="004B664F" w:rsidRPr="00515CA0" w:rsidRDefault="004B664F" w:rsidP="00043480">
      <w:pPr>
        <w:pStyle w:val="tv213"/>
        <w:numPr>
          <w:ilvl w:val="2"/>
          <w:numId w:val="5"/>
        </w:numPr>
        <w:tabs>
          <w:tab w:val="left" w:pos="709"/>
        </w:tabs>
        <w:spacing w:before="0" w:beforeAutospacing="0" w:after="0" w:afterAutospacing="0"/>
        <w:ind w:left="1560"/>
        <w:jc w:val="both"/>
      </w:pPr>
      <w:r w:rsidRPr="00CE20BD">
        <w:rPr>
          <w:shd w:val="clear" w:color="auto" w:fill="FFFFFF"/>
        </w:rPr>
        <w:t>Pretendents nav sniedzis nepatiesu informāciju, lai apliecinātu atbilstību šā 4.1.punkta noteikumiem vai saskaņā ar noteiktajām Pretendentu kvalifikācijas prasībām, vai/un ir sniedzis prasīto informāciju</w:t>
      </w:r>
      <w:r w:rsidR="00515CA0">
        <w:rPr>
          <w:shd w:val="clear" w:color="auto" w:fill="FFFFFF"/>
        </w:rPr>
        <w:t>;</w:t>
      </w:r>
    </w:p>
    <w:p w14:paraId="2B9A5902" w14:textId="6F7F2F22" w:rsidR="00515CA0" w:rsidRPr="00515CA0" w:rsidRDefault="00515CA0" w:rsidP="00515CA0">
      <w:pPr>
        <w:pStyle w:val="tv213"/>
        <w:numPr>
          <w:ilvl w:val="2"/>
          <w:numId w:val="5"/>
        </w:numPr>
        <w:tabs>
          <w:tab w:val="left" w:pos="709"/>
        </w:tabs>
        <w:spacing w:before="0" w:beforeAutospacing="0" w:after="0" w:afterAutospacing="0"/>
        <w:ind w:left="1571"/>
        <w:jc w:val="both"/>
      </w:pPr>
      <w:r>
        <w:rPr>
          <w:shd w:val="clear" w:color="auto" w:fill="FFFFFF"/>
        </w:rPr>
        <w:t xml:space="preserve">ja </w:t>
      </w:r>
      <w:r w:rsidRPr="00515CA0">
        <w:rPr>
          <w:shd w:val="clear" w:color="auto" w:fill="FFFFFF"/>
        </w:rPr>
        <w:t>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12CC11B6" w14:textId="77777777" w:rsidR="00515CA0" w:rsidRPr="00515CA0" w:rsidRDefault="00515CA0" w:rsidP="00515CA0">
      <w:pPr>
        <w:pStyle w:val="tv213"/>
        <w:tabs>
          <w:tab w:val="left" w:pos="709"/>
        </w:tabs>
        <w:spacing w:before="0" w:beforeAutospacing="0" w:after="0" w:afterAutospacing="0"/>
        <w:ind w:left="1571"/>
        <w:jc w:val="both"/>
        <w:rPr>
          <w:i/>
          <w:iCs/>
        </w:rPr>
      </w:pPr>
      <w:r w:rsidRPr="00515CA0">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1DA388A6" w14:textId="0017E79F" w:rsidR="00515CA0" w:rsidRPr="00515CA0" w:rsidRDefault="00515CA0" w:rsidP="00515CA0">
      <w:pPr>
        <w:pStyle w:val="tv213"/>
        <w:tabs>
          <w:tab w:val="left" w:pos="709"/>
        </w:tabs>
        <w:spacing w:before="0" w:beforeAutospacing="0" w:after="0" w:afterAutospacing="0"/>
        <w:ind w:left="1571"/>
        <w:jc w:val="both"/>
        <w:rPr>
          <w:i/>
          <w:iCs/>
        </w:rPr>
      </w:pPr>
      <w:r w:rsidRPr="00515CA0">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r>
        <w:rPr>
          <w:i/>
          <w:iCs/>
        </w:rPr>
        <w:t>.</w:t>
      </w:r>
    </w:p>
    <w:p w14:paraId="07B23143" w14:textId="77777777" w:rsidR="004B664F" w:rsidRPr="00CE20BD" w:rsidRDefault="004B664F" w:rsidP="00A41D55">
      <w:pPr>
        <w:pStyle w:val="tv213"/>
        <w:numPr>
          <w:ilvl w:val="1"/>
          <w:numId w:val="5"/>
        </w:numPr>
        <w:tabs>
          <w:tab w:val="left" w:pos="993"/>
        </w:tabs>
        <w:spacing w:before="0" w:beforeAutospacing="0" w:after="0" w:afterAutospacing="0"/>
        <w:ind w:left="851" w:hanging="567"/>
        <w:jc w:val="both"/>
      </w:pPr>
      <w:r w:rsidRPr="00CE20BD">
        <w:t xml:space="preserve">Visas šī nolikuma 4.1.punkta apakšpunktos minētās dalības nosacījumu prasības attiecas arī uz:  </w:t>
      </w:r>
    </w:p>
    <w:p w14:paraId="2D350BFF" w14:textId="77777777" w:rsidR="00A41D55" w:rsidRPr="00CE20BD" w:rsidRDefault="004B664F" w:rsidP="00043480">
      <w:pPr>
        <w:pStyle w:val="Sarakstarindkopa"/>
        <w:numPr>
          <w:ilvl w:val="2"/>
          <w:numId w:val="5"/>
        </w:numPr>
        <w:tabs>
          <w:tab w:val="left" w:pos="851"/>
        </w:tabs>
        <w:spacing w:after="0" w:line="240" w:lineRule="auto"/>
        <w:ind w:left="1560"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lastRenderedPageBreak/>
        <w:t>personālsabiedrības biedru, ja Pretendents ir personālsabiedrība</w:t>
      </w:r>
      <w:r w:rsidR="0086322B" w:rsidRPr="00CE20BD">
        <w:rPr>
          <w:rFonts w:ascii="Times New Roman" w:hAnsi="Times New Roman" w:cs="Times New Roman"/>
          <w:sz w:val="24"/>
          <w:szCs w:val="24"/>
          <w:shd w:val="clear" w:color="auto" w:fill="FFFFFF"/>
        </w:rPr>
        <w:t>;</w:t>
      </w:r>
    </w:p>
    <w:p w14:paraId="66E3EC1A" w14:textId="77777777" w:rsidR="00A41D55" w:rsidRPr="00CE20BD" w:rsidRDefault="0086322B" w:rsidP="00043480">
      <w:pPr>
        <w:pStyle w:val="Sarakstarindkopa"/>
        <w:numPr>
          <w:ilvl w:val="2"/>
          <w:numId w:val="5"/>
        </w:numPr>
        <w:tabs>
          <w:tab w:val="left" w:pos="851"/>
        </w:tabs>
        <w:spacing w:after="0" w:line="240" w:lineRule="auto"/>
        <w:ind w:left="1560" w:hanging="719"/>
        <w:jc w:val="both"/>
        <w:rPr>
          <w:rFonts w:ascii="Times New Roman" w:hAnsi="Times New Roman" w:cs="Times New Roman"/>
          <w:sz w:val="24"/>
          <w:szCs w:val="24"/>
        </w:rPr>
      </w:pPr>
      <w:r w:rsidRPr="00CE20BD">
        <w:rPr>
          <w:rFonts w:ascii="Times New Roman" w:hAnsi="Times New Roman" w:cs="Times New Roman"/>
          <w:bCs/>
          <w:sz w:val="24"/>
          <w:szCs w:val="24"/>
        </w:rPr>
        <w:t>personu apvienības katra dalībnieka (biedra);</w:t>
      </w:r>
    </w:p>
    <w:p w14:paraId="026D434E" w14:textId="77777777" w:rsidR="00A41D55" w:rsidRPr="00CE20BD" w:rsidRDefault="004B664F" w:rsidP="00043480">
      <w:pPr>
        <w:pStyle w:val="Sarakstarindkopa"/>
        <w:numPr>
          <w:ilvl w:val="2"/>
          <w:numId w:val="5"/>
        </w:numPr>
        <w:tabs>
          <w:tab w:val="left" w:pos="851"/>
        </w:tabs>
        <w:spacing w:after="0" w:line="240" w:lineRule="auto"/>
        <w:ind w:left="1560"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CE20BD">
        <w:rPr>
          <w:rFonts w:ascii="Times New Roman" w:hAnsi="Times New Roman" w:cs="Times New Roman"/>
          <w:sz w:val="24"/>
          <w:szCs w:val="24"/>
          <w:shd w:val="clear" w:color="auto" w:fill="FFFFFF"/>
        </w:rPr>
        <w:t>;</w:t>
      </w:r>
    </w:p>
    <w:p w14:paraId="517F0F6A" w14:textId="1CF058F9" w:rsidR="00041598" w:rsidRPr="00CE20BD" w:rsidRDefault="00041598" w:rsidP="00043480">
      <w:pPr>
        <w:pStyle w:val="Sarakstarindkopa"/>
        <w:numPr>
          <w:ilvl w:val="2"/>
          <w:numId w:val="5"/>
        </w:numPr>
        <w:tabs>
          <w:tab w:val="left" w:pos="851"/>
        </w:tabs>
        <w:spacing w:after="0" w:line="240" w:lineRule="auto"/>
        <w:ind w:left="1560"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 xml:space="preserve">uz Pretendenta norādīto apakšuzņēmēju, kura </w:t>
      </w:r>
      <w:r w:rsidR="000E3D8C" w:rsidRPr="00CE20BD">
        <w:rPr>
          <w:rFonts w:ascii="Times New Roman" w:hAnsi="Times New Roman" w:cs="Times New Roman"/>
          <w:sz w:val="24"/>
          <w:szCs w:val="24"/>
          <w:shd w:val="clear" w:color="auto" w:fill="FFFFFF"/>
        </w:rPr>
        <w:t xml:space="preserve">veicamo būvdarbu vai sniedzamo pakalpojumu </w:t>
      </w:r>
      <w:r w:rsidRPr="00CE20BD">
        <w:rPr>
          <w:rFonts w:ascii="Times New Roman" w:hAnsi="Times New Roman" w:cs="Times New Roman"/>
          <w:sz w:val="24"/>
          <w:szCs w:val="24"/>
          <w:shd w:val="clear" w:color="auto" w:fill="FFFFFF"/>
        </w:rPr>
        <w:t>vērtība ir vismaz 10 000 </w:t>
      </w:r>
      <w:r w:rsidRPr="00CE20BD">
        <w:rPr>
          <w:rFonts w:ascii="Times New Roman" w:hAnsi="Times New Roman" w:cs="Times New Roman"/>
          <w:i/>
          <w:iCs/>
          <w:sz w:val="24"/>
          <w:szCs w:val="24"/>
          <w:shd w:val="clear" w:color="auto" w:fill="FFFFFF"/>
        </w:rPr>
        <w:t>euro</w:t>
      </w:r>
      <w:r w:rsidRPr="00CE20BD">
        <w:rPr>
          <w:rFonts w:ascii="Times New Roman" w:hAnsi="Times New Roman" w:cs="Times New Roman"/>
          <w:sz w:val="24"/>
          <w:szCs w:val="24"/>
          <w:shd w:val="clear" w:color="auto" w:fill="FFFFFF"/>
        </w:rPr>
        <w:t>.</w:t>
      </w:r>
    </w:p>
    <w:p w14:paraId="384962EC" w14:textId="77777777" w:rsidR="00E67BED" w:rsidRPr="00CE20BD" w:rsidRDefault="004B664F" w:rsidP="00E67BED">
      <w:pPr>
        <w:pStyle w:val="Sarakstarindkopa"/>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ABEA54" w:rsidR="0086322B" w:rsidRPr="00CE20BD" w:rsidRDefault="0086322B" w:rsidP="00E67BED">
      <w:pPr>
        <w:pStyle w:val="Sarakstarindkopa"/>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CE20BD">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CE20BD" w:rsidRDefault="00F444EC" w:rsidP="00D9609A">
      <w:pPr>
        <w:pStyle w:val="Virsraksts1"/>
      </w:pPr>
      <w:bookmarkStart w:id="18" w:name="_Toc108533792"/>
      <w:bookmarkStart w:id="19" w:name="_Toc158034495"/>
      <w:r w:rsidRPr="00CE20BD">
        <w:t>KVALIFIKĀCIJAS PRASĪBAS</w:t>
      </w:r>
      <w:bookmarkEnd w:id="18"/>
      <w:bookmarkEnd w:id="19"/>
    </w:p>
    <w:p w14:paraId="1135D819" w14:textId="77777777" w:rsidR="004301A7" w:rsidRPr="00171C41" w:rsidRDefault="00F444EC" w:rsidP="00FC3288">
      <w:pPr>
        <w:pStyle w:val="Tekstabloks"/>
        <w:numPr>
          <w:ilvl w:val="1"/>
          <w:numId w:val="5"/>
        </w:numPr>
        <w:ind w:left="851" w:right="-57" w:hanging="567"/>
        <w:jc w:val="both"/>
        <w:rPr>
          <w:szCs w:val="24"/>
        </w:rPr>
      </w:pPr>
      <w:bookmarkStart w:id="20" w:name="_Hlk60926386"/>
      <w:r w:rsidRPr="00CE20BD">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w:t>
      </w:r>
      <w:r w:rsidRPr="00171C41">
        <w:rPr>
          <w:szCs w:val="24"/>
        </w:rPr>
        <w:t>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7C3E2C24" w14:textId="178330BA" w:rsidR="005C72CF" w:rsidRPr="00171C41" w:rsidRDefault="008666DB" w:rsidP="00FC3288">
      <w:pPr>
        <w:pStyle w:val="Tekstabloks"/>
        <w:numPr>
          <w:ilvl w:val="1"/>
          <w:numId w:val="5"/>
        </w:numPr>
        <w:ind w:left="851" w:right="-57" w:hanging="567"/>
        <w:jc w:val="both"/>
        <w:rPr>
          <w:sz w:val="28"/>
          <w:szCs w:val="28"/>
        </w:rPr>
      </w:pPr>
      <w:bookmarkStart w:id="21" w:name="_Hlk168583906"/>
      <w:r w:rsidRPr="00171C41">
        <w:rPr>
          <w:szCs w:val="24"/>
        </w:rPr>
        <w:t>Pretendentam</w:t>
      </w:r>
      <w:r w:rsidR="005C72CF" w:rsidRPr="00171C41">
        <w:rPr>
          <w:szCs w:val="24"/>
        </w:rPr>
        <w:t xml:space="preserve"> </w:t>
      </w:r>
      <w:r w:rsidRPr="00171C41">
        <w:rPr>
          <w:bCs/>
          <w:szCs w:val="24"/>
        </w:rPr>
        <w:t xml:space="preserve">jābūt Latvijas Jūras administrācijas vai citas tās pilnvarotas klasifikācijas sabiedrības uzņēmuma reģistrācijai par tiesībām veikt </w:t>
      </w:r>
      <w:r w:rsidRPr="00171C41">
        <w:rPr>
          <w:bCs/>
          <w:i/>
          <w:szCs w:val="24"/>
        </w:rPr>
        <w:t>kuģu remontdarbus</w:t>
      </w:r>
      <w:r w:rsidR="005C72CF" w:rsidRPr="00171C41">
        <w:rPr>
          <w:szCs w:val="24"/>
        </w:rPr>
        <w:t>.</w:t>
      </w:r>
    </w:p>
    <w:p w14:paraId="22D1A9B6" w14:textId="62757DF5" w:rsidR="008666DB" w:rsidRPr="00171C41" w:rsidRDefault="008666DB" w:rsidP="008666DB">
      <w:pPr>
        <w:pStyle w:val="Tekstabloks"/>
        <w:ind w:right="-57"/>
        <w:jc w:val="both"/>
        <w:rPr>
          <w:szCs w:val="24"/>
        </w:rPr>
      </w:pPr>
      <w:r w:rsidRPr="00171C41">
        <w:rPr>
          <w:szCs w:val="24"/>
        </w:rPr>
        <w:t xml:space="preserve">Ja </w:t>
      </w:r>
      <w:r w:rsidRPr="00171C41">
        <w:rPr>
          <w:bCs/>
          <w:szCs w:val="24"/>
        </w:rPr>
        <w:t>Pretendents nav Latvijā reģistrēts komersants, tam jābūt tā mītnes zemē esošas līdzvērtīgas organizācijas apstiprināta reģistrācija par tiesībām veikt kuģu remontus.</w:t>
      </w:r>
    </w:p>
    <w:p w14:paraId="464B4161" w14:textId="6A80BF51" w:rsidR="00341E94" w:rsidRPr="00823FDB" w:rsidRDefault="00341E94" w:rsidP="002567F6">
      <w:pPr>
        <w:pStyle w:val="Sarakstarindkopa"/>
        <w:numPr>
          <w:ilvl w:val="1"/>
          <w:numId w:val="5"/>
        </w:numPr>
        <w:overflowPunct w:val="0"/>
        <w:autoSpaceDE w:val="0"/>
        <w:autoSpaceDN w:val="0"/>
        <w:adjustRightInd w:val="0"/>
        <w:spacing w:after="0" w:line="240" w:lineRule="auto"/>
        <w:ind w:left="851" w:hanging="567"/>
        <w:jc w:val="both"/>
        <w:textAlignment w:val="baseline"/>
        <w:rPr>
          <w:rFonts w:ascii="Times New Roman" w:hAnsi="Times New Roman" w:cs="Times New Roman"/>
          <w:sz w:val="24"/>
          <w:szCs w:val="24"/>
        </w:rPr>
      </w:pPr>
      <w:bookmarkStart w:id="22" w:name="_Hlk140649592"/>
      <w:bookmarkStart w:id="23" w:name="_Hlk141183280"/>
      <w:bookmarkEnd w:id="21"/>
      <w:r w:rsidRPr="00171C41">
        <w:rPr>
          <w:rFonts w:ascii="Times New Roman" w:hAnsi="Times New Roman" w:cs="Times New Roman"/>
          <w:sz w:val="24"/>
          <w:szCs w:val="24"/>
        </w:rPr>
        <w:t xml:space="preserve">Pretendentam </w:t>
      </w:r>
      <w:r w:rsidR="00C65E74" w:rsidRPr="00171C41">
        <w:rPr>
          <w:rFonts w:ascii="Times New Roman" w:hAnsi="Times New Roman" w:cs="Times New Roman"/>
          <w:sz w:val="24"/>
          <w:szCs w:val="24"/>
          <w:lang w:eastAsia="lv-LV"/>
        </w:rPr>
        <w:t>jābūt atbilstošai pieredzei šajā iepirkumā paredzēto darbu izpildē.</w:t>
      </w:r>
      <w:r w:rsidR="00C65E74" w:rsidRPr="00823FDB">
        <w:rPr>
          <w:rFonts w:ascii="Times New Roman" w:hAnsi="Times New Roman" w:cs="Times New Roman"/>
          <w:sz w:val="24"/>
          <w:szCs w:val="24"/>
          <w:lang w:eastAsia="lv-LV"/>
        </w:rPr>
        <w:t xml:space="preserve"> </w:t>
      </w:r>
      <w:bookmarkStart w:id="24" w:name="_Hlk164690548"/>
      <w:r w:rsidR="00536975">
        <w:rPr>
          <w:rFonts w:ascii="Times New Roman" w:hAnsi="Times New Roman" w:cs="Times New Roman"/>
          <w:sz w:val="24"/>
          <w:szCs w:val="24"/>
          <w:lang w:eastAsia="lv-LV"/>
        </w:rPr>
        <w:t>Iepriekšējo</w:t>
      </w:r>
      <w:r w:rsidR="00C65E74" w:rsidRPr="00823FDB">
        <w:rPr>
          <w:rFonts w:ascii="Times New Roman" w:hAnsi="Times New Roman" w:cs="Times New Roman"/>
          <w:sz w:val="24"/>
          <w:szCs w:val="24"/>
          <w:lang w:eastAsia="lv-LV"/>
        </w:rPr>
        <w:t xml:space="preserve"> 3 (trīs) gadu laikā (</w:t>
      </w:r>
      <w:r w:rsidR="00C65E74" w:rsidRPr="00823FDB">
        <w:rPr>
          <w:rFonts w:ascii="Times New Roman" w:hAnsi="Times New Roman" w:cs="Times New Roman"/>
          <w:sz w:val="24"/>
          <w:szCs w:val="24"/>
        </w:rPr>
        <w:t>2021., 2022., 2023. un 2024. gads līdz piedāvājuma iesniegšanas termiņa pēdējai dienai</w:t>
      </w:r>
      <w:r w:rsidR="00C65E74" w:rsidRPr="00823FDB">
        <w:rPr>
          <w:rFonts w:ascii="Times New Roman" w:hAnsi="Times New Roman" w:cs="Times New Roman"/>
          <w:sz w:val="24"/>
          <w:szCs w:val="24"/>
          <w:lang w:eastAsia="lv-LV"/>
        </w:rPr>
        <w:t xml:space="preserve">) jābūt veiktam 1 (vienam) iepirkumam līdzīga rakstura darbam – </w:t>
      </w:r>
      <w:r w:rsidR="00C65E74" w:rsidRPr="00823FDB">
        <w:rPr>
          <w:rFonts w:ascii="Times New Roman" w:hAnsi="Times New Roman" w:cs="Times New Roman"/>
          <w:i/>
          <w:sz w:val="24"/>
          <w:szCs w:val="24"/>
          <w:lang w:eastAsia="lv-LV"/>
        </w:rPr>
        <w:t>kuģa remontdarbi ar dokošanu</w:t>
      </w:r>
      <w:bookmarkEnd w:id="24"/>
      <w:r w:rsidRPr="00823FDB">
        <w:rPr>
          <w:rFonts w:ascii="Times New Roman" w:hAnsi="Times New Roman" w:cs="Times New Roman"/>
          <w:sz w:val="24"/>
          <w:szCs w:val="24"/>
        </w:rPr>
        <w:t>.</w:t>
      </w:r>
    </w:p>
    <w:p w14:paraId="61104768" w14:textId="4391D22E" w:rsidR="00D528BA" w:rsidRPr="00823FDB" w:rsidRDefault="0076376E" w:rsidP="00823FDB">
      <w:pPr>
        <w:pStyle w:val="Sarakstarindkopa"/>
        <w:numPr>
          <w:ilvl w:val="1"/>
          <w:numId w:val="5"/>
        </w:numPr>
        <w:overflowPunct w:val="0"/>
        <w:autoSpaceDE w:val="0"/>
        <w:autoSpaceDN w:val="0"/>
        <w:adjustRightInd w:val="0"/>
        <w:spacing w:after="0" w:line="240" w:lineRule="auto"/>
        <w:ind w:left="851" w:hanging="567"/>
        <w:jc w:val="both"/>
        <w:textAlignment w:val="baseline"/>
        <w:rPr>
          <w:rFonts w:ascii="Times New Roman" w:hAnsi="Times New Roman" w:cs="Times New Roman"/>
          <w:sz w:val="24"/>
          <w:szCs w:val="24"/>
        </w:rPr>
      </w:pPr>
      <w:r w:rsidRPr="00823FDB">
        <w:rPr>
          <w:rFonts w:ascii="Times New Roman" w:hAnsi="Times New Roman" w:cs="Times New Roman"/>
          <w:sz w:val="24"/>
          <w:szCs w:val="24"/>
        </w:rPr>
        <w:t xml:space="preserve">Pretendenta </w:t>
      </w:r>
      <w:bookmarkEnd w:id="22"/>
      <w:r w:rsidR="00823FDB" w:rsidRPr="00823FDB">
        <w:rPr>
          <w:rFonts w:ascii="Times New Roman" w:hAnsi="Times New Roman" w:cs="Times New Roman"/>
          <w:sz w:val="24"/>
          <w:szCs w:val="24"/>
          <w:lang w:eastAsia="lv-LV"/>
        </w:rPr>
        <w:t>rīcībā jābūt vismaz 1 (vienam) licencētas firmas sertificētam speciālistam ar tiesībām veikt kuģu konstrukciju metināšanu visos tehniskos stāvokļos</w:t>
      </w:r>
      <w:r w:rsidR="005C72CF" w:rsidRPr="00823FDB">
        <w:rPr>
          <w:rFonts w:ascii="Times New Roman" w:hAnsi="Times New Roman" w:cs="Times New Roman"/>
          <w:sz w:val="24"/>
          <w:szCs w:val="24"/>
        </w:rPr>
        <w:t xml:space="preserve">. </w:t>
      </w:r>
    </w:p>
    <w:bookmarkEnd w:id="23"/>
    <w:p w14:paraId="4E931877" w14:textId="391FA08B" w:rsidR="00D528BA" w:rsidRPr="00D528BA" w:rsidRDefault="009103B7" w:rsidP="005C72CF">
      <w:pPr>
        <w:pStyle w:val="Sarakstarindkopa"/>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Pretendenta </w:t>
      </w:r>
      <w:r w:rsidRPr="009103B7">
        <w:rPr>
          <w:rFonts w:ascii="Times New Roman" w:eastAsia="Times New Roman" w:hAnsi="Times New Roman" w:cs="Times New Roman"/>
          <w:iCs/>
          <w:sz w:val="24"/>
          <w:szCs w:val="24"/>
          <w:lang w:eastAsia="lv-LV"/>
        </w:rPr>
        <w:t>rīcībā vai īpašumā jāatrodas dokam</w:t>
      </w:r>
      <w:r w:rsidR="00DB1E9A">
        <w:rPr>
          <w:rFonts w:ascii="Times New Roman" w:eastAsia="Times New Roman" w:hAnsi="Times New Roman" w:cs="Times New Roman"/>
          <w:iCs/>
          <w:sz w:val="24"/>
          <w:szCs w:val="24"/>
          <w:lang w:eastAsia="lv-LV"/>
        </w:rPr>
        <w:t>.</w:t>
      </w:r>
    </w:p>
    <w:p w14:paraId="19D118B5" w14:textId="2C2CD278" w:rsidR="00A06EC1" w:rsidRPr="00CE20BD" w:rsidRDefault="00F444EC" w:rsidP="005C72CF">
      <w:pPr>
        <w:pStyle w:val="Sarakstarindkopa"/>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2567F6">
        <w:rPr>
          <w:rFonts w:ascii="Times New Roman" w:hAnsi="Times New Roman" w:cs="Times New Roman"/>
          <w:sz w:val="24"/>
          <w:szCs w:val="24"/>
        </w:rPr>
        <w:t>Pretendenta rīcībā jābūt pietiekamiem vai jābūt pieejamiem pietiekamiem tehniskiem un darbaspēka resursiem</w:t>
      </w:r>
      <w:r w:rsidR="004301A7" w:rsidRPr="002567F6">
        <w:rPr>
          <w:rFonts w:ascii="Times New Roman" w:hAnsi="Times New Roman" w:cs="Times New Roman"/>
          <w:sz w:val="24"/>
          <w:szCs w:val="24"/>
        </w:rPr>
        <w:t xml:space="preserve">, </w:t>
      </w:r>
      <w:r w:rsidRPr="002567F6">
        <w:rPr>
          <w:rFonts w:ascii="Times New Roman" w:hAnsi="Times New Roman" w:cs="Times New Roman"/>
          <w:sz w:val="24"/>
          <w:szCs w:val="24"/>
        </w:rPr>
        <w:t>lai nodrošinātu šajā iepirkumā</w:t>
      </w:r>
      <w:r w:rsidRPr="00CE20BD">
        <w:rPr>
          <w:rFonts w:ascii="Times New Roman" w:hAnsi="Times New Roman" w:cs="Times New Roman"/>
          <w:sz w:val="24"/>
          <w:szCs w:val="24"/>
        </w:rPr>
        <w:t xml:space="preserve"> paredzēto Darbu izpildi pieprasītajā apjomā, kvalitātē un termiņā</w:t>
      </w:r>
      <w:r w:rsidR="0029405D" w:rsidRPr="00CE20BD">
        <w:rPr>
          <w:rFonts w:ascii="Times New Roman" w:hAnsi="Times New Roman" w:cs="Times New Roman"/>
          <w:sz w:val="24"/>
          <w:szCs w:val="24"/>
        </w:rPr>
        <w:t>.</w:t>
      </w:r>
    </w:p>
    <w:p w14:paraId="6BDAAEC7" w14:textId="4AEAE351" w:rsidR="00F444EC" w:rsidRPr="00F54A46" w:rsidRDefault="00F444EC" w:rsidP="005C72CF">
      <w:pPr>
        <w:pStyle w:val="Tekstabloks"/>
        <w:numPr>
          <w:ilvl w:val="1"/>
          <w:numId w:val="5"/>
        </w:numPr>
        <w:ind w:left="851" w:right="-57" w:hanging="567"/>
        <w:jc w:val="both"/>
        <w:rPr>
          <w:szCs w:val="24"/>
        </w:rPr>
      </w:pPr>
      <w:bookmarkStart w:id="25" w:name="_Ref312158249"/>
      <w:r w:rsidRPr="00CE20BD">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25"/>
      <w:r w:rsidRPr="00CE20BD">
        <w:rPr>
          <w:szCs w:val="24"/>
        </w:rPr>
        <w:t xml:space="preserve"> Atbilstību prasībām attiecībā uz pieredzi ar apakšuzņēmēja palīdzību ir pieļaujams apliecināt tikai tad, ja attiecīgais apakšuzņēmējs līguma izpildē uzņemas veikt to Darbu sadaļu, ar kuru ir saistīta attiecīgā </w:t>
      </w:r>
      <w:r w:rsidRPr="00F54A46">
        <w:rPr>
          <w:szCs w:val="24"/>
        </w:rPr>
        <w:t>pieredzes prasība.</w:t>
      </w:r>
    </w:p>
    <w:p w14:paraId="475937D0" w14:textId="4223DA8C" w:rsidR="009F202F" w:rsidRPr="00CE20BD" w:rsidRDefault="009F202F" w:rsidP="00780EDF">
      <w:pPr>
        <w:pStyle w:val="Tekstabloks"/>
        <w:numPr>
          <w:ilvl w:val="1"/>
          <w:numId w:val="5"/>
        </w:numPr>
        <w:ind w:left="851" w:right="-57" w:hanging="567"/>
        <w:jc w:val="both"/>
        <w:rPr>
          <w:szCs w:val="24"/>
        </w:rPr>
      </w:pPr>
      <w:bookmarkStart w:id="26" w:name="_Toc496711281"/>
      <w:r w:rsidRPr="00F54A46">
        <w:t xml:space="preserve">Pretendents ir tiesīgs iesniegt Eiropas vienoto iepirkuma procedūras dokumentu (turpmāk – EVIPD) atbilstoši šī </w:t>
      </w:r>
      <w:r w:rsidRPr="004801A6">
        <w:t xml:space="preserve">nolikuma </w:t>
      </w:r>
      <w:r w:rsidR="008A65F7" w:rsidRPr="004801A6">
        <w:rPr>
          <w:b/>
          <w:bCs/>
        </w:rPr>
        <w:t>1</w:t>
      </w:r>
      <w:r w:rsidR="009646AE">
        <w:rPr>
          <w:b/>
          <w:bCs/>
        </w:rPr>
        <w:t>1</w:t>
      </w:r>
      <w:r w:rsidRPr="004801A6">
        <w:rPr>
          <w:b/>
          <w:bCs/>
        </w:rPr>
        <w:t>.pielikumam</w:t>
      </w:r>
      <w:r w:rsidRPr="004801A6">
        <w:t>, kā sākotnējo</w:t>
      </w:r>
      <w:r w:rsidRPr="00F54A46">
        <w:t xml:space="preserve"> pierādījumu atbilstībai paziņojumā par līgumu vai iepirkuma procedūras dokumentos noteiktajām Pretendentu atlases prasībām. Iepirkuma</w:t>
      </w:r>
      <w:r w:rsidRPr="00CE20BD">
        <w:t xml:space="preserve"> dokumentācijai pievienoto EVIPD veidlapas xml datni Pretendents var aizpildīt izmantojot EIS izveidoto rīku (xml datni augšuplādējot tīmekļa vietnē </w:t>
      </w:r>
      <w:hyperlink r:id="rId16" w:history="1">
        <w:r w:rsidRPr="00CE20BD">
          <w:rPr>
            <w:rStyle w:val="Hipersaite"/>
            <w:color w:val="auto"/>
          </w:rPr>
          <w:t>http://espd.eis.gov.lv/</w:t>
        </w:r>
      </w:hyperlink>
      <w:r w:rsidRPr="00CE20BD">
        <w:rPr>
          <w:lang w:eastAsia="lv-LV"/>
        </w:rPr>
        <w:t>), saglabāt elektroniski un pievienot piedāvājumam.</w:t>
      </w:r>
    </w:p>
    <w:p w14:paraId="67B05632" w14:textId="77777777" w:rsidR="004F0535" w:rsidRDefault="004F0535" w:rsidP="004F0535">
      <w:pPr>
        <w:pStyle w:val="Tekstabloks"/>
        <w:ind w:right="-57"/>
        <w:jc w:val="both"/>
      </w:pPr>
      <w:r>
        <w:lastRenderedPageBreak/>
        <w:t>Pretendentam jāaizpilda visas EVIPD norādītās sadaļas.</w:t>
      </w:r>
    </w:p>
    <w:p w14:paraId="72E7B3AC" w14:textId="77777777" w:rsidR="004F0535" w:rsidRDefault="004F0535" w:rsidP="004F0535">
      <w:pPr>
        <w:pStyle w:val="Tekstabloks"/>
        <w:ind w:right="-57"/>
        <w:jc w:val="both"/>
      </w:pPr>
      <w:r>
        <w:t>EVIPD norādītai informācijai jāapliecina Pretendenta atbilstība iepirkuma procedūras dokumentos noteiktajām Pretendentu atlases prasībām, t.i., EVIPD jābūt norādītai pretendenta pieredzei (norādīti objekti), speciālistiem (norādīti speciālisti, kas tiks piesaistīti līguma izpildē), speciālistu pieredzei (norādīti objekti).</w:t>
      </w:r>
    </w:p>
    <w:p w14:paraId="44BEF8E9" w14:textId="3DE4C2D3" w:rsidR="009F202F" w:rsidRPr="00CE20BD" w:rsidRDefault="004F0535" w:rsidP="004F0535">
      <w:pPr>
        <w:pStyle w:val="Tekstabloks"/>
        <w:ind w:right="-57"/>
        <w:jc w:val="both"/>
        <w:rPr>
          <w:szCs w:val="24"/>
        </w:rPr>
      </w:pPr>
      <w:r>
        <w:t>Ja EVIPD nebūs pilnvērtīgi aizpildīts (neaizpildīta, daļēji aizpildīta vai nenorādīta visa nepieciešamā informācija kvalifikācijas sākotnējai izvērtēšanai (nav norādīta pretendenta pieredze ( nav norādīti objekti) vai  speciālisti (nav norādīti speciālisti, kas tiks piesaistīti līguma izpildē), vai speciālistu pieredze (nav norādīti objekti),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w:t>
      </w:r>
      <w:r w:rsidR="009F202F" w:rsidRPr="00CE20BD">
        <w:t xml:space="preserve">. </w:t>
      </w:r>
    </w:p>
    <w:p w14:paraId="6D5FCE05" w14:textId="77777777" w:rsidR="009F202F" w:rsidRPr="00CE20BD" w:rsidRDefault="009F202F" w:rsidP="00FA0B2D">
      <w:pPr>
        <w:pStyle w:val="Tekstabloks"/>
        <w:ind w:right="-57"/>
        <w:jc w:val="both"/>
        <w:rPr>
          <w:szCs w:val="24"/>
        </w:rPr>
      </w:pPr>
      <w:r w:rsidRPr="00CE20BD">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CE20BD" w:rsidRDefault="009F202F" w:rsidP="00FA0B2D">
      <w:pPr>
        <w:pStyle w:val="Tekstabloks"/>
        <w:ind w:right="-57"/>
        <w:jc w:val="both"/>
      </w:pPr>
      <w:r w:rsidRPr="00CE20BD">
        <w:t>EVIPD iesniegšana neatbrīvo no pienākuma pilnvērtīgi sagatavot piedāvājumu (</w:t>
      </w:r>
      <w:r w:rsidRPr="00CE20BD">
        <w:rPr>
          <w:i/>
          <w:iCs/>
        </w:rPr>
        <w:t>skatīt Iepirkumu uzraudzības biroja (turpmāk – IUB) 2021.gada 11.janvāra lēmumu Nr. 4-1.2/21-8 un IUB skaidrojumus par Eiropas vienoto iepirkuma procedūras dokumentu</w:t>
      </w:r>
      <w:r w:rsidRPr="00CE20BD">
        <w:t xml:space="preserve"> </w:t>
      </w:r>
      <w:r w:rsidRPr="00CE20BD">
        <w:rPr>
          <w:i/>
          <w:iCs/>
        </w:rPr>
        <w:t>https://www.iub.gov.lv/lv/skaidrojums-par-eiropas-vienoto-iepirkuma-proceduras-dokumentu</w:t>
      </w:r>
      <w:r w:rsidRPr="00CE20BD">
        <w:t xml:space="preserve">). </w:t>
      </w:r>
    </w:p>
    <w:p w14:paraId="454E6169" w14:textId="77777777" w:rsidR="009F202F" w:rsidRPr="00CE20BD" w:rsidRDefault="009F202F" w:rsidP="00FA0B2D">
      <w:pPr>
        <w:pStyle w:val="Tekstabloks"/>
        <w:ind w:right="-57"/>
        <w:jc w:val="both"/>
      </w:pPr>
      <w:bookmarkStart w:id="27" w:name="_Hlk41398862"/>
      <w:r w:rsidRPr="00CE20BD">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euro. Piegādātāju apvienība iesniedz atsevišķu Eiropas vienoto iepirkuma procedūras dokumentu par katru tās dalībnieku.</w:t>
      </w:r>
    </w:p>
    <w:p w14:paraId="6AFBD2C2" w14:textId="77777777" w:rsidR="009F202F" w:rsidRPr="00CE20BD" w:rsidRDefault="009F202F" w:rsidP="00E67BED">
      <w:pPr>
        <w:pStyle w:val="Tekstabloks"/>
        <w:numPr>
          <w:ilvl w:val="1"/>
          <w:numId w:val="5"/>
        </w:numPr>
        <w:spacing w:after="120"/>
        <w:ind w:left="851" w:right="-57" w:hanging="567"/>
        <w:jc w:val="both"/>
        <w:rPr>
          <w:szCs w:val="24"/>
        </w:rPr>
      </w:pPr>
      <w:r w:rsidRPr="00CE20BD">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27"/>
    </w:p>
    <w:p w14:paraId="6BB76AA3" w14:textId="3A4808DF" w:rsidR="00F444EC" w:rsidRPr="00CE20BD" w:rsidRDefault="00F444EC" w:rsidP="00D9609A">
      <w:pPr>
        <w:pStyle w:val="Virsraksts1"/>
      </w:pPr>
      <w:bookmarkStart w:id="28" w:name="_Toc158034496"/>
      <w:r w:rsidRPr="00CE20BD">
        <w:t>IESNIEDZAMIE DOKUMENTI</w:t>
      </w:r>
      <w:bookmarkEnd w:id="28"/>
    </w:p>
    <w:p w14:paraId="7682E72C" w14:textId="710C3335" w:rsidR="00F444EC" w:rsidRPr="00CE20BD" w:rsidRDefault="00F444EC" w:rsidP="00E67BED">
      <w:pPr>
        <w:pStyle w:val="Sarakstarindkopa"/>
        <w:keepLines/>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Piedāvājumā iekļaujamas šādas piedāvājuma dokumentu sadaļas:</w:t>
      </w:r>
    </w:p>
    <w:p w14:paraId="263D5883" w14:textId="77777777" w:rsidR="00E67BED" w:rsidRPr="00CE20BD" w:rsidRDefault="00F444EC" w:rsidP="00E67BED">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Pretendentu atlases dokumenti;</w:t>
      </w:r>
    </w:p>
    <w:p w14:paraId="62FAE6DB" w14:textId="2244033F" w:rsidR="00F444EC" w:rsidRPr="00CE20BD" w:rsidRDefault="00F444EC" w:rsidP="00E67BED">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Tehniskais un finanšu piedāvājums.</w:t>
      </w:r>
    </w:p>
    <w:p w14:paraId="52166D80" w14:textId="2644F6FA" w:rsidR="00F444EC" w:rsidRPr="00CE20BD" w:rsidRDefault="00F444EC" w:rsidP="00D9609A">
      <w:pPr>
        <w:pStyle w:val="Virsraksts1"/>
      </w:pPr>
      <w:bookmarkStart w:id="29" w:name="_Toc312767050"/>
      <w:bookmarkStart w:id="30" w:name="_Toc496711283"/>
      <w:bookmarkStart w:id="31" w:name="_Toc108533794"/>
      <w:bookmarkStart w:id="32" w:name="_Toc158034497"/>
      <w:bookmarkStart w:id="33" w:name="_Hlk61000617"/>
      <w:bookmarkEnd w:id="20"/>
      <w:bookmarkEnd w:id="26"/>
      <w:r w:rsidRPr="00CE20BD">
        <w:t>PRETENDENTU ATLASES DOKUMENTI</w:t>
      </w:r>
      <w:bookmarkEnd w:id="29"/>
      <w:bookmarkEnd w:id="30"/>
      <w:bookmarkEnd w:id="31"/>
      <w:bookmarkEnd w:id="32"/>
    </w:p>
    <w:p w14:paraId="4173B220" w14:textId="7A1CE52A" w:rsidR="00F444EC" w:rsidRPr="00CE20BD" w:rsidRDefault="00F444EC" w:rsidP="005F1C6F">
      <w:pPr>
        <w:pStyle w:val="Tekstabloks"/>
        <w:numPr>
          <w:ilvl w:val="1"/>
          <w:numId w:val="5"/>
        </w:numPr>
        <w:ind w:left="851" w:right="-57" w:hanging="567"/>
        <w:jc w:val="both"/>
        <w:rPr>
          <w:szCs w:val="24"/>
        </w:rPr>
      </w:pPr>
      <w:r w:rsidRPr="00CE20BD">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CE20BD">
        <w:rPr>
          <w:szCs w:val="24"/>
        </w:rPr>
        <w:t>iepirkuma</w:t>
      </w:r>
      <w:r w:rsidRPr="00CE20BD">
        <w:rPr>
          <w:szCs w:val="24"/>
        </w:rPr>
        <w:t xml:space="preserve"> sadaļā publicētajām veidlapām un dokumentiem:</w:t>
      </w:r>
    </w:p>
    <w:p w14:paraId="70FF4E34" w14:textId="77777777" w:rsidR="002115F3" w:rsidRPr="00CE20BD" w:rsidRDefault="004579C7" w:rsidP="002115F3">
      <w:pPr>
        <w:pStyle w:val="Tekstabloks"/>
        <w:numPr>
          <w:ilvl w:val="2"/>
          <w:numId w:val="5"/>
        </w:numPr>
        <w:ind w:left="1560" w:right="-57" w:hanging="709"/>
        <w:jc w:val="both"/>
        <w:rPr>
          <w:bCs/>
          <w:szCs w:val="24"/>
        </w:rPr>
      </w:pPr>
      <w:r w:rsidRPr="00CE20BD">
        <w:rPr>
          <w:bCs/>
          <w:szCs w:val="24"/>
        </w:rPr>
        <w:t xml:space="preserve">Katra personālsabiedrības biedra, personu apvienības katra dalībnieka (biedra) un apakšuzņēmēja, uz kura iespējām Pretendents balstās, lai apliecinātu Pretendenta atbilstību kvalifikācijas prasībām, </w:t>
      </w:r>
      <w:r w:rsidRPr="00CE20BD">
        <w:rPr>
          <w:b/>
          <w:szCs w:val="24"/>
        </w:rPr>
        <w:t>apliecinājums</w:t>
      </w:r>
      <w:r w:rsidRPr="00CE20BD">
        <w:rPr>
          <w:bCs/>
          <w:szCs w:val="24"/>
        </w:rPr>
        <w:t>, ka tas atbilst visām šo noteikumu 4.1.punkta dalības nosacījumu prasībām (ja attiecināms).</w:t>
      </w:r>
    </w:p>
    <w:p w14:paraId="3A7F0C64" w14:textId="22DEAA18" w:rsidR="002115F3" w:rsidRDefault="004579C7" w:rsidP="002115F3">
      <w:pPr>
        <w:pStyle w:val="Tekstabloks"/>
        <w:numPr>
          <w:ilvl w:val="2"/>
          <w:numId w:val="5"/>
        </w:numPr>
        <w:ind w:left="1560" w:right="-57" w:hanging="709"/>
        <w:jc w:val="both"/>
        <w:rPr>
          <w:bCs/>
          <w:szCs w:val="24"/>
        </w:rPr>
      </w:pPr>
      <w:r w:rsidRPr="00CE20BD">
        <w:rPr>
          <w:bCs/>
          <w:szCs w:val="24"/>
        </w:rPr>
        <w:lastRenderedPageBreak/>
        <w:t xml:space="preserve">Pretendenta norādīto apakšuzņēmēju, kura </w:t>
      </w:r>
      <w:r w:rsidR="000E3D8C" w:rsidRPr="00CE20BD">
        <w:rPr>
          <w:szCs w:val="24"/>
          <w:shd w:val="clear" w:color="auto" w:fill="FFFFFF"/>
        </w:rPr>
        <w:t>veicamo būvdarbu vai sniedzamo pakalpojumu</w:t>
      </w:r>
      <w:r w:rsidRPr="00CE20BD">
        <w:rPr>
          <w:bCs/>
          <w:szCs w:val="24"/>
        </w:rPr>
        <w:t xml:space="preserve"> vērtība ir vismaz 10 000 euro, </w:t>
      </w:r>
      <w:r w:rsidRPr="00CE20BD">
        <w:rPr>
          <w:b/>
          <w:szCs w:val="24"/>
        </w:rPr>
        <w:t>apliecinājums</w:t>
      </w:r>
      <w:r w:rsidRPr="00CE20BD">
        <w:rPr>
          <w:bCs/>
          <w:szCs w:val="24"/>
        </w:rPr>
        <w:t xml:space="preserve">, ka tas atbilst visām šo noteikumu 4.1.punkta dalības nosacījumu prasībām (ja </w:t>
      </w:r>
      <w:r w:rsidRPr="00B84570">
        <w:rPr>
          <w:bCs/>
          <w:szCs w:val="24"/>
        </w:rPr>
        <w:t>attiecināms).</w:t>
      </w:r>
    </w:p>
    <w:p w14:paraId="27F79D28" w14:textId="1866257B" w:rsidR="008D2D66" w:rsidRPr="000F6B1E" w:rsidRDefault="008D2D66" w:rsidP="002115F3">
      <w:pPr>
        <w:pStyle w:val="Tekstabloks"/>
        <w:numPr>
          <w:ilvl w:val="2"/>
          <w:numId w:val="5"/>
        </w:numPr>
        <w:ind w:left="1560" w:right="-57" w:hanging="709"/>
        <w:jc w:val="both"/>
        <w:rPr>
          <w:bCs/>
          <w:szCs w:val="24"/>
        </w:rPr>
      </w:pPr>
      <w:r w:rsidRPr="00171C41">
        <w:rPr>
          <w:bCs/>
          <w:szCs w:val="24"/>
        </w:rPr>
        <w:t xml:space="preserve">Pretendentam </w:t>
      </w:r>
      <w:r w:rsidRPr="00171C41">
        <w:rPr>
          <w:szCs w:val="24"/>
        </w:rPr>
        <w:t xml:space="preserve">jāiesniedz Latvijas Jūras administrācijas </w:t>
      </w:r>
      <w:r w:rsidRPr="00171C41">
        <w:rPr>
          <w:b/>
          <w:szCs w:val="24"/>
          <w:u w:val="single"/>
        </w:rPr>
        <w:t>vai</w:t>
      </w:r>
      <w:r w:rsidRPr="00171C41">
        <w:rPr>
          <w:b/>
          <w:szCs w:val="24"/>
        </w:rPr>
        <w:t xml:space="preserve"> </w:t>
      </w:r>
      <w:r w:rsidRPr="00171C41">
        <w:rPr>
          <w:szCs w:val="24"/>
        </w:rPr>
        <w:t xml:space="preserve">tās atzītas klasifikācijas sabiedrības izsniegta dokumenta kopija par Pretendenta tiesībām </w:t>
      </w:r>
      <w:r w:rsidRPr="000F6B1E">
        <w:rPr>
          <w:szCs w:val="24"/>
        </w:rPr>
        <w:t xml:space="preserve">veikt </w:t>
      </w:r>
      <w:r w:rsidRPr="000F6B1E">
        <w:rPr>
          <w:bCs/>
          <w:i/>
          <w:szCs w:val="24"/>
        </w:rPr>
        <w:t>kuģu remontdarbus.</w:t>
      </w:r>
    </w:p>
    <w:p w14:paraId="42E485BB" w14:textId="59A5016A" w:rsidR="00171C41" w:rsidRPr="000F6B1E" w:rsidRDefault="00171C41" w:rsidP="00171C41">
      <w:pPr>
        <w:pStyle w:val="Tekstabloks"/>
        <w:ind w:left="1560" w:right="-57"/>
        <w:jc w:val="both"/>
        <w:rPr>
          <w:bCs/>
          <w:szCs w:val="24"/>
        </w:rPr>
      </w:pPr>
      <w:r w:rsidRPr="000F6B1E">
        <w:rPr>
          <w:bCs/>
          <w:szCs w:val="24"/>
        </w:rPr>
        <w:t>Ja Pretendents nav Latvijā reģistrēts komersants, tam jāiesniedz tā mītnes zemē esošas līdzvērtīgas organizācijas izsniegta dokumenta kopija par tiesībām veikt kuģu remontus.</w:t>
      </w:r>
    </w:p>
    <w:p w14:paraId="0FD5645A" w14:textId="361DF205" w:rsidR="007E6544" w:rsidRDefault="007E6544" w:rsidP="008D2D66">
      <w:pPr>
        <w:pStyle w:val="Tekstabloks"/>
        <w:numPr>
          <w:ilvl w:val="2"/>
          <w:numId w:val="5"/>
        </w:numPr>
        <w:ind w:left="1560" w:right="-57"/>
        <w:jc w:val="both"/>
        <w:rPr>
          <w:bCs/>
          <w:szCs w:val="24"/>
        </w:rPr>
      </w:pPr>
      <w:r w:rsidRPr="008D2D66">
        <w:rPr>
          <w:bCs/>
          <w:szCs w:val="24"/>
        </w:rPr>
        <w:t>Pretendenta</w:t>
      </w:r>
      <w:r w:rsidRPr="007E6544">
        <w:rPr>
          <w:b/>
          <w:szCs w:val="24"/>
        </w:rPr>
        <w:t xml:space="preserve"> izpildīto darbu saraksts</w:t>
      </w:r>
      <w:r w:rsidRPr="007E6544">
        <w:rPr>
          <w:bCs/>
          <w:szCs w:val="24"/>
        </w:rPr>
        <w:t xml:space="preserve"> saskaņā ar šī nolikuma </w:t>
      </w:r>
      <w:r w:rsidRPr="007E6544">
        <w:rPr>
          <w:b/>
          <w:szCs w:val="24"/>
        </w:rPr>
        <w:t>3.pielikumu</w:t>
      </w:r>
      <w:r w:rsidRPr="007E6544">
        <w:rPr>
          <w:bCs/>
          <w:szCs w:val="24"/>
        </w:rPr>
        <w:t xml:space="preserve"> par iepriekšējo 3 (trīs) gadu laikā (202</w:t>
      </w:r>
      <w:r>
        <w:rPr>
          <w:bCs/>
          <w:szCs w:val="24"/>
        </w:rPr>
        <w:t>1</w:t>
      </w:r>
      <w:r w:rsidRPr="007E6544">
        <w:rPr>
          <w:bCs/>
          <w:szCs w:val="24"/>
        </w:rPr>
        <w:t>.-202</w:t>
      </w:r>
      <w:r>
        <w:rPr>
          <w:bCs/>
          <w:szCs w:val="24"/>
        </w:rPr>
        <w:t>4</w:t>
      </w:r>
      <w:r w:rsidRPr="007E6544">
        <w:rPr>
          <w:bCs/>
          <w:szCs w:val="24"/>
        </w:rPr>
        <w:t xml:space="preserve">.gads līdz piedāvājumu iesniegšanas termiņa beigām) </w:t>
      </w:r>
      <w:r w:rsidR="008D2D66" w:rsidRPr="00FD70BA">
        <w:rPr>
          <w:rFonts w:eastAsia="Calibri"/>
          <w:szCs w:val="24"/>
        </w:rPr>
        <w:t xml:space="preserve">veiktos </w:t>
      </w:r>
      <w:r w:rsidR="008D2D66" w:rsidRPr="00FD70BA">
        <w:rPr>
          <w:rFonts w:eastAsia="Calibri"/>
          <w:i/>
          <w:szCs w:val="24"/>
        </w:rPr>
        <w:t>kuģa remontdarbus ar dokošanu</w:t>
      </w:r>
      <w:r w:rsidR="008D2D66">
        <w:rPr>
          <w:rFonts w:eastAsia="Calibri"/>
          <w:i/>
          <w:szCs w:val="24"/>
        </w:rPr>
        <w:t xml:space="preserve"> (1 izpildīts līgums)</w:t>
      </w:r>
      <w:r>
        <w:rPr>
          <w:bCs/>
          <w:szCs w:val="24"/>
        </w:rPr>
        <w:t>.</w:t>
      </w:r>
    </w:p>
    <w:p w14:paraId="27108F80" w14:textId="08204E2D" w:rsidR="007E6544" w:rsidRDefault="007E6544" w:rsidP="007E6544">
      <w:pPr>
        <w:pStyle w:val="Tekstabloks"/>
        <w:ind w:left="1570" w:right="-57"/>
        <w:jc w:val="both"/>
        <w:rPr>
          <w:bCs/>
          <w:szCs w:val="24"/>
        </w:rPr>
      </w:pPr>
      <w:r w:rsidRPr="007E6544">
        <w:rPr>
          <w:bCs/>
          <w:szCs w:val="24"/>
        </w:rPr>
        <w:t xml:space="preserve">Izpildīto darbu sarakstam jāpievieno </w:t>
      </w:r>
      <w:r w:rsidRPr="007E6544">
        <w:rPr>
          <w:b/>
          <w:szCs w:val="24"/>
        </w:rPr>
        <w:t>atsauksmes</w:t>
      </w:r>
      <w:r w:rsidRPr="007E6544">
        <w:rPr>
          <w:bCs/>
          <w:szCs w:val="24"/>
        </w:rPr>
        <w:t xml:space="preserve"> </w:t>
      </w:r>
      <w:r w:rsidRPr="007E6544">
        <w:rPr>
          <w:b/>
          <w:szCs w:val="24"/>
        </w:rPr>
        <w:t>vai cita veida dokumentāli pierādījumi</w:t>
      </w:r>
      <w:r w:rsidRPr="007E6544">
        <w:rPr>
          <w:bCs/>
          <w:szCs w:val="24"/>
        </w:rPr>
        <w:t xml:space="preserve"> no sarakstā uzrādīto </w:t>
      </w:r>
      <w:r w:rsidR="00BF06D8">
        <w:rPr>
          <w:bCs/>
          <w:szCs w:val="24"/>
        </w:rPr>
        <w:t>darbu</w:t>
      </w:r>
      <w:r w:rsidRPr="007E6544">
        <w:rPr>
          <w:bCs/>
          <w:szCs w:val="24"/>
        </w:rPr>
        <w:t xml:space="preserve"> pasūtītājiem (īpašniekiem vai valdītājiem) ar informāciju par veiktajiem darbiem. </w:t>
      </w:r>
    </w:p>
    <w:p w14:paraId="4945EFDC" w14:textId="48C80880" w:rsidR="0003165B" w:rsidRDefault="00BF06D8" w:rsidP="00BF06D8">
      <w:pPr>
        <w:pStyle w:val="Tekstabloks"/>
        <w:numPr>
          <w:ilvl w:val="2"/>
          <w:numId w:val="5"/>
        </w:numPr>
        <w:ind w:left="1560" w:right="-57"/>
        <w:jc w:val="both"/>
        <w:rPr>
          <w:bCs/>
          <w:szCs w:val="24"/>
        </w:rPr>
      </w:pPr>
      <w:r>
        <w:rPr>
          <w:bCs/>
          <w:szCs w:val="24"/>
        </w:rPr>
        <w:t xml:space="preserve">Jāsniedz </w:t>
      </w:r>
      <w:r>
        <w:rPr>
          <w:rFonts w:eastAsia="Calibri"/>
          <w:bCs/>
          <w:szCs w:val="24"/>
        </w:rPr>
        <w:t>informācija par Pretendenta piedāvāto speciālistu (vismaz 1 (viens) licencētas firmas sertificēts speciālists ar tiesībām veikt kuģu konstrukciju metināšanu visos tehniskos stāvokļos)</w:t>
      </w:r>
      <w:r w:rsidR="0003165B" w:rsidRPr="00B84570">
        <w:rPr>
          <w:bCs/>
          <w:szCs w:val="24"/>
        </w:rPr>
        <w:t>.</w:t>
      </w:r>
    </w:p>
    <w:p w14:paraId="1D734E6A" w14:textId="49EF0025" w:rsidR="007E6544" w:rsidRDefault="007E6544" w:rsidP="00BF06D8">
      <w:pPr>
        <w:pStyle w:val="Tekstabloks"/>
        <w:numPr>
          <w:ilvl w:val="2"/>
          <w:numId w:val="5"/>
        </w:numPr>
        <w:ind w:left="1560" w:right="-57"/>
        <w:jc w:val="both"/>
        <w:rPr>
          <w:bCs/>
          <w:szCs w:val="24"/>
        </w:rPr>
      </w:pPr>
      <w:r>
        <w:rPr>
          <w:bCs/>
          <w:szCs w:val="24"/>
        </w:rPr>
        <w:t xml:space="preserve">Pretendenta </w:t>
      </w:r>
      <w:r w:rsidR="00BF06D8" w:rsidRPr="00BF06D8">
        <w:rPr>
          <w:bCs/>
          <w:szCs w:val="24"/>
        </w:rPr>
        <w:t xml:space="preserve">paraksttiesīgas personas sagatavots </w:t>
      </w:r>
      <w:r w:rsidR="00BF06D8" w:rsidRPr="00BF06D8">
        <w:rPr>
          <w:b/>
          <w:szCs w:val="24"/>
        </w:rPr>
        <w:t>apliecinājums</w:t>
      </w:r>
      <w:r w:rsidR="00BF06D8" w:rsidRPr="00BF06D8">
        <w:rPr>
          <w:bCs/>
          <w:szCs w:val="24"/>
        </w:rPr>
        <w:t>, ka Pretendenta rīcībā (īpašumā/lietošanā) ir doks</w:t>
      </w:r>
      <w:r w:rsidR="00BF06D8">
        <w:rPr>
          <w:bCs/>
          <w:szCs w:val="24"/>
        </w:rPr>
        <w:t>.</w:t>
      </w:r>
    </w:p>
    <w:p w14:paraId="2982A2D1" w14:textId="2986323E" w:rsidR="00BF06D8" w:rsidRDefault="00BF06D8" w:rsidP="00BF06D8">
      <w:pPr>
        <w:pStyle w:val="Tekstabloks"/>
        <w:ind w:left="1560" w:right="-57"/>
        <w:jc w:val="both"/>
        <w:rPr>
          <w:bCs/>
          <w:szCs w:val="24"/>
        </w:rPr>
      </w:pPr>
      <w:r>
        <w:rPr>
          <w:bCs/>
          <w:szCs w:val="24"/>
        </w:rPr>
        <w:t xml:space="preserve">Ja </w:t>
      </w:r>
      <w:r w:rsidRPr="003C6532">
        <w:rPr>
          <w:rFonts w:eastAsia="Calibri"/>
          <w:bCs/>
          <w:szCs w:val="24"/>
        </w:rPr>
        <w:t>Pretendentam īpašumā/lietošanā neatrodas doks, jāiesniedz vienošanās protokols par doka nomu līguma izpildes laikā</w:t>
      </w:r>
      <w:r>
        <w:rPr>
          <w:rFonts w:eastAsia="Calibri"/>
          <w:bCs/>
          <w:szCs w:val="24"/>
        </w:rPr>
        <w:t>.</w:t>
      </w:r>
    </w:p>
    <w:p w14:paraId="1E7D2D7E" w14:textId="2807BF6F" w:rsidR="00AC0A22" w:rsidRPr="00CE20BD" w:rsidRDefault="00F444EC" w:rsidP="00BF06D8">
      <w:pPr>
        <w:pStyle w:val="Tekstabloks"/>
        <w:numPr>
          <w:ilvl w:val="2"/>
          <w:numId w:val="5"/>
        </w:numPr>
        <w:ind w:left="1560" w:right="-57"/>
        <w:jc w:val="both"/>
        <w:rPr>
          <w:szCs w:val="24"/>
        </w:rPr>
      </w:pPr>
      <w:r w:rsidRPr="00CE20BD">
        <w:rPr>
          <w:szCs w:val="24"/>
        </w:rPr>
        <w:t xml:space="preserve">Ja Pretendents ir personu apvienība, </w:t>
      </w:r>
      <w:r w:rsidRPr="00CE20BD">
        <w:rPr>
          <w:b/>
          <w:szCs w:val="24"/>
        </w:rPr>
        <w:t>apliecinājums</w:t>
      </w:r>
      <w:r w:rsidRPr="00CE20BD">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CE20BD" w:rsidRDefault="00F444EC" w:rsidP="0079264F">
      <w:pPr>
        <w:pStyle w:val="Tekstabloks"/>
        <w:ind w:left="1560" w:right="-57"/>
        <w:jc w:val="both"/>
        <w:rPr>
          <w:b/>
          <w:bCs/>
          <w:i/>
          <w:iCs/>
          <w:szCs w:val="24"/>
        </w:rPr>
      </w:pPr>
      <w:r w:rsidRPr="00CE20BD">
        <w:rPr>
          <w:b/>
          <w:bCs/>
          <w:i/>
          <w:iCs/>
          <w:szCs w:val="24"/>
        </w:rPr>
        <w:t>Apliecinājums nav jāiesniedz, ja personu apvienība jau ir reģistrēta Komercreģistrā.</w:t>
      </w:r>
    </w:p>
    <w:p w14:paraId="27C8AFC3" w14:textId="77777777" w:rsidR="00F444EC" w:rsidRPr="00CE20BD" w:rsidRDefault="00F444EC" w:rsidP="0079264F">
      <w:pPr>
        <w:pStyle w:val="Tekstabloks"/>
        <w:ind w:left="1560" w:right="-57"/>
        <w:jc w:val="both"/>
        <w:rPr>
          <w:szCs w:val="24"/>
        </w:rPr>
      </w:pPr>
      <w:r w:rsidRPr="00CE20BD">
        <w:rPr>
          <w:szCs w:val="24"/>
        </w:rPr>
        <w:t xml:space="preserve">Personu apvienības dalībniekam un apakšuzņēmējiem, uz kura iespējām Pretendents </w:t>
      </w:r>
      <w:r w:rsidRPr="00CE20BD">
        <w:rPr>
          <w:szCs w:val="24"/>
          <w:u w:val="single"/>
        </w:rPr>
        <w:t>nebalstās</w:t>
      </w:r>
      <w:r w:rsidRPr="00CE20BD">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69DB37F3" w14:textId="257999FA" w:rsidR="0079264F" w:rsidRPr="00CE20BD" w:rsidRDefault="00C55436" w:rsidP="00201B32">
      <w:pPr>
        <w:pStyle w:val="Tekstabloks"/>
        <w:numPr>
          <w:ilvl w:val="2"/>
          <w:numId w:val="5"/>
        </w:numPr>
        <w:ind w:left="1560" w:right="-57"/>
        <w:jc w:val="both"/>
        <w:rPr>
          <w:szCs w:val="24"/>
        </w:rPr>
      </w:pPr>
      <w:r w:rsidRPr="00C55436">
        <w:t>Ārvalstu uzņēmējiem atbilstība Iepirkuma dokumentu prasībām jāpierāda iesniedzot 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w:t>
      </w:r>
      <w:r>
        <w:t>kšanai</w:t>
      </w:r>
      <w:r w:rsidR="0079264F" w:rsidRPr="00CE20BD">
        <w:rPr>
          <w:szCs w:val="24"/>
        </w:rPr>
        <w:t>.</w:t>
      </w:r>
    </w:p>
    <w:p w14:paraId="74A360C0" w14:textId="43A74F7E" w:rsidR="00F444EC" w:rsidRPr="00CE20BD" w:rsidRDefault="00F444EC" w:rsidP="005F1C6F">
      <w:pPr>
        <w:pStyle w:val="Tekstabloks"/>
        <w:numPr>
          <w:ilvl w:val="1"/>
          <w:numId w:val="5"/>
        </w:numPr>
        <w:ind w:left="851" w:right="-57" w:hanging="567"/>
        <w:jc w:val="both"/>
        <w:rPr>
          <w:szCs w:val="24"/>
        </w:rPr>
      </w:pPr>
      <w:r w:rsidRPr="00CE20BD">
        <w:rPr>
          <w:szCs w:val="24"/>
        </w:rPr>
        <w:t xml:space="preserve">Ja Pretendents, lai nodrošinātu līgumsaistību izpildi, paredz balstīties uz citu piegādātāju iespējām, Pretendentam jāiesniedz </w:t>
      </w:r>
      <w:r w:rsidRPr="00B84570">
        <w:rPr>
          <w:b/>
          <w:szCs w:val="24"/>
        </w:rPr>
        <w:t>apakšuzņēmēju saraksts un apakšuzņēmēja apliecinājums</w:t>
      </w:r>
      <w:r w:rsidRPr="00B84570">
        <w:rPr>
          <w:szCs w:val="24"/>
        </w:rPr>
        <w:t xml:space="preserve"> (saskaņā ar šī nolikuma </w:t>
      </w:r>
      <w:r w:rsidR="008A65F7">
        <w:rPr>
          <w:b/>
          <w:szCs w:val="24"/>
        </w:rPr>
        <w:t>4</w:t>
      </w:r>
      <w:r w:rsidRPr="00B84570">
        <w:rPr>
          <w:b/>
          <w:szCs w:val="24"/>
        </w:rPr>
        <w:t>.pielikumu</w:t>
      </w:r>
      <w:r w:rsidRPr="00B84570">
        <w:rPr>
          <w:szCs w:val="24"/>
        </w:rPr>
        <w:t xml:space="preserve">). Sarakstā jānorāda arī apakšuzņēmēju apakšuzņēmēji, ja to </w:t>
      </w:r>
      <w:r w:rsidR="000E3D8C" w:rsidRPr="00B84570">
        <w:rPr>
          <w:szCs w:val="24"/>
          <w:shd w:val="clear" w:color="auto" w:fill="FFFFFF"/>
        </w:rPr>
        <w:t>veicamo būvdarbu vai sniedzamo</w:t>
      </w:r>
      <w:r w:rsidR="000E3D8C" w:rsidRPr="00CE20BD">
        <w:rPr>
          <w:szCs w:val="24"/>
          <w:shd w:val="clear" w:color="auto" w:fill="FFFFFF"/>
        </w:rPr>
        <w:t xml:space="preserve"> pakalpojumu </w:t>
      </w:r>
      <w:r w:rsidRPr="00CE20BD">
        <w:rPr>
          <w:szCs w:val="24"/>
        </w:rPr>
        <w:t xml:space="preserve">vērtība ir </w:t>
      </w:r>
      <w:r w:rsidR="005B58DB" w:rsidRPr="00CE20BD">
        <w:rPr>
          <w:szCs w:val="24"/>
        </w:rPr>
        <w:t>vismaz 10 000 euro</w:t>
      </w:r>
      <w:r w:rsidRPr="00CE20BD">
        <w:rPr>
          <w:szCs w:val="24"/>
        </w:rPr>
        <w:t>, norādot arī katram šādam apakšuzņēmējam izpildei nododamo iepirkuma līguma daļu.</w:t>
      </w:r>
    </w:p>
    <w:p w14:paraId="3AC3A714" w14:textId="77777777" w:rsidR="00F444EC" w:rsidRPr="00CE20BD" w:rsidRDefault="00F444EC" w:rsidP="005F1C6F">
      <w:pPr>
        <w:pStyle w:val="Tekstabloks"/>
        <w:numPr>
          <w:ilvl w:val="1"/>
          <w:numId w:val="5"/>
        </w:numPr>
        <w:ind w:left="851" w:right="-57" w:hanging="567"/>
        <w:jc w:val="both"/>
        <w:rPr>
          <w:szCs w:val="24"/>
        </w:rPr>
      </w:pPr>
      <w:r w:rsidRPr="00CE20BD">
        <w:rPr>
          <w:szCs w:val="24"/>
        </w:rPr>
        <w:t xml:space="preserve">Ja piedāvājumu iesniedz personu apvienība, kas nav reģistrēta Latvijas Republikas Komercreģistrā vai ārvalstīs attiecīgās valsts normatīvajos aktos paredzētajā kārtībā, tad tai jāiesniedz </w:t>
      </w:r>
      <w:r w:rsidRPr="00CE20BD">
        <w:rPr>
          <w:b/>
          <w:szCs w:val="24"/>
        </w:rPr>
        <w:t>vienošanās protokols</w:t>
      </w:r>
      <w:r w:rsidRPr="00CE20BD">
        <w:rPr>
          <w:szCs w:val="24"/>
        </w:rPr>
        <w:t xml:space="preserve">, ko paraksta visu personu apvienības </w:t>
      </w:r>
      <w:r w:rsidRPr="00CE20BD">
        <w:rPr>
          <w:szCs w:val="24"/>
        </w:rPr>
        <w:lastRenderedPageBreak/>
        <w:t>dalībniekus pārstāvošās personas, kuras tiesīgas pārstāvēt dalībnieku. Vienošanās protokolā jānorāda:</w:t>
      </w:r>
    </w:p>
    <w:p w14:paraId="412895BD" w14:textId="77777777" w:rsidR="005F1C6F" w:rsidRPr="00CE20BD" w:rsidRDefault="00F444EC" w:rsidP="005F1C6F">
      <w:pPr>
        <w:pStyle w:val="Tekstabloks"/>
        <w:numPr>
          <w:ilvl w:val="2"/>
          <w:numId w:val="5"/>
        </w:numPr>
        <w:ind w:left="1560" w:right="-57" w:hanging="709"/>
        <w:jc w:val="both"/>
        <w:rPr>
          <w:szCs w:val="24"/>
        </w:rPr>
      </w:pPr>
      <w:r w:rsidRPr="00CE20BD">
        <w:rPr>
          <w:szCs w:val="24"/>
        </w:rPr>
        <w:t>Apvienības izveidošanas mērķis un darbības laiks.</w:t>
      </w:r>
    </w:p>
    <w:p w14:paraId="62E67E70" w14:textId="77777777" w:rsidR="005F1C6F" w:rsidRPr="00CE20BD" w:rsidRDefault="00F444EC" w:rsidP="005F1C6F">
      <w:pPr>
        <w:pStyle w:val="Tekstabloks"/>
        <w:numPr>
          <w:ilvl w:val="2"/>
          <w:numId w:val="5"/>
        </w:numPr>
        <w:ind w:left="1560" w:right="-57" w:hanging="709"/>
        <w:jc w:val="both"/>
        <w:rPr>
          <w:szCs w:val="24"/>
        </w:rPr>
      </w:pPr>
      <w:r w:rsidRPr="00CE20BD">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CE20BD" w:rsidRDefault="00F444EC" w:rsidP="005F1C6F">
      <w:pPr>
        <w:pStyle w:val="Tekstabloks"/>
        <w:numPr>
          <w:ilvl w:val="2"/>
          <w:numId w:val="5"/>
        </w:numPr>
        <w:ind w:left="1560" w:right="-57" w:hanging="709"/>
        <w:jc w:val="both"/>
        <w:rPr>
          <w:szCs w:val="24"/>
        </w:rPr>
      </w:pPr>
      <w:r w:rsidRPr="00CE20BD">
        <w:rPr>
          <w:szCs w:val="24"/>
        </w:rPr>
        <w:t>Kādus Darbu veidus un kādā apjomā (gan naudas izteiksmē, gan procentuāli) veiks katrs no apvienības dalībniekiem.</w:t>
      </w:r>
    </w:p>
    <w:p w14:paraId="545EF5A8" w14:textId="260E6B00" w:rsidR="00F444EC" w:rsidRPr="00CE20BD" w:rsidRDefault="00F444EC" w:rsidP="005F1C6F">
      <w:pPr>
        <w:pStyle w:val="Tekstabloks"/>
        <w:numPr>
          <w:ilvl w:val="2"/>
          <w:numId w:val="5"/>
        </w:numPr>
        <w:ind w:left="1560" w:right="-57" w:hanging="709"/>
        <w:jc w:val="both"/>
        <w:rPr>
          <w:szCs w:val="24"/>
        </w:rPr>
      </w:pPr>
      <w:r w:rsidRPr="00CE20BD">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CE20BD" w:rsidRDefault="00F444EC" w:rsidP="005F1C6F">
      <w:pPr>
        <w:spacing w:after="0" w:line="240" w:lineRule="auto"/>
        <w:ind w:left="851"/>
        <w:jc w:val="both"/>
        <w:rPr>
          <w:rFonts w:ascii="Times New Roman" w:hAnsi="Times New Roman" w:cs="Times New Roman"/>
          <w:sz w:val="24"/>
          <w:szCs w:val="24"/>
        </w:rPr>
      </w:pPr>
      <w:r w:rsidRPr="00CE20BD">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CE20BD" w:rsidRDefault="00F444EC" w:rsidP="005F1C6F">
      <w:pPr>
        <w:pStyle w:val="Tekstabloks"/>
        <w:numPr>
          <w:ilvl w:val="1"/>
          <w:numId w:val="5"/>
        </w:numPr>
        <w:ind w:left="851" w:right="-57" w:hanging="567"/>
        <w:jc w:val="both"/>
        <w:rPr>
          <w:szCs w:val="24"/>
        </w:rPr>
      </w:pPr>
      <w:r w:rsidRPr="00CE20BD">
        <w:rPr>
          <w:iCs/>
          <w:szCs w:val="24"/>
        </w:rPr>
        <w:t xml:space="preserve">Ja Pretendenta </w:t>
      </w:r>
      <w:r w:rsidRPr="00CE20BD">
        <w:rPr>
          <w:szCs w:val="24"/>
        </w:rPr>
        <w:t>atbilstība</w:t>
      </w:r>
      <w:r w:rsidRPr="00CE20BD">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CE20BD" w:rsidRDefault="00F444EC" w:rsidP="005F1C6F">
      <w:pPr>
        <w:spacing w:line="240" w:lineRule="auto"/>
        <w:ind w:left="851"/>
        <w:jc w:val="both"/>
        <w:rPr>
          <w:rFonts w:ascii="Times New Roman" w:hAnsi="Times New Roman" w:cs="Times New Roman"/>
          <w:iCs/>
          <w:sz w:val="24"/>
          <w:szCs w:val="24"/>
        </w:rPr>
      </w:pPr>
      <w:r w:rsidRPr="00CE20BD">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CE20BD">
        <w:rPr>
          <w:rFonts w:ascii="Times New Roman" w:hAnsi="Times New Roman" w:cs="Times New Roman"/>
          <w:sz w:val="24"/>
          <w:szCs w:val="24"/>
        </w:rPr>
        <w:t>Pretendentu</w:t>
      </w:r>
      <w:r w:rsidRPr="00CE20BD">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CE20BD">
        <w:t xml:space="preserve"> </w:t>
      </w:r>
      <w:r w:rsidR="001E2087" w:rsidRPr="00CE20BD">
        <w:rPr>
          <w:rFonts w:ascii="Times New Roman" w:hAnsi="Times New Roman" w:cs="Times New Roman"/>
          <w:sz w:val="24"/>
          <w:szCs w:val="24"/>
        </w:rPr>
        <w:t>Komisija nepieprasa tādus dokumentus un informāciju, kas ir tās rīcībā vai ir pieejama publiskās datubāzēs.</w:t>
      </w:r>
    </w:p>
    <w:p w14:paraId="73498BBF" w14:textId="6B6D56BA" w:rsidR="00683B19" w:rsidRDefault="00F444EC" w:rsidP="00D9609A">
      <w:pPr>
        <w:pStyle w:val="Virsraksts1"/>
      </w:pPr>
      <w:bookmarkStart w:id="34" w:name="_Toc158034498"/>
      <w:bookmarkStart w:id="35" w:name="_Toc312767052"/>
      <w:bookmarkStart w:id="36" w:name="_Toc496711285"/>
      <w:bookmarkStart w:id="37" w:name="_Toc108533795"/>
      <w:bookmarkStart w:id="38" w:name="_Hlk61002686"/>
      <w:bookmarkEnd w:id="17"/>
      <w:bookmarkEnd w:id="33"/>
      <w:r w:rsidRPr="00CE20BD">
        <w:t>TEHNISKAIS</w:t>
      </w:r>
      <w:r w:rsidR="00C55436">
        <w:t xml:space="preserve"> UN FINANŠU</w:t>
      </w:r>
      <w:r w:rsidR="00683B19">
        <w:t xml:space="preserve"> PIEDĀVĀJUMS</w:t>
      </w:r>
      <w:bookmarkEnd w:id="34"/>
    </w:p>
    <w:p w14:paraId="55748583" w14:textId="77777777" w:rsidR="00C55436" w:rsidRPr="00C55436" w:rsidRDefault="00683B19" w:rsidP="00D9609A">
      <w:pPr>
        <w:pStyle w:val="Sarakstarindkopa"/>
        <w:numPr>
          <w:ilvl w:val="1"/>
          <w:numId w:val="5"/>
        </w:numPr>
        <w:spacing w:line="240" w:lineRule="auto"/>
        <w:ind w:left="851" w:hanging="567"/>
        <w:jc w:val="both"/>
        <w:rPr>
          <w:rFonts w:ascii="Times New Roman" w:hAnsi="Times New Roman" w:cs="Times New Roman"/>
          <w:sz w:val="24"/>
          <w:szCs w:val="24"/>
        </w:rPr>
      </w:pPr>
      <w:r w:rsidRPr="00C55436">
        <w:rPr>
          <w:rFonts w:ascii="Times New Roman" w:hAnsi="Times New Roman" w:cs="Times New Roman"/>
          <w:sz w:val="24"/>
          <w:szCs w:val="24"/>
        </w:rPr>
        <w:t xml:space="preserve">Pretendentam jāiesniedz </w:t>
      </w:r>
      <w:r w:rsidR="00C55436" w:rsidRPr="00C55436">
        <w:rPr>
          <w:rFonts w:ascii="Times New Roman" w:hAnsi="Times New Roman" w:cs="Times New Roman"/>
          <w:b/>
          <w:sz w:val="24"/>
          <w:szCs w:val="24"/>
        </w:rPr>
        <w:t>Pretendenta pieteikums</w:t>
      </w:r>
      <w:r w:rsidR="00C55436" w:rsidRPr="00C55436">
        <w:rPr>
          <w:rFonts w:ascii="Times New Roman" w:hAnsi="Times New Roman" w:cs="Times New Roman"/>
          <w:sz w:val="24"/>
          <w:szCs w:val="24"/>
        </w:rPr>
        <w:t xml:space="preserve"> dalībai iepirkuma procedūrā atbilstoši nolikuma </w:t>
      </w:r>
      <w:r w:rsidR="00C55436" w:rsidRPr="00C55436">
        <w:rPr>
          <w:rFonts w:ascii="Times New Roman" w:hAnsi="Times New Roman" w:cs="Times New Roman"/>
          <w:b/>
          <w:bCs/>
          <w:sz w:val="24"/>
          <w:szCs w:val="24"/>
        </w:rPr>
        <w:t xml:space="preserve">2.pielikumā </w:t>
      </w:r>
      <w:r w:rsidR="00C55436" w:rsidRPr="00C55436">
        <w:rPr>
          <w:rFonts w:ascii="Times New Roman" w:hAnsi="Times New Roman" w:cs="Times New Roman"/>
          <w:sz w:val="24"/>
          <w:szCs w:val="24"/>
        </w:rPr>
        <w:t>pievienotajai veidnei</w:t>
      </w:r>
      <w:r w:rsidR="00D9609A" w:rsidRPr="00C55436">
        <w:rPr>
          <w:rFonts w:ascii="Times New Roman" w:hAnsi="Times New Roman" w:cs="Times New Roman"/>
          <w:sz w:val="24"/>
          <w:szCs w:val="24"/>
        </w:rPr>
        <w:t>.</w:t>
      </w:r>
    </w:p>
    <w:p w14:paraId="3A384042" w14:textId="29D42748" w:rsidR="00683B19" w:rsidRPr="00C55436" w:rsidRDefault="00C55436" w:rsidP="00D9609A">
      <w:pPr>
        <w:pStyle w:val="Sarakstarindkopa"/>
        <w:numPr>
          <w:ilvl w:val="1"/>
          <w:numId w:val="5"/>
        </w:numPr>
        <w:spacing w:line="240" w:lineRule="auto"/>
        <w:ind w:left="851" w:hanging="567"/>
        <w:jc w:val="both"/>
        <w:rPr>
          <w:rFonts w:ascii="Times New Roman" w:hAnsi="Times New Roman" w:cs="Times New Roman"/>
          <w:sz w:val="24"/>
          <w:szCs w:val="24"/>
        </w:rPr>
      </w:pPr>
      <w:r w:rsidRPr="00C55436">
        <w:rPr>
          <w:rFonts w:ascii="Times New Roman" w:hAnsi="Times New Roman" w:cs="Times New Roman"/>
          <w:sz w:val="24"/>
          <w:szCs w:val="24"/>
        </w:rPr>
        <w:t xml:space="preserve">Pretendentam </w:t>
      </w:r>
      <w:r w:rsidRPr="00C55436">
        <w:rPr>
          <w:rFonts w:ascii="Times New Roman" w:hAnsi="Times New Roman" w:cs="Times New Roman"/>
          <w:bCs/>
          <w:sz w:val="24"/>
          <w:szCs w:val="24"/>
        </w:rPr>
        <w:t xml:space="preserve">jāiesniedz </w:t>
      </w:r>
      <w:r w:rsidRPr="00C55436">
        <w:rPr>
          <w:rFonts w:ascii="Times New Roman" w:hAnsi="Times New Roman" w:cs="Times New Roman"/>
          <w:b/>
          <w:sz w:val="24"/>
          <w:szCs w:val="24"/>
        </w:rPr>
        <w:t>Darbu tāme</w:t>
      </w:r>
      <w:r w:rsidRPr="00C55436">
        <w:rPr>
          <w:rFonts w:ascii="Times New Roman" w:hAnsi="Times New Roman" w:cs="Times New Roman"/>
          <w:bCs/>
          <w:sz w:val="24"/>
          <w:szCs w:val="24"/>
        </w:rPr>
        <w:t xml:space="preserve">, kas sagatavota ņemot vērā šī Nolikuma </w:t>
      </w:r>
      <w:r w:rsidRPr="00C55436">
        <w:rPr>
          <w:rFonts w:ascii="Times New Roman" w:hAnsi="Times New Roman" w:cs="Times New Roman"/>
          <w:b/>
          <w:sz w:val="24"/>
          <w:szCs w:val="24"/>
        </w:rPr>
        <w:t>1.pielikumā</w:t>
      </w:r>
      <w:r w:rsidRPr="00C55436">
        <w:rPr>
          <w:rFonts w:ascii="Times New Roman" w:hAnsi="Times New Roman" w:cs="Times New Roman"/>
          <w:bCs/>
          <w:sz w:val="24"/>
          <w:szCs w:val="24"/>
        </w:rPr>
        <w:t xml:space="preserve"> pievienotās darbu apjomu tabulas. Darbu tāme jāiesniedz arī </w:t>
      </w:r>
      <w:r w:rsidRPr="00C55436">
        <w:rPr>
          <w:rFonts w:ascii="Times New Roman" w:hAnsi="Times New Roman" w:cs="Times New Roman"/>
          <w:b/>
          <w:sz w:val="24"/>
          <w:szCs w:val="24"/>
        </w:rPr>
        <w:t>Excel faila formātā.</w:t>
      </w:r>
    </w:p>
    <w:p w14:paraId="03C0774B" w14:textId="6FA48D43" w:rsidR="00E75D9B" w:rsidRPr="00CE20BD" w:rsidRDefault="00E75D9B" w:rsidP="00D9609A">
      <w:pPr>
        <w:pStyle w:val="Virsraksts1"/>
      </w:pPr>
      <w:bookmarkStart w:id="39" w:name="_Toc158034499"/>
      <w:bookmarkEnd w:id="35"/>
      <w:bookmarkEnd w:id="36"/>
      <w:bookmarkEnd w:id="37"/>
      <w:bookmarkEnd w:id="38"/>
      <w:r w:rsidRPr="00CE20BD">
        <w:t>PIEDĀVĀJUMA SAGATAVOŠANA UN NOFORMĒŠANA</w:t>
      </w:r>
      <w:bookmarkEnd w:id="39"/>
    </w:p>
    <w:p w14:paraId="2EBD9207" w14:textId="77777777" w:rsid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Piegādātājs sagatavo, noformē un iesniedz Piedāvājumu saskaņā ar Iepirkuma dokumentiem.</w:t>
      </w:r>
    </w:p>
    <w:p w14:paraId="00368323" w14:textId="77777777" w:rsid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17772ADC" w:rsid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 informāciju un skaidrojumiem par Iepirkuma dokumentos noteiktajām prasībām, kā arī par drošas informācijas iegūšanu </w:t>
      </w:r>
      <w:r w:rsidRPr="003F0EB1">
        <w:rPr>
          <w:rFonts w:ascii="Times New Roman" w:hAnsi="Times New Roman" w:cs="Times New Roman"/>
          <w:sz w:val="24"/>
          <w:szCs w:val="24"/>
          <w:lang w:eastAsia="x-none"/>
        </w:rPr>
        <w:lastRenderedPageBreak/>
        <w:t>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3F0EB1" w:rsidRDefault="00E75D9B" w:rsidP="00C55436">
      <w:pPr>
        <w:pStyle w:val="Sarakstarindkopa"/>
        <w:numPr>
          <w:ilvl w:val="1"/>
          <w:numId w:val="5"/>
        </w:numPr>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CE20BD" w:rsidRDefault="00E75D9B" w:rsidP="00C55436">
      <w:pPr>
        <w:tabs>
          <w:tab w:val="left" w:pos="1004"/>
          <w:tab w:val="left" w:pos="1134"/>
        </w:tabs>
        <w:spacing w:after="0" w:line="240" w:lineRule="auto"/>
        <w:ind w:left="851"/>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Default="00E75D9B" w:rsidP="00C55436">
      <w:pPr>
        <w:pStyle w:val="Sarakstarindkopa"/>
        <w:numPr>
          <w:ilvl w:val="1"/>
          <w:numId w:val="5"/>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DD75613" w14:textId="77777777" w:rsidR="003F0EB1" w:rsidRDefault="00E75D9B" w:rsidP="00C55436">
      <w:pPr>
        <w:pStyle w:val="Sarakstarindkopa"/>
        <w:numPr>
          <w:ilvl w:val="1"/>
          <w:numId w:val="5"/>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AC751A6" w14:textId="77777777" w:rsidR="003F0EB1" w:rsidRDefault="00E75D9B" w:rsidP="00C55436">
      <w:pPr>
        <w:pStyle w:val="Sarakstarindkopa"/>
        <w:numPr>
          <w:ilvl w:val="1"/>
          <w:numId w:val="5"/>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3F0EB1" w:rsidRDefault="00E75D9B" w:rsidP="00C55436">
      <w:pPr>
        <w:pStyle w:val="Sarakstarindkopa"/>
        <w:numPr>
          <w:ilvl w:val="1"/>
          <w:numId w:val="5"/>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CE20BD" w:rsidRDefault="00E75D9B" w:rsidP="00D9609A">
      <w:pPr>
        <w:pStyle w:val="Virsraksts1"/>
      </w:pPr>
      <w:bookmarkStart w:id="40" w:name="_Toc158034500"/>
      <w:r w:rsidRPr="00CE20BD">
        <w:t>PIEDĀVĀJUMA IESNIEGŠANA UN ATVĒRŠANA</w:t>
      </w:r>
      <w:bookmarkEnd w:id="40"/>
    </w:p>
    <w:p w14:paraId="21AC08EB" w14:textId="57083A6A" w:rsidR="00E75D9B" w:rsidRPr="008347EF" w:rsidRDefault="00E75D9B" w:rsidP="00A769FB">
      <w:pPr>
        <w:numPr>
          <w:ilvl w:val="1"/>
          <w:numId w:val="5"/>
        </w:numPr>
        <w:spacing w:after="0" w:line="240" w:lineRule="auto"/>
        <w:ind w:left="851" w:hanging="567"/>
        <w:jc w:val="both"/>
        <w:rPr>
          <w:rFonts w:ascii="Times New Roman" w:hAnsi="Times New Roman" w:cs="Times New Roman"/>
          <w:sz w:val="24"/>
          <w:szCs w:val="24"/>
        </w:rPr>
      </w:pPr>
      <w:r w:rsidRPr="008347EF">
        <w:rPr>
          <w:rFonts w:ascii="Times New Roman" w:hAnsi="Times New Roman" w:cs="Times New Roman"/>
          <w:sz w:val="24"/>
          <w:szCs w:val="24"/>
        </w:rPr>
        <w:t xml:space="preserve">Piedāvājums jāiesniedz </w:t>
      </w:r>
      <w:r w:rsidRPr="008347EF">
        <w:rPr>
          <w:rFonts w:ascii="Times New Roman" w:hAnsi="Times New Roman" w:cs="Times New Roman"/>
          <w:b/>
          <w:bCs/>
          <w:sz w:val="24"/>
          <w:szCs w:val="24"/>
        </w:rPr>
        <w:t>līdz 202</w:t>
      </w:r>
      <w:r w:rsidR="00295E58">
        <w:rPr>
          <w:rFonts w:ascii="Times New Roman" w:hAnsi="Times New Roman" w:cs="Times New Roman"/>
          <w:b/>
          <w:bCs/>
          <w:sz w:val="24"/>
          <w:szCs w:val="24"/>
        </w:rPr>
        <w:t>4</w:t>
      </w:r>
      <w:r w:rsidRPr="008347EF">
        <w:rPr>
          <w:rFonts w:ascii="Times New Roman" w:hAnsi="Times New Roman" w:cs="Times New Roman"/>
          <w:b/>
          <w:bCs/>
          <w:sz w:val="24"/>
          <w:szCs w:val="24"/>
        </w:rPr>
        <w:t>.gada</w:t>
      </w:r>
      <w:r w:rsidR="00A769FB">
        <w:rPr>
          <w:rFonts w:ascii="Times New Roman" w:hAnsi="Times New Roman" w:cs="Times New Roman"/>
          <w:b/>
          <w:bCs/>
          <w:sz w:val="24"/>
          <w:szCs w:val="24"/>
        </w:rPr>
        <w:t xml:space="preserve"> </w:t>
      </w:r>
      <w:r w:rsidR="00A255CF">
        <w:rPr>
          <w:rFonts w:ascii="Times New Roman" w:eastAsia="Times New Roman" w:hAnsi="Times New Roman" w:cs="Times New Roman"/>
          <w:b/>
          <w:bCs/>
          <w:sz w:val="24"/>
          <w:szCs w:val="24"/>
        </w:rPr>
        <w:t>2.jūlijam</w:t>
      </w:r>
      <w:r w:rsidR="00FF7414">
        <w:rPr>
          <w:rFonts w:ascii="Times New Roman" w:eastAsia="Times New Roman" w:hAnsi="Times New Roman" w:cs="Times New Roman"/>
          <w:b/>
          <w:bCs/>
          <w:sz w:val="24"/>
          <w:szCs w:val="24"/>
        </w:rPr>
        <w:t xml:space="preserve"> </w:t>
      </w:r>
      <w:r w:rsidRPr="008347EF">
        <w:rPr>
          <w:rFonts w:ascii="Times New Roman" w:hAnsi="Times New Roman" w:cs="Times New Roman"/>
          <w:b/>
          <w:bCs/>
          <w:sz w:val="24"/>
          <w:szCs w:val="24"/>
        </w:rPr>
        <w:t>plkst. 1</w:t>
      </w:r>
      <w:r w:rsidR="0060361B" w:rsidRPr="008347EF">
        <w:rPr>
          <w:rFonts w:ascii="Times New Roman" w:hAnsi="Times New Roman" w:cs="Times New Roman"/>
          <w:b/>
          <w:bCs/>
          <w:sz w:val="24"/>
          <w:szCs w:val="24"/>
        </w:rPr>
        <w:t>0</w:t>
      </w:r>
      <w:r w:rsidRPr="008347EF">
        <w:rPr>
          <w:rFonts w:ascii="Times New Roman" w:hAnsi="Times New Roman" w:cs="Times New Roman"/>
          <w:b/>
          <w:bCs/>
          <w:sz w:val="24"/>
          <w:szCs w:val="24"/>
        </w:rPr>
        <w:t xml:space="preserve">:00 elektroniski EIS e-konkursu apakšsistēmā </w:t>
      </w:r>
      <w:r w:rsidRPr="008347EF">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8347EF">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8347EF">
        <w:rPr>
          <w:rFonts w:ascii="Times New Roman" w:hAnsi="Times New Roman" w:cs="Times New Roman"/>
          <w:sz w:val="24"/>
          <w:szCs w:val="24"/>
        </w:rPr>
        <w:t>iepirkuma</w:t>
      </w:r>
      <w:r w:rsidRPr="008347EF">
        <w:rPr>
          <w:rFonts w:ascii="Times New Roman" w:hAnsi="Times New Roman" w:cs="Times New Roman"/>
          <w:sz w:val="24"/>
          <w:szCs w:val="24"/>
        </w:rPr>
        <w:t xml:space="preserve"> sadaļā ievietotās formas;</w:t>
      </w:r>
    </w:p>
    <w:p w14:paraId="056D9C6D" w14:textId="41FF2F07" w:rsidR="00E75D9B" w:rsidRP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 xml:space="preserve">elektroniski aizpildāmos dokumentus, sagatavojot ārpus EIS e-konkursu apakšsistēmas un augšupielādējot sistēmas attiecīgajās vietnēs aizpildītas PDF formas, t.sk. ar formā integrētajiem failiem (šādā gadījumā Pretendents ir </w:t>
      </w:r>
      <w:r w:rsidRPr="003F0EB1">
        <w:rPr>
          <w:rFonts w:ascii="Times New Roman" w:hAnsi="Times New Roman" w:cs="Times New Roman"/>
          <w:sz w:val="24"/>
          <w:szCs w:val="24"/>
        </w:rPr>
        <w:lastRenderedPageBreak/>
        <w:t>atbildīgs par aizpildāmo formu atbilstību dokumentācijas prasībām un formu paraugiem, kā arī dokumenta atvēršanas un nolasīšanas iespējām).</w:t>
      </w:r>
    </w:p>
    <w:p w14:paraId="786E842E" w14:textId="77777777" w:rsidR="003F0EB1" w:rsidRDefault="00E75D9B" w:rsidP="00A769FB">
      <w:pPr>
        <w:numPr>
          <w:ilvl w:val="1"/>
          <w:numId w:val="5"/>
        </w:numPr>
        <w:tabs>
          <w:tab w:val="left" w:pos="284"/>
        </w:tabs>
        <w:spacing w:after="0" w:line="240" w:lineRule="auto"/>
        <w:ind w:left="851" w:hanging="567"/>
        <w:jc w:val="both"/>
        <w:rPr>
          <w:rFonts w:ascii="Times New Roman" w:hAnsi="Times New Roman" w:cs="Times New Roman"/>
          <w:sz w:val="24"/>
          <w:szCs w:val="24"/>
        </w:rPr>
      </w:pPr>
      <w:r w:rsidRPr="008347EF">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9F82074" w14:textId="77777777" w:rsidR="003F0EB1" w:rsidRDefault="00E75D9B" w:rsidP="00A769FB">
      <w:pPr>
        <w:numPr>
          <w:ilvl w:val="1"/>
          <w:numId w:val="5"/>
        </w:numPr>
        <w:tabs>
          <w:tab w:val="left" w:pos="284"/>
        </w:tabs>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545F8915" w:rsidR="003F0EB1" w:rsidRDefault="00E75D9B" w:rsidP="00A769FB">
      <w:pPr>
        <w:numPr>
          <w:ilvl w:val="1"/>
          <w:numId w:val="5"/>
        </w:numPr>
        <w:tabs>
          <w:tab w:val="left" w:pos="284"/>
        </w:tabs>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 xml:space="preserve">Piedāvājumu atvēršanas sanāksme notiks Ventspils brīvostas pārvaldē Jāņa ielā 19, Ventspilī </w:t>
      </w:r>
      <w:r w:rsidR="00532EC0" w:rsidRPr="003F0EB1">
        <w:rPr>
          <w:rFonts w:ascii="Times New Roman" w:hAnsi="Times New Roman" w:cs="Times New Roman"/>
          <w:b/>
          <w:sz w:val="24"/>
          <w:szCs w:val="24"/>
        </w:rPr>
        <w:t>202</w:t>
      </w:r>
      <w:r w:rsidR="00295E58">
        <w:rPr>
          <w:rFonts w:ascii="Times New Roman" w:hAnsi="Times New Roman" w:cs="Times New Roman"/>
          <w:b/>
          <w:sz w:val="24"/>
          <w:szCs w:val="24"/>
        </w:rPr>
        <w:t>4</w:t>
      </w:r>
      <w:r w:rsidR="00532EC0" w:rsidRPr="003F0EB1">
        <w:rPr>
          <w:rFonts w:ascii="Times New Roman" w:hAnsi="Times New Roman" w:cs="Times New Roman"/>
          <w:b/>
          <w:sz w:val="24"/>
          <w:szCs w:val="24"/>
        </w:rPr>
        <w:t>.</w:t>
      </w:r>
      <w:r w:rsidR="00532EC0" w:rsidRPr="008D1233">
        <w:rPr>
          <w:rFonts w:ascii="Times New Roman" w:hAnsi="Times New Roman" w:cs="Times New Roman"/>
          <w:b/>
          <w:sz w:val="24"/>
          <w:szCs w:val="24"/>
        </w:rPr>
        <w:t>gada</w:t>
      </w:r>
      <w:r w:rsidR="00DF5743" w:rsidRPr="008D1233">
        <w:rPr>
          <w:rFonts w:ascii="Times New Roman" w:hAnsi="Times New Roman" w:cs="Times New Roman"/>
          <w:b/>
          <w:sz w:val="24"/>
          <w:szCs w:val="24"/>
        </w:rPr>
        <w:t xml:space="preserve"> </w:t>
      </w:r>
      <w:r w:rsidR="00A255CF">
        <w:rPr>
          <w:rFonts w:ascii="Times New Roman" w:eastAsia="Times New Roman" w:hAnsi="Times New Roman" w:cs="Times New Roman"/>
          <w:b/>
          <w:bCs/>
          <w:sz w:val="24"/>
          <w:szCs w:val="24"/>
        </w:rPr>
        <w:t>2.jūlij</w:t>
      </w:r>
      <w:r w:rsidR="00A255CF">
        <w:rPr>
          <w:rFonts w:ascii="Times New Roman" w:eastAsia="Times New Roman" w:hAnsi="Times New Roman" w:cs="Times New Roman"/>
          <w:b/>
          <w:bCs/>
          <w:sz w:val="24"/>
          <w:szCs w:val="24"/>
        </w:rPr>
        <w:t>ā</w:t>
      </w:r>
      <w:r w:rsidR="00FF7414">
        <w:rPr>
          <w:rFonts w:ascii="Times New Roman" w:eastAsia="Times New Roman" w:hAnsi="Times New Roman" w:cs="Times New Roman"/>
          <w:b/>
          <w:bCs/>
          <w:sz w:val="24"/>
          <w:szCs w:val="24"/>
        </w:rPr>
        <w:t xml:space="preserve"> </w:t>
      </w:r>
      <w:r w:rsidRPr="008D1233">
        <w:rPr>
          <w:rFonts w:ascii="Times New Roman" w:hAnsi="Times New Roman" w:cs="Times New Roman"/>
          <w:b/>
          <w:sz w:val="24"/>
          <w:szCs w:val="24"/>
        </w:rPr>
        <w:t>plkst</w:t>
      </w:r>
      <w:r w:rsidRPr="003F0EB1">
        <w:rPr>
          <w:rFonts w:ascii="Times New Roman" w:hAnsi="Times New Roman" w:cs="Times New Roman"/>
          <w:b/>
          <w:sz w:val="24"/>
          <w:szCs w:val="24"/>
        </w:rPr>
        <w:t>. 1</w:t>
      </w:r>
      <w:r w:rsidR="00532EC0" w:rsidRPr="003F0EB1">
        <w:rPr>
          <w:rFonts w:ascii="Times New Roman" w:hAnsi="Times New Roman" w:cs="Times New Roman"/>
          <w:b/>
          <w:sz w:val="24"/>
          <w:szCs w:val="24"/>
        </w:rPr>
        <w:t>4</w:t>
      </w:r>
      <w:r w:rsidRPr="003F0EB1">
        <w:rPr>
          <w:rFonts w:ascii="Times New Roman" w:hAnsi="Times New Roman" w:cs="Times New Roman"/>
          <w:b/>
          <w:sz w:val="24"/>
          <w:szCs w:val="24"/>
        </w:rPr>
        <w:t>:00</w:t>
      </w:r>
      <w:r w:rsidRPr="003F0EB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00D30B24" w:rsidR="00E75D9B" w:rsidRPr="003F0EB1" w:rsidRDefault="00E75D9B" w:rsidP="00A769FB">
      <w:pPr>
        <w:numPr>
          <w:ilvl w:val="1"/>
          <w:numId w:val="5"/>
        </w:numPr>
        <w:tabs>
          <w:tab w:val="left" w:pos="284"/>
        </w:tabs>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Sagatavojot piedāvājumu, Pretendents ievēro, ka:</w:t>
      </w:r>
    </w:p>
    <w:p w14:paraId="50973434" w14:textId="77777777" w:rsid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CE20BD">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3BE69D06" w:rsidR="00E75D9B" w:rsidRP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r w:rsidR="00275A7D" w:rsidRPr="00275A7D">
        <w:t xml:space="preserve"> </w:t>
      </w:r>
      <w:r w:rsidR="00275A7D" w:rsidRPr="00275A7D">
        <w:rPr>
          <w:rFonts w:ascii="Times New Roman" w:hAnsi="Times New Roman" w:cs="Times New Roman"/>
          <w:sz w:val="24"/>
          <w:szCs w:val="24"/>
        </w:rPr>
        <w:t xml:space="preserve">vai oriģināls, ja pilnvara parakstīta ar drošu elektronisko parakstu un </w:t>
      </w:r>
      <w:r w:rsidR="00275A7D">
        <w:rPr>
          <w:rFonts w:ascii="Times New Roman" w:hAnsi="Times New Roman" w:cs="Times New Roman"/>
          <w:sz w:val="24"/>
          <w:szCs w:val="24"/>
        </w:rPr>
        <w:t xml:space="preserve">satur </w:t>
      </w:r>
      <w:r w:rsidR="00275A7D" w:rsidRPr="00275A7D">
        <w:rPr>
          <w:rFonts w:ascii="Times New Roman" w:hAnsi="Times New Roman" w:cs="Times New Roman"/>
          <w:sz w:val="24"/>
          <w:szCs w:val="24"/>
        </w:rPr>
        <w:t>laika zīmogu</w:t>
      </w:r>
      <w:r w:rsidRPr="003F0EB1">
        <w:rPr>
          <w:rFonts w:ascii="Times New Roman" w:hAnsi="Times New Roman" w:cs="Times New Roman"/>
          <w:sz w:val="24"/>
          <w:szCs w:val="24"/>
        </w:rPr>
        <w:t>).</w:t>
      </w:r>
    </w:p>
    <w:p w14:paraId="322304E7" w14:textId="77777777" w:rsidR="003F0EB1" w:rsidRDefault="00E75D9B" w:rsidP="00A769FB">
      <w:pPr>
        <w:numPr>
          <w:ilvl w:val="1"/>
          <w:numId w:val="5"/>
        </w:numPr>
        <w:spacing w:after="0" w:line="240" w:lineRule="auto"/>
        <w:ind w:left="851" w:hanging="567"/>
        <w:jc w:val="both"/>
        <w:rPr>
          <w:rFonts w:ascii="Times New Roman" w:hAnsi="Times New Roman" w:cs="Times New Roman"/>
          <w:sz w:val="24"/>
          <w:szCs w:val="24"/>
        </w:rPr>
      </w:pPr>
      <w:r w:rsidRPr="00CE20BD">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5F8D6851" w14:textId="77777777" w:rsidR="003F0EB1" w:rsidRDefault="00E75D9B" w:rsidP="00A769FB">
      <w:pPr>
        <w:numPr>
          <w:ilvl w:val="1"/>
          <w:numId w:val="5"/>
        </w:numPr>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3F0EB1">
        <w:rPr>
          <w:rFonts w:ascii="Times New Roman" w:hAnsi="Times New Roman" w:cs="Times New Roman"/>
          <w:sz w:val="24"/>
          <w:szCs w:val="24"/>
        </w:rPr>
        <w:t>.</w:t>
      </w:r>
    </w:p>
    <w:p w14:paraId="373C2CEA" w14:textId="77777777" w:rsidR="003F0EB1" w:rsidRDefault="00E75D9B" w:rsidP="00A769FB">
      <w:pPr>
        <w:numPr>
          <w:ilvl w:val="1"/>
          <w:numId w:val="5"/>
        </w:numPr>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18D82626" w:rsidR="00E75D9B" w:rsidRPr="003F0EB1" w:rsidRDefault="00E75D9B" w:rsidP="00A769FB">
      <w:pPr>
        <w:numPr>
          <w:ilvl w:val="1"/>
          <w:numId w:val="5"/>
        </w:numPr>
        <w:spacing w:after="0" w:line="240" w:lineRule="auto"/>
        <w:ind w:left="851" w:hanging="567"/>
        <w:jc w:val="both"/>
        <w:rPr>
          <w:rFonts w:ascii="Times New Roman" w:hAnsi="Times New Roman" w:cs="Times New Roman"/>
          <w:sz w:val="24"/>
          <w:szCs w:val="24"/>
        </w:rPr>
      </w:pPr>
      <w:r w:rsidRPr="003F0EB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CE20BD" w:rsidRDefault="00E75D9B" w:rsidP="00D9609A">
      <w:pPr>
        <w:pStyle w:val="Virsraksts1"/>
      </w:pPr>
      <w:bookmarkStart w:id="41" w:name="_Toc158034501"/>
      <w:r w:rsidRPr="00CE20BD">
        <w:t>CITI NOTEIKUMI</w:t>
      </w:r>
      <w:bookmarkEnd w:id="41"/>
    </w:p>
    <w:p w14:paraId="42623DE5" w14:textId="77777777" w:rsidR="003F0EB1" w:rsidRDefault="00E75D9B" w:rsidP="00A769FB">
      <w:pPr>
        <w:pStyle w:val="naisf"/>
        <w:numPr>
          <w:ilvl w:val="1"/>
          <w:numId w:val="5"/>
        </w:numPr>
        <w:spacing w:before="0" w:beforeAutospacing="0" w:after="0" w:afterAutospacing="0"/>
        <w:ind w:left="851" w:hanging="709"/>
        <w:rPr>
          <w:lang w:val="lv-LV"/>
        </w:rPr>
      </w:pPr>
      <w:r w:rsidRPr="00CE20BD">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Default="00E75D9B" w:rsidP="00A769FB">
      <w:pPr>
        <w:pStyle w:val="naisf"/>
        <w:numPr>
          <w:ilvl w:val="1"/>
          <w:numId w:val="5"/>
        </w:numPr>
        <w:spacing w:before="0" w:beforeAutospacing="0" w:after="0" w:afterAutospacing="0"/>
        <w:ind w:left="851" w:hanging="709"/>
        <w:rPr>
          <w:lang w:val="lv-LV"/>
        </w:rPr>
      </w:pPr>
      <w:r w:rsidRPr="003F0EB1">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518BDBEC" w:rsidR="00E75D9B" w:rsidRPr="003F0EB1" w:rsidRDefault="00E75D9B" w:rsidP="00A769FB">
      <w:pPr>
        <w:pStyle w:val="naisf"/>
        <w:numPr>
          <w:ilvl w:val="1"/>
          <w:numId w:val="5"/>
        </w:numPr>
        <w:spacing w:before="0" w:beforeAutospacing="0" w:after="0" w:afterAutospacing="0"/>
        <w:ind w:left="851" w:hanging="709"/>
        <w:rPr>
          <w:lang w:val="lv-LV"/>
        </w:rPr>
      </w:pPr>
      <w:r w:rsidRPr="003F0EB1">
        <w:rPr>
          <w:lang w:val="lv-LV"/>
        </w:rPr>
        <w:t>Iepirkuma komisija pretendentu kvalifikācijas</w:t>
      </w:r>
      <w:r w:rsidR="00065676" w:rsidRPr="003F0EB1">
        <w:rPr>
          <w:lang w:val="lv-LV"/>
        </w:rPr>
        <w:t xml:space="preserve"> un atlases</w:t>
      </w:r>
      <w:r w:rsidRPr="003F0EB1">
        <w:rPr>
          <w:lang w:val="lv-LV"/>
        </w:rPr>
        <w:t xml:space="preserve"> atbilstības pārbaudi iepirkuma nolikumā noteiktajām prasībām veiks tikai tam pretendentam, kuram būtu piešķiramas iepirkuma līguma slēgšanas tiesības (</w:t>
      </w:r>
      <w:r w:rsidR="007D67EC" w:rsidRPr="003F0EB1">
        <w:rPr>
          <w:lang w:val="lv-LV"/>
        </w:rPr>
        <w:t>piedāvājums ar zemāko līgumcenu</w:t>
      </w:r>
      <w:r w:rsidRPr="003F0EB1">
        <w:rPr>
          <w:lang w:val="lv-LV"/>
        </w:rPr>
        <w:t xml:space="preserve">). </w:t>
      </w:r>
      <w:r w:rsidR="00065676" w:rsidRPr="003F0EB1">
        <w:rPr>
          <w:lang w:val="lv-LV"/>
        </w:rPr>
        <w:lastRenderedPageBreak/>
        <w:t>Tehniskā piedāvājuma un f</w:t>
      </w:r>
      <w:r w:rsidRPr="003F0EB1">
        <w:rPr>
          <w:lang w:val="lv-LV"/>
        </w:rPr>
        <w:t>inanšu piedāvājuma pārbaude, tai skaitā aritmētisko kļūdu labojumi, ja tādus būs nepieciešams veikt, tiks veikti visiem pretendentiem</w:t>
      </w:r>
      <w:r w:rsidR="000E69FF" w:rsidRPr="003F0EB1">
        <w:rPr>
          <w:lang w:val="lv-LV"/>
        </w:rPr>
        <w:t>. Ja tehnisk</w:t>
      </w:r>
      <w:r w:rsidR="00F25BE7" w:rsidRPr="003F0EB1">
        <w:rPr>
          <w:lang w:val="lv-LV"/>
        </w:rPr>
        <w:t>ais</w:t>
      </w:r>
      <w:r w:rsidR="000E69FF" w:rsidRPr="003F0EB1">
        <w:rPr>
          <w:lang w:val="lv-LV"/>
        </w:rPr>
        <w:t xml:space="preserve"> piedāvājum</w:t>
      </w:r>
      <w:r w:rsidR="00F25BE7" w:rsidRPr="003F0EB1">
        <w:rPr>
          <w:lang w:val="lv-LV"/>
        </w:rPr>
        <w:t>s</w:t>
      </w:r>
      <w:r w:rsidR="000E69FF" w:rsidRPr="003F0EB1">
        <w:rPr>
          <w:lang w:val="lv-LV"/>
        </w:rPr>
        <w:t xml:space="preserve"> vai finanšu piedāvājum</w:t>
      </w:r>
      <w:r w:rsidR="00F25BE7" w:rsidRPr="003F0EB1">
        <w:rPr>
          <w:lang w:val="lv-LV"/>
        </w:rPr>
        <w:t>s</w:t>
      </w:r>
      <w:r w:rsidR="000E69FF" w:rsidRPr="003F0EB1">
        <w:rPr>
          <w:lang w:val="lv-LV"/>
        </w:rPr>
        <w:t xml:space="preserve"> neatbilst Iepirkuma dokumentos noteiktajām prasībām,</w:t>
      </w:r>
      <w:r w:rsidR="00F25BE7" w:rsidRPr="003F0EB1">
        <w:rPr>
          <w:lang w:val="lv-LV"/>
        </w:rPr>
        <w:t xml:space="preserve"> Pretendents</w:t>
      </w:r>
      <w:r w:rsidR="000E69FF" w:rsidRPr="003F0EB1">
        <w:rPr>
          <w:lang w:val="lv-LV"/>
        </w:rPr>
        <w:t xml:space="preserve"> tiek noraidīt</w:t>
      </w:r>
      <w:r w:rsidR="00F25BE7" w:rsidRPr="003F0EB1">
        <w:rPr>
          <w:lang w:val="lv-LV"/>
        </w:rPr>
        <w:t>s</w:t>
      </w:r>
      <w:r w:rsidR="000E69FF" w:rsidRPr="003F0EB1">
        <w:rPr>
          <w:lang w:val="lv-LV"/>
        </w:rPr>
        <w:t xml:space="preserve">. </w:t>
      </w:r>
      <w:r w:rsidRPr="003F0EB1">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CE20BD" w:rsidRDefault="00E75D9B" w:rsidP="00171C41">
      <w:pPr>
        <w:pStyle w:val="Tekstabloks"/>
        <w:ind w:right="-57"/>
        <w:jc w:val="both"/>
        <w:rPr>
          <w:szCs w:val="24"/>
        </w:rPr>
      </w:pPr>
      <w:r w:rsidRPr="00CE20BD">
        <w:rPr>
          <w:szCs w:val="24"/>
        </w:rPr>
        <w:t>Ja Komisijai radīsies šaubas, vai Pretendenta piedāvājums ir nepamatoti lēts, Pretendentam tiks pieprasīts skaidrojums par piedāvāto cenu vai izmaksām.</w:t>
      </w:r>
    </w:p>
    <w:p w14:paraId="0965CD35" w14:textId="77777777" w:rsidR="003F0EB1" w:rsidRPr="000F6B1E" w:rsidRDefault="00E75D9B" w:rsidP="00A769FB">
      <w:pPr>
        <w:pStyle w:val="naisf"/>
        <w:numPr>
          <w:ilvl w:val="1"/>
          <w:numId w:val="5"/>
        </w:numPr>
        <w:spacing w:before="0" w:beforeAutospacing="0" w:after="0" w:afterAutospacing="0"/>
        <w:ind w:left="851" w:hanging="709"/>
        <w:rPr>
          <w:lang w:val="lv-LV"/>
        </w:rPr>
      </w:pPr>
      <w:r w:rsidRPr="000F6B1E">
        <w:rPr>
          <w:lang w:val="lv-LV"/>
        </w:rPr>
        <w:t>Komisija pirms piedāvājuma izvēles veiks finanšu piedāvājuma dokumentu pārbaudi, aritmētisko kļūdu labojumus. Aritmētisko kļūdu gadījumā tiks labota līgumcena.</w:t>
      </w:r>
    </w:p>
    <w:p w14:paraId="1BC915CC" w14:textId="3B112776" w:rsidR="00171C41" w:rsidRPr="000F6B1E" w:rsidRDefault="00171C41" w:rsidP="00171C41">
      <w:pPr>
        <w:pStyle w:val="naisf"/>
        <w:spacing w:before="0" w:beforeAutospacing="0" w:after="0" w:afterAutospacing="0"/>
        <w:ind w:left="851"/>
        <w:rPr>
          <w:lang w:val="lv-LV"/>
        </w:rPr>
      </w:pPr>
      <w:r w:rsidRPr="000F6B1E">
        <w:rPr>
          <w:lang w:val="lv-LV"/>
        </w:rPr>
        <w:t>Pēc aritmētisko kļūdu labojuma, Komisija nosūtīs Pretendentam pieprasījumu par piekrišanu/nepiekrišanu aritmētisko kļūdu labojumam. Ja Pretendents nepiekrīt aritmētisko kļūdu labojumam, Pretendents tiks izslēgts no turpmākās dalības Iepirkumā.</w:t>
      </w:r>
    </w:p>
    <w:p w14:paraId="48912B59" w14:textId="77777777" w:rsidR="003F0EB1" w:rsidRDefault="00E75D9B" w:rsidP="00A769FB">
      <w:pPr>
        <w:pStyle w:val="naisf"/>
        <w:numPr>
          <w:ilvl w:val="1"/>
          <w:numId w:val="5"/>
        </w:numPr>
        <w:spacing w:before="0" w:beforeAutospacing="0" w:after="0" w:afterAutospacing="0"/>
        <w:ind w:left="851" w:hanging="709"/>
        <w:rPr>
          <w:lang w:val="lv-LV"/>
        </w:rPr>
      </w:pPr>
      <w:r w:rsidRPr="000F6B1E">
        <w:rPr>
          <w:lang w:val="lv-LV"/>
        </w:rPr>
        <w:t>Komisijai ir</w:t>
      </w:r>
      <w:r w:rsidRPr="003F0EB1">
        <w:rPr>
          <w:lang w:val="lv-LV"/>
        </w:rPr>
        <w:t xml:space="preserve"> tiesības pieprasīt, lai Pretendents precizē informāciju par piedāvājumu, ja tas nepieciešams Pretendenta atlasei vai piedāvājuma atbilstības pārbaudei un izvēlei.</w:t>
      </w:r>
    </w:p>
    <w:p w14:paraId="6C6326E0" w14:textId="77777777" w:rsidR="003F0EB1" w:rsidRDefault="00E75D9B" w:rsidP="00A769FB">
      <w:pPr>
        <w:pStyle w:val="naisf"/>
        <w:numPr>
          <w:ilvl w:val="1"/>
          <w:numId w:val="5"/>
        </w:numPr>
        <w:spacing w:before="0" w:beforeAutospacing="0" w:after="0" w:afterAutospacing="0"/>
        <w:ind w:left="851" w:hanging="709"/>
        <w:rPr>
          <w:lang w:val="lv-LV"/>
        </w:rPr>
      </w:pPr>
      <w:r w:rsidRPr="003F0EB1">
        <w:rPr>
          <w:lang w:val="lv-LV"/>
        </w:rPr>
        <w:t>Komisija atbilstoši noteiktajam piedāvājumu izvēles kritērijam izvēlas piedāvājumu no tiem piedāvājumiem, kas atbilst iepirkuma nolikumā noteiktajām prasībām.</w:t>
      </w:r>
    </w:p>
    <w:p w14:paraId="1360D3B2" w14:textId="77777777" w:rsidR="003F0EB1" w:rsidRDefault="00D63446" w:rsidP="00A769FB">
      <w:pPr>
        <w:pStyle w:val="naisf"/>
        <w:numPr>
          <w:ilvl w:val="1"/>
          <w:numId w:val="5"/>
        </w:numPr>
        <w:spacing w:before="0" w:beforeAutospacing="0" w:after="0" w:afterAutospacing="0"/>
        <w:ind w:left="851" w:hanging="709"/>
        <w:rPr>
          <w:lang w:val="lv-LV"/>
        </w:rPr>
      </w:pPr>
      <w:r w:rsidRPr="003F0EB1">
        <w:rPr>
          <w:b/>
          <w:lang w:val="lv-LV" w:eastAsia="x-none"/>
        </w:rPr>
        <w:t xml:space="preserve">PIEDĀVĀJUMA IZVĒRTĒŠANAS KRITĒRIJS – </w:t>
      </w:r>
      <w:r w:rsidRPr="003F0EB1">
        <w:rPr>
          <w:lang w:val="lv-LV" w:eastAsia="x-none"/>
        </w:rPr>
        <w:t xml:space="preserve">cena, tā kā </w:t>
      </w:r>
      <w:r w:rsidR="008347EF" w:rsidRPr="003F0EB1">
        <w:rPr>
          <w:lang w:val="lv-LV" w:eastAsia="x-none"/>
        </w:rPr>
        <w:t>Darba uzdevums</w:t>
      </w:r>
      <w:r w:rsidRPr="003F0EB1">
        <w:rPr>
          <w:lang w:val="lv-LV" w:eastAsia="x-none"/>
        </w:rPr>
        <w:t xml:space="preserve"> ir sagatavot</w:t>
      </w:r>
      <w:r w:rsidR="008347EF" w:rsidRPr="003F0EB1">
        <w:rPr>
          <w:lang w:val="lv-LV" w:eastAsia="x-none"/>
        </w:rPr>
        <w:t>s</w:t>
      </w:r>
      <w:r w:rsidRPr="003F0EB1">
        <w:rPr>
          <w:lang w:val="lv-LV" w:eastAsia="x-none"/>
        </w:rPr>
        <w:t xml:space="preserve"> detalizēti un citiem kritērijiem nav būtiskas nozīmes piedāvājuma izvēlē.</w:t>
      </w:r>
    </w:p>
    <w:p w14:paraId="1436543D" w14:textId="7FBD11CD" w:rsidR="00D64583" w:rsidRPr="003F0EB1" w:rsidRDefault="007D67EC" w:rsidP="00A769FB">
      <w:pPr>
        <w:pStyle w:val="naisf"/>
        <w:numPr>
          <w:ilvl w:val="1"/>
          <w:numId w:val="5"/>
        </w:numPr>
        <w:spacing w:before="0" w:beforeAutospacing="0" w:after="0" w:afterAutospacing="0"/>
        <w:ind w:left="851" w:hanging="709"/>
        <w:rPr>
          <w:lang w:val="lv-LV"/>
        </w:rPr>
      </w:pPr>
      <w:r w:rsidRPr="003F0EB1">
        <w:rPr>
          <w:b/>
          <w:lang w:val="lv-LV"/>
        </w:rPr>
        <w:t>PIEDĀVĀJUMA IZVĒLES KRITĒRIJS</w:t>
      </w:r>
      <w:r w:rsidRPr="003F0EB1">
        <w:rPr>
          <w:lang w:val="lv-LV"/>
        </w:rPr>
        <w:t xml:space="preserve"> – saimnieciski visizdevīgākais piedāvājums – ar viszemāko līgumcenu.</w:t>
      </w:r>
      <w:bookmarkStart w:id="42" w:name="_Hlk2760135"/>
    </w:p>
    <w:p w14:paraId="60CD9353" w14:textId="448229E8" w:rsidR="00D64583" w:rsidRPr="00CE20BD" w:rsidRDefault="00D64583" w:rsidP="00A769FB">
      <w:pPr>
        <w:pStyle w:val="naisf"/>
        <w:spacing w:before="0" w:beforeAutospacing="0" w:after="0" w:afterAutospacing="0"/>
        <w:ind w:left="851"/>
        <w:rPr>
          <w:i/>
          <w:iCs/>
          <w:lang w:val="lv-LV"/>
        </w:rPr>
      </w:pPr>
      <w:r w:rsidRPr="00CE20BD">
        <w:rPr>
          <w:i/>
          <w:iCs/>
          <w:lang w:val="lv-LV"/>
        </w:rPr>
        <w:t xml:space="preserve">Ja Pasūtītājs, pirms pieņem lēmumu par iepirkuma līguma slēgšanas tiesību piešķiršanu konstatē, ka divu vai </w:t>
      </w:r>
      <w:r w:rsidRPr="004A02F8">
        <w:rPr>
          <w:i/>
          <w:iCs/>
          <w:lang w:val="lv-LV"/>
        </w:rPr>
        <w:t>vairāku pretendentu piedāvātā līgumcena ir vienāda, izšķirošais piedāvājuma izvēles kritērijs ir –</w:t>
      </w:r>
      <w:r w:rsidR="008F2175" w:rsidRPr="004A02F8">
        <w:rPr>
          <w:i/>
          <w:iCs/>
          <w:lang w:val="lv-LV"/>
        </w:rPr>
        <w:t xml:space="preserve"> </w:t>
      </w:r>
      <w:r w:rsidR="0048093D">
        <w:rPr>
          <w:i/>
          <w:iCs/>
          <w:u w:val="single"/>
          <w:lang w:val="lv-LV"/>
        </w:rPr>
        <w:t>lielāks finanšu apgrozījums</w:t>
      </w:r>
      <w:r w:rsidRPr="004A02F8">
        <w:rPr>
          <w:bCs/>
          <w:i/>
          <w:iCs/>
          <w:u w:val="single"/>
          <w:lang w:val="lv-LV"/>
        </w:rPr>
        <w:t>.</w:t>
      </w:r>
      <w:r w:rsidRPr="00CE20BD">
        <w:rPr>
          <w:bCs/>
          <w:i/>
          <w:iCs/>
          <w:lang w:val="lv-LV"/>
        </w:rPr>
        <w:t xml:space="preserve"> </w:t>
      </w:r>
      <w:bookmarkEnd w:id="42"/>
    </w:p>
    <w:p w14:paraId="1B81050C" w14:textId="77777777" w:rsidR="003F0EB1" w:rsidRDefault="001E2087" w:rsidP="00A769FB">
      <w:pPr>
        <w:pStyle w:val="naisf"/>
        <w:numPr>
          <w:ilvl w:val="1"/>
          <w:numId w:val="5"/>
        </w:numPr>
        <w:spacing w:before="0" w:beforeAutospacing="0" w:after="0" w:afterAutospacing="0"/>
        <w:ind w:left="851" w:hanging="709"/>
        <w:rPr>
          <w:lang w:val="lv-LV"/>
        </w:rPr>
      </w:pPr>
      <w:r w:rsidRPr="00CE20BD">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34B7205B" w14:textId="77777777" w:rsidR="003F0EB1" w:rsidRDefault="001E2087" w:rsidP="00A769FB">
      <w:pPr>
        <w:pStyle w:val="naisf"/>
        <w:numPr>
          <w:ilvl w:val="1"/>
          <w:numId w:val="5"/>
        </w:numPr>
        <w:spacing w:before="0" w:beforeAutospacing="0" w:after="0" w:afterAutospacing="0"/>
        <w:ind w:left="851" w:hanging="709"/>
        <w:rPr>
          <w:lang w:val="lv-LV"/>
        </w:rPr>
      </w:pPr>
      <w:r w:rsidRPr="003F0EB1">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76910699" w:rsidR="001E2087" w:rsidRPr="003F0EB1" w:rsidRDefault="001E2087" w:rsidP="00A769FB">
      <w:pPr>
        <w:pStyle w:val="naisf"/>
        <w:numPr>
          <w:ilvl w:val="1"/>
          <w:numId w:val="5"/>
        </w:numPr>
        <w:spacing w:before="0" w:beforeAutospacing="0" w:after="0" w:afterAutospacing="0"/>
        <w:ind w:left="851" w:hanging="709"/>
        <w:rPr>
          <w:lang w:val="lv-LV"/>
        </w:rPr>
      </w:pPr>
      <w:r w:rsidRPr="003F0EB1">
        <w:rPr>
          <w:lang w:val="lv-LV"/>
        </w:rPr>
        <w:t xml:space="preserve">Pretendenta piedāvājums tiek noraidīts, ja Pretendents vai persona, uz kuras iespējām Pretendents balstās: </w:t>
      </w:r>
    </w:p>
    <w:p w14:paraId="589D02F1" w14:textId="77777777" w:rsidR="003F0EB1" w:rsidRDefault="001E2087" w:rsidP="003F0EB1">
      <w:pPr>
        <w:pStyle w:val="naisf"/>
        <w:numPr>
          <w:ilvl w:val="2"/>
          <w:numId w:val="5"/>
        </w:numPr>
        <w:spacing w:before="0" w:beforeAutospacing="0" w:after="0" w:afterAutospacing="0"/>
        <w:ind w:left="1701" w:hanging="850"/>
        <w:rPr>
          <w:lang w:val="lv-LV"/>
        </w:rPr>
      </w:pPr>
      <w:r w:rsidRPr="00CE20BD">
        <w:rPr>
          <w:lang w:val="lv-LV"/>
        </w:rPr>
        <w:t xml:space="preserve">neatbilst Iepirkuma dokumentos noteiktajiem nosacījumiem Pretendenta dalībai Iepirkumā vai </w:t>
      </w:r>
    </w:p>
    <w:p w14:paraId="7BA7DBDA" w14:textId="77777777" w:rsid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nav iesniedzis Pretendenta Kvalifikācijas dokumentus vai neatbilst Pretendenta Kvalifikācijas prasībām, </w:t>
      </w:r>
    </w:p>
    <w:p w14:paraId="1456C228" w14:textId="2B371831" w:rsidR="001E2087" w:rsidRP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ir sniedzis nepatiesu informāciju Kvalifikācijas novērtēšanai. </w:t>
      </w:r>
    </w:p>
    <w:p w14:paraId="61FAD3FA" w14:textId="77777777" w:rsidR="003F0EB1" w:rsidRDefault="00A65172" w:rsidP="003F0EB1">
      <w:pPr>
        <w:pStyle w:val="naisf"/>
        <w:numPr>
          <w:ilvl w:val="1"/>
          <w:numId w:val="5"/>
        </w:numPr>
        <w:spacing w:before="0" w:beforeAutospacing="0" w:after="0" w:afterAutospacing="0"/>
        <w:ind w:left="851" w:hanging="709"/>
        <w:rPr>
          <w:lang w:val="lv-LV"/>
        </w:rPr>
      </w:pPr>
      <w:r w:rsidRPr="00CE20BD">
        <w:rPr>
          <w:lang w:val="lv-LV"/>
        </w:rPr>
        <w:t xml:space="preserve">Pretendenta piedāvājums tiek noraidīts, ja </w:t>
      </w:r>
      <w:r w:rsidRPr="00CE20BD">
        <w:rPr>
          <w:shd w:val="clear" w:color="auto" w:fill="FFFFFF"/>
          <w:lang w:val="lv-LV"/>
        </w:rPr>
        <w:t xml:space="preserve">Pretendenta norādītais apakšuzņēmējs, kura </w:t>
      </w:r>
      <w:r w:rsidR="000E3D8C" w:rsidRPr="00CE20BD">
        <w:rPr>
          <w:shd w:val="clear" w:color="auto" w:fill="FFFFFF"/>
          <w:lang w:val="lv-LV"/>
        </w:rPr>
        <w:t xml:space="preserve">veicamo būvdarbu vai sniedzamo pakalpojumu </w:t>
      </w:r>
      <w:r w:rsidRPr="00CE20BD">
        <w:rPr>
          <w:shd w:val="clear" w:color="auto" w:fill="FFFFFF"/>
          <w:lang w:val="lv-LV"/>
        </w:rPr>
        <w:t>vērtība ir vismaz 10 000 </w:t>
      </w:r>
      <w:r w:rsidRPr="00CE20BD">
        <w:rPr>
          <w:i/>
          <w:iCs/>
          <w:shd w:val="clear" w:color="auto" w:fill="FFFFFF"/>
          <w:lang w:val="lv-LV"/>
        </w:rPr>
        <w:t>euro</w:t>
      </w:r>
      <w:r w:rsidRPr="00CE20BD">
        <w:rPr>
          <w:lang w:val="lv-LV"/>
        </w:rPr>
        <w:t xml:space="preserve"> neatbilst Iepirkuma dokumentos noteiktajiem nosacījumiem Pretendenta dalībai Iepirkumā.</w:t>
      </w:r>
    </w:p>
    <w:p w14:paraId="5D089726" w14:textId="77777777" w:rsidR="003F0EB1" w:rsidRDefault="001E2087" w:rsidP="003F0EB1">
      <w:pPr>
        <w:pStyle w:val="naisf"/>
        <w:numPr>
          <w:ilvl w:val="1"/>
          <w:numId w:val="5"/>
        </w:numPr>
        <w:spacing w:before="0" w:beforeAutospacing="0" w:after="0" w:afterAutospacing="0"/>
        <w:ind w:left="851" w:hanging="709"/>
        <w:rPr>
          <w:lang w:val="lv-LV"/>
        </w:rPr>
      </w:pPr>
      <w:r w:rsidRPr="003F0EB1">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55414AE" w14:textId="16FE7DA4" w:rsidR="00E75D9B" w:rsidRPr="00D735DD" w:rsidRDefault="00E75D9B" w:rsidP="0000602E">
      <w:pPr>
        <w:pStyle w:val="naisf"/>
        <w:numPr>
          <w:ilvl w:val="1"/>
          <w:numId w:val="5"/>
        </w:numPr>
        <w:spacing w:before="0" w:beforeAutospacing="0" w:after="0" w:afterAutospacing="0"/>
        <w:ind w:left="851" w:right="-57" w:hanging="709"/>
        <w:rPr>
          <w:lang w:val="lv-LV"/>
        </w:rPr>
      </w:pPr>
      <w:r w:rsidRPr="003F0EB1">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w:t>
      </w:r>
      <w:r w:rsidRPr="00D735DD">
        <w:rPr>
          <w:lang w:val="lv-LV"/>
        </w:rPr>
        <w:t xml:space="preserve">Ja pieņemts lēmums iepirkuma līguma slēgšanas tiesības piešķirt nākamajam Pretendentam, kurš piedāvājis saimnieciski visizdevīgāko piedāvājumu, bet tas atsakās </w:t>
      </w:r>
      <w:r w:rsidRPr="00D735DD">
        <w:rPr>
          <w:lang w:val="lv-LV"/>
        </w:rPr>
        <w:lastRenderedPageBreak/>
        <w:t>slēgt iepirkuma līgumu, iepirkuma komisija pieņem lēmumu pārtraukt iepirkuma procedūru, neizvēloties nevienu piedāvājumu.</w:t>
      </w:r>
    </w:p>
    <w:p w14:paraId="2F99BD1C" w14:textId="6B51BA82" w:rsidR="000F6C9E" w:rsidRPr="00CE20BD" w:rsidRDefault="00F17E9D" w:rsidP="003F0EB1">
      <w:pPr>
        <w:pStyle w:val="naisf"/>
        <w:numPr>
          <w:ilvl w:val="1"/>
          <w:numId w:val="5"/>
        </w:numPr>
        <w:spacing w:before="0" w:beforeAutospacing="0" w:after="0" w:afterAutospacing="0"/>
        <w:ind w:left="851" w:hanging="709"/>
        <w:rPr>
          <w:lang w:val="lv-LV"/>
        </w:rPr>
      </w:pPr>
      <w:r w:rsidRPr="00CE20BD">
        <w:rPr>
          <w:lang w:val="lv-LV"/>
        </w:rPr>
        <w:t xml:space="preserve">Pasūtītājs attiecībā </w:t>
      </w:r>
      <w:r w:rsidR="00B35F26" w:rsidRPr="00CE20BD">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CE20BD">
        <w:rPr>
          <w:lang w:val="lv-LV"/>
        </w:rPr>
        <w:t xml:space="preserve">un uz norādīto apakšuzņēmēju, kura </w:t>
      </w:r>
      <w:r w:rsidR="000E3D8C" w:rsidRPr="00CE20BD">
        <w:rPr>
          <w:shd w:val="clear" w:color="auto" w:fill="FFFFFF"/>
          <w:lang w:val="lv-LV"/>
        </w:rPr>
        <w:t xml:space="preserve">veicamo būvdarbu vai sniedzamo pakalpojumu </w:t>
      </w:r>
      <w:r w:rsidR="0052708D" w:rsidRPr="00CE20BD">
        <w:rPr>
          <w:lang w:val="lv-LV"/>
        </w:rPr>
        <w:t xml:space="preserve">vērtība ir vismaz 10 000 euro, </w:t>
      </w:r>
      <w:r w:rsidR="00B35F26" w:rsidRPr="00CE20BD">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CE20BD">
        <w:rPr>
          <w:rStyle w:val="cf01"/>
          <w:rFonts w:ascii="Times New Roman" w:hAnsi="Times New Roman" w:cs="Times New Roman"/>
          <w:sz w:val="24"/>
          <w:szCs w:val="24"/>
          <w:lang w:val="lv-LV"/>
        </w:rPr>
        <w:t>kādā no valstīm atsevišķi vai kopā pārsniedz</w:t>
      </w:r>
      <w:r w:rsidR="00B35F26" w:rsidRPr="00CE20BD">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D8CDDEF" w14:textId="77777777" w:rsidR="003F0EB1" w:rsidRDefault="0052708D" w:rsidP="003F0EB1">
      <w:pPr>
        <w:pStyle w:val="naisf"/>
        <w:numPr>
          <w:ilvl w:val="1"/>
          <w:numId w:val="5"/>
        </w:numPr>
        <w:spacing w:before="0" w:beforeAutospacing="0" w:after="0" w:afterAutospacing="0"/>
        <w:ind w:left="851" w:hanging="709"/>
        <w:rPr>
          <w:lang w:val="lv-LV"/>
        </w:rPr>
      </w:pPr>
      <w:r w:rsidRPr="00CE20BD">
        <w:rPr>
          <w:lang w:val="lv-LV"/>
        </w:rPr>
        <w:t>Iepirkuma komisija</w:t>
      </w:r>
      <w:r w:rsidR="00F17E9D" w:rsidRPr="00CE20BD">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CE20BD">
        <w:rPr>
          <w:shd w:val="clear" w:color="auto" w:fill="FFFFFF"/>
          <w:lang w:val="lv-LV"/>
        </w:rPr>
        <w:t xml:space="preserve">veicamo būvdarbu vai sniedzamo pakalpojumu </w:t>
      </w:r>
      <w:r w:rsidR="00F17E9D" w:rsidRPr="00CE20BD">
        <w:rPr>
          <w:lang w:val="lv-LV"/>
        </w:rPr>
        <w:t>vērtība ir vismaz 10 000 euro</w:t>
      </w:r>
      <w:r w:rsidR="00E75D9B" w:rsidRPr="00CE20BD">
        <w:rPr>
          <w:lang w:val="lv-LV"/>
        </w:rPr>
        <w:t xml:space="preserve">, pārbauda publiski pieejamajās datu bāzēs un/vai elektronisko iepirkumu sistēmā vai </w:t>
      </w:r>
      <w:r w:rsidR="00F17E9D" w:rsidRPr="00CE20BD">
        <w:rPr>
          <w:lang w:val="lv-LV"/>
        </w:rPr>
        <w:t>iepriekšminētajām personām</w:t>
      </w:r>
      <w:r w:rsidR="00E75D9B" w:rsidRPr="00CE20BD">
        <w:rPr>
          <w:lang w:val="lv-LV"/>
        </w:rPr>
        <w:t xml:space="preserve">, nav pasludināts maksātnespējas process, apturēta tā saimnieciskā darbība vai tas tiek likvidēts. </w:t>
      </w:r>
      <w:r w:rsidR="006E767D" w:rsidRPr="00CE20BD">
        <w:rPr>
          <w:lang w:val="lv-LV"/>
        </w:rPr>
        <w:t xml:space="preserve">Pasūtītājs </w:t>
      </w:r>
      <w:r w:rsidR="00B35F26" w:rsidRPr="00CE20BD">
        <w:rPr>
          <w:lang w:val="lv-LV"/>
        </w:rPr>
        <w:t>rīkojas pēc analoģijas ar Sabiedrisko pakalpojumu sniedzēju iepirkumu likuma 49.panta piektajā daļā paredzēto</w:t>
      </w:r>
      <w:r w:rsidR="006E767D" w:rsidRPr="00CE20BD">
        <w:rPr>
          <w:lang w:val="lv-LV"/>
        </w:rPr>
        <w:t xml:space="preserve">. </w:t>
      </w:r>
    </w:p>
    <w:p w14:paraId="7EA31635" w14:textId="77777777" w:rsidR="003F0EB1" w:rsidRDefault="00435BDC" w:rsidP="003F0EB1">
      <w:pPr>
        <w:pStyle w:val="naisf"/>
        <w:numPr>
          <w:ilvl w:val="1"/>
          <w:numId w:val="5"/>
        </w:numPr>
        <w:spacing w:before="0" w:beforeAutospacing="0" w:after="0" w:afterAutospacing="0"/>
        <w:ind w:left="851" w:hanging="709"/>
        <w:rPr>
          <w:lang w:val="lv-LV"/>
        </w:rPr>
      </w:pPr>
      <w:r w:rsidRPr="003F0EB1">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3F0EB1">
        <w:rPr>
          <w:lang w:val="lv-LV" w:eastAsia="lv-LV"/>
        </w:rPr>
        <w:t xml:space="preserve"> </w:t>
      </w:r>
      <w:r w:rsidR="0052708D" w:rsidRPr="003F0EB1">
        <w:rPr>
          <w:lang w:val="lv-LV"/>
        </w:rPr>
        <w:t>un uz norādīto apakšuzņēmēju, kura sniedzamo pakalpojumu vērtība ir vismaz 10 000 euro</w:t>
      </w:r>
      <w:r w:rsidR="0052708D" w:rsidRPr="003F0EB1">
        <w:rPr>
          <w:lang w:val="lv-LV" w:eastAsia="lv-LV"/>
        </w:rPr>
        <w:t xml:space="preserve">, </w:t>
      </w:r>
      <w:r w:rsidRPr="003F0EB1">
        <w:rPr>
          <w:lang w:val="lv-LV" w:eastAsia="lv-LV"/>
        </w:rPr>
        <w:t>pārbauda informāciju Uzņēmumu datu bāzē Lursoft vai</w:t>
      </w:r>
      <w:r w:rsidRPr="003F0EB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C4C4D7E" w14:textId="77777777" w:rsidR="003F0EB1" w:rsidRDefault="001938F8" w:rsidP="003F0EB1">
      <w:pPr>
        <w:pStyle w:val="naisf"/>
        <w:numPr>
          <w:ilvl w:val="1"/>
          <w:numId w:val="5"/>
        </w:numPr>
        <w:spacing w:before="0" w:beforeAutospacing="0" w:after="0" w:afterAutospacing="0"/>
        <w:ind w:left="851" w:hanging="709"/>
        <w:rPr>
          <w:lang w:val="lv-LV"/>
        </w:rPr>
      </w:pPr>
      <w:r w:rsidRPr="003F0EB1">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6EC9A468"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lastRenderedPageBreak/>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CE20BD" w:rsidRDefault="00E75D9B" w:rsidP="003F0EB1">
      <w:pPr>
        <w:pStyle w:val="Tekstabloks"/>
        <w:ind w:right="-57"/>
        <w:jc w:val="both"/>
        <w:rPr>
          <w:szCs w:val="24"/>
          <w:lang w:eastAsia="lv-LV"/>
        </w:rPr>
      </w:pPr>
      <w:r w:rsidRPr="00CE20BD">
        <w:rPr>
          <w:szCs w:val="24"/>
          <w:lang w:eastAsia="lv-LV"/>
        </w:rPr>
        <w:t>Pasūtītājs izslēgšanas nosacījumu esamību pārbaudīs Ārlietu ministrijas mājaslapā http://sankcijas.</w:t>
      </w:r>
      <w:r w:rsidR="00E17358" w:rsidRPr="00CE20BD">
        <w:rPr>
          <w:szCs w:val="24"/>
          <w:lang w:eastAsia="lv-LV"/>
        </w:rPr>
        <w:t>fid</w:t>
      </w:r>
      <w:r w:rsidRPr="00CE20BD">
        <w:rPr>
          <w:szCs w:val="24"/>
          <w:lang w:eastAsia="lv-LV"/>
        </w:rPr>
        <w:t>.gov.lv/ norādītajās vietnēs.</w:t>
      </w:r>
    </w:p>
    <w:p w14:paraId="3C96A620" w14:textId="77777777" w:rsidR="00E75D9B" w:rsidRPr="00CE20BD" w:rsidRDefault="00E75D9B" w:rsidP="003F0EB1">
      <w:pPr>
        <w:pStyle w:val="Tekstabloks"/>
        <w:ind w:right="-57"/>
        <w:jc w:val="both"/>
        <w:rPr>
          <w:szCs w:val="24"/>
          <w:lang w:eastAsia="lv-LV"/>
        </w:rPr>
      </w:pPr>
      <w:r w:rsidRPr="00CE20BD">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CE20BD" w:rsidRDefault="00E75D9B" w:rsidP="003F0EB1">
      <w:pPr>
        <w:pStyle w:val="naisf"/>
        <w:numPr>
          <w:ilvl w:val="1"/>
          <w:numId w:val="5"/>
        </w:numPr>
        <w:spacing w:before="0" w:beforeAutospacing="0" w:after="0" w:afterAutospacing="0"/>
        <w:ind w:left="851" w:hanging="709"/>
        <w:rPr>
          <w:lang w:val="lv-LV"/>
        </w:rPr>
      </w:pPr>
      <w:r w:rsidRPr="00CE20BD">
        <w:rPr>
          <w:lang w:val="lv-LV"/>
        </w:rPr>
        <w:t>Pasūtītājs ir tiesīgs līdz iepirkuma līguma noslēgšanai pārtraukt iepirkuma procedūru, ja tam ir objektīvs pamatojums.</w:t>
      </w:r>
    </w:p>
    <w:p w14:paraId="5C03CA77" w14:textId="77777777" w:rsidR="00E75D9B" w:rsidRPr="00CE20BD" w:rsidRDefault="00E75D9B" w:rsidP="00D9609A">
      <w:pPr>
        <w:pStyle w:val="Virsraksts1"/>
      </w:pPr>
      <w:bookmarkStart w:id="43" w:name="_Toc158034502"/>
      <w:r w:rsidRPr="00CE20BD">
        <w:t>IEPIRKUMA LĪGUMA SLĒGŠANA</w:t>
      </w:r>
      <w:bookmarkEnd w:id="43"/>
    </w:p>
    <w:p w14:paraId="50FE1AEC" w14:textId="3D688DE0" w:rsidR="00272BB1" w:rsidRDefault="00272BB1" w:rsidP="0094430E">
      <w:pPr>
        <w:pStyle w:val="Sarakstarindkopa"/>
        <w:numPr>
          <w:ilvl w:val="1"/>
          <w:numId w:val="5"/>
        </w:numPr>
        <w:spacing w:after="0" w:line="240" w:lineRule="auto"/>
        <w:ind w:left="851" w:hanging="709"/>
        <w:jc w:val="both"/>
        <w:rPr>
          <w:rFonts w:ascii="Times New Roman" w:hAnsi="Times New Roman" w:cs="Times New Roman"/>
          <w:sz w:val="24"/>
          <w:szCs w:val="24"/>
        </w:rPr>
      </w:pPr>
      <w:r>
        <w:rPr>
          <w:rFonts w:ascii="Times New Roman" w:hAnsi="Times New Roman" w:cs="Times New Roman"/>
          <w:sz w:val="24"/>
          <w:szCs w:val="24"/>
        </w:rPr>
        <w:t xml:space="preserve">Par </w:t>
      </w:r>
      <w:r w:rsidRPr="00272BB1">
        <w:rPr>
          <w:rFonts w:ascii="Times New Roman" w:hAnsi="Times New Roman" w:cs="Times New Roman"/>
          <w:sz w:val="24"/>
          <w:szCs w:val="24"/>
        </w:rPr>
        <w:t xml:space="preserve">pamatu līguma sagatavošanai un noslēgšanai tiks izmantots iepirkuma līguma projekts (saskaņā ar šī nolikuma </w:t>
      </w:r>
      <w:r w:rsidR="008A65F7">
        <w:rPr>
          <w:rFonts w:ascii="Times New Roman" w:hAnsi="Times New Roman" w:cs="Times New Roman"/>
          <w:b/>
          <w:bCs/>
          <w:sz w:val="24"/>
          <w:szCs w:val="24"/>
        </w:rPr>
        <w:t>5</w:t>
      </w:r>
      <w:r w:rsidRPr="00272BB1">
        <w:rPr>
          <w:rFonts w:ascii="Times New Roman" w:hAnsi="Times New Roman" w:cs="Times New Roman"/>
          <w:b/>
          <w:bCs/>
          <w:sz w:val="24"/>
          <w:szCs w:val="24"/>
        </w:rPr>
        <w:t>.pielikumu</w:t>
      </w:r>
      <w:r w:rsidRPr="00272BB1">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r>
        <w:rPr>
          <w:rFonts w:ascii="Times New Roman" w:hAnsi="Times New Roman" w:cs="Times New Roman"/>
          <w:sz w:val="24"/>
          <w:szCs w:val="24"/>
        </w:rPr>
        <w:t>.</w:t>
      </w:r>
    </w:p>
    <w:p w14:paraId="46C07F9E" w14:textId="53752AF7" w:rsidR="00145C01" w:rsidRPr="00FB3DC1" w:rsidRDefault="00E75D9B" w:rsidP="0094430E">
      <w:pPr>
        <w:pStyle w:val="Sarakstarindkopa"/>
        <w:numPr>
          <w:ilvl w:val="1"/>
          <w:numId w:val="5"/>
        </w:numPr>
        <w:spacing w:after="0" w:line="240" w:lineRule="auto"/>
        <w:ind w:left="851" w:hanging="709"/>
        <w:jc w:val="both"/>
        <w:rPr>
          <w:rFonts w:ascii="Times New Roman" w:hAnsi="Times New Roman" w:cs="Times New Roman"/>
          <w:sz w:val="24"/>
          <w:szCs w:val="24"/>
        </w:rPr>
      </w:pPr>
      <w:r w:rsidRPr="00FB3DC1">
        <w:rPr>
          <w:rFonts w:ascii="Times New Roman" w:hAnsi="Times New Roman" w:cs="Times New Roman"/>
          <w:sz w:val="24"/>
          <w:szCs w:val="24"/>
        </w:rPr>
        <w:t>Līgums jānoslēdz 5 (piecu) darba dienu laikā no Pasūtītāja rakstiska pieprasījuma saņemšanas.</w:t>
      </w:r>
    </w:p>
    <w:sectPr w:rsidR="00145C01" w:rsidRPr="00FB3DC1" w:rsidSect="00A76A47">
      <w:footerReference w:type="default" r:id="rId17"/>
      <w:footerReference w:type="first" r:id="rId18"/>
      <w:pgSz w:w="11906" w:h="16838"/>
      <w:pgMar w:top="992"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00CD6" w14:textId="77777777" w:rsidR="00A76A47" w:rsidRDefault="00A76A47">
      <w:pPr>
        <w:spacing w:after="0" w:line="240" w:lineRule="auto"/>
      </w:pPr>
      <w:r>
        <w:separator/>
      </w:r>
    </w:p>
  </w:endnote>
  <w:endnote w:type="continuationSeparator" w:id="0">
    <w:p w14:paraId="3417BCE7" w14:textId="77777777" w:rsidR="00A76A47" w:rsidRDefault="00A7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796253"/>
      <w:docPartObj>
        <w:docPartGallery w:val="Page Numbers (Bottom of Page)"/>
        <w:docPartUnique/>
      </w:docPartObj>
    </w:sdtPr>
    <w:sdtEndPr>
      <w:rPr>
        <w:noProof/>
      </w:rPr>
    </w:sdtEndPr>
    <w:sdtContent>
      <w:p w14:paraId="3E12D7B6" w14:textId="77777777" w:rsidR="00D46EB9" w:rsidRDefault="00D46EB9">
        <w:pPr>
          <w:pStyle w:val="Kjene"/>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196381"/>
      <w:docPartObj>
        <w:docPartGallery w:val="Page Numbers (Bottom of Page)"/>
        <w:docPartUnique/>
      </w:docPartObj>
    </w:sdtPr>
    <w:sdtEndPr>
      <w:rPr>
        <w:noProof/>
      </w:rPr>
    </w:sdtEndPr>
    <w:sdtContent>
      <w:p w14:paraId="5C5949A3" w14:textId="64F1FD72" w:rsidR="00820F17" w:rsidRDefault="00820F17">
        <w:pPr>
          <w:pStyle w:val="Kjene"/>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88406" w14:textId="77777777" w:rsidR="00A76A47" w:rsidRDefault="00A76A47">
      <w:pPr>
        <w:spacing w:after="0" w:line="240" w:lineRule="auto"/>
      </w:pPr>
      <w:r>
        <w:separator/>
      </w:r>
    </w:p>
  </w:footnote>
  <w:footnote w:type="continuationSeparator" w:id="0">
    <w:p w14:paraId="5FDD7B5D" w14:textId="77777777" w:rsidR="00A76A47" w:rsidRDefault="00A76A47">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D3471"/>
    <w:multiLevelType w:val="multilevel"/>
    <w:tmpl w:val="7722B436"/>
    <w:lvl w:ilvl="0">
      <w:start w:val="3"/>
      <w:numFmt w:val="decimal"/>
      <w:pStyle w:val="Virsraksts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2422"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9"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067962"/>
    <w:multiLevelType w:val="multilevel"/>
    <w:tmpl w:val="171E39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5"/>
  </w:num>
  <w:num w:numId="2" w16cid:durableId="824971526">
    <w:abstractNumId w:val="11"/>
  </w:num>
  <w:num w:numId="3" w16cid:durableId="1808618339">
    <w:abstractNumId w:val="1"/>
  </w:num>
  <w:num w:numId="4" w16cid:durableId="161554640">
    <w:abstractNumId w:val="7"/>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3"/>
  </w:num>
  <w:num w:numId="9" w16cid:durableId="154685143">
    <w:abstractNumId w:val="4"/>
  </w:num>
  <w:num w:numId="10" w16cid:durableId="587035779">
    <w:abstractNumId w:val="12"/>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3"/>
  </w:num>
  <w:num w:numId="14" w16cid:durableId="1422529895">
    <w:abstractNumId w:val="6"/>
  </w:num>
  <w:num w:numId="15" w16cid:durableId="1720861706">
    <w:abstractNumId w:val="14"/>
  </w:num>
  <w:num w:numId="16" w16cid:durableId="409500497">
    <w:abstractNumId w:val="0"/>
  </w:num>
  <w:num w:numId="17" w16cid:durableId="496657243">
    <w:abstractNumId w:val="8"/>
  </w:num>
  <w:num w:numId="18" w16cid:durableId="968898008">
    <w:abstractNumId w:val="5"/>
  </w:num>
  <w:num w:numId="19" w16cid:durableId="884369701">
    <w:abstractNumId w:val="9"/>
  </w:num>
  <w:num w:numId="20" w16cid:durableId="181478854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058EC"/>
    <w:rsid w:val="0000710E"/>
    <w:rsid w:val="000126FA"/>
    <w:rsid w:val="000165DD"/>
    <w:rsid w:val="00020872"/>
    <w:rsid w:val="0002681A"/>
    <w:rsid w:val="00026B82"/>
    <w:rsid w:val="0003104F"/>
    <w:rsid w:val="0003165B"/>
    <w:rsid w:val="00032DCE"/>
    <w:rsid w:val="00033321"/>
    <w:rsid w:val="00034FBD"/>
    <w:rsid w:val="00036FBE"/>
    <w:rsid w:val="000374AD"/>
    <w:rsid w:val="00041598"/>
    <w:rsid w:val="00041AB1"/>
    <w:rsid w:val="00043480"/>
    <w:rsid w:val="0004359A"/>
    <w:rsid w:val="00043696"/>
    <w:rsid w:val="00044E26"/>
    <w:rsid w:val="00045442"/>
    <w:rsid w:val="000456EE"/>
    <w:rsid w:val="000569F9"/>
    <w:rsid w:val="000612E3"/>
    <w:rsid w:val="0006438B"/>
    <w:rsid w:val="00065676"/>
    <w:rsid w:val="000729F4"/>
    <w:rsid w:val="000743E7"/>
    <w:rsid w:val="00075B7D"/>
    <w:rsid w:val="00075E62"/>
    <w:rsid w:val="00080F2B"/>
    <w:rsid w:val="0009125E"/>
    <w:rsid w:val="00091538"/>
    <w:rsid w:val="0009170E"/>
    <w:rsid w:val="00091F76"/>
    <w:rsid w:val="00092939"/>
    <w:rsid w:val="000960D1"/>
    <w:rsid w:val="00096287"/>
    <w:rsid w:val="000A0737"/>
    <w:rsid w:val="000A2D34"/>
    <w:rsid w:val="000A329B"/>
    <w:rsid w:val="000B0447"/>
    <w:rsid w:val="000B44E3"/>
    <w:rsid w:val="000C05C9"/>
    <w:rsid w:val="000C0C3F"/>
    <w:rsid w:val="000C3DF8"/>
    <w:rsid w:val="000C54C7"/>
    <w:rsid w:val="000C7642"/>
    <w:rsid w:val="000C7888"/>
    <w:rsid w:val="000D0503"/>
    <w:rsid w:val="000D248C"/>
    <w:rsid w:val="000D2F43"/>
    <w:rsid w:val="000D56A6"/>
    <w:rsid w:val="000D5B31"/>
    <w:rsid w:val="000D7504"/>
    <w:rsid w:val="000D7976"/>
    <w:rsid w:val="000E1C1C"/>
    <w:rsid w:val="000E3D8C"/>
    <w:rsid w:val="000E69FF"/>
    <w:rsid w:val="000F0C11"/>
    <w:rsid w:val="000F0D0F"/>
    <w:rsid w:val="000F0DFB"/>
    <w:rsid w:val="000F30DF"/>
    <w:rsid w:val="000F537D"/>
    <w:rsid w:val="000F57CB"/>
    <w:rsid w:val="000F5959"/>
    <w:rsid w:val="000F6B1E"/>
    <w:rsid w:val="000F6C9E"/>
    <w:rsid w:val="0010494B"/>
    <w:rsid w:val="00106955"/>
    <w:rsid w:val="00111C0D"/>
    <w:rsid w:val="0011283F"/>
    <w:rsid w:val="001128C2"/>
    <w:rsid w:val="00113DFD"/>
    <w:rsid w:val="00114A1D"/>
    <w:rsid w:val="00115BD4"/>
    <w:rsid w:val="00115D56"/>
    <w:rsid w:val="00122BA7"/>
    <w:rsid w:val="00124676"/>
    <w:rsid w:val="00131034"/>
    <w:rsid w:val="0013169D"/>
    <w:rsid w:val="001341F5"/>
    <w:rsid w:val="001355F9"/>
    <w:rsid w:val="001357CC"/>
    <w:rsid w:val="00136132"/>
    <w:rsid w:val="00140FF4"/>
    <w:rsid w:val="001453F4"/>
    <w:rsid w:val="00145C01"/>
    <w:rsid w:val="00146773"/>
    <w:rsid w:val="00147488"/>
    <w:rsid w:val="0015237F"/>
    <w:rsid w:val="00152687"/>
    <w:rsid w:val="00156315"/>
    <w:rsid w:val="00161097"/>
    <w:rsid w:val="001639D0"/>
    <w:rsid w:val="00165266"/>
    <w:rsid w:val="00165D7C"/>
    <w:rsid w:val="001717CF"/>
    <w:rsid w:val="00171C41"/>
    <w:rsid w:val="00177F00"/>
    <w:rsid w:val="00182047"/>
    <w:rsid w:val="00182D27"/>
    <w:rsid w:val="00183185"/>
    <w:rsid w:val="00186172"/>
    <w:rsid w:val="001865AC"/>
    <w:rsid w:val="001871F4"/>
    <w:rsid w:val="001902DE"/>
    <w:rsid w:val="0019199A"/>
    <w:rsid w:val="001938F8"/>
    <w:rsid w:val="0019566A"/>
    <w:rsid w:val="001A0796"/>
    <w:rsid w:val="001A09F0"/>
    <w:rsid w:val="001A3E0D"/>
    <w:rsid w:val="001A484B"/>
    <w:rsid w:val="001A4C2B"/>
    <w:rsid w:val="001A55AE"/>
    <w:rsid w:val="001A775A"/>
    <w:rsid w:val="001B41D8"/>
    <w:rsid w:val="001B4F4D"/>
    <w:rsid w:val="001B4F80"/>
    <w:rsid w:val="001D0CD1"/>
    <w:rsid w:val="001D2183"/>
    <w:rsid w:val="001D5042"/>
    <w:rsid w:val="001D50F8"/>
    <w:rsid w:val="001E074E"/>
    <w:rsid w:val="001E2087"/>
    <w:rsid w:val="001E3DE4"/>
    <w:rsid w:val="001E59D4"/>
    <w:rsid w:val="001E6397"/>
    <w:rsid w:val="001E7693"/>
    <w:rsid w:val="001E7996"/>
    <w:rsid w:val="001F0BD4"/>
    <w:rsid w:val="001F193D"/>
    <w:rsid w:val="001F3C58"/>
    <w:rsid w:val="001F44AA"/>
    <w:rsid w:val="001F616D"/>
    <w:rsid w:val="00200D01"/>
    <w:rsid w:val="00201467"/>
    <w:rsid w:val="00201B32"/>
    <w:rsid w:val="0020253C"/>
    <w:rsid w:val="00202AD0"/>
    <w:rsid w:val="002054BF"/>
    <w:rsid w:val="00207573"/>
    <w:rsid w:val="00210051"/>
    <w:rsid w:val="002115F3"/>
    <w:rsid w:val="00211BA9"/>
    <w:rsid w:val="00212EA9"/>
    <w:rsid w:val="002132B8"/>
    <w:rsid w:val="00217065"/>
    <w:rsid w:val="0021732C"/>
    <w:rsid w:val="00221C9A"/>
    <w:rsid w:val="0022409F"/>
    <w:rsid w:val="00224610"/>
    <w:rsid w:val="00225AFB"/>
    <w:rsid w:val="002265D2"/>
    <w:rsid w:val="002307D5"/>
    <w:rsid w:val="00230CB7"/>
    <w:rsid w:val="00231BDD"/>
    <w:rsid w:val="00231CE1"/>
    <w:rsid w:val="00232355"/>
    <w:rsid w:val="0023559A"/>
    <w:rsid w:val="002457AC"/>
    <w:rsid w:val="002467F2"/>
    <w:rsid w:val="0024750F"/>
    <w:rsid w:val="002504A1"/>
    <w:rsid w:val="00255511"/>
    <w:rsid w:val="002567F6"/>
    <w:rsid w:val="00256C74"/>
    <w:rsid w:val="0026273D"/>
    <w:rsid w:val="00263B91"/>
    <w:rsid w:val="002674F0"/>
    <w:rsid w:val="0027194F"/>
    <w:rsid w:val="00272BB1"/>
    <w:rsid w:val="0027301E"/>
    <w:rsid w:val="00275336"/>
    <w:rsid w:val="00275A7D"/>
    <w:rsid w:val="002764A1"/>
    <w:rsid w:val="00281A80"/>
    <w:rsid w:val="00282B3D"/>
    <w:rsid w:val="00284E43"/>
    <w:rsid w:val="00285180"/>
    <w:rsid w:val="0028534A"/>
    <w:rsid w:val="002859C0"/>
    <w:rsid w:val="0028606B"/>
    <w:rsid w:val="00286309"/>
    <w:rsid w:val="00290173"/>
    <w:rsid w:val="002909EF"/>
    <w:rsid w:val="0029405D"/>
    <w:rsid w:val="0029497C"/>
    <w:rsid w:val="00294BAB"/>
    <w:rsid w:val="00295E58"/>
    <w:rsid w:val="002971AC"/>
    <w:rsid w:val="002A598B"/>
    <w:rsid w:val="002A6D34"/>
    <w:rsid w:val="002B04F2"/>
    <w:rsid w:val="002B0977"/>
    <w:rsid w:val="002B1D96"/>
    <w:rsid w:val="002B208F"/>
    <w:rsid w:val="002B2F14"/>
    <w:rsid w:val="002B794C"/>
    <w:rsid w:val="002C4336"/>
    <w:rsid w:val="002C5811"/>
    <w:rsid w:val="002C5AC9"/>
    <w:rsid w:val="002C7188"/>
    <w:rsid w:val="002D0F4B"/>
    <w:rsid w:val="002D2561"/>
    <w:rsid w:val="002D6FCA"/>
    <w:rsid w:val="002E2C73"/>
    <w:rsid w:val="002E2C80"/>
    <w:rsid w:val="002E3657"/>
    <w:rsid w:val="002E3F5C"/>
    <w:rsid w:val="002E749B"/>
    <w:rsid w:val="002E7F4C"/>
    <w:rsid w:val="002F04A9"/>
    <w:rsid w:val="002F1162"/>
    <w:rsid w:val="002F573D"/>
    <w:rsid w:val="002F6C1C"/>
    <w:rsid w:val="00300303"/>
    <w:rsid w:val="003022D0"/>
    <w:rsid w:val="0030419C"/>
    <w:rsid w:val="003051B5"/>
    <w:rsid w:val="003068E1"/>
    <w:rsid w:val="00306AA2"/>
    <w:rsid w:val="00306E7E"/>
    <w:rsid w:val="003127BA"/>
    <w:rsid w:val="003165CE"/>
    <w:rsid w:val="0031668A"/>
    <w:rsid w:val="003241F1"/>
    <w:rsid w:val="003341E8"/>
    <w:rsid w:val="00335F35"/>
    <w:rsid w:val="003361C6"/>
    <w:rsid w:val="003368C4"/>
    <w:rsid w:val="00336AA4"/>
    <w:rsid w:val="003370A9"/>
    <w:rsid w:val="00341E94"/>
    <w:rsid w:val="003463E3"/>
    <w:rsid w:val="00351356"/>
    <w:rsid w:val="00353F53"/>
    <w:rsid w:val="003548BE"/>
    <w:rsid w:val="0035494C"/>
    <w:rsid w:val="00354FD8"/>
    <w:rsid w:val="0035589E"/>
    <w:rsid w:val="00360E94"/>
    <w:rsid w:val="003673F4"/>
    <w:rsid w:val="003733CC"/>
    <w:rsid w:val="00374E29"/>
    <w:rsid w:val="00375255"/>
    <w:rsid w:val="0037608C"/>
    <w:rsid w:val="00376AC0"/>
    <w:rsid w:val="00380254"/>
    <w:rsid w:val="00380B1E"/>
    <w:rsid w:val="00382195"/>
    <w:rsid w:val="00384627"/>
    <w:rsid w:val="00385E00"/>
    <w:rsid w:val="0038654A"/>
    <w:rsid w:val="00391385"/>
    <w:rsid w:val="00393DD7"/>
    <w:rsid w:val="003974C4"/>
    <w:rsid w:val="003A1053"/>
    <w:rsid w:val="003A202B"/>
    <w:rsid w:val="003A23F0"/>
    <w:rsid w:val="003A35B6"/>
    <w:rsid w:val="003A679B"/>
    <w:rsid w:val="003A7F53"/>
    <w:rsid w:val="003B2246"/>
    <w:rsid w:val="003B3A0A"/>
    <w:rsid w:val="003B4C3E"/>
    <w:rsid w:val="003B63C0"/>
    <w:rsid w:val="003B6E29"/>
    <w:rsid w:val="003C058A"/>
    <w:rsid w:val="003C0B1F"/>
    <w:rsid w:val="003C1794"/>
    <w:rsid w:val="003C2EDF"/>
    <w:rsid w:val="003C4AFB"/>
    <w:rsid w:val="003C4C93"/>
    <w:rsid w:val="003C4FAA"/>
    <w:rsid w:val="003C721B"/>
    <w:rsid w:val="003C7635"/>
    <w:rsid w:val="003D0A85"/>
    <w:rsid w:val="003D3B64"/>
    <w:rsid w:val="003E025D"/>
    <w:rsid w:val="003E0625"/>
    <w:rsid w:val="003E2D7B"/>
    <w:rsid w:val="003E4FAD"/>
    <w:rsid w:val="003E75FD"/>
    <w:rsid w:val="003E7A55"/>
    <w:rsid w:val="003F0EB1"/>
    <w:rsid w:val="003F4BC0"/>
    <w:rsid w:val="003F4C5F"/>
    <w:rsid w:val="003F4EC7"/>
    <w:rsid w:val="00400351"/>
    <w:rsid w:val="0041112A"/>
    <w:rsid w:val="0041165D"/>
    <w:rsid w:val="004129CB"/>
    <w:rsid w:val="00415502"/>
    <w:rsid w:val="00415909"/>
    <w:rsid w:val="0041727C"/>
    <w:rsid w:val="0042177F"/>
    <w:rsid w:val="00421E94"/>
    <w:rsid w:val="0042304B"/>
    <w:rsid w:val="00425951"/>
    <w:rsid w:val="004301A7"/>
    <w:rsid w:val="00433672"/>
    <w:rsid w:val="00435BDC"/>
    <w:rsid w:val="00437F9D"/>
    <w:rsid w:val="00441915"/>
    <w:rsid w:val="004437A9"/>
    <w:rsid w:val="00443F40"/>
    <w:rsid w:val="00450F35"/>
    <w:rsid w:val="0045396D"/>
    <w:rsid w:val="00454B8B"/>
    <w:rsid w:val="00455CB8"/>
    <w:rsid w:val="0045688B"/>
    <w:rsid w:val="004579C7"/>
    <w:rsid w:val="00457E44"/>
    <w:rsid w:val="00462258"/>
    <w:rsid w:val="004677CD"/>
    <w:rsid w:val="00473CA8"/>
    <w:rsid w:val="00474D53"/>
    <w:rsid w:val="004801A6"/>
    <w:rsid w:val="0048093D"/>
    <w:rsid w:val="00480B7D"/>
    <w:rsid w:val="00483CC7"/>
    <w:rsid w:val="004844E4"/>
    <w:rsid w:val="00487660"/>
    <w:rsid w:val="00492B43"/>
    <w:rsid w:val="0049401D"/>
    <w:rsid w:val="00494926"/>
    <w:rsid w:val="0049639C"/>
    <w:rsid w:val="004A0143"/>
    <w:rsid w:val="004A02F8"/>
    <w:rsid w:val="004A2AB3"/>
    <w:rsid w:val="004A7EA8"/>
    <w:rsid w:val="004B18BB"/>
    <w:rsid w:val="004B4BEF"/>
    <w:rsid w:val="004B61D5"/>
    <w:rsid w:val="004B664F"/>
    <w:rsid w:val="004B6B4C"/>
    <w:rsid w:val="004B7CEF"/>
    <w:rsid w:val="004C0892"/>
    <w:rsid w:val="004C1BF7"/>
    <w:rsid w:val="004C304F"/>
    <w:rsid w:val="004C470B"/>
    <w:rsid w:val="004C53E0"/>
    <w:rsid w:val="004C611E"/>
    <w:rsid w:val="004D06B5"/>
    <w:rsid w:val="004D4272"/>
    <w:rsid w:val="004D7824"/>
    <w:rsid w:val="004E01E8"/>
    <w:rsid w:val="004E0AE6"/>
    <w:rsid w:val="004E230F"/>
    <w:rsid w:val="004E2623"/>
    <w:rsid w:val="004E406F"/>
    <w:rsid w:val="004E59DA"/>
    <w:rsid w:val="004E6213"/>
    <w:rsid w:val="004E6A7D"/>
    <w:rsid w:val="004F017A"/>
    <w:rsid w:val="004F0535"/>
    <w:rsid w:val="004F10E8"/>
    <w:rsid w:val="004F21EA"/>
    <w:rsid w:val="004F49F0"/>
    <w:rsid w:val="004F4CD9"/>
    <w:rsid w:val="005005FB"/>
    <w:rsid w:val="00501A09"/>
    <w:rsid w:val="00503EDF"/>
    <w:rsid w:val="00506447"/>
    <w:rsid w:val="00511469"/>
    <w:rsid w:val="00512219"/>
    <w:rsid w:val="00515CA0"/>
    <w:rsid w:val="0051775A"/>
    <w:rsid w:val="00517DD9"/>
    <w:rsid w:val="00521A56"/>
    <w:rsid w:val="00521D9A"/>
    <w:rsid w:val="0052208F"/>
    <w:rsid w:val="0052708D"/>
    <w:rsid w:val="00527D53"/>
    <w:rsid w:val="00527E8F"/>
    <w:rsid w:val="00530409"/>
    <w:rsid w:val="005308A5"/>
    <w:rsid w:val="00531C98"/>
    <w:rsid w:val="00532EC0"/>
    <w:rsid w:val="00534312"/>
    <w:rsid w:val="0053521C"/>
    <w:rsid w:val="00535C79"/>
    <w:rsid w:val="00536975"/>
    <w:rsid w:val="00540B74"/>
    <w:rsid w:val="00544750"/>
    <w:rsid w:val="00546CFA"/>
    <w:rsid w:val="005474FA"/>
    <w:rsid w:val="0054797F"/>
    <w:rsid w:val="005537EC"/>
    <w:rsid w:val="005564EC"/>
    <w:rsid w:val="0055679B"/>
    <w:rsid w:val="00562BA8"/>
    <w:rsid w:val="00563C7D"/>
    <w:rsid w:val="005656CA"/>
    <w:rsid w:val="0056768A"/>
    <w:rsid w:val="0057436C"/>
    <w:rsid w:val="00574B11"/>
    <w:rsid w:val="00575EA2"/>
    <w:rsid w:val="00577017"/>
    <w:rsid w:val="00580AEA"/>
    <w:rsid w:val="00581B49"/>
    <w:rsid w:val="00583185"/>
    <w:rsid w:val="00584509"/>
    <w:rsid w:val="00586D4C"/>
    <w:rsid w:val="00587BC9"/>
    <w:rsid w:val="00590D65"/>
    <w:rsid w:val="0059214F"/>
    <w:rsid w:val="005936CC"/>
    <w:rsid w:val="005972FF"/>
    <w:rsid w:val="005A3EB1"/>
    <w:rsid w:val="005A4140"/>
    <w:rsid w:val="005A4DB3"/>
    <w:rsid w:val="005A4EFD"/>
    <w:rsid w:val="005A6E68"/>
    <w:rsid w:val="005A7A92"/>
    <w:rsid w:val="005B0583"/>
    <w:rsid w:val="005B2675"/>
    <w:rsid w:val="005B3143"/>
    <w:rsid w:val="005B3CFA"/>
    <w:rsid w:val="005B4BE8"/>
    <w:rsid w:val="005B58DB"/>
    <w:rsid w:val="005B633C"/>
    <w:rsid w:val="005B63CF"/>
    <w:rsid w:val="005C0F45"/>
    <w:rsid w:val="005C143B"/>
    <w:rsid w:val="005C2429"/>
    <w:rsid w:val="005C5220"/>
    <w:rsid w:val="005C72CF"/>
    <w:rsid w:val="005C7A28"/>
    <w:rsid w:val="005D369E"/>
    <w:rsid w:val="005D6B12"/>
    <w:rsid w:val="005D7E5C"/>
    <w:rsid w:val="005E0B6B"/>
    <w:rsid w:val="005E446F"/>
    <w:rsid w:val="005E47C5"/>
    <w:rsid w:val="005E727F"/>
    <w:rsid w:val="005E7DBB"/>
    <w:rsid w:val="005F1C6F"/>
    <w:rsid w:val="005F1EB1"/>
    <w:rsid w:val="005F57B9"/>
    <w:rsid w:val="005F6A40"/>
    <w:rsid w:val="005F6F31"/>
    <w:rsid w:val="00601158"/>
    <w:rsid w:val="00602A04"/>
    <w:rsid w:val="0060361B"/>
    <w:rsid w:val="00605638"/>
    <w:rsid w:val="00606A2C"/>
    <w:rsid w:val="006072A6"/>
    <w:rsid w:val="00612AC2"/>
    <w:rsid w:val="00612C15"/>
    <w:rsid w:val="006205DA"/>
    <w:rsid w:val="006214AC"/>
    <w:rsid w:val="00625A5C"/>
    <w:rsid w:val="0062761D"/>
    <w:rsid w:val="00627F69"/>
    <w:rsid w:val="00634C8B"/>
    <w:rsid w:val="00636190"/>
    <w:rsid w:val="00643039"/>
    <w:rsid w:val="006463E3"/>
    <w:rsid w:val="006468D4"/>
    <w:rsid w:val="00655A17"/>
    <w:rsid w:val="00660D47"/>
    <w:rsid w:val="00662A97"/>
    <w:rsid w:val="006649CC"/>
    <w:rsid w:val="00667006"/>
    <w:rsid w:val="00667F2F"/>
    <w:rsid w:val="006709AE"/>
    <w:rsid w:val="00671F2E"/>
    <w:rsid w:val="006731CD"/>
    <w:rsid w:val="00674039"/>
    <w:rsid w:val="00676492"/>
    <w:rsid w:val="00677D33"/>
    <w:rsid w:val="006811B2"/>
    <w:rsid w:val="00681AB8"/>
    <w:rsid w:val="00681D54"/>
    <w:rsid w:val="00681E73"/>
    <w:rsid w:val="00683B19"/>
    <w:rsid w:val="0069030D"/>
    <w:rsid w:val="00694DA6"/>
    <w:rsid w:val="006A2404"/>
    <w:rsid w:val="006B021B"/>
    <w:rsid w:val="006B2975"/>
    <w:rsid w:val="006B3AD3"/>
    <w:rsid w:val="006B6E71"/>
    <w:rsid w:val="006B7663"/>
    <w:rsid w:val="006C01F7"/>
    <w:rsid w:val="006C1BF1"/>
    <w:rsid w:val="006C340E"/>
    <w:rsid w:val="006C3E39"/>
    <w:rsid w:val="006D0DE2"/>
    <w:rsid w:val="006D2004"/>
    <w:rsid w:val="006D4B1E"/>
    <w:rsid w:val="006D643E"/>
    <w:rsid w:val="006D732C"/>
    <w:rsid w:val="006E01A6"/>
    <w:rsid w:val="006E06ED"/>
    <w:rsid w:val="006E6AD1"/>
    <w:rsid w:val="006E767D"/>
    <w:rsid w:val="006E78A0"/>
    <w:rsid w:val="006F06AA"/>
    <w:rsid w:val="006F21B3"/>
    <w:rsid w:val="006F2894"/>
    <w:rsid w:val="006F3663"/>
    <w:rsid w:val="006F423E"/>
    <w:rsid w:val="00700D63"/>
    <w:rsid w:val="0070175E"/>
    <w:rsid w:val="007147BA"/>
    <w:rsid w:val="00716F5D"/>
    <w:rsid w:val="00720664"/>
    <w:rsid w:val="00721D7B"/>
    <w:rsid w:val="00722314"/>
    <w:rsid w:val="00722598"/>
    <w:rsid w:val="007242E8"/>
    <w:rsid w:val="0072449F"/>
    <w:rsid w:val="007261F2"/>
    <w:rsid w:val="00730496"/>
    <w:rsid w:val="00731B95"/>
    <w:rsid w:val="0073728C"/>
    <w:rsid w:val="007379BF"/>
    <w:rsid w:val="00742206"/>
    <w:rsid w:val="00742D80"/>
    <w:rsid w:val="00743931"/>
    <w:rsid w:val="00744B72"/>
    <w:rsid w:val="00746324"/>
    <w:rsid w:val="00747B32"/>
    <w:rsid w:val="00751BA0"/>
    <w:rsid w:val="00752CA0"/>
    <w:rsid w:val="00753D9F"/>
    <w:rsid w:val="00754932"/>
    <w:rsid w:val="00755F36"/>
    <w:rsid w:val="00761B56"/>
    <w:rsid w:val="00761E2B"/>
    <w:rsid w:val="0076376E"/>
    <w:rsid w:val="00764B94"/>
    <w:rsid w:val="00764D12"/>
    <w:rsid w:val="00774428"/>
    <w:rsid w:val="0077565E"/>
    <w:rsid w:val="00775E4E"/>
    <w:rsid w:val="00780EDF"/>
    <w:rsid w:val="00781716"/>
    <w:rsid w:val="00781782"/>
    <w:rsid w:val="00784044"/>
    <w:rsid w:val="007848DE"/>
    <w:rsid w:val="00785017"/>
    <w:rsid w:val="0078734C"/>
    <w:rsid w:val="00787C64"/>
    <w:rsid w:val="00787D69"/>
    <w:rsid w:val="00792076"/>
    <w:rsid w:val="0079264F"/>
    <w:rsid w:val="007951B5"/>
    <w:rsid w:val="007956FC"/>
    <w:rsid w:val="00796786"/>
    <w:rsid w:val="007A00E5"/>
    <w:rsid w:val="007A0D86"/>
    <w:rsid w:val="007A15FA"/>
    <w:rsid w:val="007A3142"/>
    <w:rsid w:val="007A4323"/>
    <w:rsid w:val="007A45A4"/>
    <w:rsid w:val="007A498D"/>
    <w:rsid w:val="007A6C5F"/>
    <w:rsid w:val="007A7CD9"/>
    <w:rsid w:val="007B09DF"/>
    <w:rsid w:val="007B0C49"/>
    <w:rsid w:val="007B111C"/>
    <w:rsid w:val="007B15DD"/>
    <w:rsid w:val="007B37AF"/>
    <w:rsid w:val="007B5872"/>
    <w:rsid w:val="007C2084"/>
    <w:rsid w:val="007C3E88"/>
    <w:rsid w:val="007C582F"/>
    <w:rsid w:val="007C77D1"/>
    <w:rsid w:val="007D0B5D"/>
    <w:rsid w:val="007D1F4D"/>
    <w:rsid w:val="007D4F8D"/>
    <w:rsid w:val="007D65F4"/>
    <w:rsid w:val="007D67EC"/>
    <w:rsid w:val="007D6B4A"/>
    <w:rsid w:val="007D70FB"/>
    <w:rsid w:val="007E3526"/>
    <w:rsid w:val="007E6544"/>
    <w:rsid w:val="007E65DE"/>
    <w:rsid w:val="007E6CC6"/>
    <w:rsid w:val="007F2A6B"/>
    <w:rsid w:val="008026F1"/>
    <w:rsid w:val="00804DF2"/>
    <w:rsid w:val="00807492"/>
    <w:rsid w:val="00810C26"/>
    <w:rsid w:val="008112E6"/>
    <w:rsid w:val="0081169F"/>
    <w:rsid w:val="00813A07"/>
    <w:rsid w:val="00815815"/>
    <w:rsid w:val="008168B6"/>
    <w:rsid w:val="00820F17"/>
    <w:rsid w:val="00823FDB"/>
    <w:rsid w:val="008347EF"/>
    <w:rsid w:val="00837239"/>
    <w:rsid w:val="00840006"/>
    <w:rsid w:val="008416D5"/>
    <w:rsid w:val="00846339"/>
    <w:rsid w:val="00847694"/>
    <w:rsid w:val="008509C0"/>
    <w:rsid w:val="00850B30"/>
    <w:rsid w:val="00850D6A"/>
    <w:rsid w:val="00852E4B"/>
    <w:rsid w:val="008551F9"/>
    <w:rsid w:val="008568B5"/>
    <w:rsid w:val="00857484"/>
    <w:rsid w:val="00857730"/>
    <w:rsid w:val="0086033A"/>
    <w:rsid w:val="0086273B"/>
    <w:rsid w:val="0086322B"/>
    <w:rsid w:val="00863351"/>
    <w:rsid w:val="00865228"/>
    <w:rsid w:val="008654E7"/>
    <w:rsid w:val="0086579D"/>
    <w:rsid w:val="008666DB"/>
    <w:rsid w:val="00866B8D"/>
    <w:rsid w:val="00867FB2"/>
    <w:rsid w:val="008715AE"/>
    <w:rsid w:val="008721E3"/>
    <w:rsid w:val="008747FA"/>
    <w:rsid w:val="00880B0E"/>
    <w:rsid w:val="00880B19"/>
    <w:rsid w:val="00881E09"/>
    <w:rsid w:val="00882FE1"/>
    <w:rsid w:val="008833BC"/>
    <w:rsid w:val="008944CF"/>
    <w:rsid w:val="00895204"/>
    <w:rsid w:val="008955D5"/>
    <w:rsid w:val="008A1A03"/>
    <w:rsid w:val="008A4233"/>
    <w:rsid w:val="008A5635"/>
    <w:rsid w:val="008A5996"/>
    <w:rsid w:val="008A5DB6"/>
    <w:rsid w:val="008A65F7"/>
    <w:rsid w:val="008A6F82"/>
    <w:rsid w:val="008B0F20"/>
    <w:rsid w:val="008B2850"/>
    <w:rsid w:val="008B2D4A"/>
    <w:rsid w:val="008B3EC1"/>
    <w:rsid w:val="008B612C"/>
    <w:rsid w:val="008B7840"/>
    <w:rsid w:val="008C2B11"/>
    <w:rsid w:val="008C2D16"/>
    <w:rsid w:val="008C3CE0"/>
    <w:rsid w:val="008C714C"/>
    <w:rsid w:val="008D1233"/>
    <w:rsid w:val="008D126C"/>
    <w:rsid w:val="008D2CD1"/>
    <w:rsid w:val="008D2D66"/>
    <w:rsid w:val="008D5FE1"/>
    <w:rsid w:val="008E015D"/>
    <w:rsid w:val="008E0259"/>
    <w:rsid w:val="008E0733"/>
    <w:rsid w:val="008E3FCC"/>
    <w:rsid w:val="008E6A28"/>
    <w:rsid w:val="008F1D18"/>
    <w:rsid w:val="008F2175"/>
    <w:rsid w:val="008F2B9E"/>
    <w:rsid w:val="008F5B3F"/>
    <w:rsid w:val="008F6F61"/>
    <w:rsid w:val="00903B49"/>
    <w:rsid w:val="0090458E"/>
    <w:rsid w:val="00906F18"/>
    <w:rsid w:val="009103B7"/>
    <w:rsid w:val="009134BD"/>
    <w:rsid w:val="009149E5"/>
    <w:rsid w:val="00916548"/>
    <w:rsid w:val="00916BE7"/>
    <w:rsid w:val="009205AE"/>
    <w:rsid w:val="00921BDD"/>
    <w:rsid w:val="009301BE"/>
    <w:rsid w:val="00932485"/>
    <w:rsid w:val="00933CE9"/>
    <w:rsid w:val="00934CC7"/>
    <w:rsid w:val="00936978"/>
    <w:rsid w:val="009376B3"/>
    <w:rsid w:val="00940AE1"/>
    <w:rsid w:val="00941A60"/>
    <w:rsid w:val="0094353D"/>
    <w:rsid w:val="00943A82"/>
    <w:rsid w:val="0094430E"/>
    <w:rsid w:val="009450F7"/>
    <w:rsid w:val="009454C4"/>
    <w:rsid w:val="0094720D"/>
    <w:rsid w:val="00951D4A"/>
    <w:rsid w:val="0095206C"/>
    <w:rsid w:val="00952EE8"/>
    <w:rsid w:val="009546E1"/>
    <w:rsid w:val="009600D3"/>
    <w:rsid w:val="0096179F"/>
    <w:rsid w:val="00961E30"/>
    <w:rsid w:val="00963ABD"/>
    <w:rsid w:val="00963F56"/>
    <w:rsid w:val="009646AE"/>
    <w:rsid w:val="00964B8B"/>
    <w:rsid w:val="0097233A"/>
    <w:rsid w:val="00976667"/>
    <w:rsid w:val="0098348E"/>
    <w:rsid w:val="0099398B"/>
    <w:rsid w:val="00993C64"/>
    <w:rsid w:val="00994817"/>
    <w:rsid w:val="0099736E"/>
    <w:rsid w:val="00997CF2"/>
    <w:rsid w:val="009A1688"/>
    <w:rsid w:val="009A277F"/>
    <w:rsid w:val="009A2DA4"/>
    <w:rsid w:val="009A4B08"/>
    <w:rsid w:val="009B17EB"/>
    <w:rsid w:val="009B3AE5"/>
    <w:rsid w:val="009B3C8E"/>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02F"/>
    <w:rsid w:val="009F281E"/>
    <w:rsid w:val="009F2B5C"/>
    <w:rsid w:val="009F4B77"/>
    <w:rsid w:val="00A02067"/>
    <w:rsid w:val="00A025D0"/>
    <w:rsid w:val="00A06EC1"/>
    <w:rsid w:val="00A06FF2"/>
    <w:rsid w:val="00A114B5"/>
    <w:rsid w:val="00A12759"/>
    <w:rsid w:val="00A139DC"/>
    <w:rsid w:val="00A1643E"/>
    <w:rsid w:val="00A20892"/>
    <w:rsid w:val="00A2146A"/>
    <w:rsid w:val="00A21E15"/>
    <w:rsid w:val="00A223AD"/>
    <w:rsid w:val="00A255CF"/>
    <w:rsid w:val="00A258B5"/>
    <w:rsid w:val="00A25F0C"/>
    <w:rsid w:val="00A26637"/>
    <w:rsid w:val="00A26BDC"/>
    <w:rsid w:val="00A33655"/>
    <w:rsid w:val="00A3375E"/>
    <w:rsid w:val="00A33E0F"/>
    <w:rsid w:val="00A3411F"/>
    <w:rsid w:val="00A3652D"/>
    <w:rsid w:val="00A37C24"/>
    <w:rsid w:val="00A41D55"/>
    <w:rsid w:val="00A44B8C"/>
    <w:rsid w:val="00A451BB"/>
    <w:rsid w:val="00A46C28"/>
    <w:rsid w:val="00A47C5E"/>
    <w:rsid w:val="00A500B9"/>
    <w:rsid w:val="00A51ABF"/>
    <w:rsid w:val="00A53B74"/>
    <w:rsid w:val="00A55FD0"/>
    <w:rsid w:val="00A65172"/>
    <w:rsid w:val="00A70B91"/>
    <w:rsid w:val="00A71169"/>
    <w:rsid w:val="00A711B2"/>
    <w:rsid w:val="00A72257"/>
    <w:rsid w:val="00A7306A"/>
    <w:rsid w:val="00A75170"/>
    <w:rsid w:val="00A7641E"/>
    <w:rsid w:val="00A769FB"/>
    <w:rsid w:val="00A76A47"/>
    <w:rsid w:val="00A76FBF"/>
    <w:rsid w:val="00A80AF5"/>
    <w:rsid w:val="00A8319C"/>
    <w:rsid w:val="00A851A8"/>
    <w:rsid w:val="00A90CCD"/>
    <w:rsid w:val="00A92399"/>
    <w:rsid w:val="00A924AD"/>
    <w:rsid w:val="00A93EB6"/>
    <w:rsid w:val="00A94334"/>
    <w:rsid w:val="00A95BF4"/>
    <w:rsid w:val="00AA146D"/>
    <w:rsid w:val="00AA230C"/>
    <w:rsid w:val="00AA4E3F"/>
    <w:rsid w:val="00AA5A43"/>
    <w:rsid w:val="00AA67C3"/>
    <w:rsid w:val="00AB157C"/>
    <w:rsid w:val="00AB755F"/>
    <w:rsid w:val="00AC06C3"/>
    <w:rsid w:val="00AC0A22"/>
    <w:rsid w:val="00AC4B7B"/>
    <w:rsid w:val="00AC68F4"/>
    <w:rsid w:val="00AD06D5"/>
    <w:rsid w:val="00AD35AD"/>
    <w:rsid w:val="00AE1188"/>
    <w:rsid w:val="00AE1488"/>
    <w:rsid w:val="00AE255E"/>
    <w:rsid w:val="00AE281D"/>
    <w:rsid w:val="00AE6092"/>
    <w:rsid w:val="00AF07FE"/>
    <w:rsid w:val="00AF298D"/>
    <w:rsid w:val="00AF35F0"/>
    <w:rsid w:val="00AF399B"/>
    <w:rsid w:val="00AF3B51"/>
    <w:rsid w:val="00AF76FA"/>
    <w:rsid w:val="00B016B2"/>
    <w:rsid w:val="00B0200B"/>
    <w:rsid w:val="00B03848"/>
    <w:rsid w:val="00B064A6"/>
    <w:rsid w:val="00B07387"/>
    <w:rsid w:val="00B11978"/>
    <w:rsid w:val="00B11E80"/>
    <w:rsid w:val="00B129C5"/>
    <w:rsid w:val="00B13914"/>
    <w:rsid w:val="00B14758"/>
    <w:rsid w:val="00B14E7D"/>
    <w:rsid w:val="00B16744"/>
    <w:rsid w:val="00B16A31"/>
    <w:rsid w:val="00B23F9A"/>
    <w:rsid w:val="00B32BEC"/>
    <w:rsid w:val="00B34DD3"/>
    <w:rsid w:val="00B35F26"/>
    <w:rsid w:val="00B41611"/>
    <w:rsid w:val="00B423DE"/>
    <w:rsid w:val="00B46E18"/>
    <w:rsid w:val="00B50CA8"/>
    <w:rsid w:val="00B5103E"/>
    <w:rsid w:val="00B5230D"/>
    <w:rsid w:val="00B539FE"/>
    <w:rsid w:val="00B5789D"/>
    <w:rsid w:val="00B61F22"/>
    <w:rsid w:val="00B6416B"/>
    <w:rsid w:val="00B712F3"/>
    <w:rsid w:val="00B72FD9"/>
    <w:rsid w:val="00B7409F"/>
    <w:rsid w:val="00B74C20"/>
    <w:rsid w:val="00B75933"/>
    <w:rsid w:val="00B8038B"/>
    <w:rsid w:val="00B81F6F"/>
    <w:rsid w:val="00B82BA3"/>
    <w:rsid w:val="00B842EB"/>
    <w:rsid w:val="00B84570"/>
    <w:rsid w:val="00B84BBF"/>
    <w:rsid w:val="00B87662"/>
    <w:rsid w:val="00B90175"/>
    <w:rsid w:val="00B92869"/>
    <w:rsid w:val="00B9289C"/>
    <w:rsid w:val="00B95D8A"/>
    <w:rsid w:val="00B96A5E"/>
    <w:rsid w:val="00B971A5"/>
    <w:rsid w:val="00B975BE"/>
    <w:rsid w:val="00BA257E"/>
    <w:rsid w:val="00BA29E0"/>
    <w:rsid w:val="00BA3991"/>
    <w:rsid w:val="00BA76CA"/>
    <w:rsid w:val="00BB1FDA"/>
    <w:rsid w:val="00BB3577"/>
    <w:rsid w:val="00BB4DBF"/>
    <w:rsid w:val="00BB7988"/>
    <w:rsid w:val="00BC07C3"/>
    <w:rsid w:val="00BC1161"/>
    <w:rsid w:val="00BC2D70"/>
    <w:rsid w:val="00BC66FA"/>
    <w:rsid w:val="00BD18B3"/>
    <w:rsid w:val="00BD22BF"/>
    <w:rsid w:val="00BD3B3F"/>
    <w:rsid w:val="00BD3FA4"/>
    <w:rsid w:val="00BD6ACE"/>
    <w:rsid w:val="00BE1274"/>
    <w:rsid w:val="00BE5E11"/>
    <w:rsid w:val="00BE6AAB"/>
    <w:rsid w:val="00BF06D8"/>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358BF"/>
    <w:rsid w:val="00C41663"/>
    <w:rsid w:val="00C4185C"/>
    <w:rsid w:val="00C5144F"/>
    <w:rsid w:val="00C524F3"/>
    <w:rsid w:val="00C53397"/>
    <w:rsid w:val="00C55436"/>
    <w:rsid w:val="00C5656E"/>
    <w:rsid w:val="00C56E8B"/>
    <w:rsid w:val="00C63D73"/>
    <w:rsid w:val="00C64D92"/>
    <w:rsid w:val="00C64E48"/>
    <w:rsid w:val="00C6549C"/>
    <w:rsid w:val="00C65E74"/>
    <w:rsid w:val="00C67112"/>
    <w:rsid w:val="00C7264E"/>
    <w:rsid w:val="00C72B05"/>
    <w:rsid w:val="00C7332D"/>
    <w:rsid w:val="00C84A8E"/>
    <w:rsid w:val="00C861E4"/>
    <w:rsid w:val="00C86530"/>
    <w:rsid w:val="00C86CB6"/>
    <w:rsid w:val="00C87180"/>
    <w:rsid w:val="00C873F7"/>
    <w:rsid w:val="00C91682"/>
    <w:rsid w:val="00C9294A"/>
    <w:rsid w:val="00C92AB0"/>
    <w:rsid w:val="00C93D14"/>
    <w:rsid w:val="00C947A1"/>
    <w:rsid w:val="00C94EDA"/>
    <w:rsid w:val="00CA0D67"/>
    <w:rsid w:val="00CA0D77"/>
    <w:rsid w:val="00CA314A"/>
    <w:rsid w:val="00CA7630"/>
    <w:rsid w:val="00CA76FC"/>
    <w:rsid w:val="00CB2A26"/>
    <w:rsid w:val="00CB5655"/>
    <w:rsid w:val="00CB59D9"/>
    <w:rsid w:val="00CB742A"/>
    <w:rsid w:val="00CB7509"/>
    <w:rsid w:val="00CC0825"/>
    <w:rsid w:val="00CC41C1"/>
    <w:rsid w:val="00CC5108"/>
    <w:rsid w:val="00CC6234"/>
    <w:rsid w:val="00CC7AFE"/>
    <w:rsid w:val="00CD4FB4"/>
    <w:rsid w:val="00CD7819"/>
    <w:rsid w:val="00CE00CC"/>
    <w:rsid w:val="00CE20BD"/>
    <w:rsid w:val="00CE5B91"/>
    <w:rsid w:val="00CF28A9"/>
    <w:rsid w:val="00CF42F7"/>
    <w:rsid w:val="00CF49B2"/>
    <w:rsid w:val="00CF55AE"/>
    <w:rsid w:val="00CF68A6"/>
    <w:rsid w:val="00D0024D"/>
    <w:rsid w:val="00D02177"/>
    <w:rsid w:val="00D044DE"/>
    <w:rsid w:val="00D06009"/>
    <w:rsid w:val="00D10818"/>
    <w:rsid w:val="00D118E6"/>
    <w:rsid w:val="00D1664B"/>
    <w:rsid w:val="00D31414"/>
    <w:rsid w:val="00D33886"/>
    <w:rsid w:val="00D348E8"/>
    <w:rsid w:val="00D34C9F"/>
    <w:rsid w:val="00D4230A"/>
    <w:rsid w:val="00D4471B"/>
    <w:rsid w:val="00D45E04"/>
    <w:rsid w:val="00D45F69"/>
    <w:rsid w:val="00D46A9D"/>
    <w:rsid w:val="00D46EB9"/>
    <w:rsid w:val="00D50F3A"/>
    <w:rsid w:val="00D51B43"/>
    <w:rsid w:val="00D51F79"/>
    <w:rsid w:val="00D528BA"/>
    <w:rsid w:val="00D54D0E"/>
    <w:rsid w:val="00D620D7"/>
    <w:rsid w:val="00D62A85"/>
    <w:rsid w:val="00D63446"/>
    <w:rsid w:val="00D636CC"/>
    <w:rsid w:val="00D64583"/>
    <w:rsid w:val="00D67483"/>
    <w:rsid w:val="00D735DD"/>
    <w:rsid w:val="00D737AE"/>
    <w:rsid w:val="00D74DE5"/>
    <w:rsid w:val="00D750AF"/>
    <w:rsid w:val="00D7644D"/>
    <w:rsid w:val="00D76C65"/>
    <w:rsid w:val="00D83428"/>
    <w:rsid w:val="00D85691"/>
    <w:rsid w:val="00D87031"/>
    <w:rsid w:val="00D91C6A"/>
    <w:rsid w:val="00D92926"/>
    <w:rsid w:val="00D93202"/>
    <w:rsid w:val="00D93755"/>
    <w:rsid w:val="00D9609A"/>
    <w:rsid w:val="00DA5B7F"/>
    <w:rsid w:val="00DA5F2B"/>
    <w:rsid w:val="00DA79FC"/>
    <w:rsid w:val="00DB0A8C"/>
    <w:rsid w:val="00DB1E9A"/>
    <w:rsid w:val="00DB3B32"/>
    <w:rsid w:val="00DB61C4"/>
    <w:rsid w:val="00DB75BB"/>
    <w:rsid w:val="00DC1977"/>
    <w:rsid w:val="00DC1FE6"/>
    <w:rsid w:val="00DC5988"/>
    <w:rsid w:val="00DC626D"/>
    <w:rsid w:val="00DD0E91"/>
    <w:rsid w:val="00DD1DE4"/>
    <w:rsid w:val="00DD34B8"/>
    <w:rsid w:val="00DE2A4F"/>
    <w:rsid w:val="00DE2F5F"/>
    <w:rsid w:val="00DE3984"/>
    <w:rsid w:val="00DE4D74"/>
    <w:rsid w:val="00DE60AC"/>
    <w:rsid w:val="00DE6971"/>
    <w:rsid w:val="00DF0090"/>
    <w:rsid w:val="00DF03FA"/>
    <w:rsid w:val="00DF5743"/>
    <w:rsid w:val="00DF604F"/>
    <w:rsid w:val="00E016D0"/>
    <w:rsid w:val="00E030D1"/>
    <w:rsid w:val="00E04411"/>
    <w:rsid w:val="00E0572D"/>
    <w:rsid w:val="00E05F3D"/>
    <w:rsid w:val="00E06EEF"/>
    <w:rsid w:val="00E0756C"/>
    <w:rsid w:val="00E11F88"/>
    <w:rsid w:val="00E12910"/>
    <w:rsid w:val="00E13631"/>
    <w:rsid w:val="00E137B5"/>
    <w:rsid w:val="00E16D1D"/>
    <w:rsid w:val="00E16EA7"/>
    <w:rsid w:val="00E17358"/>
    <w:rsid w:val="00E2056F"/>
    <w:rsid w:val="00E247FE"/>
    <w:rsid w:val="00E24EDE"/>
    <w:rsid w:val="00E300D1"/>
    <w:rsid w:val="00E32242"/>
    <w:rsid w:val="00E323CC"/>
    <w:rsid w:val="00E35D72"/>
    <w:rsid w:val="00E458AC"/>
    <w:rsid w:val="00E47A50"/>
    <w:rsid w:val="00E514FA"/>
    <w:rsid w:val="00E53628"/>
    <w:rsid w:val="00E558E8"/>
    <w:rsid w:val="00E575B6"/>
    <w:rsid w:val="00E6280C"/>
    <w:rsid w:val="00E6568E"/>
    <w:rsid w:val="00E659C8"/>
    <w:rsid w:val="00E66986"/>
    <w:rsid w:val="00E66D2A"/>
    <w:rsid w:val="00E67BED"/>
    <w:rsid w:val="00E723FE"/>
    <w:rsid w:val="00E7260A"/>
    <w:rsid w:val="00E7364D"/>
    <w:rsid w:val="00E75D9B"/>
    <w:rsid w:val="00E77966"/>
    <w:rsid w:val="00E80E41"/>
    <w:rsid w:val="00E83667"/>
    <w:rsid w:val="00E846A1"/>
    <w:rsid w:val="00E907BB"/>
    <w:rsid w:val="00EA1E3A"/>
    <w:rsid w:val="00EA2663"/>
    <w:rsid w:val="00EA3A10"/>
    <w:rsid w:val="00EA5F35"/>
    <w:rsid w:val="00EA6209"/>
    <w:rsid w:val="00EA7A40"/>
    <w:rsid w:val="00EB31D1"/>
    <w:rsid w:val="00EB33C1"/>
    <w:rsid w:val="00EB6BF0"/>
    <w:rsid w:val="00EC2E9B"/>
    <w:rsid w:val="00EC646D"/>
    <w:rsid w:val="00EC7D2D"/>
    <w:rsid w:val="00EC7E3A"/>
    <w:rsid w:val="00EC7F66"/>
    <w:rsid w:val="00ED44CE"/>
    <w:rsid w:val="00ED4E29"/>
    <w:rsid w:val="00ED57B0"/>
    <w:rsid w:val="00EE0EB5"/>
    <w:rsid w:val="00EE1B35"/>
    <w:rsid w:val="00EE78FD"/>
    <w:rsid w:val="00EE7EF0"/>
    <w:rsid w:val="00F013C1"/>
    <w:rsid w:val="00F03F13"/>
    <w:rsid w:val="00F04774"/>
    <w:rsid w:val="00F11A46"/>
    <w:rsid w:val="00F125B4"/>
    <w:rsid w:val="00F13CCB"/>
    <w:rsid w:val="00F17E9D"/>
    <w:rsid w:val="00F215A8"/>
    <w:rsid w:val="00F21A98"/>
    <w:rsid w:val="00F232C6"/>
    <w:rsid w:val="00F25BE7"/>
    <w:rsid w:val="00F2712B"/>
    <w:rsid w:val="00F4095A"/>
    <w:rsid w:val="00F41141"/>
    <w:rsid w:val="00F41286"/>
    <w:rsid w:val="00F444EC"/>
    <w:rsid w:val="00F47237"/>
    <w:rsid w:val="00F524DE"/>
    <w:rsid w:val="00F54A46"/>
    <w:rsid w:val="00F54EAA"/>
    <w:rsid w:val="00F577AE"/>
    <w:rsid w:val="00F61B48"/>
    <w:rsid w:val="00F62064"/>
    <w:rsid w:val="00F6232F"/>
    <w:rsid w:val="00F62B07"/>
    <w:rsid w:val="00F63395"/>
    <w:rsid w:val="00F6539B"/>
    <w:rsid w:val="00F83167"/>
    <w:rsid w:val="00F839B7"/>
    <w:rsid w:val="00F84C79"/>
    <w:rsid w:val="00F85A34"/>
    <w:rsid w:val="00F85BFA"/>
    <w:rsid w:val="00F86224"/>
    <w:rsid w:val="00F90A63"/>
    <w:rsid w:val="00F91584"/>
    <w:rsid w:val="00F91985"/>
    <w:rsid w:val="00F944C4"/>
    <w:rsid w:val="00F94A69"/>
    <w:rsid w:val="00F9556B"/>
    <w:rsid w:val="00F95E8C"/>
    <w:rsid w:val="00F96284"/>
    <w:rsid w:val="00F967EC"/>
    <w:rsid w:val="00FA06F7"/>
    <w:rsid w:val="00FA0B2D"/>
    <w:rsid w:val="00FA2D23"/>
    <w:rsid w:val="00FA65F9"/>
    <w:rsid w:val="00FA67B5"/>
    <w:rsid w:val="00FA7B55"/>
    <w:rsid w:val="00FB0588"/>
    <w:rsid w:val="00FB0CC0"/>
    <w:rsid w:val="00FB16C4"/>
    <w:rsid w:val="00FB1A3D"/>
    <w:rsid w:val="00FB2B82"/>
    <w:rsid w:val="00FB3DC1"/>
    <w:rsid w:val="00FB567D"/>
    <w:rsid w:val="00FB6933"/>
    <w:rsid w:val="00FC0342"/>
    <w:rsid w:val="00FC23EB"/>
    <w:rsid w:val="00FC2A30"/>
    <w:rsid w:val="00FC2CFC"/>
    <w:rsid w:val="00FC300A"/>
    <w:rsid w:val="00FC3288"/>
    <w:rsid w:val="00FC4949"/>
    <w:rsid w:val="00FC74F5"/>
    <w:rsid w:val="00FD03E5"/>
    <w:rsid w:val="00FD07E0"/>
    <w:rsid w:val="00FD371B"/>
    <w:rsid w:val="00FD3CD0"/>
    <w:rsid w:val="00FD647D"/>
    <w:rsid w:val="00FD6E2A"/>
    <w:rsid w:val="00FD71AD"/>
    <w:rsid w:val="00FE4F5A"/>
    <w:rsid w:val="00FE733C"/>
    <w:rsid w:val="00FF0BEC"/>
    <w:rsid w:val="00FF0DAE"/>
    <w:rsid w:val="00FF394A"/>
    <w:rsid w:val="00FF6A1B"/>
    <w:rsid w:val="00FF6B32"/>
    <w:rsid w:val="00FF7414"/>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D9609A"/>
    <w:pPr>
      <w:keepNext/>
      <w:numPr>
        <w:numId w:val="5"/>
      </w:numPr>
      <w:overflowPunct w:val="0"/>
      <w:autoSpaceDE w:val="0"/>
      <w:autoSpaceDN w:val="0"/>
      <w:adjustRightInd w:val="0"/>
      <w:spacing w:before="120" w:after="120" w:line="240" w:lineRule="auto"/>
      <w:ind w:left="505" w:hanging="505"/>
      <w:jc w:val="center"/>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rsid w:val="00D9609A"/>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paragraph" w:styleId="Apakvirsraksts">
    <w:name w:val="Subtitle"/>
    <w:basedOn w:val="Parasts"/>
    <w:link w:val="ApakvirsrakstsRakstz"/>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ApakvirsrakstsRakstz">
    <w:name w:val="Apakšvirsraksts Rakstz."/>
    <w:basedOn w:val="Noklusjumarindkopasfonts"/>
    <w:link w:val="Apakvirsraksts"/>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Neatrisintapieminana">
    <w:name w:val="Unresolved Mention"/>
    <w:basedOn w:val="Noklusjumarindkopasfonts"/>
    <w:uiPriority w:val="99"/>
    <w:semiHidden/>
    <w:unhideWhenUsed/>
    <w:rsid w:val="0064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74458">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294288881">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ldis.muceniek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29192</Words>
  <Characters>16641</Characters>
  <Application>Microsoft Office Word</Application>
  <DocSecurity>0</DocSecurity>
  <Lines>138</Lines>
  <Paragraphs>91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10</cp:revision>
  <cp:lastPrinted>2023-06-21T10:12:00Z</cp:lastPrinted>
  <dcterms:created xsi:type="dcterms:W3CDTF">2024-06-06T13:43:00Z</dcterms:created>
  <dcterms:modified xsi:type="dcterms:W3CDTF">2024-06-12T05:51:00Z</dcterms:modified>
</cp:coreProperties>
</file>