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777669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Atklātā konkursa „</w:t>
      </w:r>
      <w:bookmarkStart w:id="1" w:name="_Hlk503533055"/>
      <w:r w:rsidRPr="00DA381C">
        <w:rPr>
          <w:rFonts w:eastAsia="SimSun" w:cs="Mangal"/>
          <w:kern w:val="3"/>
          <w:szCs w:val="24"/>
          <w:lang w:eastAsia="zh-CN" w:bidi="hi-IN"/>
        </w:rPr>
        <w:t>Teritorijas sakārtošanas darbi Ganību ielā 103, Ventspilī</w:t>
      </w:r>
      <w:bookmarkEnd w:id="1"/>
      <w:r w:rsidRPr="00DA381C">
        <w:t>”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 xml:space="preserve">nolikumam, iepirkuma identifikācijas Nr. VBOP 2018/ </w:t>
      </w:r>
      <w:r w:rsidR="0088502B">
        <w:t>53</w:t>
      </w:r>
      <w:r w:rsidRPr="00DA381C">
        <w:t xml:space="preserve"> ERAF</w:t>
      </w:r>
    </w:p>
    <w:bookmarkEnd w:id="0"/>
    <w:p w:rsidR="00777669" w:rsidRDefault="00777669" w:rsidP="00777669">
      <w:pPr>
        <w:spacing w:after="160" w:line="259" w:lineRule="auto"/>
        <w:rPr>
          <w:b/>
          <w:sz w:val="32"/>
        </w:rPr>
      </w:pPr>
    </w:p>
    <w:p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777669" w:rsidRDefault="00371603" w:rsidP="00777669">
      <w:pPr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777669" w:rsidRPr="00777669">
        <w:rPr>
          <w:rFonts w:eastAsia="SimSun" w:cs="Mangal"/>
          <w:kern w:val="3"/>
          <w:sz w:val="24"/>
          <w:szCs w:val="24"/>
          <w:lang w:eastAsia="zh-CN" w:bidi="hi-IN"/>
        </w:rPr>
        <w:t>Teritorijas sakārtošanas darbi Ganību ielā 103, Ventspilī</w:t>
      </w:r>
    </w:p>
    <w:p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88079F" w:rsidRPr="0088079F">
        <w:rPr>
          <w:sz w:val="24"/>
          <w:szCs w:val="24"/>
        </w:rPr>
        <w:t>Teritorijas sakārtošanas darbi Ganību ielā 103, Ventspilī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 2018/</w:t>
      </w:r>
      <w:r w:rsidR="005F2777">
        <w:rPr>
          <w:sz w:val="24"/>
          <w:szCs w:val="24"/>
        </w:rPr>
        <w:t xml:space="preserve"> </w:t>
      </w:r>
      <w:r w:rsidR="0088502B">
        <w:rPr>
          <w:sz w:val="24"/>
          <w:szCs w:val="24"/>
        </w:rPr>
        <w:t>53</w:t>
      </w:r>
      <w:bookmarkStart w:id="2" w:name="_GoBack"/>
      <w:bookmarkEnd w:id="2"/>
      <w:r w:rsidRPr="00EB7BBE">
        <w:rPr>
          <w:sz w:val="24"/>
          <w:szCs w:val="24"/>
        </w:rPr>
        <w:t xml:space="preserve"> ERAF, un gadījumā, ja </w:t>
      </w:r>
      <w:r w:rsidR="00304B55" w:rsidRPr="00F962EC">
        <w:rPr>
          <w:sz w:val="24"/>
          <w:szCs w:val="24"/>
        </w:rPr>
        <w:t>&lt;P</w:t>
      </w:r>
      <w:r w:rsidRPr="00F962EC">
        <w:rPr>
          <w:sz w:val="24"/>
          <w:szCs w:val="24"/>
        </w:rPr>
        <w:t>retendenta</w:t>
      </w:r>
      <w:r w:rsidRPr="00EB7BBE">
        <w:rPr>
          <w:i/>
          <w:sz w:val="24"/>
          <w:szCs w:val="24"/>
        </w:rPr>
        <w:t xml:space="preserve">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E42378">
      <w:footerReference w:type="default" r:id="rId7"/>
      <w:pgSz w:w="12240" w:h="15840"/>
      <w:pgMar w:top="992" w:right="1418" w:bottom="1276" w:left="1797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E42378">
          <w:rPr>
            <w:noProof/>
            <w:sz w:val="24"/>
            <w:szCs w:val="24"/>
          </w:rPr>
          <w:t>32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053F3"/>
    <w:rsid w:val="000D08CF"/>
    <w:rsid w:val="00132895"/>
    <w:rsid w:val="002A1117"/>
    <w:rsid w:val="00304B55"/>
    <w:rsid w:val="00304CAD"/>
    <w:rsid w:val="00315EB8"/>
    <w:rsid w:val="00371603"/>
    <w:rsid w:val="003D1CAC"/>
    <w:rsid w:val="00446AD4"/>
    <w:rsid w:val="00494DB7"/>
    <w:rsid w:val="005F2777"/>
    <w:rsid w:val="00777669"/>
    <w:rsid w:val="00821182"/>
    <w:rsid w:val="0088079F"/>
    <w:rsid w:val="0088502B"/>
    <w:rsid w:val="00D615BB"/>
    <w:rsid w:val="00DA381C"/>
    <w:rsid w:val="00E42378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632D"/>
  <w15:docId w15:val="{C5885103-E298-4548-9B4A-9EC6E82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6D9D-1AC5-43E2-9A4C-708DC651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Ingars Pazņikovs</cp:lastModifiedBy>
  <cp:revision>12</cp:revision>
  <dcterms:created xsi:type="dcterms:W3CDTF">2018-01-12T13:29:00Z</dcterms:created>
  <dcterms:modified xsi:type="dcterms:W3CDTF">2018-03-20T13:01:00Z</dcterms:modified>
</cp:coreProperties>
</file>