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30" w:rsidRPr="005F4D85" w:rsidRDefault="00331AF8" w:rsidP="00331AF8">
      <w:pPr>
        <w:tabs>
          <w:tab w:val="left" w:pos="2355"/>
        </w:tabs>
        <w:spacing w:after="200" w:line="276" w:lineRule="auto"/>
        <w:rPr>
          <w:rFonts w:ascii="Arial" w:hAnsi="Arial" w:cs="Arial"/>
          <w:b/>
          <w:sz w:val="28"/>
          <w:szCs w:val="28"/>
        </w:rPr>
      </w:pPr>
      <w:r w:rsidRPr="005F4D85">
        <w:rPr>
          <w:sz w:val="28"/>
          <w:szCs w:val="28"/>
        </w:rPr>
        <w:tab/>
      </w:r>
      <w:r w:rsidR="00EE2B30" w:rsidRPr="005F4D85">
        <w:rPr>
          <w:rFonts w:ascii="Arial" w:hAnsi="Arial" w:cs="Arial"/>
          <w:b/>
          <w:sz w:val="28"/>
          <w:szCs w:val="28"/>
        </w:rPr>
        <w:t>SĒJUMA SATURS</w:t>
      </w:r>
    </w:p>
    <w:p w:rsidR="00EE2B30" w:rsidRPr="005F4D85" w:rsidRDefault="00EE2B30" w:rsidP="00EE2B30">
      <w:pPr>
        <w:pStyle w:val="BodyTextIndent"/>
        <w:ind w:left="0"/>
        <w:jc w:val="right"/>
        <w:rPr>
          <w:b/>
          <w:szCs w:val="24"/>
        </w:rPr>
      </w:pPr>
    </w:p>
    <w:p w:rsidR="00EE2B30" w:rsidRPr="005F4D85" w:rsidRDefault="00EE2B30" w:rsidP="00EE2B30">
      <w:pPr>
        <w:pStyle w:val="BodyTextIndent"/>
        <w:ind w:left="0"/>
        <w:jc w:val="right"/>
        <w:rPr>
          <w:b/>
          <w:szCs w:val="24"/>
        </w:rPr>
      </w:pPr>
    </w:p>
    <w:tbl>
      <w:tblPr>
        <w:tblW w:w="9639" w:type="dxa"/>
        <w:tblLook w:val="01E0" w:firstRow="1" w:lastRow="1" w:firstColumn="1" w:lastColumn="1" w:noHBand="0" w:noVBand="0"/>
      </w:tblPr>
      <w:tblGrid>
        <w:gridCol w:w="7371"/>
        <w:gridCol w:w="1418"/>
        <w:gridCol w:w="850"/>
      </w:tblGrid>
      <w:tr w:rsidR="005F4D85" w:rsidRPr="005F4D85" w:rsidTr="008C413F">
        <w:trPr>
          <w:trHeight w:val="564"/>
        </w:trPr>
        <w:tc>
          <w:tcPr>
            <w:tcW w:w="7371"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nosaukums</w:t>
            </w:r>
          </w:p>
        </w:tc>
        <w:tc>
          <w:tcPr>
            <w:tcW w:w="1418"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marka</w:t>
            </w:r>
          </w:p>
        </w:tc>
        <w:tc>
          <w:tcPr>
            <w:tcW w:w="850" w:type="dxa"/>
            <w:vAlign w:val="center"/>
          </w:tcPr>
          <w:p w:rsidR="00EB6104" w:rsidRPr="005F4D85" w:rsidRDefault="00EB6104" w:rsidP="00D328E7">
            <w:pPr>
              <w:jc w:val="center"/>
              <w:rPr>
                <w:rFonts w:ascii="Arial" w:hAnsi="Arial" w:cs="Arial"/>
                <w:bCs/>
              </w:rPr>
            </w:pPr>
            <w:r w:rsidRPr="005F4D85">
              <w:rPr>
                <w:rFonts w:ascii="Arial" w:hAnsi="Arial" w:cs="Arial"/>
                <w:bCs/>
                <w:sz w:val="22"/>
                <w:szCs w:val="22"/>
              </w:rPr>
              <w:t>Lapas Nr.</w:t>
            </w:r>
          </w:p>
        </w:tc>
      </w:tr>
      <w:tr w:rsidR="005F4D85" w:rsidRPr="005F4D85" w:rsidTr="008C413F">
        <w:trPr>
          <w:trHeight w:val="397"/>
        </w:trPr>
        <w:tc>
          <w:tcPr>
            <w:tcW w:w="7371" w:type="dxa"/>
            <w:vAlign w:val="center"/>
          </w:tcPr>
          <w:p w:rsidR="00EB6104" w:rsidRPr="005F4D85" w:rsidRDefault="00EB6104" w:rsidP="00D328E7">
            <w:pPr>
              <w:spacing w:line="360" w:lineRule="auto"/>
              <w:rPr>
                <w:rFonts w:ascii="Arial" w:hAnsi="Arial" w:cs="Arial"/>
              </w:rPr>
            </w:pPr>
            <w:r w:rsidRPr="005F4D85">
              <w:rPr>
                <w:rFonts w:ascii="Arial" w:hAnsi="Arial" w:cs="Arial"/>
                <w:sz w:val="22"/>
                <w:szCs w:val="22"/>
              </w:rPr>
              <w:t>Titullapa.</w:t>
            </w:r>
          </w:p>
        </w:tc>
        <w:tc>
          <w:tcPr>
            <w:tcW w:w="1418" w:type="dxa"/>
            <w:vAlign w:val="center"/>
          </w:tcPr>
          <w:p w:rsidR="00EB6104" w:rsidRPr="005F4D85" w:rsidRDefault="00EB6104" w:rsidP="00D328E7">
            <w:pPr>
              <w:spacing w:line="360" w:lineRule="auto"/>
              <w:jc w:val="center"/>
              <w:rPr>
                <w:rFonts w:ascii="Arial" w:hAnsi="Arial" w:cs="Arial"/>
                <w:sz w:val="20"/>
                <w:szCs w:val="20"/>
              </w:rPr>
            </w:pPr>
          </w:p>
        </w:tc>
        <w:tc>
          <w:tcPr>
            <w:tcW w:w="850" w:type="dxa"/>
            <w:vAlign w:val="center"/>
          </w:tcPr>
          <w:p w:rsidR="00EB6104" w:rsidRPr="005F4D85" w:rsidRDefault="00EB6104" w:rsidP="00D328E7">
            <w:pPr>
              <w:spacing w:line="360" w:lineRule="auto"/>
              <w:jc w:val="center"/>
              <w:rPr>
                <w:rFonts w:ascii="Arial" w:hAnsi="Arial" w:cs="Arial"/>
                <w:sz w:val="22"/>
                <w:szCs w:val="22"/>
              </w:rPr>
            </w:pPr>
            <w:r w:rsidRPr="005F4D85">
              <w:rPr>
                <w:rFonts w:ascii="Arial" w:hAnsi="Arial" w:cs="Arial"/>
                <w:sz w:val="22"/>
                <w:szCs w:val="22"/>
              </w:rPr>
              <w:t>1</w:t>
            </w:r>
          </w:p>
        </w:tc>
      </w:tr>
      <w:tr w:rsidR="005F4D85" w:rsidRPr="005F4D85" w:rsidTr="008C413F">
        <w:trPr>
          <w:trHeight w:val="397"/>
        </w:trPr>
        <w:tc>
          <w:tcPr>
            <w:tcW w:w="7371" w:type="dxa"/>
            <w:vAlign w:val="center"/>
          </w:tcPr>
          <w:p w:rsidR="00644F71" w:rsidRPr="005F4D85" w:rsidRDefault="00644F71" w:rsidP="00D328E7">
            <w:pPr>
              <w:spacing w:line="360" w:lineRule="auto"/>
              <w:rPr>
                <w:rFonts w:ascii="Arial" w:hAnsi="Arial" w:cs="Arial"/>
                <w:sz w:val="22"/>
                <w:szCs w:val="22"/>
              </w:rPr>
            </w:pPr>
            <w:r w:rsidRPr="005F4D85">
              <w:rPr>
                <w:rFonts w:ascii="Arial" w:hAnsi="Arial" w:cs="Arial"/>
                <w:sz w:val="22"/>
                <w:szCs w:val="22"/>
              </w:rPr>
              <w:t>Būvprojekta sastāvs</w:t>
            </w:r>
          </w:p>
        </w:tc>
        <w:tc>
          <w:tcPr>
            <w:tcW w:w="1418" w:type="dxa"/>
            <w:vAlign w:val="center"/>
          </w:tcPr>
          <w:p w:rsidR="00644F71" w:rsidRPr="005F4D85" w:rsidRDefault="00644F71" w:rsidP="00D328E7">
            <w:pPr>
              <w:spacing w:line="360" w:lineRule="auto"/>
              <w:jc w:val="center"/>
              <w:rPr>
                <w:rFonts w:ascii="Arial" w:hAnsi="Arial" w:cs="Arial"/>
                <w:sz w:val="20"/>
                <w:szCs w:val="20"/>
              </w:rPr>
            </w:pPr>
          </w:p>
        </w:tc>
        <w:tc>
          <w:tcPr>
            <w:tcW w:w="850" w:type="dxa"/>
            <w:vAlign w:val="center"/>
          </w:tcPr>
          <w:p w:rsidR="00644F71" w:rsidRPr="005F4D85" w:rsidRDefault="00644F71" w:rsidP="00D328E7">
            <w:pPr>
              <w:spacing w:line="360" w:lineRule="auto"/>
              <w:jc w:val="center"/>
              <w:rPr>
                <w:rFonts w:ascii="Arial" w:hAnsi="Arial" w:cs="Arial"/>
                <w:sz w:val="22"/>
                <w:szCs w:val="22"/>
              </w:rPr>
            </w:pPr>
            <w:r w:rsidRPr="005F4D85">
              <w:rPr>
                <w:rFonts w:ascii="Arial" w:hAnsi="Arial" w:cs="Arial"/>
                <w:sz w:val="22"/>
                <w:szCs w:val="22"/>
              </w:rPr>
              <w:t>2</w:t>
            </w:r>
          </w:p>
        </w:tc>
      </w:tr>
      <w:tr w:rsidR="005F4D85" w:rsidRPr="005F4D85" w:rsidTr="008C413F">
        <w:trPr>
          <w:trHeight w:val="397"/>
        </w:trPr>
        <w:tc>
          <w:tcPr>
            <w:tcW w:w="7371" w:type="dxa"/>
            <w:vAlign w:val="center"/>
          </w:tcPr>
          <w:p w:rsidR="007D30B0" w:rsidRPr="005F4D85" w:rsidRDefault="007D30B0" w:rsidP="007D30B0">
            <w:pPr>
              <w:spacing w:line="360" w:lineRule="auto"/>
              <w:rPr>
                <w:rFonts w:ascii="Arial" w:hAnsi="Arial" w:cs="Arial"/>
                <w:sz w:val="22"/>
                <w:szCs w:val="22"/>
              </w:rPr>
            </w:pPr>
            <w:r w:rsidRPr="005F4D85">
              <w:rPr>
                <w:rFonts w:ascii="Arial" w:hAnsi="Arial" w:cs="Arial"/>
                <w:sz w:val="22"/>
                <w:szCs w:val="22"/>
              </w:rPr>
              <w:t>Būvprojekta autori</w:t>
            </w:r>
          </w:p>
        </w:tc>
        <w:tc>
          <w:tcPr>
            <w:tcW w:w="1418" w:type="dxa"/>
            <w:vAlign w:val="center"/>
          </w:tcPr>
          <w:p w:rsidR="007D30B0" w:rsidRPr="005F4D85" w:rsidRDefault="007D30B0" w:rsidP="007D30B0">
            <w:pPr>
              <w:spacing w:line="360" w:lineRule="auto"/>
              <w:jc w:val="center"/>
              <w:rPr>
                <w:rFonts w:ascii="Arial" w:hAnsi="Arial" w:cs="Arial"/>
                <w:sz w:val="20"/>
                <w:szCs w:val="20"/>
              </w:rPr>
            </w:pPr>
          </w:p>
        </w:tc>
        <w:tc>
          <w:tcPr>
            <w:tcW w:w="850" w:type="dxa"/>
            <w:vAlign w:val="center"/>
          </w:tcPr>
          <w:p w:rsidR="007D30B0" w:rsidRPr="005F4D85" w:rsidRDefault="007D30B0" w:rsidP="007D30B0">
            <w:pPr>
              <w:spacing w:line="360" w:lineRule="auto"/>
              <w:jc w:val="center"/>
              <w:rPr>
                <w:rFonts w:ascii="Arial" w:hAnsi="Arial" w:cs="Arial"/>
                <w:sz w:val="22"/>
                <w:szCs w:val="22"/>
              </w:rPr>
            </w:pPr>
            <w:r w:rsidRPr="005F4D85">
              <w:rPr>
                <w:rFonts w:ascii="Arial" w:hAnsi="Arial" w:cs="Arial"/>
                <w:sz w:val="22"/>
                <w:szCs w:val="22"/>
              </w:rPr>
              <w:t>3</w:t>
            </w:r>
          </w:p>
        </w:tc>
      </w:tr>
      <w:tr w:rsidR="005F4D85" w:rsidRPr="005F4D85" w:rsidTr="008C413F">
        <w:trPr>
          <w:trHeight w:val="420"/>
        </w:trPr>
        <w:tc>
          <w:tcPr>
            <w:tcW w:w="7371" w:type="dxa"/>
            <w:vAlign w:val="center"/>
          </w:tcPr>
          <w:p w:rsidR="00EB6104" w:rsidRPr="005F4D85" w:rsidRDefault="00EB6104" w:rsidP="00D328E7">
            <w:pPr>
              <w:spacing w:line="360" w:lineRule="auto"/>
              <w:ind w:right="-108"/>
              <w:rPr>
                <w:rFonts w:ascii="Arial" w:hAnsi="Arial" w:cs="Arial"/>
              </w:rPr>
            </w:pPr>
            <w:r w:rsidRPr="005F4D85">
              <w:rPr>
                <w:rFonts w:ascii="Arial" w:hAnsi="Arial" w:cs="Arial"/>
                <w:sz w:val="22"/>
                <w:szCs w:val="22"/>
              </w:rPr>
              <w:t>Sējuma saturs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7D30B0" w:rsidP="00D328E7">
            <w:pPr>
              <w:spacing w:line="360" w:lineRule="auto"/>
              <w:jc w:val="center"/>
              <w:rPr>
                <w:rFonts w:ascii="Arial" w:hAnsi="Arial" w:cs="Arial"/>
                <w:sz w:val="22"/>
                <w:szCs w:val="22"/>
              </w:rPr>
            </w:pPr>
            <w:r w:rsidRPr="005F4D85">
              <w:rPr>
                <w:rFonts w:ascii="Arial" w:hAnsi="Arial" w:cs="Arial"/>
                <w:sz w:val="22"/>
                <w:szCs w:val="22"/>
              </w:rPr>
              <w:t>4</w:t>
            </w:r>
          </w:p>
        </w:tc>
      </w:tr>
      <w:tr w:rsidR="00950863" w:rsidRPr="005F4D85" w:rsidTr="008C413F">
        <w:trPr>
          <w:trHeight w:val="420"/>
        </w:trPr>
        <w:tc>
          <w:tcPr>
            <w:tcW w:w="7371" w:type="dxa"/>
            <w:vAlign w:val="center"/>
          </w:tcPr>
          <w:p w:rsidR="00950863" w:rsidRPr="00950863" w:rsidRDefault="00950863" w:rsidP="00950863">
            <w:pPr>
              <w:spacing w:line="360" w:lineRule="auto"/>
              <w:ind w:right="-108"/>
              <w:rPr>
                <w:b/>
                <w:color w:val="000000" w:themeColor="text1"/>
              </w:rPr>
            </w:pPr>
            <w:r w:rsidRPr="00950863">
              <w:rPr>
                <w:rFonts w:ascii="Arial" w:hAnsi="Arial" w:cs="Arial"/>
                <w:sz w:val="22"/>
                <w:szCs w:val="22"/>
              </w:rPr>
              <w:t>Objekta būvniecības ieceres apraksts</w:t>
            </w:r>
          </w:p>
        </w:tc>
        <w:tc>
          <w:tcPr>
            <w:tcW w:w="1418" w:type="dxa"/>
            <w:shd w:val="clear" w:color="auto" w:fill="auto"/>
            <w:vAlign w:val="center"/>
          </w:tcPr>
          <w:p w:rsidR="00950863" w:rsidRPr="005F4D85" w:rsidRDefault="00950863" w:rsidP="00D328E7">
            <w:pPr>
              <w:spacing w:line="360" w:lineRule="auto"/>
              <w:jc w:val="center"/>
              <w:rPr>
                <w:rFonts w:ascii="Arial" w:hAnsi="Arial" w:cs="Arial"/>
                <w:sz w:val="20"/>
                <w:szCs w:val="20"/>
              </w:rPr>
            </w:pPr>
          </w:p>
        </w:tc>
        <w:tc>
          <w:tcPr>
            <w:tcW w:w="850" w:type="dxa"/>
            <w:shd w:val="clear" w:color="auto" w:fill="auto"/>
            <w:vAlign w:val="center"/>
          </w:tcPr>
          <w:p w:rsidR="00950863" w:rsidRPr="005F4D85" w:rsidRDefault="00950863" w:rsidP="00D328E7">
            <w:pPr>
              <w:spacing w:line="360" w:lineRule="auto"/>
              <w:jc w:val="center"/>
              <w:rPr>
                <w:rFonts w:ascii="Arial" w:hAnsi="Arial" w:cs="Arial"/>
                <w:sz w:val="22"/>
                <w:szCs w:val="22"/>
              </w:rPr>
            </w:pPr>
            <w:r>
              <w:rPr>
                <w:rFonts w:ascii="Arial" w:hAnsi="Arial" w:cs="Arial"/>
                <w:sz w:val="22"/>
                <w:szCs w:val="22"/>
              </w:rPr>
              <w:t>5</w:t>
            </w:r>
          </w:p>
        </w:tc>
      </w:tr>
      <w:tr w:rsidR="005F4D85" w:rsidRPr="005F4D85" w:rsidTr="008C413F">
        <w:trPr>
          <w:trHeight w:val="213"/>
        </w:trPr>
        <w:tc>
          <w:tcPr>
            <w:tcW w:w="7371" w:type="dxa"/>
            <w:vAlign w:val="center"/>
          </w:tcPr>
          <w:p w:rsidR="00B52DF2" w:rsidRPr="00950863" w:rsidRDefault="00950863" w:rsidP="00950863">
            <w:pPr>
              <w:spacing w:line="360" w:lineRule="auto"/>
              <w:ind w:right="-108"/>
            </w:pPr>
            <w:r w:rsidRPr="00950863">
              <w:rPr>
                <w:rFonts w:ascii="Arial" w:hAnsi="Arial" w:cs="Arial"/>
                <w:sz w:val="22"/>
                <w:szCs w:val="22"/>
              </w:rPr>
              <w:t>Papildinājums objekta būvniecības ieceres aprakstam</w:t>
            </w:r>
          </w:p>
        </w:tc>
        <w:tc>
          <w:tcPr>
            <w:tcW w:w="1418" w:type="dxa"/>
            <w:shd w:val="clear" w:color="auto" w:fill="auto"/>
            <w:vAlign w:val="center"/>
          </w:tcPr>
          <w:p w:rsidR="00B52DF2" w:rsidRPr="005F4D85" w:rsidRDefault="00B52DF2" w:rsidP="00D328E7">
            <w:pPr>
              <w:spacing w:line="360" w:lineRule="auto"/>
              <w:jc w:val="center"/>
              <w:rPr>
                <w:rFonts w:ascii="Arial" w:hAnsi="Arial" w:cs="Arial"/>
                <w:sz w:val="20"/>
                <w:szCs w:val="20"/>
              </w:rPr>
            </w:pPr>
          </w:p>
        </w:tc>
        <w:tc>
          <w:tcPr>
            <w:tcW w:w="850" w:type="dxa"/>
            <w:shd w:val="clear" w:color="auto" w:fill="auto"/>
            <w:vAlign w:val="center"/>
          </w:tcPr>
          <w:p w:rsidR="00B52DF2" w:rsidRPr="005F4D85" w:rsidRDefault="00950863" w:rsidP="00D328E7">
            <w:pPr>
              <w:spacing w:line="360" w:lineRule="auto"/>
              <w:jc w:val="center"/>
              <w:rPr>
                <w:rFonts w:ascii="Arial" w:hAnsi="Arial" w:cs="Arial"/>
                <w:sz w:val="22"/>
                <w:szCs w:val="22"/>
              </w:rPr>
            </w:pPr>
            <w:r>
              <w:rPr>
                <w:rFonts w:ascii="Arial" w:hAnsi="Arial" w:cs="Arial"/>
                <w:sz w:val="22"/>
                <w:szCs w:val="22"/>
              </w:rPr>
              <w:t>13</w:t>
            </w:r>
          </w:p>
        </w:tc>
      </w:tr>
      <w:tr w:rsidR="005F4D85" w:rsidRPr="005F4D85" w:rsidTr="008C413F">
        <w:trPr>
          <w:trHeight w:val="213"/>
        </w:trPr>
        <w:tc>
          <w:tcPr>
            <w:tcW w:w="7371" w:type="dxa"/>
            <w:vAlign w:val="center"/>
          </w:tcPr>
          <w:p w:rsidR="00EB6104" w:rsidRPr="005F4D85" w:rsidRDefault="006A3731" w:rsidP="008A75F1">
            <w:pPr>
              <w:spacing w:line="360" w:lineRule="auto"/>
              <w:ind w:right="-108"/>
              <w:rPr>
                <w:rFonts w:ascii="Arial" w:hAnsi="Arial" w:cs="Arial"/>
                <w:sz w:val="22"/>
                <w:szCs w:val="22"/>
              </w:rPr>
            </w:pPr>
            <w:r w:rsidRPr="005F4D85">
              <w:rPr>
                <w:rFonts w:ascii="Arial" w:hAnsi="Arial" w:cs="Arial"/>
                <w:sz w:val="22"/>
                <w:szCs w:val="22"/>
              </w:rPr>
              <w:t>Skaidrojošais apraksts</w:t>
            </w:r>
          </w:p>
        </w:tc>
        <w:tc>
          <w:tcPr>
            <w:tcW w:w="1418" w:type="dxa"/>
            <w:shd w:val="clear" w:color="auto" w:fill="auto"/>
            <w:vAlign w:val="center"/>
          </w:tcPr>
          <w:p w:rsidR="00EB6104" w:rsidRPr="005F4D85" w:rsidRDefault="00EB6104" w:rsidP="00D328E7">
            <w:pPr>
              <w:spacing w:line="360" w:lineRule="auto"/>
              <w:jc w:val="center"/>
              <w:rPr>
                <w:rFonts w:ascii="Arial" w:hAnsi="Arial" w:cs="Arial"/>
                <w:sz w:val="20"/>
                <w:szCs w:val="20"/>
              </w:rPr>
            </w:pPr>
          </w:p>
        </w:tc>
        <w:tc>
          <w:tcPr>
            <w:tcW w:w="850" w:type="dxa"/>
            <w:shd w:val="clear" w:color="auto" w:fill="auto"/>
            <w:vAlign w:val="center"/>
          </w:tcPr>
          <w:p w:rsidR="00EB6104" w:rsidRPr="005F4D85" w:rsidRDefault="002A5E7A" w:rsidP="00D328E7">
            <w:pPr>
              <w:spacing w:line="360" w:lineRule="auto"/>
              <w:jc w:val="center"/>
              <w:rPr>
                <w:rFonts w:ascii="Arial" w:hAnsi="Arial" w:cs="Arial"/>
                <w:sz w:val="22"/>
                <w:szCs w:val="22"/>
              </w:rPr>
            </w:pPr>
            <w:r>
              <w:rPr>
                <w:rFonts w:ascii="Arial" w:hAnsi="Arial" w:cs="Arial"/>
                <w:sz w:val="22"/>
                <w:szCs w:val="22"/>
              </w:rPr>
              <w:t>14</w:t>
            </w:r>
          </w:p>
        </w:tc>
      </w:tr>
      <w:tr w:rsidR="005F4D85" w:rsidRPr="005F4D85" w:rsidTr="008C413F">
        <w:trPr>
          <w:trHeight w:val="144"/>
        </w:trPr>
        <w:tc>
          <w:tcPr>
            <w:tcW w:w="7371" w:type="dxa"/>
            <w:vAlign w:val="center"/>
          </w:tcPr>
          <w:p w:rsidR="00944F51" w:rsidRPr="005F4D85" w:rsidRDefault="00944F51" w:rsidP="00944F51">
            <w:pPr>
              <w:spacing w:line="360" w:lineRule="auto"/>
              <w:ind w:right="-108"/>
              <w:rPr>
                <w:rFonts w:ascii="Arial" w:hAnsi="Arial" w:cs="Arial"/>
                <w:sz w:val="22"/>
                <w:szCs w:val="22"/>
              </w:rPr>
            </w:pPr>
            <w:r w:rsidRPr="005F4D85">
              <w:rPr>
                <w:rFonts w:ascii="Arial" w:hAnsi="Arial" w:cs="Arial"/>
                <w:sz w:val="22"/>
                <w:szCs w:val="22"/>
              </w:rPr>
              <w:t>Vispārīgie rādītāji.</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0"/>
                <w:szCs w:val="20"/>
              </w:rPr>
            </w:pPr>
            <w:r w:rsidRPr="005F4D85">
              <w:rPr>
                <w:rFonts w:ascii="Arial" w:hAnsi="Arial" w:cs="Arial"/>
                <w:sz w:val="22"/>
                <w:szCs w:val="22"/>
              </w:rPr>
              <w:t>AVK-01</w:t>
            </w:r>
          </w:p>
        </w:tc>
        <w:tc>
          <w:tcPr>
            <w:tcW w:w="850" w:type="dxa"/>
            <w:shd w:val="clear" w:color="auto" w:fill="auto"/>
            <w:vAlign w:val="center"/>
          </w:tcPr>
          <w:p w:rsidR="00944F51" w:rsidRPr="005F4D85" w:rsidRDefault="00BB5A61" w:rsidP="00B52DF2">
            <w:pPr>
              <w:spacing w:line="360" w:lineRule="auto"/>
              <w:jc w:val="center"/>
              <w:rPr>
                <w:rFonts w:ascii="Arial" w:hAnsi="Arial" w:cs="Arial"/>
                <w:sz w:val="22"/>
                <w:szCs w:val="22"/>
              </w:rPr>
            </w:pPr>
            <w:r w:rsidRPr="005F4D85">
              <w:rPr>
                <w:rFonts w:ascii="Arial" w:hAnsi="Arial" w:cs="Arial"/>
                <w:sz w:val="22"/>
                <w:szCs w:val="22"/>
              </w:rPr>
              <w:t>1</w:t>
            </w:r>
            <w:r w:rsidR="002A5E7A">
              <w:rPr>
                <w:rFonts w:ascii="Arial" w:hAnsi="Arial" w:cs="Arial"/>
                <w:sz w:val="22"/>
                <w:szCs w:val="22"/>
              </w:rPr>
              <w:t>9</w:t>
            </w:r>
          </w:p>
        </w:tc>
      </w:tr>
      <w:tr w:rsidR="002A5E7A" w:rsidRPr="005F4D85" w:rsidTr="008C413F">
        <w:trPr>
          <w:trHeight w:val="144"/>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AVK-02</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20</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un dzesēšana.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AVK-03</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21</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AVK-04</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22</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Apkure. H1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AVK-05</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23</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eastAsiaTheme="minorHAnsi" w:hAnsi="Arial" w:cs="Arial"/>
              </w:rPr>
            </w:pPr>
            <w:r w:rsidRPr="005F4D85">
              <w:rPr>
                <w:rFonts w:ascii="Arial" w:hAnsi="Arial" w:cs="Arial"/>
                <w:sz w:val="22"/>
                <w:szCs w:val="22"/>
              </w:rPr>
              <w:t>Apkure. H2 izometriskā shēma.</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AVK-06</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24</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Narrow" w:eastAsiaTheme="minorHAnsi" w:hAnsi="Arial Narrow" w:cs="Arial Narrow"/>
              </w:rPr>
            </w:pPr>
            <w:r w:rsidRPr="005F4D85">
              <w:rPr>
                <w:rFonts w:ascii="Arial" w:hAnsi="Arial" w:cs="Arial"/>
                <w:sz w:val="22"/>
                <w:szCs w:val="22"/>
              </w:rPr>
              <w:t xml:space="preserve">Ventilācijas iekārtu </w:t>
            </w:r>
            <w:r w:rsidR="00E87470">
              <w:rPr>
                <w:rFonts w:ascii="Arial" w:hAnsi="Arial" w:cs="Arial"/>
                <w:sz w:val="22"/>
                <w:szCs w:val="22"/>
              </w:rPr>
              <w:t xml:space="preserve">un gaisa pūtēju </w:t>
            </w:r>
            <w:r w:rsidRPr="005F4D85">
              <w:rPr>
                <w:rFonts w:ascii="Arial" w:hAnsi="Arial" w:cs="Arial"/>
                <w:sz w:val="22"/>
                <w:szCs w:val="22"/>
              </w:rPr>
              <w:t>kaloriferu apsaistes principiālās shēmas.</w:t>
            </w:r>
          </w:p>
        </w:tc>
        <w:tc>
          <w:tcPr>
            <w:tcW w:w="1418" w:type="dxa"/>
            <w:shd w:val="clear" w:color="auto" w:fill="auto"/>
            <w:vAlign w:val="center"/>
          </w:tcPr>
          <w:p w:rsidR="002A5E7A" w:rsidRDefault="002A5E7A" w:rsidP="002A5E7A">
            <w:pPr>
              <w:spacing w:line="360" w:lineRule="auto"/>
              <w:jc w:val="center"/>
              <w:rPr>
                <w:rFonts w:ascii="Arial" w:hAnsi="Arial" w:cs="Arial"/>
                <w:sz w:val="22"/>
                <w:szCs w:val="22"/>
              </w:rPr>
            </w:pPr>
            <w:r w:rsidRPr="005F4D85">
              <w:rPr>
                <w:rFonts w:ascii="Arial" w:hAnsi="Arial" w:cs="Arial"/>
                <w:sz w:val="22"/>
                <w:szCs w:val="22"/>
              </w:rPr>
              <w:t>AVK-07</w:t>
            </w:r>
          </w:p>
          <w:p w:rsidR="00E87470" w:rsidRPr="005F4D85" w:rsidRDefault="00E87470" w:rsidP="002A5E7A">
            <w:pPr>
              <w:spacing w:line="360" w:lineRule="auto"/>
              <w:jc w:val="center"/>
              <w:rPr>
                <w:rFonts w:ascii="Arial" w:hAnsi="Arial" w:cs="Arial"/>
                <w:sz w:val="22"/>
                <w:szCs w:val="22"/>
              </w:rPr>
            </w:pPr>
          </w:p>
        </w:tc>
        <w:tc>
          <w:tcPr>
            <w:tcW w:w="850" w:type="dxa"/>
            <w:shd w:val="clear" w:color="auto" w:fill="auto"/>
            <w:vAlign w:val="center"/>
          </w:tcPr>
          <w:p w:rsidR="002A5E7A" w:rsidRDefault="002A5E7A" w:rsidP="002A5E7A">
            <w:pPr>
              <w:spacing w:line="360" w:lineRule="auto"/>
              <w:jc w:val="center"/>
              <w:rPr>
                <w:rFonts w:ascii="Arial" w:hAnsi="Arial" w:cs="Arial"/>
                <w:sz w:val="22"/>
                <w:szCs w:val="22"/>
              </w:rPr>
            </w:pPr>
            <w:r w:rsidRPr="005F4D85">
              <w:rPr>
                <w:rFonts w:ascii="Arial" w:hAnsi="Arial" w:cs="Arial"/>
                <w:sz w:val="22"/>
                <w:szCs w:val="22"/>
              </w:rPr>
              <w:t>25</w:t>
            </w:r>
          </w:p>
          <w:p w:rsidR="00E87470" w:rsidRPr="005F4D85" w:rsidRDefault="00E87470" w:rsidP="002A5E7A">
            <w:pPr>
              <w:spacing w:line="360" w:lineRule="auto"/>
              <w:jc w:val="center"/>
              <w:rPr>
                <w:rFonts w:ascii="Arial" w:hAnsi="Arial" w:cs="Arial"/>
                <w:sz w:val="22"/>
                <w:szCs w:val="22"/>
              </w:rPr>
            </w:pP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1.stāva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AVK-08</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26</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2.stāva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AVK-09</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27</w:t>
            </w:r>
          </w:p>
        </w:tc>
      </w:tr>
      <w:tr w:rsidR="002A5E7A" w:rsidRPr="005F4D85" w:rsidTr="008C413F">
        <w:trPr>
          <w:trHeight w:val="355"/>
        </w:trPr>
        <w:tc>
          <w:tcPr>
            <w:tcW w:w="7371" w:type="dxa"/>
            <w:vAlign w:val="center"/>
          </w:tcPr>
          <w:p w:rsidR="002A5E7A" w:rsidRPr="005F4D85" w:rsidRDefault="002A5E7A" w:rsidP="002A5E7A">
            <w:pPr>
              <w:spacing w:line="360" w:lineRule="auto"/>
              <w:rPr>
                <w:rFonts w:ascii="Arial" w:hAnsi="Arial" w:cs="Arial"/>
                <w:sz w:val="22"/>
                <w:szCs w:val="22"/>
              </w:rPr>
            </w:pPr>
            <w:r w:rsidRPr="005F4D85">
              <w:rPr>
                <w:rFonts w:ascii="Arial" w:hAnsi="Arial" w:cs="Arial"/>
                <w:sz w:val="22"/>
                <w:szCs w:val="22"/>
              </w:rPr>
              <w:t>Ventilācija. Jumta plāns.</w:t>
            </w:r>
          </w:p>
        </w:tc>
        <w:tc>
          <w:tcPr>
            <w:tcW w:w="1418"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AVK-10</w:t>
            </w:r>
          </w:p>
        </w:tc>
        <w:tc>
          <w:tcPr>
            <w:tcW w:w="850" w:type="dxa"/>
            <w:shd w:val="clear" w:color="auto" w:fill="auto"/>
            <w:vAlign w:val="center"/>
          </w:tcPr>
          <w:p w:rsidR="002A5E7A" w:rsidRPr="005F4D85" w:rsidRDefault="002A5E7A" w:rsidP="002A5E7A">
            <w:pPr>
              <w:spacing w:line="360" w:lineRule="auto"/>
              <w:jc w:val="center"/>
              <w:rPr>
                <w:rFonts w:ascii="Arial" w:hAnsi="Arial" w:cs="Arial"/>
                <w:sz w:val="22"/>
                <w:szCs w:val="22"/>
              </w:rPr>
            </w:pPr>
            <w:r w:rsidRPr="005F4D85">
              <w:rPr>
                <w:rFonts w:ascii="Arial" w:hAnsi="Arial" w:cs="Arial"/>
                <w:sz w:val="22"/>
                <w:szCs w:val="22"/>
              </w:rPr>
              <w:t>28</w:t>
            </w:r>
          </w:p>
        </w:tc>
      </w:tr>
      <w:tr w:rsidR="005F4D85" w:rsidRPr="005F4D85" w:rsidTr="008C413F">
        <w:trPr>
          <w:trHeight w:val="35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PN-1 izometriskā shēma.</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AVK-11</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29</w:t>
            </w:r>
          </w:p>
        </w:tc>
      </w:tr>
      <w:tr w:rsidR="005F4D85" w:rsidRPr="005F4D85" w:rsidTr="008C413F">
        <w:trPr>
          <w:trHeight w:val="365"/>
        </w:trPr>
        <w:tc>
          <w:tcPr>
            <w:tcW w:w="7371" w:type="dxa"/>
            <w:vAlign w:val="center"/>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PN-2; PN-3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AVK-12</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30</w:t>
            </w:r>
          </w:p>
        </w:tc>
      </w:tr>
      <w:tr w:rsidR="005F4D85" w:rsidRPr="005F4D85" w:rsidTr="008C413F">
        <w:trPr>
          <w:trHeight w:val="365"/>
        </w:trPr>
        <w:tc>
          <w:tcPr>
            <w:tcW w:w="7371" w:type="dxa"/>
          </w:tcPr>
          <w:p w:rsidR="00944F51" w:rsidRPr="005F4D85" w:rsidRDefault="004451A8" w:rsidP="004451A8">
            <w:pPr>
              <w:spacing w:line="360" w:lineRule="auto"/>
              <w:rPr>
                <w:rFonts w:ascii="Arial" w:hAnsi="Arial" w:cs="Arial"/>
                <w:sz w:val="22"/>
                <w:szCs w:val="22"/>
              </w:rPr>
            </w:pPr>
            <w:r w:rsidRPr="005F4D85">
              <w:rPr>
                <w:rFonts w:ascii="Arial" w:hAnsi="Arial" w:cs="Arial"/>
                <w:sz w:val="22"/>
                <w:szCs w:val="22"/>
              </w:rPr>
              <w:t>Ventilācija. PN-4; N-3; N-4 izometriskās shēmas.</w:t>
            </w:r>
          </w:p>
        </w:tc>
        <w:tc>
          <w:tcPr>
            <w:tcW w:w="1418" w:type="dxa"/>
            <w:shd w:val="clear" w:color="auto" w:fill="auto"/>
            <w:vAlign w:val="center"/>
          </w:tcPr>
          <w:p w:rsidR="00944F51" w:rsidRPr="005F4D85" w:rsidRDefault="00944F51" w:rsidP="00944F51">
            <w:pPr>
              <w:spacing w:line="360" w:lineRule="auto"/>
              <w:jc w:val="center"/>
              <w:rPr>
                <w:rFonts w:ascii="Arial" w:hAnsi="Arial" w:cs="Arial"/>
                <w:sz w:val="22"/>
                <w:szCs w:val="22"/>
              </w:rPr>
            </w:pPr>
            <w:r w:rsidRPr="005F4D85">
              <w:rPr>
                <w:rFonts w:ascii="Arial" w:hAnsi="Arial" w:cs="Arial"/>
                <w:sz w:val="22"/>
                <w:szCs w:val="22"/>
              </w:rPr>
              <w:t>AVK-13</w:t>
            </w:r>
          </w:p>
        </w:tc>
        <w:tc>
          <w:tcPr>
            <w:tcW w:w="850" w:type="dxa"/>
            <w:shd w:val="clear" w:color="auto" w:fill="auto"/>
            <w:vAlign w:val="center"/>
          </w:tcPr>
          <w:p w:rsidR="00944F51" w:rsidRPr="005F4D85" w:rsidRDefault="002A5E7A" w:rsidP="00944F51">
            <w:pPr>
              <w:spacing w:line="360" w:lineRule="auto"/>
              <w:jc w:val="center"/>
              <w:rPr>
                <w:rFonts w:ascii="Arial" w:hAnsi="Arial" w:cs="Arial"/>
                <w:sz w:val="22"/>
                <w:szCs w:val="22"/>
              </w:rPr>
            </w:pPr>
            <w:r>
              <w:rPr>
                <w:rFonts w:ascii="Arial" w:hAnsi="Arial" w:cs="Arial"/>
                <w:sz w:val="22"/>
                <w:szCs w:val="22"/>
              </w:rPr>
              <w:t>31</w:t>
            </w:r>
          </w:p>
        </w:tc>
      </w:tr>
      <w:tr w:rsidR="00D45D99" w:rsidRPr="005F4D85" w:rsidTr="008C413F">
        <w:trPr>
          <w:trHeight w:val="80"/>
        </w:trPr>
        <w:tc>
          <w:tcPr>
            <w:tcW w:w="7371" w:type="dxa"/>
            <w:vAlign w:val="center"/>
          </w:tcPr>
          <w:p w:rsidR="00D45D99" w:rsidRPr="005F4D85" w:rsidRDefault="00D45D99" w:rsidP="00D45D99">
            <w:pPr>
              <w:spacing w:line="360" w:lineRule="auto"/>
              <w:rPr>
                <w:rFonts w:ascii="Arial" w:hAnsi="Arial" w:cs="Arial"/>
              </w:rPr>
            </w:pPr>
            <w:r w:rsidRPr="005F4D85">
              <w:rPr>
                <w:rFonts w:ascii="Arial" w:hAnsi="Arial" w:cs="Arial"/>
                <w:sz w:val="22"/>
                <w:szCs w:val="22"/>
              </w:rPr>
              <w:t>Materiālu un iekārtu specifikācija.</w:t>
            </w:r>
          </w:p>
        </w:tc>
        <w:tc>
          <w:tcPr>
            <w:tcW w:w="1418" w:type="dxa"/>
            <w:shd w:val="clear" w:color="auto" w:fill="auto"/>
            <w:vAlign w:val="center"/>
          </w:tcPr>
          <w:p w:rsidR="00D45D99" w:rsidRPr="005F4D85" w:rsidRDefault="00D45D99" w:rsidP="00D45D99">
            <w:pPr>
              <w:spacing w:line="360" w:lineRule="auto"/>
              <w:jc w:val="center"/>
              <w:rPr>
                <w:rFonts w:ascii="Arial" w:hAnsi="Arial" w:cs="Arial"/>
                <w:sz w:val="20"/>
                <w:szCs w:val="20"/>
              </w:rPr>
            </w:pPr>
          </w:p>
        </w:tc>
        <w:tc>
          <w:tcPr>
            <w:tcW w:w="850" w:type="dxa"/>
            <w:shd w:val="clear" w:color="auto" w:fill="auto"/>
            <w:vAlign w:val="center"/>
          </w:tcPr>
          <w:p w:rsidR="00D45D99" w:rsidRPr="005F4D85" w:rsidRDefault="002A5E7A" w:rsidP="00D45D99">
            <w:pPr>
              <w:spacing w:line="360" w:lineRule="auto"/>
              <w:jc w:val="center"/>
              <w:rPr>
                <w:rFonts w:ascii="Arial" w:hAnsi="Arial" w:cs="Arial"/>
                <w:sz w:val="22"/>
                <w:szCs w:val="22"/>
              </w:rPr>
            </w:pPr>
            <w:r>
              <w:rPr>
                <w:rFonts w:ascii="Arial" w:hAnsi="Arial" w:cs="Arial"/>
                <w:sz w:val="22"/>
                <w:szCs w:val="22"/>
              </w:rPr>
              <w:t>32</w:t>
            </w:r>
          </w:p>
        </w:tc>
      </w:tr>
      <w:tr w:rsidR="002A5E7A" w:rsidRPr="005F4D85" w:rsidTr="002A5E7A">
        <w:trPr>
          <w:trHeight w:val="80"/>
        </w:trPr>
        <w:tc>
          <w:tcPr>
            <w:tcW w:w="7371" w:type="dxa"/>
            <w:vAlign w:val="center"/>
          </w:tcPr>
          <w:p w:rsidR="002A5E7A" w:rsidRPr="002A5E7A" w:rsidRDefault="002A5E7A" w:rsidP="00013C57">
            <w:pPr>
              <w:spacing w:line="360" w:lineRule="auto"/>
              <w:rPr>
                <w:rFonts w:ascii="Arial" w:hAnsi="Arial" w:cs="Arial"/>
                <w:sz w:val="22"/>
                <w:szCs w:val="22"/>
              </w:rPr>
            </w:pPr>
            <w:r>
              <w:rPr>
                <w:rFonts w:ascii="Arial" w:hAnsi="Arial" w:cs="Arial"/>
                <w:sz w:val="22"/>
                <w:szCs w:val="22"/>
              </w:rPr>
              <w:t>Pielikumi</w:t>
            </w:r>
          </w:p>
        </w:tc>
        <w:tc>
          <w:tcPr>
            <w:tcW w:w="1418" w:type="dxa"/>
            <w:shd w:val="clear" w:color="auto" w:fill="auto"/>
            <w:vAlign w:val="center"/>
          </w:tcPr>
          <w:p w:rsidR="002A5E7A" w:rsidRPr="005F4D85" w:rsidRDefault="002A5E7A" w:rsidP="00013C57">
            <w:pPr>
              <w:spacing w:line="360" w:lineRule="auto"/>
              <w:jc w:val="center"/>
              <w:rPr>
                <w:rFonts w:ascii="Arial" w:hAnsi="Arial" w:cs="Arial"/>
                <w:sz w:val="20"/>
                <w:szCs w:val="20"/>
              </w:rPr>
            </w:pPr>
          </w:p>
        </w:tc>
        <w:tc>
          <w:tcPr>
            <w:tcW w:w="850" w:type="dxa"/>
            <w:shd w:val="clear" w:color="auto" w:fill="auto"/>
            <w:vAlign w:val="center"/>
          </w:tcPr>
          <w:p w:rsidR="002A5E7A" w:rsidRPr="005F4D85" w:rsidRDefault="002A5E7A" w:rsidP="00013C57">
            <w:pPr>
              <w:spacing w:line="360" w:lineRule="auto"/>
              <w:jc w:val="center"/>
              <w:rPr>
                <w:rFonts w:ascii="Arial" w:hAnsi="Arial" w:cs="Arial"/>
                <w:sz w:val="22"/>
                <w:szCs w:val="22"/>
              </w:rPr>
            </w:pPr>
            <w:r>
              <w:rPr>
                <w:rFonts w:ascii="Arial" w:hAnsi="Arial" w:cs="Arial"/>
                <w:sz w:val="22"/>
                <w:szCs w:val="22"/>
              </w:rPr>
              <w:t>36</w:t>
            </w:r>
          </w:p>
        </w:tc>
      </w:tr>
    </w:tbl>
    <w:p w:rsidR="00EE2B30" w:rsidRPr="005F4D85" w:rsidRDefault="00EE2B30"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4D00F8" w:rsidRPr="005F4D85" w:rsidRDefault="004D00F8" w:rsidP="00D52359">
      <w:pPr>
        <w:spacing w:after="200" w:line="276" w:lineRule="auto"/>
        <w:rPr>
          <w:b/>
          <w:i/>
          <w:sz w:val="36"/>
          <w:szCs w:val="36"/>
        </w:rPr>
      </w:pPr>
    </w:p>
    <w:p w:rsidR="00EE2B30" w:rsidRPr="005F4D85" w:rsidRDefault="003A6070" w:rsidP="002E6CDB">
      <w:pPr>
        <w:pStyle w:val="BodyTextIndent"/>
        <w:ind w:left="0" w:firstLine="0"/>
        <w:jc w:val="right"/>
        <w:rPr>
          <w:b/>
          <w:sz w:val="28"/>
          <w:szCs w:val="28"/>
        </w:rPr>
      </w:pPr>
      <w:r w:rsidRPr="005F4D85">
        <w:rPr>
          <w:b/>
          <w:sz w:val="28"/>
          <w:szCs w:val="28"/>
        </w:rPr>
        <w:t>SKAIDROJOŠAIS APRAKSTS</w:t>
      </w:r>
    </w:p>
    <w:p w:rsidR="00EB6104" w:rsidRPr="005F4D85" w:rsidRDefault="00EE2B30" w:rsidP="00EB6104">
      <w:pPr>
        <w:widowControl w:val="0"/>
        <w:autoSpaceDE w:val="0"/>
        <w:autoSpaceDN w:val="0"/>
        <w:adjustRightInd w:val="0"/>
        <w:spacing w:before="40"/>
        <w:ind w:right="74"/>
        <w:rPr>
          <w:rFonts w:ascii="Arial" w:hAnsi="Arial" w:cs="Arial"/>
          <w:b/>
          <w:bCs/>
          <w:spacing w:val="1"/>
          <w:w w:val="104"/>
          <w:sz w:val="22"/>
          <w:szCs w:val="22"/>
        </w:rPr>
      </w:pPr>
      <w:r w:rsidRPr="005F4D85">
        <w:rPr>
          <w:rFonts w:ascii="Arial" w:hAnsi="Arial" w:cs="Arial"/>
          <w:b/>
          <w:bCs/>
          <w:spacing w:val="1"/>
          <w:w w:val="104"/>
          <w:sz w:val="22"/>
          <w:szCs w:val="22"/>
        </w:rPr>
        <w:tab/>
      </w:r>
      <w:r w:rsidR="00EB6104" w:rsidRPr="005F4D85">
        <w:rPr>
          <w:rFonts w:ascii="Arial" w:hAnsi="Arial" w:cs="Arial"/>
          <w:b/>
          <w:bCs/>
          <w:spacing w:val="1"/>
          <w:w w:val="104"/>
          <w:sz w:val="22"/>
          <w:szCs w:val="22"/>
        </w:rPr>
        <w:t>Ievads</w:t>
      </w:r>
    </w:p>
    <w:p w:rsidR="00EB6104" w:rsidRPr="005F4D85" w:rsidRDefault="00EB6104" w:rsidP="003A6070">
      <w:pPr>
        <w:widowControl w:val="0"/>
        <w:autoSpaceDE w:val="0"/>
        <w:autoSpaceDN w:val="0"/>
        <w:adjustRightInd w:val="0"/>
        <w:spacing w:before="43"/>
        <w:ind w:right="74"/>
        <w:jc w:val="both"/>
        <w:rPr>
          <w:rFonts w:ascii="Arial" w:hAnsi="Arial" w:cs="Arial"/>
          <w:spacing w:val="2"/>
          <w:sz w:val="22"/>
          <w:szCs w:val="22"/>
        </w:rPr>
      </w:pPr>
      <w:r w:rsidRPr="005F4D85">
        <w:rPr>
          <w:rFonts w:ascii="Arial" w:hAnsi="Arial" w:cs="Arial"/>
          <w:spacing w:val="2"/>
          <w:sz w:val="22"/>
          <w:szCs w:val="22"/>
        </w:rPr>
        <w:tab/>
      </w:r>
      <w:r w:rsidR="00515AD1" w:rsidRPr="005F4D85">
        <w:rPr>
          <w:rFonts w:ascii="Arial" w:hAnsi="Arial" w:cs="Arial"/>
          <w:spacing w:val="2"/>
          <w:sz w:val="22"/>
          <w:szCs w:val="22"/>
        </w:rPr>
        <w:t xml:space="preserve">Ražošanas </w:t>
      </w:r>
      <w:r w:rsidR="0059293C" w:rsidRPr="005F4D85">
        <w:rPr>
          <w:rFonts w:ascii="Arial" w:hAnsi="Arial" w:cs="Arial"/>
          <w:spacing w:val="2"/>
          <w:sz w:val="22"/>
          <w:szCs w:val="22"/>
        </w:rPr>
        <w:t xml:space="preserve">ēkas </w:t>
      </w:r>
      <w:r w:rsidR="00603603" w:rsidRPr="005F4D85">
        <w:rPr>
          <w:rFonts w:ascii="Arial" w:hAnsi="Arial" w:cs="Arial"/>
          <w:spacing w:val="2"/>
          <w:sz w:val="22"/>
          <w:szCs w:val="22"/>
        </w:rPr>
        <w:t>apkures</w:t>
      </w:r>
      <w:r w:rsidR="006962EB" w:rsidRPr="005F4D85">
        <w:rPr>
          <w:rFonts w:ascii="Arial" w:hAnsi="Arial" w:cs="Arial"/>
          <w:spacing w:val="2"/>
          <w:sz w:val="22"/>
          <w:szCs w:val="22"/>
        </w:rPr>
        <w:t xml:space="preserve">, </w:t>
      </w:r>
      <w:r w:rsidRPr="005F4D85">
        <w:rPr>
          <w:rFonts w:ascii="Arial" w:hAnsi="Arial" w:cs="Arial"/>
          <w:spacing w:val="2"/>
          <w:sz w:val="22"/>
          <w:szCs w:val="22"/>
        </w:rPr>
        <w:t>ventilācijas</w:t>
      </w:r>
      <w:r w:rsidR="006962EB" w:rsidRPr="005F4D85">
        <w:rPr>
          <w:rFonts w:ascii="Arial" w:hAnsi="Arial" w:cs="Arial"/>
          <w:spacing w:val="2"/>
          <w:sz w:val="22"/>
          <w:szCs w:val="22"/>
        </w:rPr>
        <w:t xml:space="preserve"> un gaisa kondicionēšanas</w:t>
      </w:r>
      <w:r w:rsidRPr="005F4D85">
        <w:rPr>
          <w:rFonts w:ascii="Arial" w:hAnsi="Arial" w:cs="Arial"/>
          <w:spacing w:val="2"/>
          <w:sz w:val="22"/>
          <w:szCs w:val="22"/>
        </w:rPr>
        <w:t xml:space="preserve"> sistēmas tehniskais projekts izstrādāts saskaņā ar arhitektūras un celtniecības rasējumiem, atbilstoši projektēšanas uzdevumam </w:t>
      </w:r>
      <w:r w:rsidR="00CA3968">
        <w:rPr>
          <w:rFonts w:ascii="Arial" w:hAnsi="Arial" w:cs="Arial"/>
          <w:spacing w:val="2"/>
          <w:sz w:val="22"/>
          <w:szCs w:val="22"/>
        </w:rPr>
        <w:t xml:space="preserve">un ēkas nomnieka uzstādījumiem </w:t>
      </w:r>
      <w:r w:rsidRPr="005F4D85">
        <w:rPr>
          <w:rFonts w:ascii="Arial" w:hAnsi="Arial" w:cs="Arial"/>
          <w:spacing w:val="2"/>
          <w:sz w:val="22"/>
          <w:szCs w:val="22"/>
        </w:rPr>
        <w:t>un ievērojot Latvijā spēkā esošos būvniecības un projektēšanas normatīvos dokumentus.</w:t>
      </w:r>
    </w:p>
    <w:p w:rsidR="00EB6104" w:rsidRPr="005F4D85" w:rsidRDefault="00EB6104" w:rsidP="003A607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 ievērojot kvalitātes un tehniskās prasības. Projektā uzrādītie agregāti, iekārtas un citi izstrādājumi ir sertificēti Latvijas Republikā un Eiropas Savienības atbildīgajās institūcijās.</w:t>
      </w:r>
    </w:p>
    <w:p w:rsidR="00EB6104" w:rsidRPr="005F4D85" w:rsidRDefault="00EB6104" w:rsidP="00EB6104">
      <w:pPr>
        <w:widowControl w:val="0"/>
        <w:autoSpaceDE w:val="0"/>
        <w:autoSpaceDN w:val="0"/>
        <w:adjustRightInd w:val="0"/>
        <w:spacing w:before="43"/>
        <w:ind w:right="74"/>
        <w:rPr>
          <w:rFonts w:ascii="Arial" w:hAnsi="Arial" w:cs="Arial"/>
          <w:w w:val="104"/>
          <w:sz w:val="22"/>
          <w:szCs w:val="22"/>
        </w:rPr>
      </w:pPr>
      <w:r w:rsidRPr="005F4D85">
        <w:rPr>
          <w:rFonts w:ascii="Arial" w:hAnsi="Arial" w:cs="Arial"/>
          <w:w w:val="104"/>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Izmantotie normatīvi un standarti</w:t>
      </w:r>
    </w:p>
    <w:tbl>
      <w:tblPr>
        <w:tblW w:w="922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24"/>
      </w:tblGrid>
      <w:tr w:rsidR="005F4D85" w:rsidRPr="005F4D85" w:rsidTr="00D03977">
        <w:trPr>
          <w:trHeight w:val="259"/>
        </w:trPr>
        <w:tc>
          <w:tcPr>
            <w:tcW w:w="9224" w:type="dxa"/>
            <w:vAlign w:val="center"/>
          </w:tcPr>
          <w:p w:rsidR="003A6070" w:rsidRPr="005F4D85" w:rsidRDefault="003A6070" w:rsidP="00D03977">
            <w:pPr>
              <w:widowControl w:val="0"/>
              <w:autoSpaceDE w:val="0"/>
              <w:autoSpaceDN w:val="0"/>
              <w:adjustRightInd w:val="0"/>
              <w:ind w:right="74"/>
              <w:rPr>
                <w:rFonts w:ascii="Arial" w:hAnsi="Arial" w:cs="Arial"/>
                <w:b/>
                <w:bCs/>
              </w:rPr>
            </w:pPr>
            <w:r w:rsidRPr="005F4D85">
              <w:rPr>
                <w:rFonts w:ascii="Arial" w:hAnsi="Arial" w:cs="Arial"/>
                <w:b/>
                <w:bCs/>
                <w:sz w:val="22"/>
                <w:szCs w:val="22"/>
              </w:rPr>
              <w:t>Nosaukums</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202-</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"Būvprojekta saturs un noformēšana"</w:t>
            </w:r>
          </w:p>
        </w:tc>
      </w:tr>
      <w:tr w:rsidR="005F4D85" w:rsidRPr="005F4D85" w:rsidTr="00D03977">
        <w:trPr>
          <w:trHeight w:val="251"/>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003-</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"Būvklimatoloģija"</w:t>
            </w:r>
          </w:p>
        </w:tc>
      </w:tr>
      <w:tr w:rsidR="005F4D85" w:rsidRPr="005F4D85" w:rsidTr="00D03977">
        <w:trPr>
          <w:trHeight w:val="27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201-</w:t>
            </w:r>
            <w:r w:rsidR="006A3731" w:rsidRPr="005F4D85">
              <w:rPr>
                <w:rFonts w:ascii="Arial" w:hAnsi="Arial" w:cs="Arial"/>
                <w:spacing w:val="-3"/>
                <w:sz w:val="22"/>
                <w:szCs w:val="22"/>
              </w:rPr>
              <w:t>15</w:t>
            </w:r>
            <w:r w:rsidRPr="005F4D85">
              <w:rPr>
                <w:rFonts w:ascii="Arial" w:hAnsi="Arial" w:cs="Arial"/>
                <w:spacing w:val="-3"/>
                <w:sz w:val="22"/>
                <w:szCs w:val="22"/>
              </w:rPr>
              <w:t xml:space="preserve"> </w:t>
            </w:r>
            <w:r w:rsidR="006A3731" w:rsidRPr="005F4D85">
              <w:rPr>
                <w:rFonts w:ascii="Arial" w:hAnsi="Arial" w:cs="Arial"/>
                <w:spacing w:val="-3"/>
                <w:sz w:val="22"/>
                <w:szCs w:val="22"/>
              </w:rPr>
              <w:t>"Būvju ugunsdrošība"</w:t>
            </w:r>
          </w:p>
        </w:tc>
      </w:tr>
      <w:tr w:rsidR="005F4D85" w:rsidRPr="005F4D85" w:rsidTr="00D03977">
        <w:trPr>
          <w:trHeight w:val="104"/>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23</w:t>
            </w:r>
            <w:r w:rsidR="006A3731" w:rsidRPr="005F4D85">
              <w:rPr>
                <w:rFonts w:ascii="Arial" w:hAnsi="Arial" w:cs="Arial"/>
                <w:spacing w:val="-3"/>
                <w:sz w:val="22"/>
                <w:szCs w:val="22"/>
              </w:rPr>
              <w:t>1-15</w:t>
            </w:r>
            <w:r w:rsidRPr="005F4D85">
              <w:rPr>
                <w:rFonts w:ascii="Arial" w:hAnsi="Arial" w:cs="Arial"/>
                <w:spacing w:val="-3"/>
                <w:sz w:val="22"/>
                <w:szCs w:val="22"/>
              </w:rPr>
              <w:t xml:space="preserve"> </w:t>
            </w:r>
            <w:r w:rsidR="006A3731" w:rsidRPr="005F4D85">
              <w:rPr>
                <w:rFonts w:ascii="Arial" w:hAnsi="Arial" w:cs="Arial"/>
                <w:spacing w:val="-3"/>
                <w:sz w:val="22"/>
                <w:szCs w:val="22"/>
              </w:rPr>
              <w:t>"Dzīvojamo un publisko ēku apkure un ventilācija"</w:t>
            </w:r>
          </w:p>
        </w:tc>
      </w:tr>
      <w:tr w:rsidR="005F4D85" w:rsidRPr="005F4D85" w:rsidTr="00D03977">
        <w:trPr>
          <w:trHeight w:val="70"/>
        </w:trPr>
        <w:tc>
          <w:tcPr>
            <w:tcW w:w="9224" w:type="dxa"/>
            <w:vAlign w:val="center"/>
          </w:tcPr>
          <w:p w:rsidR="003A6070" w:rsidRPr="005F4D85" w:rsidRDefault="009263E3"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LBN 002-15</w:t>
            </w:r>
            <w:r w:rsidR="003A6070" w:rsidRPr="005F4D85">
              <w:rPr>
                <w:rFonts w:ascii="Arial" w:hAnsi="Arial" w:cs="Arial"/>
                <w:spacing w:val="-3"/>
                <w:sz w:val="22"/>
                <w:szCs w:val="22"/>
              </w:rPr>
              <w:t xml:space="preserve"> </w:t>
            </w:r>
            <w:r w:rsidR="006A3731" w:rsidRPr="005F4D85">
              <w:rPr>
                <w:rFonts w:ascii="Arial" w:hAnsi="Arial" w:cs="Arial"/>
                <w:spacing w:val="-3"/>
                <w:sz w:val="22"/>
                <w:szCs w:val="22"/>
              </w:rPr>
              <w:t>"Ēku norobežojošo konstrukciju siltumtehnika"</w:t>
            </w:r>
          </w:p>
        </w:tc>
      </w:tr>
      <w:tr w:rsidR="005F4D85" w:rsidRPr="005F4D85" w:rsidTr="00D03977">
        <w:trPr>
          <w:trHeight w:val="70"/>
        </w:trPr>
        <w:tc>
          <w:tcPr>
            <w:tcW w:w="9224" w:type="dxa"/>
            <w:vAlign w:val="center"/>
          </w:tcPr>
          <w:p w:rsidR="003A6070" w:rsidRPr="005F4D85" w:rsidRDefault="003A6070" w:rsidP="00D03977">
            <w:pPr>
              <w:widowControl w:val="0"/>
              <w:autoSpaceDE w:val="0"/>
              <w:autoSpaceDN w:val="0"/>
              <w:adjustRightInd w:val="0"/>
              <w:spacing w:before="31"/>
              <w:ind w:left="97"/>
              <w:rPr>
                <w:rFonts w:ascii="Arial" w:hAnsi="Arial" w:cs="Arial"/>
                <w:spacing w:val="-3"/>
                <w:sz w:val="22"/>
                <w:szCs w:val="22"/>
              </w:rPr>
            </w:pPr>
            <w:r w:rsidRPr="005F4D85">
              <w:rPr>
                <w:rFonts w:ascii="Arial" w:hAnsi="Arial" w:cs="Arial"/>
                <w:spacing w:val="-3"/>
                <w:sz w:val="22"/>
                <w:szCs w:val="22"/>
              </w:rPr>
              <w:t xml:space="preserve">LVS CR 1752 </w:t>
            </w:r>
            <w:r w:rsidR="00FF4C0A" w:rsidRPr="005F4D85">
              <w:rPr>
                <w:rFonts w:ascii="Arial" w:hAnsi="Arial" w:cs="Arial"/>
                <w:spacing w:val="-3"/>
                <w:sz w:val="22"/>
                <w:szCs w:val="22"/>
              </w:rPr>
              <w:t>"</w:t>
            </w:r>
            <w:r w:rsidRPr="005F4D85">
              <w:rPr>
                <w:rFonts w:ascii="Arial" w:hAnsi="Arial" w:cs="Arial"/>
                <w:spacing w:val="-3"/>
                <w:sz w:val="22"/>
                <w:szCs w:val="22"/>
              </w:rPr>
              <w:t>Ēku ventilācija. Iekštelpu vides projektēšanas kritēriji</w:t>
            </w:r>
            <w:r w:rsidR="00FF4C0A" w:rsidRPr="005F4D85">
              <w:rPr>
                <w:rFonts w:ascii="Arial" w:hAnsi="Arial" w:cs="Arial"/>
                <w:spacing w:val="-3"/>
                <w:sz w:val="22"/>
                <w:szCs w:val="22"/>
              </w:rPr>
              <w:t>"</w:t>
            </w:r>
          </w:p>
        </w:tc>
      </w:tr>
    </w:tbl>
    <w:p w:rsidR="00EB6104" w:rsidRPr="005F4D85" w:rsidRDefault="00EB6104" w:rsidP="003A6070">
      <w:pPr>
        <w:widowControl w:val="0"/>
        <w:autoSpaceDE w:val="0"/>
        <w:autoSpaceDN w:val="0"/>
        <w:adjustRightInd w:val="0"/>
        <w:spacing w:before="43"/>
        <w:ind w:right="74"/>
        <w:rPr>
          <w:rFonts w:ascii="Arial" w:hAnsi="Arial" w:cs="Arial"/>
          <w:i/>
          <w:spacing w:val="-2"/>
          <w:sz w:val="22"/>
          <w:szCs w:val="22"/>
        </w:rPr>
      </w:pPr>
      <w:r w:rsidRPr="005F4D85">
        <w:rPr>
          <w:rFonts w:ascii="Arial" w:hAnsi="Arial" w:cs="Arial"/>
          <w:i/>
          <w:spacing w:val="-2"/>
          <w:sz w:val="22"/>
          <w:szCs w:val="22"/>
        </w:rPr>
        <w:t xml:space="preserve">                    </w:t>
      </w:r>
    </w:p>
    <w:p w:rsidR="00EB6104" w:rsidRPr="005F4D85" w:rsidRDefault="00EB6104" w:rsidP="00EB6104">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Inženiertehnisko aprēķinu galvenie lielumi</w:t>
      </w:r>
    </w:p>
    <w:p w:rsidR="00EB6104" w:rsidRPr="005F4D85" w:rsidRDefault="00EB6104" w:rsidP="00EB6104">
      <w:pPr>
        <w:widowControl w:val="0"/>
        <w:autoSpaceDE w:val="0"/>
        <w:autoSpaceDN w:val="0"/>
        <w:adjustRightInd w:val="0"/>
        <w:spacing w:before="43"/>
        <w:ind w:right="74"/>
        <w:rPr>
          <w:rFonts w:ascii="Arial" w:hAnsi="Arial" w:cs="Arial"/>
          <w:i/>
          <w:spacing w:val="-2"/>
          <w:sz w:val="22"/>
          <w:szCs w:val="22"/>
        </w:rPr>
      </w:pPr>
      <w:r w:rsidRPr="005F4D85">
        <w:rPr>
          <w:rFonts w:ascii="Arial" w:hAnsi="Arial" w:cs="Arial"/>
          <w:i/>
          <w:spacing w:val="-2"/>
          <w:sz w:val="22"/>
          <w:szCs w:val="22"/>
        </w:rPr>
        <w:t>Būvklimataloģija</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07"/>
        <w:gridCol w:w="4607"/>
      </w:tblGrid>
      <w:tr w:rsidR="005F4D85" w:rsidRPr="005F4D85" w:rsidTr="00D328E7">
        <w:tc>
          <w:tcPr>
            <w:tcW w:w="9214" w:type="dxa"/>
            <w:gridSpan w:val="2"/>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Aprēķina periods</w:t>
            </w:r>
          </w:p>
        </w:tc>
      </w:tr>
      <w:tr w:rsidR="005F4D85" w:rsidRPr="005F4D85" w:rsidTr="00D328E7">
        <w:tc>
          <w:tcPr>
            <w:tcW w:w="4607" w:type="dxa"/>
            <w:vMerge w:val="restart"/>
            <w:vAlign w:val="center"/>
          </w:tcPr>
          <w:p w:rsidR="00EB6104" w:rsidRPr="005F4D85" w:rsidRDefault="00EB6104" w:rsidP="00515AD1">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 xml:space="preserve">Āra gaisa aprēķina temperatūra </w:t>
            </w:r>
            <w:r w:rsidR="00515AD1" w:rsidRPr="005F4D85">
              <w:rPr>
                <w:rFonts w:ascii="Arial" w:hAnsi="Arial" w:cs="Arial"/>
                <w:spacing w:val="-3"/>
                <w:sz w:val="22"/>
                <w:szCs w:val="22"/>
                <w:lang w:val="de-DE"/>
              </w:rPr>
              <w:t>Venstpilī</w:t>
            </w:r>
          </w:p>
        </w:tc>
        <w:tc>
          <w:tcPr>
            <w:tcW w:w="4607" w:type="dxa"/>
            <w:vAlign w:val="center"/>
          </w:tcPr>
          <w:p w:rsidR="00EB6104" w:rsidRPr="005F4D85" w:rsidRDefault="0059293C" w:rsidP="008E352B">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Z</w:t>
            </w:r>
            <w:r w:rsidR="008E352B" w:rsidRPr="005F4D85">
              <w:rPr>
                <w:rFonts w:ascii="Arial" w:hAnsi="Arial" w:cs="Arial"/>
                <w:spacing w:val="-3"/>
                <w:sz w:val="22"/>
                <w:szCs w:val="22"/>
                <w:lang w:val="de-DE"/>
              </w:rPr>
              <w:t>iemā : -22</w:t>
            </w:r>
            <w:r w:rsidR="00EB6104" w:rsidRPr="005F4D85">
              <w:rPr>
                <w:rFonts w:ascii="Arial" w:hAnsi="Arial" w:cs="Arial"/>
                <w:spacing w:val="-3"/>
                <w:sz w:val="22"/>
                <w:szCs w:val="22"/>
                <w:lang w:val="de-DE"/>
              </w:rPr>
              <w:t>°C</w:t>
            </w:r>
            <w:r w:rsidR="008E352B" w:rsidRPr="005F4D85">
              <w:rPr>
                <w:rFonts w:ascii="Arial" w:hAnsi="Arial" w:cs="Arial"/>
                <w:spacing w:val="-3"/>
                <w:sz w:val="22"/>
                <w:szCs w:val="22"/>
                <w:lang w:val="de-DE"/>
              </w:rPr>
              <w:t xml:space="preserve"> / </w:t>
            </w:r>
            <w:r w:rsidR="00F22B1A">
              <w:rPr>
                <w:rFonts w:ascii="Arial" w:hAnsi="Arial" w:cs="Arial"/>
                <w:spacing w:val="-3"/>
                <w:sz w:val="22"/>
                <w:szCs w:val="22"/>
                <w:lang w:val="de-DE"/>
              </w:rPr>
              <w:t>-</w:t>
            </w:r>
            <w:r w:rsidR="008E352B" w:rsidRPr="005F4D85">
              <w:rPr>
                <w:rFonts w:ascii="Arial" w:hAnsi="Arial" w:cs="Arial"/>
                <w:spacing w:val="-3"/>
                <w:sz w:val="22"/>
                <w:szCs w:val="22"/>
                <w:lang w:val="de-DE"/>
              </w:rPr>
              <w:t>18.5; rH: 85</w:t>
            </w:r>
            <w:r w:rsidR="00E60183" w:rsidRPr="005F4D85">
              <w:rPr>
                <w:rFonts w:ascii="Arial" w:hAnsi="Arial" w:cs="Arial"/>
                <w:spacing w:val="-3"/>
                <w:sz w:val="22"/>
                <w:szCs w:val="22"/>
                <w:lang w:val="de-DE"/>
              </w:rPr>
              <w:t>%</w:t>
            </w:r>
          </w:p>
        </w:tc>
      </w:tr>
      <w:tr w:rsidR="005F4D85" w:rsidRPr="005F4D85" w:rsidTr="00D328E7">
        <w:tc>
          <w:tcPr>
            <w:tcW w:w="4607" w:type="dxa"/>
            <w:vMerge/>
            <w:vAlign w:val="center"/>
          </w:tcPr>
          <w:p w:rsidR="00EB6104" w:rsidRPr="005F4D85" w:rsidRDefault="00EB6104" w:rsidP="00D328E7">
            <w:pPr>
              <w:widowControl w:val="0"/>
              <w:autoSpaceDE w:val="0"/>
              <w:autoSpaceDN w:val="0"/>
              <w:adjustRightInd w:val="0"/>
              <w:spacing w:before="31"/>
              <w:ind w:left="97"/>
              <w:jc w:val="center"/>
              <w:rPr>
                <w:rFonts w:ascii="Arial" w:hAnsi="Arial" w:cs="Arial"/>
                <w:spacing w:val="-3"/>
                <w:sz w:val="22"/>
                <w:szCs w:val="22"/>
                <w:lang w:val="de-DE"/>
              </w:rPr>
            </w:pPr>
          </w:p>
        </w:tc>
        <w:tc>
          <w:tcPr>
            <w:tcW w:w="4607" w:type="dxa"/>
            <w:vAlign w:val="center"/>
          </w:tcPr>
          <w:p w:rsidR="00EB6104" w:rsidRPr="005F4D85" w:rsidRDefault="008E352B" w:rsidP="008E352B">
            <w:pPr>
              <w:widowControl w:val="0"/>
              <w:autoSpaceDE w:val="0"/>
              <w:autoSpaceDN w:val="0"/>
              <w:adjustRightInd w:val="0"/>
              <w:spacing w:before="31"/>
              <w:ind w:left="97"/>
              <w:jc w:val="center"/>
              <w:rPr>
                <w:rFonts w:ascii="Arial" w:hAnsi="Arial" w:cs="Arial"/>
                <w:spacing w:val="-3"/>
                <w:sz w:val="22"/>
                <w:szCs w:val="22"/>
                <w:lang w:val="de-DE"/>
              </w:rPr>
            </w:pPr>
            <w:r w:rsidRPr="005F4D85">
              <w:rPr>
                <w:rFonts w:ascii="Arial" w:hAnsi="Arial" w:cs="Arial"/>
                <w:spacing w:val="-3"/>
                <w:sz w:val="22"/>
                <w:szCs w:val="22"/>
                <w:lang w:val="de-DE"/>
              </w:rPr>
              <w:t>Vasarā: +3</w:t>
            </w:r>
            <w:r w:rsidR="00EB6104" w:rsidRPr="005F4D85">
              <w:rPr>
                <w:rFonts w:ascii="Arial" w:hAnsi="Arial" w:cs="Arial"/>
                <w:spacing w:val="-3"/>
                <w:sz w:val="22"/>
                <w:szCs w:val="22"/>
                <w:lang w:val="de-DE"/>
              </w:rPr>
              <w:t>0°C</w:t>
            </w:r>
            <w:r w:rsidRPr="005F4D85">
              <w:rPr>
                <w:rFonts w:ascii="Arial" w:hAnsi="Arial" w:cs="Arial"/>
                <w:spacing w:val="-3"/>
                <w:sz w:val="22"/>
                <w:szCs w:val="22"/>
                <w:lang w:val="de-DE"/>
              </w:rPr>
              <w:t xml:space="preserve"> / </w:t>
            </w:r>
            <w:r w:rsidR="00F22B1A">
              <w:rPr>
                <w:rFonts w:ascii="Arial" w:hAnsi="Arial" w:cs="Arial"/>
                <w:spacing w:val="-3"/>
                <w:sz w:val="22"/>
                <w:szCs w:val="22"/>
                <w:lang w:val="de-DE"/>
              </w:rPr>
              <w:t>+</w:t>
            </w:r>
            <w:r w:rsidRPr="005F4D85">
              <w:rPr>
                <w:rFonts w:ascii="Arial" w:hAnsi="Arial" w:cs="Arial"/>
                <w:spacing w:val="-3"/>
                <w:sz w:val="22"/>
                <w:szCs w:val="22"/>
                <w:lang w:val="de-DE"/>
              </w:rPr>
              <w:t>27.0; rH: 6</w:t>
            </w:r>
            <w:r w:rsidR="00E60183" w:rsidRPr="005F4D85">
              <w:rPr>
                <w:rFonts w:ascii="Arial" w:hAnsi="Arial" w:cs="Arial"/>
                <w:spacing w:val="-3"/>
                <w:sz w:val="22"/>
                <w:szCs w:val="22"/>
                <w:lang w:val="de-DE"/>
              </w:rPr>
              <w:t>0%</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t>Norobežojošo konstrukciju siltumtehniskie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9"/>
        <w:gridCol w:w="3685"/>
      </w:tblGrid>
      <w:tr w:rsidR="005F4D85" w:rsidRPr="005F4D85" w:rsidTr="00D328E7">
        <w:tc>
          <w:tcPr>
            <w:tcW w:w="552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Konstrukcijas sastāvs un marķējumi</w:t>
            </w:r>
          </w:p>
        </w:tc>
        <w:tc>
          <w:tcPr>
            <w:tcW w:w="3685"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Norobežojošās konstrukcijas siltuma caurlaidības koeficients U, W/(m²K)</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lang w:val="de-DE"/>
              </w:rPr>
            </w:pPr>
            <w:r w:rsidRPr="005F4D85">
              <w:rPr>
                <w:rFonts w:ascii="Arial" w:hAnsi="Arial" w:cs="Arial"/>
                <w:spacing w:val="-3"/>
                <w:sz w:val="22"/>
                <w:szCs w:val="22"/>
                <w:lang w:val="de-DE"/>
              </w:rPr>
              <w:t>Ārsienas</w:t>
            </w:r>
          </w:p>
        </w:tc>
        <w:tc>
          <w:tcPr>
            <w:tcW w:w="3685" w:type="dxa"/>
            <w:vAlign w:val="center"/>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0.20</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Grīda</w:t>
            </w:r>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0.07-0.47</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Jumts</w:t>
            </w:r>
          </w:p>
        </w:tc>
        <w:tc>
          <w:tcPr>
            <w:tcW w:w="3685" w:type="dxa"/>
          </w:tcPr>
          <w:p w:rsidR="00585EDB" w:rsidRPr="005F4D85" w:rsidRDefault="00E60183" w:rsidP="00EA3E45">
            <w:pPr>
              <w:widowControl w:val="0"/>
              <w:autoSpaceDE w:val="0"/>
              <w:autoSpaceDN w:val="0"/>
              <w:adjustRightInd w:val="0"/>
              <w:jc w:val="center"/>
              <w:rPr>
                <w:rFonts w:ascii="Arial" w:hAnsi="Arial" w:cs="Arial"/>
                <w:lang w:val="de-DE"/>
              </w:rPr>
            </w:pPr>
            <w:r w:rsidRPr="005F4D85">
              <w:rPr>
                <w:rFonts w:ascii="Arial" w:hAnsi="Arial" w:cs="Arial"/>
                <w:lang w:val="de-DE"/>
              </w:rPr>
              <w:t>0.14</w:t>
            </w:r>
          </w:p>
        </w:tc>
      </w:tr>
      <w:tr w:rsidR="005F4D85" w:rsidRPr="005F4D85" w:rsidTr="00D328E7">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Ārdurvis</w:t>
            </w:r>
          </w:p>
        </w:tc>
        <w:tc>
          <w:tcPr>
            <w:tcW w:w="3685" w:type="dxa"/>
          </w:tcPr>
          <w:p w:rsidR="00585EDB" w:rsidRPr="005F4D85" w:rsidRDefault="00515AD1" w:rsidP="00585EDB">
            <w:pPr>
              <w:widowControl w:val="0"/>
              <w:autoSpaceDE w:val="0"/>
              <w:autoSpaceDN w:val="0"/>
              <w:adjustRightInd w:val="0"/>
              <w:jc w:val="center"/>
              <w:rPr>
                <w:rFonts w:ascii="Arial" w:hAnsi="Arial" w:cs="Arial"/>
                <w:lang w:val="de-DE"/>
              </w:rPr>
            </w:pPr>
            <w:r w:rsidRPr="005F4D85">
              <w:rPr>
                <w:rFonts w:ascii="Arial" w:hAnsi="Arial" w:cs="Arial"/>
                <w:lang w:val="de-DE"/>
              </w:rPr>
              <w:t>1.6</w:t>
            </w:r>
          </w:p>
        </w:tc>
      </w:tr>
      <w:tr w:rsidR="00E60183" w:rsidRPr="005F4D85" w:rsidTr="00515AD1">
        <w:trPr>
          <w:trHeight w:val="70"/>
        </w:trPr>
        <w:tc>
          <w:tcPr>
            <w:tcW w:w="5529" w:type="dxa"/>
            <w:vAlign w:val="center"/>
          </w:tcPr>
          <w:p w:rsidR="00585EDB" w:rsidRPr="005F4D85" w:rsidRDefault="00585EDB" w:rsidP="00585EDB">
            <w:pPr>
              <w:widowControl w:val="0"/>
              <w:autoSpaceDE w:val="0"/>
              <w:autoSpaceDN w:val="0"/>
              <w:adjustRightInd w:val="0"/>
              <w:spacing w:before="31"/>
              <w:ind w:left="97"/>
              <w:jc w:val="center"/>
              <w:rPr>
                <w:rFonts w:ascii="Arial" w:hAnsi="Arial" w:cs="Arial"/>
                <w:spacing w:val="-3"/>
                <w:lang w:val="de-DE"/>
              </w:rPr>
            </w:pPr>
            <w:r w:rsidRPr="005F4D85">
              <w:rPr>
                <w:rFonts w:ascii="Arial" w:hAnsi="Arial" w:cs="Arial"/>
                <w:spacing w:val="-3"/>
                <w:sz w:val="22"/>
                <w:szCs w:val="22"/>
                <w:lang w:val="de-DE"/>
              </w:rPr>
              <w:t xml:space="preserve">Logi </w:t>
            </w:r>
          </w:p>
        </w:tc>
        <w:tc>
          <w:tcPr>
            <w:tcW w:w="3685" w:type="dxa"/>
          </w:tcPr>
          <w:p w:rsidR="00585EDB" w:rsidRPr="005F4D85" w:rsidRDefault="00E60183" w:rsidP="00585EDB">
            <w:pPr>
              <w:widowControl w:val="0"/>
              <w:autoSpaceDE w:val="0"/>
              <w:autoSpaceDN w:val="0"/>
              <w:adjustRightInd w:val="0"/>
              <w:jc w:val="center"/>
              <w:rPr>
                <w:rFonts w:ascii="Arial" w:hAnsi="Arial" w:cs="Arial"/>
                <w:lang w:val="de-DE"/>
              </w:rPr>
            </w:pPr>
            <w:r w:rsidRPr="005F4D85">
              <w:rPr>
                <w:rFonts w:ascii="Arial" w:hAnsi="Arial" w:cs="Arial"/>
                <w:lang w:val="de-DE"/>
              </w:rPr>
              <w:t>1.1</w:t>
            </w:r>
          </w:p>
        </w:tc>
      </w:tr>
    </w:tbl>
    <w:p w:rsidR="00EB6104" w:rsidRPr="005F4D85" w:rsidRDefault="00EB6104" w:rsidP="00EB6104">
      <w:pPr>
        <w:widowControl w:val="0"/>
        <w:autoSpaceDE w:val="0"/>
        <w:autoSpaceDN w:val="0"/>
        <w:adjustRightInd w:val="0"/>
        <w:spacing w:before="43"/>
        <w:ind w:right="74"/>
        <w:rPr>
          <w:rFonts w:ascii="Arial" w:hAnsi="Arial" w:cs="Arial"/>
          <w:bCs/>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t>Telpu mikroklimats apkures periodā</w:t>
      </w:r>
    </w:p>
    <w:tbl>
      <w:tblPr>
        <w:tblW w:w="924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56"/>
        <w:gridCol w:w="2268"/>
        <w:gridCol w:w="3119"/>
      </w:tblGrid>
      <w:tr w:rsidR="005F4D85" w:rsidRPr="005F4D85" w:rsidTr="00F4616F">
        <w:trPr>
          <w:trHeight w:val="447"/>
        </w:trPr>
        <w:tc>
          <w:tcPr>
            <w:tcW w:w="3856"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Telpas veids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Temperatūra</w:t>
            </w:r>
          </w:p>
        </w:tc>
        <w:tc>
          <w:tcPr>
            <w:tcW w:w="311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Gaisa apmaiņa</w:t>
            </w:r>
          </w:p>
        </w:tc>
      </w:tr>
      <w:tr w:rsidR="005F4D85" w:rsidRPr="005F4D85" w:rsidTr="00F4616F">
        <w:trPr>
          <w:trHeight w:val="284"/>
        </w:trPr>
        <w:tc>
          <w:tcPr>
            <w:tcW w:w="3856" w:type="dxa"/>
            <w:vAlign w:val="center"/>
          </w:tcPr>
          <w:p w:rsidR="00EB6104" w:rsidRPr="005F4D85" w:rsidRDefault="00E60183" w:rsidP="00E5289D">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Ofisa telpas</w:t>
            </w:r>
          </w:p>
        </w:tc>
        <w:tc>
          <w:tcPr>
            <w:tcW w:w="2268" w:type="dxa"/>
            <w:vAlign w:val="center"/>
          </w:tcPr>
          <w:p w:rsidR="00EB6104" w:rsidRPr="005F4D85" w:rsidRDefault="000915FB" w:rsidP="00EA3E45">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20</w:t>
            </w:r>
            <w:r w:rsidR="00E60183" w:rsidRPr="005F4D85">
              <w:rPr>
                <w:rFonts w:ascii="Arial" w:hAnsi="Arial" w:cs="Arial"/>
                <w:sz w:val="22"/>
                <w:szCs w:val="22"/>
              </w:rPr>
              <w:t xml:space="preserve"> ... 22</w:t>
            </w:r>
            <w:r w:rsidR="00EB6104" w:rsidRPr="005F4D85">
              <w:rPr>
                <w:rFonts w:ascii="Arial" w:hAnsi="Arial" w:cs="Arial"/>
                <w:sz w:val="22"/>
                <w:szCs w:val="22"/>
              </w:rPr>
              <w:t>°C</w:t>
            </w:r>
          </w:p>
        </w:tc>
        <w:tc>
          <w:tcPr>
            <w:tcW w:w="3119" w:type="dxa"/>
            <w:vAlign w:val="center"/>
          </w:tcPr>
          <w:p w:rsidR="00EB6104" w:rsidRPr="005F4D85" w:rsidRDefault="00E60183" w:rsidP="00E60183">
            <w:pPr>
              <w:jc w:val="center"/>
              <w:rPr>
                <w:rFonts w:ascii="Arial" w:hAnsi="Arial" w:cs="Arial"/>
              </w:rPr>
            </w:pPr>
            <w:r w:rsidRPr="005F4D85">
              <w:rPr>
                <w:rFonts w:ascii="Arial" w:hAnsi="Arial" w:cs="Arial"/>
                <w:sz w:val="22"/>
                <w:szCs w:val="22"/>
              </w:rPr>
              <w:t>7.2 m</w:t>
            </w:r>
            <w:r w:rsidRPr="005F4D85">
              <w:rPr>
                <w:rFonts w:ascii="Arial" w:hAnsi="Arial" w:cs="Arial"/>
                <w:sz w:val="22"/>
                <w:szCs w:val="22"/>
                <w:vertAlign w:val="superscript"/>
              </w:rPr>
              <w:t>3</w:t>
            </w:r>
            <w:r w:rsidRPr="005F4D85">
              <w:rPr>
                <w:rFonts w:ascii="Arial" w:hAnsi="Arial" w:cs="Arial"/>
                <w:sz w:val="22"/>
                <w:szCs w:val="22"/>
              </w:rPr>
              <w:t>/h* m</w:t>
            </w:r>
            <w:r w:rsidRPr="005F4D85">
              <w:rPr>
                <w:rFonts w:ascii="Arial" w:hAnsi="Arial" w:cs="Arial"/>
                <w:sz w:val="22"/>
                <w:szCs w:val="22"/>
                <w:vertAlign w:val="superscript"/>
              </w:rPr>
              <w:t>2</w:t>
            </w:r>
          </w:p>
        </w:tc>
      </w:tr>
      <w:tr w:rsidR="005F4D85" w:rsidRPr="005F4D85" w:rsidTr="00F4616F">
        <w:trPr>
          <w:trHeight w:val="284"/>
        </w:trPr>
        <w:tc>
          <w:tcPr>
            <w:tcW w:w="3856" w:type="dxa"/>
            <w:vAlign w:val="center"/>
          </w:tcPr>
          <w:p w:rsidR="00E5289D" w:rsidRPr="005F4D85" w:rsidRDefault="00515AD1" w:rsidP="00603603">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Garderobe</w:t>
            </w:r>
          </w:p>
        </w:tc>
        <w:tc>
          <w:tcPr>
            <w:tcW w:w="2268" w:type="dxa"/>
            <w:vAlign w:val="center"/>
          </w:tcPr>
          <w:p w:rsidR="00E5289D" w:rsidRPr="005F4D85" w:rsidRDefault="00E5289D" w:rsidP="00B33C6E">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515AD1" w:rsidRPr="005F4D85">
              <w:rPr>
                <w:rFonts w:ascii="Arial" w:hAnsi="Arial" w:cs="Arial"/>
                <w:sz w:val="22"/>
                <w:szCs w:val="22"/>
              </w:rPr>
              <w:t>25</w:t>
            </w:r>
            <w:r w:rsidRPr="005F4D85">
              <w:rPr>
                <w:rFonts w:ascii="Arial" w:hAnsi="Arial" w:cs="Arial"/>
                <w:sz w:val="22"/>
                <w:szCs w:val="22"/>
              </w:rPr>
              <w:t>°C</w:t>
            </w:r>
          </w:p>
        </w:tc>
        <w:tc>
          <w:tcPr>
            <w:tcW w:w="3119" w:type="dxa"/>
            <w:vAlign w:val="center"/>
          </w:tcPr>
          <w:p w:rsidR="00E5289D" w:rsidRPr="005F4D85" w:rsidRDefault="00515AD1" w:rsidP="00EA3E45">
            <w:pPr>
              <w:jc w:val="center"/>
              <w:rPr>
                <w:rFonts w:ascii="Arial" w:hAnsi="Arial" w:cs="Arial"/>
              </w:rPr>
            </w:pPr>
            <w:r w:rsidRPr="005F4D85">
              <w:rPr>
                <w:rFonts w:ascii="Arial" w:hAnsi="Arial" w:cs="Arial"/>
                <w:sz w:val="22"/>
                <w:szCs w:val="22"/>
              </w:rPr>
              <w:t>Atkarībā no nosūces gaisa</w:t>
            </w:r>
          </w:p>
        </w:tc>
      </w:tr>
      <w:tr w:rsidR="005F4D85" w:rsidRPr="005F4D85" w:rsidTr="00F4616F">
        <w:trPr>
          <w:trHeight w:val="248"/>
        </w:trPr>
        <w:tc>
          <w:tcPr>
            <w:tcW w:w="3856" w:type="dxa"/>
            <w:vAlign w:val="center"/>
          </w:tcPr>
          <w:p w:rsidR="00B93102" w:rsidRPr="005F4D85" w:rsidRDefault="00F22B1A"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Ražošanas telpa Nr.117</w:t>
            </w:r>
          </w:p>
        </w:tc>
        <w:tc>
          <w:tcPr>
            <w:tcW w:w="2268" w:type="dxa"/>
            <w:vAlign w:val="center"/>
          </w:tcPr>
          <w:p w:rsidR="00B93102" w:rsidRPr="005F4D85" w:rsidRDefault="00B93102" w:rsidP="006962EB">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w:t>
            </w:r>
            <w:r w:rsidR="00E60183" w:rsidRPr="005F4D85">
              <w:rPr>
                <w:rFonts w:ascii="Arial" w:hAnsi="Arial" w:cs="Arial"/>
                <w:sz w:val="22"/>
                <w:szCs w:val="22"/>
              </w:rPr>
              <w:t>22</w:t>
            </w:r>
            <w:r w:rsidRPr="005F4D85">
              <w:rPr>
                <w:rFonts w:ascii="Arial" w:hAnsi="Arial" w:cs="Arial"/>
                <w:sz w:val="22"/>
                <w:szCs w:val="22"/>
              </w:rPr>
              <w:t>°C</w:t>
            </w:r>
          </w:p>
        </w:tc>
        <w:tc>
          <w:tcPr>
            <w:tcW w:w="3119" w:type="dxa"/>
            <w:vAlign w:val="center"/>
          </w:tcPr>
          <w:p w:rsidR="00B93102" w:rsidRPr="005F4D85" w:rsidRDefault="00F22B1A" w:rsidP="00143E1C">
            <w:pPr>
              <w:jc w:val="center"/>
              <w:rPr>
                <w:rFonts w:ascii="Arial" w:hAnsi="Arial" w:cs="Arial"/>
                <w:sz w:val="22"/>
                <w:szCs w:val="22"/>
              </w:rPr>
            </w:pPr>
            <w:r>
              <w:rPr>
                <w:rFonts w:ascii="Arial" w:hAnsi="Arial" w:cs="Arial"/>
                <w:sz w:val="22"/>
                <w:szCs w:val="22"/>
              </w:rPr>
              <w:t>2</w:t>
            </w:r>
            <w:r w:rsidR="00E60183" w:rsidRPr="005F4D85">
              <w:rPr>
                <w:rFonts w:ascii="Arial" w:hAnsi="Arial" w:cs="Arial"/>
                <w:sz w:val="22"/>
                <w:szCs w:val="22"/>
              </w:rPr>
              <w:t>*m</w:t>
            </w:r>
            <w:r w:rsidR="00E60183" w:rsidRPr="005F4D85">
              <w:rPr>
                <w:rFonts w:ascii="Arial" w:hAnsi="Arial" w:cs="Arial"/>
                <w:sz w:val="22"/>
                <w:szCs w:val="22"/>
                <w:vertAlign w:val="superscript"/>
              </w:rPr>
              <w:t>3</w:t>
            </w:r>
            <w:r w:rsidR="00E60183" w:rsidRPr="005F4D85">
              <w:rPr>
                <w:rFonts w:ascii="Arial" w:hAnsi="Arial" w:cs="Arial"/>
                <w:sz w:val="22"/>
                <w:szCs w:val="22"/>
              </w:rPr>
              <w:t>/h</w:t>
            </w:r>
            <w:r w:rsidR="004D00F8" w:rsidRPr="005F4D85">
              <w:rPr>
                <w:rFonts w:ascii="Arial" w:hAnsi="Arial" w:cs="Arial"/>
                <w:sz w:val="22"/>
                <w:szCs w:val="22"/>
              </w:rPr>
              <w:t>*m</w:t>
            </w:r>
            <w:r w:rsidR="004D00F8" w:rsidRPr="005F4D85">
              <w:rPr>
                <w:rFonts w:ascii="Arial" w:hAnsi="Arial" w:cs="Arial"/>
                <w:sz w:val="22"/>
                <w:szCs w:val="22"/>
                <w:vertAlign w:val="superscript"/>
              </w:rPr>
              <w:t>3</w:t>
            </w:r>
          </w:p>
        </w:tc>
      </w:tr>
      <w:tr w:rsidR="00F22B1A" w:rsidRPr="005F4D85" w:rsidTr="001E0296">
        <w:trPr>
          <w:trHeight w:val="248"/>
        </w:trPr>
        <w:tc>
          <w:tcPr>
            <w:tcW w:w="3856" w:type="dxa"/>
            <w:vAlign w:val="center"/>
          </w:tcPr>
          <w:p w:rsidR="00F22B1A" w:rsidRPr="005F4D85" w:rsidRDefault="00F22B1A" w:rsidP="00F22B1A">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Plastmasas ražošanas telpa Nr.116</w:t>
            </w:r>
          </w:p>
        </w:tc>
        <w:tc>
          <w:tcPr>
            <w:tcW w:w="2268" w:type="dxa"/>
            <w:vAlign w:val="center"/>
          </w:tcPr>
          <w:p w:rsidR="00F22B1A" w:rsidRPr="005F4D85" w:rsidRDefault="00F22B1A" w:rsidP="001E0296">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+22°C</w:t>
            </w:r>
          </w:p>
        </w:tc>
        <w:tc>
          <w:tcPr>
            <w:tcW w:w="3119" w:type="dxa"/>
            <w:vAlign w:val="center"/>
          </w:tcPr>
          <w:p w:rsidR="00F22B1A" w:rsidRPr="005F4D85" w:rsidRDefault="00F22B1A" w:rsidP="001E0296">
            <w:pPr>
              <w:jc w:val="center"/>
              <w:rPr>
                <w:rFonts w:ascii="Arial" w:hAnsi="Arial" w:cs="Arial"/>
                <w:sz w:val="22"/>
                <w:szCs w:val="22"/>
              </w:rPr>
            </w:pPr>
            <w:r w:rsidRPr="005F4D85">
              <w:rPr>
                <w:rFonts w:ascii="Arial" w:hAnsi="Arial" w:cs="Arial"/>
                <w:sz w:val="22"/>
                <w:szCs w:val="22"/>
              </w:rPr>
              <w:t>3*m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5F4D85" w:rsidRPr="005F4D85" w:rsidTr="00F4616F">
        <w:trPr>
          <w:trHeight w:val="248"/>
        </w:trPr>
        <w:tc>
          <w:tcPr>
            <w:tcW w:w="3856" w:type="dxa"/>
            <w:vAlign w:val="center"/>
          </w:tcPr>
          <w:p w:rsidR="000915FB"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lastRenderedPageBreak/>
              <w:t>Noliktavas</w:t>
            </w:r>
            <w:r w:rsidR="00F22B1A">
              <w:rPr>
                <w:rFonts w:ascii="Arial" w:hAnsi="Arial" w:cs="Arial"/>
                <w:sz w:val="22"/>
                <w:szCs w:val="22"/>
              </w:rPr>
              <w:t xml:space="preserve"> (telpas Nr.131;133;134;135)</w:t>
            </w:r>
          </w:p>
        </w:tc>
        <w:tc>
          <w:tcPr>
            <w:tcW w:w="2268" w:type="dxa"/>
            <w:vAlign w:val="center"/>
          </w:tcPr>
          <w:p w:rsidR="000915FB"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w:t>
            </w:r>
            <w:r w:rsidR="00E60183" w:rsidRPr="005F4D85">
              <w:rPr>
                <w:rFonts w:ascii="Arial" w:hAnsi="Arial" w:cs="Arial"/>
                <w:sz w:val="22"/>
                <w:szCs w:val="22"/>
              </w:rPr>
              <w:t xml:space="preserve"> ... 20</w:t>
            </w:r>
            <w:r w:rsidRPr="005F4D85">
              <w:rPr>
                <w:rFonts w:ascii="Arial" w:hAnsi="Arial" w:cs="Arial"/>
                <w:sz w:val="22"/>
                <w:szCs w:val="22"/>
              </w:rPr>
              <w:t>°C</w:t>
            </w:r>
          </w:p>
        </w:tc>
        <w:tc>
          <w:tcPr>
            <w:tcW w:w="3119" w:type="dxa"/>
            <w:vAlign w:val="center"/>
          </w:tcPr>
          <w:p w:rsidR="000915FB" w:rsidRPr="005F4D85" w:rsidRDefault="008E352B" w:rsidP="00E60183">
            <w:pPr>
              <w:jc w:val="center"/>
              <w:rPr>
                <w:rFonts w:ascii="Arial" w:hAnsi="Arial" w:cs="Arial"/>
                <w:sz w:val="22"/>
                <w:szCs w:val="22"/>
              </w:rPr>
            </w:pPr>
            <w:r w:rsidRPr="005F4D85">
              <w:rPr>
                <w:rFonts w:ascii="Arial" w:hAnsi="Arial" w:cs="Arial"/>
                <w:sz w:val="22"/>
                <w:szCs w:val="22"/>
              </w:rPr>
              <w:t>0.5</w:t>
            </w:r>
            <w:r w:rsidR="004D00F8" w:rsidRPr="005F4D85">
              <w:rPr>
                <w:rFonts w:ascii="Arial" w:hAnsi="Arial" w:cs="Arial"/>
                <w:sz w:val="22"/>
                <w:szCs w:val="22"/>
              </w:rPr>
              <w:t>*m</w:t>
            </w:r>
            <w:r w:rsidR="004D00F8" w:rsidRPr="005F4D85">
              <w:rPr>
                <w:rFonts w:ascii="Arial" w:hAnsi="Arial" w:cs="Arial"/>
                <w:sz w:val="22"/>
                <w:szCs w:val="22"/>
                <w:vertAlign w:val="superscript"/>
              </w:rPr>
              <w:t>3</w:t>
            </w:r>
            <w:r w:rsidR="004D00F8" w:rsidRPr="005F4D85">
              <w:rPr>
                <w:rFonts w:ascii="Arial" w:hAnsi="Arial" w:cs="Arial"/>
                <w:sz w:val="22"/>
                <w:szCs w:val="22"/>
              </w:rPr>
              <w:t>/h*m</w:t>
            </w:r>
            <w:r w:rsidR="004D00F8"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Pr="005F4D85" w:rsidRDefault="00CE666C"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Pakošanas telpa</w:t>
            </w:r>
          </w:p>
        </w:tc>
        <w:tc>
          <w:tcPr>
            <w:tcW w:w="2268" w:type="dxa"/>
            <w:vAlign w:val="center"/>
          </w:tcPr>
          <w:p w:rsidR="00CE666C" w:rsidRPr="005F4D85"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+22°C</w:t>
            </w:r>
          </w:p>
        </w:tc>
        <w:tc>
          <w:tcPr>
            <w:tcW w:w="3119" w:type="dxa"/>
            <w:vAlign w:val="center"/>
          </w:tcPr>
          <w:p w:rsidR="00CE666C" w:rsidRPr="005F4D85" w:rsidRDefault="00CE666C" w:rsidP="00E60183">
            <w:pPr>
              <w:jc w:val="center"/>
              <w:rPr>
                <w:rFonts w:ascii="Arial" w:hAnsi="Arial" w:cs="Arial"/>
                <w:sz w:val="22"/>
                <w:szCs w:val="22"/>
              </w:rPr>
            </w:pPr>
            <w:r w:rsidRPr="005F4D85">
              <w:rPr>
                <w:rFonts w:ascii="Arial" w:hAnsi="Arial" w:cs="Arial"/>
                <w:sz w:val="22"/>
                <w:szCs w:val="22"/>
              </w:rPr>
              <w:t>0.5*m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Default="00CE666C"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Tehniskās telpas (Nr.128-129)</w:t>
            </w:r>
          </w:p>
        </w:tc>
        <w:tc>
          <w:tcPr>
            <w:tcW w:w="2268" w:type="dxa"/>
            <w:vAlign w:val="center"/>
          </w:tcPr>
          <w:p w:rsidR="00CE666C" w:rsidRPr="005F4D85"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+16</w:t>
            </w:r>
            <w:r w:rsidRPr="005F4D85">
              <w:rPr>
                <w:rFonts w:ascii="Arial" w:hAnsi="Arial" w:cs="Arial"/>
                <w:sz w:val="22"/>
                <w:szCs w:val="22"/>
              </w:rPr>
              <w:t>°C</w:t>
            </w:r>
          </w:p>
        </w:tc>
        <w:tc>
          <w:tcPr>
            <w:tcW w:w="3119" w:type="dxa"/>
            <w:vAlign w:val="center"/>
          </w:tcPr>
          <w:p w:rsidR="00CE666C" w:rsidRPr="005F4D85" w:rsidRDefault="00CE666C" w:rsidP="00CE666C">
            <w:pPr>
              <w:jc w:val="center"/>
              <w:rPr>
                <w:rFonts w:ascii="Arial" w:hAnsi="Arial" w:cs="Arial"/>
                <w:sz w:val="22"/>
                <w:szCs w:val="22"/>
              </w:rPr>
            </w:pPr>
            <w:r>
              <w:rPr>
                <w:rFonts w:ascii="Arial" w:hAnsi="Arial" w:cs="Arial"/>
                <w:sz w:val="22"/>
                <w:szCs w:val="22"/>
              </w:rPr>
              <w:t>1</w:t>
            </w:r>
            <w:r w:rsidRPr="005F4D85">
              <w:rPr>
                <w:rFonts w:ascii="Arial" w:hAnsi="Arial" w:cs="Arial"/>
                <w:sz w:val="22"/>
                <w:szCs w:val="22"/>
              </w:rPr>
              <w:t>*m</w:t>
            </w:r>
            <w:r w:rsidRPr="005F4D85">
              <w:rPr>
                <w:rFonts w:ascii="Arial" w:hAnsi="Arial" w:cs="Arial"/>
                <w:sz w:val="22"/>
                <w:szCs w:val="22"/>
                <w:vertAlign w:val="superscript"/>
              </w:rPr>
              <w:t>3</w:t>
            </w:r>
            <w:r w:rsidRPr="005F4D85">
              <w:rPr>
                <w:rFonts w:ascii="Arial" w:hAnsi="Arial" w:cs="Arial"/>
                <w:sz w:val="22"/>
                <w:szCs w:val="22"/>
              </w:rPr>
              <w:t>/h*m</w:t>
            </w:r>
            <w:r w:rsidRPr="005F4D85">
              <w:rPr>
                <w:rFonts w:ascii="Arial" w:hAnsi="Arial" w:cs="Arial"/>
                <w:sz w:val="22"/>
                <w:szCs w:val="22"/>
                <w:vertAlign w:val="superscript"/>
              </w:rPr>
              <w:t>3</w:t>
            </w:r>
          </w:p>
        </w:tc>
      </w:tr>
      <w:tr w:rsidR="00CE666C" w:rsidRPr="005F4D85" w:rsidTr="00F4616F">
        <w:trPr>
          <w:trHeight w:val="248"/>
        </w:trPr>
        <w:tc>
          <w:tcPr>
            <w:tcW w:w="3856" w:type="dxa"/>
            <w:vAlign w:val="center"/>
          </w:tcPr>
          <w:p w:rsidR="00CE666C"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 xml:space="preserve">Printēšanas telpa </w:t>
            </w:r>
          </w:p>
        </w:tc>
        <w:tc>
          <w:tcPr>
            <w:tcW w:w="2268" w:type="dxa"/>
            <w:vAlign w:val="center"/>
          </w:tcPr>
          <w:p w:rsidR="00CE666C" w:rsidRDefault="00CE666C"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+20</w:t>
            </w:r>
            <w:r w:rsidRPr="005F4D85">
              <w:rPr>
                <w:rFonts w:ascii="Arial" w:hAnsi="Arial" w:cs="Arial"/>
                <w:sz w:val="22"/>
                <w:szCs w:val="22"/>
              </w:rPr>
              <w:t>°C</w:t>
            </w:r>
          </w:p>
        </w:tc>
        <w:tc>
          <w:tcPr>
            <w:tcW w:w="3119" w:type="dxa"/>
            <w:vAlign w:val="center"/>
          </w:tcPr>
          <w:p w:rsidR="00CE666C" w:rsidRDefault="00CE666C" w:rsidP="00CE666C">
            <w:pPr>
              <w:jc w:val="center"/>
              <w:rPr>
                <w:rFonts w:ascii="Arial" w:hAnsi="Arial" w:cs="Arial"/>
                <w:sz w:val="22"/>
                <w:szCs w:val="22"/>
              </w:rPr>
            </w:pPr>
            <w:r>
              <w:rPr>
                <w:rFonts w:ascii="Arial" w:hAnsi="Arial" w:cs="Arial"/>
                <w:sz w:val="22"/>
                <w:szCs w:val="22"/>
              </w:rPr>
              <w:t>4.0l/s*m2</w:t>
            </w:r>
          </w:p>
        </w:tc>
      </w:tr>
      <w:tr w:rsidR="00F71776" w:rsidRPr="005F4D85" w:rsidTr="00F4616F">
        <w:trPr>
          <w:trHeight w:val="248"/>
        </w:trPr>
        <w:tc>
          <w:tcPr>
            <w:tcW w:w="3856" w:type="dxa"/>
            <w:vAlign w:val="center"/>
          </w:tcPr>
          <w:p w:rsidR="00F71776"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Apstrādes telpa</w:t>
            </w:r>
          </w:p>
        </w:tc>
        <w:tc>
          <w:tcPr>
            <w:tcW w:w="2268" w:type="dxa"/>
            <w:vAlign w:val="center"/>
          </w:tcPr>
          <w:p w:rsidR="00F71776" w:rsidRDefault="00F71776"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+20</w:t>
            </w:r>
            <w:r w:rsidRPr="005F4D85">
              <w:rPr>
                <w:rFonts w:ascii="Arial" w:hAnsi="Arial" w:cs="Arial"/>
                <w:sz w:val="22"/>
                <w:szCs w:val="22"/>
              </w:rPr>
              <w:t>°C</w:t>
            </w:r>
          </w:p>
        </w:tc>
        <w:tc>
          <w:tcPr>
            <w:tcW w:w="3119" w:type="dxa"/>
            <w:vAlign w:val="center"/>
          </w:tcPr>
          <w:p w:rsidR="00F71776" w:rsidRDefault="00F71776" w:rsidP="00CE666C">
            <w:pPr>
              <w:jc w:val="center"/>
              <w:rPr>
                <w:rFonts w:ascii="Arial" w:hAnsi="Arial" w:cs="Arial"/>
                <w:sz w:val="22"/>
                <w:szCs w:val="22"/>
              </w:rPr>
            </w:pPr>
            <w:r w:rsidRPr="005F4D85">
              <w:rPr>
                <w:rFonts w:ascii="Arial" w:hAnsi="Arial" w:cs="Arial"/>
                <w:sz w:val="22"/>
                <w:szCs w:val="22"/>
              </w:rPr>
              <w:t>7.2 m</w:t>
            </w:r>
            <w:r w:rsidRPr="005F4D85">
              <w:rPr>
                <w:rFonts w:ascii="Arial" w:hAnsi="Arial" w:cs="Arial"/>
                <w:sz w:val="22"/>
                <w:szCs w:val="22"/>
                <w:vertAlign w:val="superscript"/>
              </w:rPr>
              <w:t>3</w:t>
            </w:r>
            <w:r w:rsidRPr="005F4D85">
              <w:rPr>
                <w:rFonts w:ascii="Arial" w:hAnsi="Arial" w:cs="Arial"/>
                <w:sz w:val="22"/>
                <w:szCs w:val="22"/>
              </w:rPr>
              <w:t>/h* m</w:t>
            </w:r>
            <w:r w:rsidRPr="005F4D85">
              <w:rPr>
                <w:rFonts w:ascii="Arial" w:hAnsi="Arial" w:cs="Arial"/>
                <w:sz w:val="22"/>
                <w:szCs w:val="22"/>
                <w:vertAlign w:val="superscript"/>
              </w:rPr>
              <w:t>2</w:t>
            </w:r>
          </w:p>
        </w:tc>
      </w:tr>
      <w:tr w:rsidR="00F71776" w:rsidRPr="005F4D85" w:rsidTr="00F4616F">
        <w:trPr>
          <w:trHeight w:val="248"/>
        </w:trPr>
        <w:tc>
          <w:tcPr>
            <w:tcW w:w="3856" w:type="dxa"/>
            <w:vAlign w:val="center"/>
          </w:tcPr>
          <w:p w:rsidR="00F71776" w:rsidRDefault="00F71776" w:rsidP="00B93102">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Atpūtas telpa</w:t>
            </w:r>
          </w:p>
        </w:tc>
        <w:tc>
          <w:tcPr>
            <w:tcW w:w="2268" w:type="dxa"/>
            <w:vAlign w:val="center"/>
          </w:tcPr>
          <w:p w:rsidR="00F71776" w:rsidRDefault="00F71776" w:rsidP="00B33C6E">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+22</w:t>
            </w:r>
            <w:r w:rsidRPr="005F4D85">
              <w:rPr>
                <w:rFonts w:ascii="Arial" w:hAnsi="Arial" w:cs="Arial"/>
                <w:sz w:val="22"/>
                <w:szCs w:val="22"/>
              </w:rPr>
              <w:t>°C</w:t>
            </w:r>
          </w:p>
        </w:tc>
        <w:tc>
          <w:tcPr>
            <w:tcW w:w="3119" w:type="dxa"/>
            <w:vAlign w:val="center"/>
          </w:tcPr>
          <w:p w:rsidR="00F71776" w:rsidRPr="005F4D85" w:rsidRDefault="00F71776" w:rsidP="00CE666C">
            <w:pPr>
              <w:jc w:val="center"/>
              <w:rPr>
                <w:rFonts w:ascii="Arial" w:hAnsi="Arial" w:cs="Arial"/>
                <w:sz w:val="22"/>
                <w:szCs w:val="22"/>
              </w:rPr>
            </w:pPr>
            <w:r>
              <w:rPr>
                <w:rFonts w:ascii="Arial" w:hAnsi="Arial" w:cs="Arial"/>
                <w:sz w:val="22"/>
                <w:szCs w:val="22"/>
              </w:rPr>
              <w:t>5.0l/s*m2</w:t>
            </w:r>
          </w:p>
        </w:tc>
      </w:tr>
      <w:tr w:rsidR="005F4D85" w:rsidRPr="005F4D85" w:rsidTr="00F4616F">
        <w:trPr>
          <w:trHeight w:val="248"/>
        </w:trPr>
        <w:tc>
          <w:tcPr>
            <w:tcW w:w="3856" w:type="dxa"/>
            <w:vAlign w:val="center"/>
          </w:tcPr>
          <w:p w:rsidR="00515AD1" w:rsidRPr="005F4D85" w:rsidRDefault="00515AD1" w:rsidP="00B93102">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Dušas, tualetes</w:t>
            </w:r>
            <w:r w:rsidR="001760CD">
              <w:rPr>
                <w:rFonts w:ascii="Arial" w:hAnsi="Arial" w:cs="Arial"/>
                <w:sz w:val="22"/>
                <w:szCs w:val="22"/>
              </w:rPr>
              <w:t xml:space="preserve"> telpas</w:t>
            </w:r>
          </w:p>
        </w:tc>
        <w:tc>
          <w:tcPr>
            <w:tcW w:w="2268" w:type="dxa"/>
            <w:vAlign w:val="center"/>
          </w:tcPr>
          <w:p w:rsidR="00515AD1" w:rsidRPr="005F4D85" w:rsidRDefault="00515AD1" w:rsidP="00B33C6E">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+18 … 25°C</w:t>
            </w:r>
          </w:p>
        </w:tc>
        <w:tc>
          <w:tcPr>
            <w:tcW w:w="3119" w:type="dxa"/>
            <w:vAlign w:val="center"/>
          </w:tcPr>
          <w:p w:rsidR="00515AD1" w:rsidRPr="005F4D85" w:rsidRDefault="00D11B16" w:rsidP="00D11B16">
            <w:pPr>
              <w:jc w:val="center"/>
              <w:rPr>
                <w:rFonts w:ascii="Arial" w:hAnsi="Arial" w:cs="Arial"/>
                <w:sz w:val="22"/>
                <w:szCs w:val="22"/>
              </w:rPr>
            </w:pPr>
            <w:r w:rsidRPr="005F4D85">
              <w:rPr>
                <w:rFonts w:ascii="Arial" w:hAnsi="Arial" w:cs="Arial"/>
                <w:sz w:val="22"/>
                <w:szCs w:val="22"/>
              </w:rPr>
              <w:t>70m</w:t>
            </w:r>
            <w:r w:rsidRPr="005F4D85">
              <w:rPr>
                <w:rFonts w:ascii="Arial" w:hAnsi="Arial" w:cs="Arial"/>
                <w:sz w:val="22"/>
                <w:szCs w:val="22"/>
                <w:vertAlign w:val="superscript"/>
              </w:rPr>
              <w:t>3</w:t>
            </w:r>
            <w:r w:rsidRPr="005F4D85">
              <w:rPr>
                <w:rFonts w:ascii="Arial" w:hAnsi="Arial" w:cs="Arial"/>
                <w:sz w:val="22"/>
                <w:szCs w:val="22"/>
              </w:rPr>
              <w:t xml:space="preserve">/h </w:t>
            </w:r>
            <w:r w:rsidR="00515AD1" w:rsidRPr="005F4D85">
              <w:rPr>
                <w:rFonts w:ascii="Arial" w:hAnsi="Arial" w:cs="Arial"/>
                <w:sz w:val="22"/>
                <w:szCs w:val="22"/>
              </w:rPr>
              <w:t>uz ierīci</w:t>
            </w:r>
          </w:p>
        </w:tc>
      </w:tr>
      <w:tr w:rsidR="00F22B1A" w:rsidRPr="005F4D85" w:rsidTr="001E0296">
        <w:trPr>
          <w:trHeight w:val="248"/>
        </w:trPr>
        <w:tc>
          <w:tcPr>
            <w:tcW w:w="3856" w:type="dxa"/>
            <w:vAlign w:val="center"/>
          </w:tcPr>
          <w:p w:rsidR="00F22B1A" w:rsidRPr="005F4D85" w:rsidRDefault="001760CD" w:rsidP="001E0296">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T</w:t>
            </w:r>
            <w:r w:rsidR="00F22B1A" w:rsidRPr="005F4D85">
              <w:rPr>
                <w:rFonts w:ascii="Arial" w:hAnsi="Arial" w:cs="Arial"/>
                <w:sz w:val="22"/>
                <w:szCs w:val="22"/>
              </w:rPr>
              <w:t>ualetes</w:t>
            </w:r>
            <w:r>
              <w:rPr>
                <w:rFonts w:ascii="Arial" w:hAnsi="Arial" w:cs="Arial"/>
                <w:sz w:val="22"/>
                <w:szCs w:val="22"/>
              </w:rPr>
              <w:t xml:space="preserve"> telpas</w:t>
            </w:r>
          </w:p>
        </w:tc>
        <w:tc>
          <w:tcPr>
            <w:tcW w:w="2268" w:type="dxa"/>
            <w:vAlign w:val="center"/>
          </w:tcPr>
          <w:p w:rsidR="00F22B1A" w:rsidRPr="005F4D85" w:rsidRDefault="001760CD" w:rsidP="001E0296">
            <w:pPr>
              <w:widowControl w:val="0"/>
              <w:tabs>
                <w:tab w:val="left" w:pos="760"/>
              </w:tabs>
              <w:autoSpaceDE w:val="0"/>
              <w:autoSpaceDN w:val="0"/>
              <w:adjustRightInd w:val="0"/>
              <w:spacing w:before="31"/>
              <w:ind w:left="97"/>
              <w:jc w:val="center"/>
              <w:rPr>
                <w:rFonts w:ascii="Arial" w:hAnsi="Arial" w:cs="Arial"/>
                <w:sz w:val="22"/>
                <w:szCs w:val="22"/>
              </w:rPr>
            </w:pPr>
            <w:r>
              <w:rPr>
                <w:rFonts w:ascii="Arial" w:hAnsi="Arial" w:cs="Arial"/>
                <w:sz w:val="22"/>
                <w:szCs w:val="22"/>
              </w:rPr>
              <w:t>+18</w:t>
            </w:r>
            <w:r w:rsidR="00F22B1A" w:rsidRPr="005F4D85">
              <w:rPr>
                <w:rFonts w:ascii="Arial" w:hAnsi="Arial" w:cs="Arial"/>
                <w:sz w:val="22"/>
                <w:szCs w:val="22"/>
              </w:rPr>
              <w:t>°C</w:t>
            </w:r>
          </w:p>
        </w:tc>
        <w:tc>
          <w:tcPr>
            <w:tcW w:w="3119" w:type="dxa"/>
            <w:vAlign w:val="center"/>
          </w:tcPr>
          <w:p w:rsidR="00F22B1A" w:rsidRPr="005F4D85" w:rsidRDefault="00F22B1A" w:rsidP="001E0296">
            <w:pPr>
              <w:jc w:val="center"/>
              <w:rPr>
                <w:rFonts w:ascii="Arial" w:hAnsi="Arial" w:cs="Arial"/>
                <w:sz w:val="22"/>
                <w:szCs w:val="22"/>
              </w:rPr>
            </w:pPr>
            <w:r w:rsidRPr="005F4D85">
              <w:rPr>
                <w:rFonts w:ascii="Arial" w:hAnsi="Arial" w:cs="Arial"/>
                <w:sz w:val="22"/>
                <w:szCs w:val="22"/>
              </w:rPr>
              <w:t>70m</w:t>
            </w:r>
            <w:r w:rsidRPr="005F4D85">
              <w:rPr>
                <w:rFonts w:ascii="Arial" w:hAnsi="Arial" w:cs="Arial"/>
                <w:sz w:val="22"/>
                <w:szCs w:val="22"/>
                <w:vertAlign w:val="superscript"/>
              </w:rPr>
              <w:t>3</w:t>
            </w:r>
            <w:r w:rsidRPr="005F4D85">
              <w:rPr>
                <w:rFonts w:ascii="Arial" w:hAnsi="Arial" w:cs="Arial"/>
                <w:sz w:val="22"/>
                <w:szCs w:val="22"/>
              </w:rPr>
              <w:t>/h uz ierīci</w:t>
            </w:r>
          </w:p>
        </w:tc>
      </w:tr>
    </w:tbl>
    <w:p w:rsidR="001760CD" w:rsidRDefault="001760CD" w:rsidP="00EB6104">
      <w:pPr>
        <w:widowControl w:val="0"/>
        <w:autoSpaceDE w:val="0"/>
        <w:autoSpaceDN w:val="0"/>
        <w:adjustRightInd w:val="0"/>
        <w:spacing w:before="43"/>
        <w:ind w:right="74"/>
        <w:rPr>
          <w:rFonts w:ascii="Arial" w:hAnsi="Arial" w:cs="Arial"/>
          <w:bCs/>
          <w:spacing w:val="1"/>
          <w:w w:val="104"/>
          <w:sz w:val="22"/>
          <w:szCs w:val="22"/>
          <w:lang w:val="de-DE"/>
        </w:rPr>
      </w:pPr>
      <w:r>
        <w:rPr>
          <w:rFonts w:ascii="Arial" w:hAnsi="Arial" w:cs="Arial"/>
          <w:bCs/>
          <w:spacing w:val="1"/>
          <w:w w:val="104"/>
          <w:sz w:val="22"/>
          <w:szCs w:val="22"/>
          <w:lang w:val="de-DE"/>
        </w:rPr>
        <w:t>Piezīme:</w:t>
      </w:r>
    </w:p>
    <w:p w:rsidR="00E60183" w:rsidRPr="001760CD" w:rsidRDefault="001760CD" w:rsidP="00EB6104">
      <w:pPr>
        <w:widowControl w:val="0"/>
        <w:autoSpaceDE w:val="0"/>
        <w:autoSpaceDN w:val="0"/>
        <w:adjustRightInd w:val="0"/>
        <w:spacing w:before="43"/>
        <w:ind w:right="74"/>
        <w:rPr>
          <w:rFonts w:ascii="Arial" w:hAnsi="Arial" w:cs="Arial"/>
          <w:bCs/>
          <w:spacing w:val="1"/>
          <w:w w:val="104"/>
          <w:sz w:val="22"/>
          <w:szCs w:val="22"/>
          <w:lang w:val="de-DE"/>
        </w:rPr>
      </w:pPr>
      <w:r w:rsidRPr="001760CD">
        <w:rPr>
          <w:rFonts w:ascii="Arial" w:hAnsi="Arial" w:cs="Arial"/>
          <w:bCs/>
          <w:spacing w:val="1"/>
          <w:w w:val="104"/>
          <w:sz w:val="22"/>
          <w:szCs w:val="22"/>
          <w:lang w:val="de-DE"/>
        </w:rPr>
        <w:t>Katras telpas aprēķina temperatūras un siltuma zudumus skatīt rasējumos AVK -02 un AVK-03.</w:t>
      </w:r>
    </w:p>
    <w:p w:rsidR="001760CD" w:rsidRPr="005F4D85" w:rsidRDefault="001760CD" w:rsidP="00EB6104">
      <w:pPr>
        <w:widowControl w:val="0"/>
        <w:autoSpaceDE w:val="0"/>
        <w:autoSpaceDN w:val="0"/>
        <w:adjustRightInd w:val="0"/>
        <w:spacing w:before="43"/>
        <w:ind w:right="74"/>
        <w:rPr>
          <w:rFonts w:ascii="Arial" w:hAnsi="Arial" w:cs="Arial"/>
          <w:bCs/>
          <w:i/>
          <w:spacing w:val="1"/>
          <w:w w:val="104"/>
          <w:sz w:val="22"/>
          <w:szCs w:val="22"/>
          <w:lang w:val="de-DE"/>
        </w:rPr>
      </w:pPr>
    </w:p>
    <w:p w:rsidR="00EB6104" w:rsidRPr="005F4D85" w:rsidRDefault="00EB6104" w:rsidP="00EB6104">
      <w:pPr>
        <w:widowControl w:val="0"/>
        <w:autoSpaceDE w:val="0"/>
        <w:autoSpaceDN w:val="0"/>
        <w:adjustRightInd w:val="0"/>
        <w:spacing w:before="43"/>
        <w:ind w:right="74"/>
        <w:rPr>
          <w:rFonts w:ascii="Arial" w:hAnsi="Arial" w:cs="Arial"/>
          <w:bCs/>
          <w:i/>
          <w:spacing w:val="1"/>
          <w:w w:val="104"/>
          <w:sz w:val="22"/>
          <w:szCs w:val="22"/>
          <w:lang w:val="de-DE"/>
        </w:rPr>
      </w:pPr>
      <w:r w:rsidRPr="005F4D85">
        <w:rPr>
          <w:rFonts w:ascii="Arial" w:hAnsi="Arial" w:cs="Arial"/>
          <w:bCs/>
          <w:i/>
          <w:spacing w:val="1"/>
          <w:w w:val="104"/>
          <w:sz w:val="22"/>
          <w:szCs w:val="22"/>
          <w:lang w:val="de-DE"/>
        </w:rPr>
        <w:t>Siltumnesēja parametri</w:t>
      </w:r>
    </w:p>
    <w:tbl>
      <w:tblPr>
        <w:tblW w:w="921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69"/>
        <w:gridCol w:w="2977"/>
        <w:gridCol w:w="2268"/>
      </w:tblGrid>
      <w:tr w:rsidR="005F4D85" w:rsidRPr="005F4D85" w:rsidTr="00B278AC">
        <w:tc>
          <w:tcPr>
            <w:tcW w:w="3969"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z w:val="22"/>
                <w:szCs w:val="22"/>
              </w:rPr>
              <w:t>Apkalpojamās sistēmas</w:t>
            </w:r>
          </w:p>
        </w:tc>
        <w:tc>
          <w:tcPr>
            <w:tcW w:w="2977" w:type="dxa"/>
            <w:vAlign w:val="center"/>
          </w:tcPr>
          <w:p w:rsidR="00EB6104" w:rsidRPr="005F4D85" w:rsidRDefault="00EB6104" w:rsidP="00D328E7">
            <w:pPr>
              <w:widowControl w:val="0"/>
              <w:autoSpaceDE w:val="0"/>
              <w:autoSpaceDN w:val="0"/>
              <w:adjustRightInd w:val="0"/>
              <w:ind w:right="74"/>
              <w:jc w:val="center"/>
              <w:rPr>
                <w:rFonts w:ascii="Arial" w:hAnsi="Arial" w:cs="Arial"/>
                <w:b/>
                <w:bCs/>
                <w:spacing w:val="-1"/>
                <w:w w:val="103"/>
              </w:rPr>
            </w:pPr>
            <w:r w:rsidRPr="005F4D85">
              <w:rPr>
                <w:rFonts w:ascii="Arial" w:hAnsi="Arial" w:cs="Arial"/>
                <w:b/>
                <w:bCs/>
                <w:spacing w:val="-1"/>
                <w:w w:val="103"/>
                <w:sz w:val="22"/>
                <w:szCs w:val="22"/>
              </w:rPr>
              <w:t>Siltumapgādes sistēmas temperatūras grafiks</w:t>
            </w:r>
          </w:p>
        </w:tc>
        <w:tc>
          <w:tcPr>
            <w:tcW w:w="2268" w:type="dxa"/>
            <w:vAlign w:val="center"/>
          </w:tcPr>
          <w:p w:rsidR="00EB6104" w:rsidRPr="005F4D85" w:rsidRDefault="00EB6104" w:rsidP="00D328E7">
            <w:pPr>
              <w:widowControl w:val="0"/>
              <w:autoSpaceDE w:val="0"/>
              <w:autoSpaceDN w:val="0"/>
              <w:adjustRightInd w:val="0"/>
              <w:ind w:right="74"/>
              <w:jc w:val="center"/>
              <w:rPr>
                <w:rFonts w:ascii="Arial" w:hAnsi="Arial" w:cs="Arial"/>
                <w:b/>
                <w:bCs/>
              </w:rPr>
            </w:pPr>
            <w:r w:rsidRPr="005F4D85">
              <w:rPr>
                <w:rFonts w:ascii="Arial" w:hAnsi="Arial" w:cs="Arial"/>
                <w:b/>
                <w:bCs/>
                <w:spacing w:val="-1"/>
                <w:w w:val="103"/>
                <w:sz w:val="22"/>
                <w:szCs w:val="22"/>
              </w:rPr>
              <w:t xml:space="preserve">  Siltumnesēja veids</w:t>
            </w:r>
          </w:p>
        </w:tc>
      </w:tr>
      <w:tr w:rsidR="005F4D85" w:rsidRPr="005F4D85" w:rsidTr="00B278AC">
        <w:trPr>
          <w:trHeight w:val="345"/>
        </w:trPr>
        <w:tc>
          <w:tcPr>
            <w:tcW w:w="3969" w:type="dxa"/>
            <w:vAlign w:val="center"/>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„H1”</w:t>
            </w:r>
          </w:p>
        </w:tc>
        <w:tc>
          <w:tcPr>
            <w:tcW w:w="2977" w:type="dxa"/>
            <w:vAlign w:val="center"/>
          </w:tcPr>
          <w:p w:rsidR="00EB6104" w:rsidRPr="005F4D85" w:rsidRDefault="00D11B16" w:rsidP="00D328E7">
            <w:pPr>
              <w:widowControl w:val="0"/>
              <w:tabs>
                <w:tab w:val="left" w:pos="760"/>
              </w:tabs>
              <w:autoSpaceDE w:val="0"/>
              <w:autoSpaceDN w:val="0"/>
              <w:adjustRightInd w:val="0"/>
              <w:spacing w:before="31"/>
              <w:ind w:left="97"/>
              <w:jc w:val="center"/>
              <w:rPr>
                <w:rFonts w:ascii="Arial" w:hAnsi="Arial" w:cs="Arial"/>
              </w:rPr>
            </w:pPr>
            <w:r w:rsidRPr="005F4D85">
              <w:rPr>
                <w:rFonts w:ascii="Arial" w:hAnsi="Arial" w:cs="Arial"/>
                <w:sz w:val="22"/>
                <w:szCs w:val="22"/>
              </w:rPr>
              <w:t>80/60°C</w:t>
            </w:r>
          </w:p>
        </w:tc>
        <w:tc>
          <w:tcPr>
            <w:tcW w:w="2268" w:type="dxa"/>
          </w:tcPr>
          <w:p w:rsidR="00EB6104" w:rsidRPr="005F4D85" w:rsidRDefault="00EB6104"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r w:rsidR="005F4D85" w:rsidRPr="005F4D85" w:rsidTr="00B278AC">
        <w:trPr>
          <w:trHeight w:val="345"/>
        </w:trPr>
        <w:tc>
          <w:tcPr>
            <w:tcW w:w="3969"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„H2”</w:t>
            </w:r>
          </w:p>
        </w:tc>
        <w:tc>
          <w:tcPr>
            <w:tcW w:w="2977" w:type="dxa"/>
            <w:vAlign w:val="center"/>
          </w:tcPr>
          <w:p w:rsidR="00B622F6" w:rsidRPr="005F4D85" w:rsidRDefault="00B622F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80/60°C</w:t>
            </w:r>
          </w:p>
        </w:tc>
        <w:tc>
          <w:tcPr>
            <w:tcW w:w="2268" w:type="dxa"/>
          </w:tcPr>
          <w:p w:rsidR="00B622F6" w:rsidRPr="005F4D85" w:rsidRDefault="00D11B16" w:rsidP="00D328E7">
            <w:pPr>
              <w:widowControl w:val="0"/>
              <w:tabs>
                <w:tab w:val="left" w:pos="760"/>
              </w:tabs>
              <w:autoSpaceDE w:val="0"/>
              <w:autoSpaceDN w:val="0"/>
              <w:adjustRightInd w:val="0"/>
              <w:spacing w:before="31"/>
              <w:ind w:left="97"/>
              <w:jc w:val="center"/>
              <w:rPr>
                <w:rFonts w:ascii="Arial" w:hAnsi="Arial" w:cs="Arial"/>
                <w:sz w:val="22"/>
                <w:szCs w:val="22"/>
              </w:rPr>
            </w:pPr>
            <w:r w:rsidRPr="005F4D85">
              <w:rPr>
                <w:rFonts w:ascii="Arial" w:hAnsi="Arial" w:cs="Arial"/>
                <w:sz w:val="22"/>
                <w:szCs w:val="22"/>
              </w:rPr>
              <w:t>Ūdens</w:t>
            </w:r>
          </w:p>
        </w:tc>
      </w:tr>
    </w:tbl>
    <w:p w:rsidR="00EB6104" w:rsidRPr="005F4D85" w:rsidRDefault="00EB6104" w:rsidP="00A21158">
      <w:pPr>
        <w:widowControl w:val="0"/>
        <w:autoSpaceDE w:val="0"/>
        <w:autoSpaceDN w:val="0"/>
        <w:adjustRightInd w:val="0"/>
        <w:spacing w:before="11" w:line="250" w:lineRule="auto"/>
        <w:ind w:right="92"/>
        <w:jc w:val="both"/>
        <w:rPr>
          <w:rFonts w:ascii="Arial" w:hAnsi="Arial" w:cs="Arial"/>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S</w:t>
      </w:r>
      <w:r w:rsidRPr="005F4D85">
        <w:rPr>
          <w:rFonts w:ascii="Arial" w:hAnsi="Arial" w:cs="Arial"/>
          <w:b/>
          <w:bCs/>
          <w:spacing w:val="-2"/>
          <w:sz w:val="22"/>
          <w:szCs w:val="22"/>
        </w:rPr>
        <w:t>i</w:t>
      </w:r>
      <w:r w:rsidRPr="005F4D85">
        <w:rPr>
          <w:rFonts w:ascii="Arial" w:hAnsi="Arial" w:cs="Arial"/>
          <w:b/>
          <w:bCs/>
          <w:spacing w:val="1"/>
          <w:sz w:val="22"/>
          <w:szCs w:val="22"/>
        </w:rPr>
        <w:t>l</w:t>
      </w:r>
      <w:r w:rsidRPr="005F4D85">
        <w:rPr>
          <w:rFonts w:ascii="Arial" w:hAnsi="Arial" w:cs="Arial"/>
          <w:b/>
          <w:bCs/>
          <w:sz w:val="22"/>
          <w:szCs w:val="22"/>
        </w:rPr>
        <w:t>t</w:t>
      </w:r>
      <w:r w:rsidRPr="005F4D85">
        <w:rPr>
          <w:rFonts w:ascii="Arial" w:hAnsi="Arial" w:cs="Arial"/>
          <w:b/>
          <w:bCs/>
          <w:spacing w:val="3"/>
          <w:sz w:val="22"/>
          <w:szCs w:val="22"/>
        </w:rPr>
        <w:t>u</w:t>
      </w:r>
      <w:r w:rsidRPr="005F4D85">
        <w:rPr>
          <w:rFonts w:ascii="Arial" w:hAnsi="Arial" w:cs="Arial"/>
          <w:b/>
          <w:bCs/>
          <w:spacing w:val="-1"/>
          <w:sz w:val="22"/>
          <w:szCs w:val="22"/>
        </w:rPr>
        <w:t>m</w:t>
      </w:r>
      <w:r w:rsidRPr="005F4D85">
        <w:rPr>
          <w:rFonts w:ascii="Arial" w:hAnsi="Arial" w:cs="Arial"/>
          <w:b/>
          <w:bCs/>
          <w:sz w:val="22"/>
          <w:szCs w:val="22"/>
        </w:rPr>
        <w:t>a</w:t>
      </w:r>
      <w:r w:rsidRPr="005F4D85">
        <w:rPr>
          <w:rFonts w:ascii="Arial" w:hAnsi="Arial" w:cs="Arial"/>
          <w:b/>
          <w:bCs/>
          <w:spacing w:val="13"/>
          <w:sz w:val="22"/>
          <w:szCs w:val="22"/>
        </w:rPr>
        <w:t xml:space="preserve"> </w:t>
      </w:r>
      <w:r w:rsidRPr="005F4D85">
        <w:rPr>
          <w:rFonts w:ascii="Arial" w:hAnsi="Arial" w:cs="Arial"/>
          <w:b/>
          <w:bCs/>
          <w:spacing w:val="2"/>
          <w:sz w:val="22"/>
          <w:szCs w:val="22"/>
        </w:rPr>
        <w:t>a</w:t>
      </w:r>
      <w:r w:rsidRPr="005F4D85">
        <w:rPr>
          <w:rFonts w:ascii="Arial" w:hAnsi="Arial" w:cs="Arial"/>
          <w:b/>
          <w:bCs/>
          <w:spacing w:val="-3"/>
          <w:sz w:val="22"/>
          <w:szCs w:val="22"/>
        </w:rPr>
        <w:t>v</w:t>
      </w:r>
      <w:r w:rsidRPr="005F4D85">
        <w:rPr>
          <w:rFonts w:ascii="Arial" w:hAnsi="Arial" w:cs="Arial"/>
          <w:b/>
          <w:bCs/>
          <w:spacing w:val="1"/>
          <w:sz w:val="22"/>
          <w:szCs w:val="22"/>
        </w:rPr>
        <w:t>o</w:t>
      </w:r>
      <w:r w:rsidRPr="005F4D85">
        <w:rPr>
          <w:rFonts w:ascii="Arial" w:hAnsi="Arial" w:cs="Arial"/>
          <w:b/>
          <w:bCs/>
          <w:sz w:val="22"/>
          <w:szCs w:val="22"/>
        </w:rPr>
        <w:t>t</w:t>
      </w:r>
      <w:r w:rsidRPr="005F4D85">
        <w:rPr>
          <w:rFonts w:ascii="Arial" w:hAnsi="Arial" w:cs="Arial"/>
          <w:b/>
          <w:bCs/>
          <w:spacing w:val="2"/>
          <w:sz w:val="22"/>
          <w:szCs w:val="22"/>
        </w:rPr>
        <w:t>s</w:t>
      </w:r>
      <w:r w:rsidRPr="005F4D85">
        <w:rPr>
          <w:rFonts w:ascii="Arial" w:hAnsi="Arial" w:cs="Arial"/>
          <w:b/>
          <w:bCs/>
          <w:sz w:val="22"/>
          <w:szCs w:val="22"/>
        </w:rPr>
        <w:t xml:space="preserve"> un projektējamās sistēmas</w:t>
      </w:r>
    </w:p>
    <w:p w:rsidR="00EB6104" w:rsidRPr="005F4D85" w:rsidRDefault="00EB6104" w:rsidP="00A21158">
      <w:pPr>
        <w:widowControl w:val="0"/>
        <w:autoSpaceDE w:val="0"/>
        <w:autoSpaceDN w:val="0"/>
        <w:adjustRightInd w:val="0"/>
        <w:spacing w:before="43"/>
        <w:ind w:right="74"/>
        <w:rPr>
          <w:rFonts w:ascii="Arial" w:hAnsi="Arial" w:cs="Arial"/>
          <w:b/>
          <w:bCs/>
          <w:i/>
          <w:spacing w:val="1"/>
          <w:w w:val="104"/>
          <w:sz w:val="22"/>
          <w:szCs w:val="22"/>
        </w:rPr>
      </w:pPr>
      <w:r w:rsidRPr="005F4D85">
        <w:rPr>
          <w:rFonts w:ascii="Arial" w:hAnsi="Arial" w:cs="Arial"/>
          <w:b/>
          <w:bCs/>
          <w:i/>
          <w:sz w:val="22"/>
          <w:szCs w:val="22"/>
        </w:rPr>
        <w:t>S</w:t>
      </w:r>
      <w:r w:rsidRPr="005F4D85">
        <w:rPr>
          <w:rFonts w:ascii="Arial" w:hAnsi="Arial" w:cs="Arial"/>
          <w:b/>
          <w:bCs/>
          <w:i/>
          <w:spacing w:val="1"/>
          <w:sz w:val="22"/>
          <w:szCs w:val="22"/>
        </w:rPr>
        <w:t>i</w:t>
      </w:r>
      <w:r w:rsidRPr="005F4D85">
        <w:rPr>
          <w:rFonts w:ascii="Arial" w:hAnsi="Arial" w:cs="Arial"/>
          <w:b/>
          <w:bCs/>
          <w:i/>
          <w:spacing w:val="-2"/>
          <w:sz w:val="22"/>
          <w:szCs w:val="22"/>
        </w:rPr>
        <w:t>l</w:t>
      </w:r>
      <w:r w:rsidRPr="005F4D85">
        <w:rPr>
          <w:rFonts w:ascii="Arial" w:hAnsi="Arial" w:cs="Arial"/>
          <w:b/>
          <w:bCs/>
          <w:i/>
          <w:spacing w:val="3"/>
          <w:sz w:val="22"/>
          <w:szCs w:val="22"/>
        </w:rPr>
        <w:t>tu</w:t>
      </w:r>
      <w:r w:rsidRPr="005F4D85">
        <w:rPr>
          <w:rFonts w:ascii="Arial" w:hAnsi="Arial" w:cs="Arial"/>
          <w:b/>
          <w:bCs/>
          <w:i/>
          <w:spacing w:val="-3"/>
          <w:sz w:val="22"/>
          <w:szCs w:val="22"/>
        </w:rPr>
        <w:t>m</w:t>
      </w:r>
      <w:r w:rsidRPr="005F4D85">
        <w:rPr>
          <w:rFonts w:ascii="Arial" w:hAnsi="Arial" w:cs="Arial"/>
          <w:b/>
          <w:bCs/>
          <w:i/>
          <w:sz w:val="22"/>
          <w:szCs w:val="22"/>
        </w:rPr>
        <w:t>a</w:t>
      </w:r>
      <w:r w:rsidRPr="005F4D85">
        <w:rPr>
          <w:rFonts w:ascii="Arial" w:hAnsi="Arial" w:cs="Arial"/>
          <w:b/>
          <w:bCs/>
          <w:i/>
          <w:spacing w:val="13"/>
          <w:sz w:val="22"/>
          <w:szCs w:val="22"/>
        </w:rPr>
        <w:t xml:space="preserve"> </w:t>
      </w:r>
      <w:r w:rsidRPr="005F4D85">
        <w:rPr>
          <w:rFonts w:ascii="Arial" w:hAnsi="Arial" w:cs="Arial"/>
          <w:b/>
          <w:bCs/>
          <w:i/>
          <w:spacing w:val="2"/>
          <w:w w:val="103"/>
          <w:sz w:val="22"/>
          <w:szCs w:val="22"/>
        </w:rPr>
        <w:t>a</w:t>
      </w:r>
      <w:r w:rsidRPr="005F4D85">
        <w:rPr>
          <w:rFonts w:ascii="Arial" w:hAnsi="Arial" w:cs="Arial"/>
          <w:b/>
          <w:bCs/>
          <w:i/>
          <w:spacing w:val="-1"/>
          <w:w w:val="103"/>
          <w:sz w:val="22"/>
          <w:szCs w:val="22"/>
        </w:rPr>
        <w:t>vo</w:t>
      </w:r>
      <w:r w:rsidRPr="005F4D85">
        <w:rPr>
          <w:rFonts w:ascii="Arial" w:hAnsi="Arial" w:cs="Arial"/>
          <w:b/>
          <w:bCs/>
          <w:i/>
          <w:spacing w:val="3"/>
          <w:w w:val="103"/>
          <w:sz w:val="22"/>
          <w:szCs w:val="22"/>
        </w:rPr>
        <w:t>t</w:t>
      </w:r>
      <w:r w:rsidRPr="005F4D85">
        <w:rPr>
          <w:rFonts w:ascii="Arial" w:hAnsi="Arial" w:cs="Arial"/>
          <w:b/>
          <w:bCs/>
          <w:i/>
          <w:w w:val="103"/>
          <w:sz w:val="22"/>
          <w:szCs w:val="22"/>
        </w:rPr>
        <w:t>s</w:t>
      </w:r>
      <w:r w:rsidR="00A21158" w:rsidRPr="005F4D85">
        <w:rPr>
          <w:rFonts w:ascii="Arial" w:hAnsi="Arial" w:cs="Arial"/>
          <w:b/>
          <w:bCs/>
          <w:i/>
          <w:w w:val="103"/>
          <w:sz w:val="22"/>
          <w:szCs w:val="22"/>
        </w:rPr>
        <w:t>:</w:t>
      </w:r>
    </w:p>
    <w:p w:rsidR="00B278AC"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avots  –  </w:t>
      </w:r>
      <w:r w:rsidR="00B622F6" w:rsidRPr="005F4D85">
        <w:rPr>
          <w:rFonts w:ascii="Arial" w:hAnsi="Arial" w:cs="Arial"/>
          <w:sz w:val="22"/>
          <w:szCs w:val="22"/>
        </w:rPr>
        <w:t>centralizētie siltuma tīkli.</w:t>
      </w:r>
    </w:p>
    <w:p w:rsidR="00EB6104" w:rsidRPr="005F4D85" w:rsidRDefault="00EB6104" w:rsidP="00A21158">
      <w:pPr>
        <w:autoSpaceDE w:val="0"/>
        <w:autoSpaceDN w:val="0"/>
        <w:adjustRightInd w:val="0"/>
        <w:ind w:firstLine="720"/>
        <w:rPr>
          <w:rFonts w:ascii="Arial" w:hAnsi="Arial" w:cs="Arial"/>
          <w:sz w:val="22"/>
          <w:szCs w:val="22"/>
        </w:rPr>
      </w:pPr>
      <w:r w:rsidRPr="005F4D85">
        <w:rPr>
          <w:rFonts w:ascii="Arial" w:hAnsi="Arial" w:cs="Arial"/>
          <w:sz w:val="22"/>
          <w:szCs w:val="22"/>
        </w:rPr>
        <w:t xml:space="preserve">Siltuma sadale </w:t>
      </w:r>
      <w:r w:rsidR="003A5947" w:rsidRPr="005F4D85">
        <w:rPr>
          <w:rFonts w:ascii="Arial" w:hAnsi="Arial" w:cs="Arial"/>
          <w:sz w:val="22"/>
          <w:szCs w:val="22"/>
        </w:rPr>
        <w:t>siltummezglā</w:t>
      </w:r>
      <w:r w:rsidR="008F6A06" w:rsidRPr="005F4D85">
        <w:rPr>
          <w:rFonts w:ascii="Arial" w:hAnsi="Arial" w:cs="Arial"/>
          <w:sz w:val="22"/>
          <w:szCs w:val="22"/>
        </w:rPr>
        <w:t>.</w:t>
      </w:r>
      <w:r w:rsidRPr="005F4D85">
        <w:rPr>
          <w:rFonts w:ascii="Arial" w:hAnsi="Arial" w:cs="Arial"/>
          <w:sz w:val="22"/>
          <w:szCs w:val="22"/>
        </w:rPr>
        <w:t xml:space="preserve"> Telpa</w:t>
      </w:r>
      <w:r w:rsidR="003A5947" w:rsidRPr="005F4D85">
        <w:rPr>
          <w:rFonts w:ascii="Arial" w:hAnsi="Arial" w:cs="Arial"/>
          <w:sz w:val="22"/>
          <w:szCs w:val="22"/>
        </w:rPr>
        <w:t xml:space="preserve"> </w:t>
      </w:r>
      <w:r w:rsidR="00B622F6" w:rsidRPr="005F4D85">
        <w:rPr>
          <w:rFonts w:ascii="Arial" w:hAnsi="Arial" w:cs="Arial"/>
          <w:sz w:val="22"/>
          <w:szCs w:val="22"/>
        </w:rPr>
        <w:t>Nr.</w:t>
      </w:r>
      <w:r w:rsidR="00D11B16" w:rsidRPr="005F4D85">
        <w:rPr>
          <w:rFonts w:ascii="Arial" w:hAnsi="Arial" w:cs="Arial"/>
          <w:sz w:val="22"/>
          <w:szCs w:val="22"/>
        </w:rPr>
        <w:t>128</w:t>
      </w:r>
    </w:p>
    <w:p w:rsidR="00EB6104" w:rsidRPr="005F4D85" w:rsidRDefault="00EB6104" w:rsidP="00A21158">
      <w:pPr>
        <w:widowControl w:val="0"/>
        <w:autoSpaceDE w:val="0"/>
        <w:autoSpaceDN w:val="0"/>
        <w:adjustRightInd w:val="0"/>
        <w:spacing w:before="6" w:line="250" w:lineRule="auto"/>
        <w:ind w:right="90" w:firstLine="322"/>
        <w:jc w:val="both"/>
        <w:rPr>
          <w:rFonts w:ascii="Arial" w:hAnsi="Arial" w:cs="Arial"/>
          <w:sz w:val="22"/>
          <w:szCs w:val="22"/>
        </w:rPr>
      </w:pPr>
    </w:p>
    <w:p w:rsidR="00EB6104" w:rsidRPr="005F4D85" w:rsidRDefault="00EB6104" w:rsidP="00A21158">
      <w:pPr>
        <w:widowControl w:val="0"/>
        <w:autoSpaceDE w:val="0"/>
        <w:autoSpaceDN w:val="0"/>
        <w:adjustRightInd w:val="0"/>
        <w:spacing w:before="43"/>
        <w:ind w:right="74"/>
        <w:rPr>
          <w:rFonts w:ascii="Arial" w:hAnsi="Arial" w:cs="Arial"/>
          <w:sz w:val="22"/>
          <w:szCs w:val="22"/>
        </w:rPr>
      </w:pPr>
      <w:r w:rsidRPr="005F4D85">
        <w:rPr>
          <w:rFonts w:ascii="Arial" w:hAnsi="Arial" w:cs="Arial"/>
          <w:b/>
          <w:i/>
          <w:sz w:val="22"/>
          <w:szCs w:val="22"/>
        </w:rPr>
        <w:t>Projektējamās sistēmas</w:t>
      </w:r>
      <w:r w:rsidRPr="005F4D85">
        <w:rPr>
          <w:rFonts w:ascii="Arial" w:hAnsi="Arial" w:cs="Arial"/>
          <w:sz w:val="22"/>
          <w:szCs w:val="22"/>
        </w:rPr>
        <w:tab/>
      </w:r>
      <w:r w:rsidRPr="005F4D85">
        <w:rPr>
          <w:rFonts w:ascii="Arial" w:hAnsi="Arial" w:cs="Arial"/>
          <w:sz w:val="22"/>
          <w:szCs w:val="22"/>
        </w:rPr>
        <w:tab/>
      </w:r>
    </w:p>
    <w:p w:rsidR="00EB6104" w:rsidRPr="005F4D85" w:rsidRDefault="00EB6104" w:rsidP="00A21158">
      <w:pPr>
        <w:widowControl w:val="0"/>
        <w:autoSpaceDE w:val="0"/>
        <w:autoSpaceDN w:val="0"/>
        <w:adjustRightInd w:val="0"/>
        <w:spacing w:before="9" w:line="250" w:lineRule="auto"/>
        <w:ind w:right="92" w:firstLine="322"/>
        <w:jc w:val="both"/>
        <w:rPr>
          <w:rFonts w:ascii="Arial" w:hAnsi="Arial" w:cs="Arial"/>
          <w:sz w:val="22"/>
          <w:szCs w:val="22"/>
        </w:rPr>
      </w:pPr>
      <w:r w:rsidRPr="005F4D85">
        <w:rPr>
          <w:rFonts w:ascii="Arial" w:hAnsi="Arial" w:cs="Arial"/>
          <w:sz w:val="22"/>
          <w:szCs w:val="22"/>
        </w:rPr>
        <w:t>Ē</w:t>
      </w:r>
      <w:r w:rsidRPr="005F4D85">
        <w:rPr>
          <w:rFonts w:ascii="Arial" w:hAnsi="Arial" w:cs="Arial"/>
          <w:spacing w:val="3"/>
          <w:sz w:val="22"/>
          <w:szCs w:val="22"/>
        </w:rPr>
        <w:t>k</w:t>
      </w:r>
      <w:r w:rsidR="00180CB4" w:rsidRPr="005F4D85">
        <w:rPr>
          <w:rFonts w:ascii="Arial" w:hAnsi="Arial" w:cs="Arial"/>
          <w:sz w:val="22"/>
          <w:szCs w:val="22"/>
        </w:rPr>
        <w:t>ā</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siltumapgādes sistēmas:</w:t>
      </w:r>
    </w:p>
    <w:p w:rsidR="00EB6104" w:rsidRPr="005F4D85" w:rsidRDefault="00D11B16" w:rsidP="00A21158">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Radiatoru un sildpaneļu apkures</w:t>
      </w:r>
      <w:r w:rsidR="00EB6104" w:rsidRPr="005F4D85">
        <w:rPr>
          <w:rFonts w:ascii="Arial" w:hAnsi="Arial" w:cs="Arial"/>
          <w:spacing w:val="2"/>
          <w:w w:val="103"/>
          <w:sz w:val="22"/>
          <w:szCs w:val="22"/>
        </w:rPr>
        <w:t xml:space="preserve"> sistēma</w:t>
      </w:r>
      <w:r w:rsidR="008F6A06" w:rsidRPr="005F4D85">
        <w:rPr>
          <w:rFonts w:ascii="Arial" w:hAnsi="Arial" w:cs="Arial"/>
          <w:sz w:val="22"/>
          <w:szCs w:val="22"/>
        </w:rPr>
        <w:t>.</w:t>
      </w:r>
      <w:r w:rsidR="007E3A3B" w:rsidRPr="005F4D85">
        <w:rPr>
          <w:rFonts w:ascii="Arial" w:hAnsi="Arial" w:cs="Arial"/>
          <w:sz w:val="22"/>
          <w:szCs w:val="22"/>
        </w:rPr>
        <w:t xml:space="preserve"> </w:t>
      </w:r>
    </w:p>
    <w:p w:rsidR="00BC7CF2" w:rsidRPr="005F4D85" w:rsidRDefault="00BC7CF2" w:rsidP="00927AB1">
      <w:pPr>
        <w:widowControl w:val="0"/>
        <w:numPr>
          <w:ilvl w:val="0"/>
          <w:numId w:val="3"/>
        </w:numPr>
        <w:autoSpaceDE w:val="0"/>
        <w:autoSpaceDN w:val="0"/>
        <w:adjustRightInd w:val="0"/>
        <w:spacing w:before="9" w:line="250" w:lineRule="auto"/>
        <w:ind w:left="360" w:right="92"/>
        <w:jc w:val="both"/>
        <w:rPr>
          <w:rFonts w:ascii="Arial" w:hAnsi="Arial" w:cs="Arial"/>
          <w:sz w:val="22"/>
          <w:szCs w:val="22"/>
        </w:rPr>
      </w:pPr>
      <w:r w:rsidRPr="005F4D85">
        <w:rPr>
          <w:rFonts w:ascii="Arial" w:hAnsi="Arial" w:cs="Arial"/>
          <w:spacing w:val="2"/>
          <w:w w:val="103"/>
          <w:sz w:val="22"/>
          <w:szCs w:val="22"/>
        </w:rPr>
        <w:t>Ventilācijas</w:t>
      </w:r>
      <w:r w:rsidR="00411815" w:rsidRPr="005F4D85">
        <w:rPr>
          <w:rFonts w:ascii="Arial" w:hAnsi="Arial" w:cs="Arial"/>
          <w:spacing w:val="2"/>
          <w:w w:val="103"/>
          <w:sz w:val="22"/>
          <w:szCs w:val="22"/>
        </w:rPr>
        <w:t xml:space="preserve"> un gaisa pūtēju</w:t>
      </w:r>
      <w:r w:rsidRPr="005F4D85">
        <w:rPr>
          <w:rFonts w:ascii="Arial" w:hAnsi="Arial" w:cs="Arial"/>
          <w:spacing w:val="2"/>
          <w:w w:val="103"/>
          <w:sz w:val="22"/>
          <w:szCs w:val="22"/>
        </w:rPr>
        <w:t xml:space="preserve"> siltumapgādes sistēma</w:t>
      </w:r>
      <w:r w:rsidRPr="005F4D85">
        <w:rPr>
          <w:rFonts w:ascii="Arial" w:hAnsi="Arial" w:cs="Arial"/>
          <w:sz w:val="22"/>
          <w:szCs w:val="22"/>
        </w:rPr>
        <w:t xml:space="preserve">. </w:t>
      </w:r>
    </w:p>
    <w:p w:rsidR="00EB6104" w:rsidRPr="005F4D85" w:rsidRDefault="00EB6104" w:rsidP="00EB6104">
      <w:pPr>
        <w:widowControl w:val="0"/>
        <w:autoSpaceDE w:val="0"/>
        <w:autoSpaceDN w:val="0"/>
        <w:adjustRightInd w:val="0"/>
        <w:spacing w:before="9" w:line="250" w:lineRule="auto"/>
        <w:ind w:right="92"/>
        <w:jc w:val="both"/>
        <w:rPr>
          <w:rFonts w:ascii="Arial" w:hAnsi="Arial" w:cs="Arial"/>
          <w:sz w:val="22"/>
          <w:szCs w:val="22"/>
        </w:rPr>
      </w:pPr>
    </w:p>
    <w:p w:rsidR="00EB6104" w:rsidRPr="005F4D85" w:rsidRDefault="00EB6104" w:rsidP="00F14727">
      <w:pPr>
        <w:widowControl w:val="0"/>
        <w:numPr>
          <w:ilvl w:val="0"/>
          <w:numId w:val="2"/>
        </w:numPr>
        <w:autoSpaceDE w:val="0"/>
        <w:autoSpaceDN w:val="0"/>
        <w:adjustRightInd w:val="0"/>
        <w:spacing w:before="43"/>
        <w:ind w:right="74"/>
        <w:rPr>
          <w:rFonts w:ascii="Arial" w:hAnsi="Arial" w:cs="Arial"/>
          <w:b/>
          <w:bCs/>
          <w:spacing w:val="1"/>
          <w:w w:val="104"/>
          <w:sz w:val="22"/>
          <w:szCs w:val="22"/>
        </w:rPr>
      </w:pPr>
      <w:r w:rsidRPr="005F4D85">
        <w:rPr>
          <w:rFonts w:ascii="Arial" w:hAnsi="Arial" w:cs="Arial"/>
          <w:b/>
          <w:bCs/>
          <w:sz w:val="22"/>
          <w:szCs w:val="22"/>
        </w:rPr>
        <w:t>Apkures risinājumu apraksts</w:t>
      </w:r>
      <w:r w:rsidR="00F14727" w:rsidRPr="005F4D85">
        <w:rPr>
          <w:rFonts w:ascii="Arial" w:hAnsi="Arial" w:cs="Arial"/>
          <w:b/>
          <w:bCs/>
          <w:spacing w:val="1"/>
          <w:w w:val="104"/>
          <w:sz w:val="22"/>
          <w:szCs w:val="22"/>
        </w:rPr>
        <w:t>:</w:t>
      </w:r>
      <w:r w:rsidRPr="005F4D85">
        <w:rPr>
          <w:rFonts w:ascii="Arial" w:hAnsi="Arial" w:cs="Arial"/>
          <w:sz w:val="22"/>
          <w:szCs w:val="22"/>
        </w:rPr>
        <w:tab/>
      </w:r>
    </w:p>
    <w:p w:rsidR="00EB6104" w:rsidRPr="005F4D85" w:rsidRDefault="00C2284D" w:rsidP="00EB6104">
      <w:pPr>
        <w:pStyle w:val="ListParagraph"/>
        <w:widowControl w:val="0"/>
        <w:autoSpaceDE w:val="0"/>
        <w:autoSpaceDN w:val="0"/>
        <w:adjustRightInd w:val="0"/>
        <w:spacing w:before="43"/>
        <w:ind w:left="1044" w:right="74"/>
        <w:rPr>
          <w:rFonts w:ascii="Arial" w:hAnsi="Arial" w:cs="Arial"/>
          <w:i/>
          <w:spacing w:val="2"/>
          <w:sz w:val="22"/>
          <w:szCs w:val="22"/>
        </w:rPr>
      </w:pPr>
      <w:r w:rsidRPr="005F4D85">
        <w:rPr>
          <w:rFonts w:ascii="Arial" w:hAnsi="Arial" w:cs="Arial"/>
          <w:b/>
          <w:bCs/>
          <w:i/>
          <w:spacing w:val="1"/>
          <w:w w:val="104"/>
          <w:sz w:val="22"/>
          <w:szCs w:val="22"/>
        </w:rPr>
        <w:t>A</w:t>
      </w:r>
      <w:r w:rsidR="00EB6104" w:rsidRPr="005F4D85">
        <w:rPr>
          <w:rFonts w:ascii="Arial" w:hAnsi="Arial" w:cs="Arial"/>
          <w:b/>
          <w:bCs/>
          <w:i/>
          <w:spacing w:val="1"/>
          <w:w w:val="104"/>
          <w:sz w:val="22"/>
          <w:szCs w:val="22"/>
        </w:rPr>
        <w:t>pkures sistēma</w:t>
      </w:r>
    </w:p>
    <w:p w:rsidR="00D11B16" w:rsidRPr="005F4D85" w:rsidRDefault="00604BE1"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Ēkas siltumapgādi paredzēts nodrošināt</w:t>
      </w:r>
      <w:r w:rsidR="00866360" w:rsidRPr="005F4D85">
        <w:rPr>
          <w:rFonts w:ascii="Arial" w:hAnsi="Arial" w:cs="Arial"/>
          <w:spacing w:val="2"/>
          <w:sz w:val="22"/>
          <w:szCs w:val="22"/>
        </w:rPr>
        <w:t xml:space="preserve"> ar </w:t>
      </w:r>
      <w:r w:rsidR="008E352B" w:rsidRPr="005F4D85">
        <w:rPr>
          <w:rFonts w:ascii="Arial" w:hAnsi="Arial" w:cs="Arial"/>
          <w:spacing w:val="2"/>
          <w:sz w:val="22"/>
          <w:szCs w:val="22"/>
        </w:rPr>
        <w:t xml:space="preserve">radiatoru, </w:t>
      </w:r>
      <w:r w:rsidR="00D11B16" w:rsidRPr="005F4D85">
        <w:rPr>
          <w:rFonts w:ascii="Arial" w:hAnsi="Arial" w:cs="Arial"/>
          <w:spacing w:val="2"/>
          <w:sz w:val="22"/>
          <w:szCs w:val="22"/>
        </w:rPr>
        <w:t>griestu sildpaneļu apkures sistēmu</w:t>
      </w:r>
      <w:r w:rsidR="008E352B" w:rsidRPr="005F4D85">
        <w:rPr>
          <w:rFonts w:ascii="Arial" w:hAnsi="Arial" w:cs="Arial"/>
          <w:spacing w:val="2"/>
          <w:sz w:val="22"/>
          <w:szCs w:val="22"/>
        </w:rPr>
        <w:t xml:space="preserve"> un gaisa pūtējiem</w:t>
      </w:r>
      <w:r w:rsidR="00D11B16" w:rsidRPr="005F4D85">
        <w:rPr>
          <w:rFonts w:ascii="Arial" w:hAnsi="Arial" w:cs="Arial"/>
          <w:spacing w:val="2"/>
          <w:sz w:val="22"/>
          <w:szCs w:val="22"/>
        </w:rPr>
        <w:t xml:space="preserve">. Apkures sistēmas parametri </w:t>
      </w:r>
      <w:r w:rsidR="003705B0" w:rsidRPr="005F4D85">
        <w:rPr>
          <w:rFonts w:ascii="Arial" w:hAnsi="Arial" w:cs="Arial"/>
          <w:spacing w:val="2"/>
          <w:sz w:val="22"/>
          <w:szCs w:val="22"/>
        </w:rPr>
        <w:t>- 80/60</w:t>
      </w:r>
      <w:r w:rsidR="00D11B16" w:rsidRPr="005F4D85">
        <w:rPr>
          <w:rFonts w:ascii="Arial" w:hAnsi="Arial" w:cs="Arial"/>
          <w:spacing w:val="2"/>
          <w:sz w:val="22"/>
          <w:szCs w:val="22"/>
        </w:rPr>
        <w:t xml:space="preserve"> t°C. Siltumnesējs – ūdens. Kā sildķermeņi tiek paredzēti firmas „Rettig” Purmo Compact radiatori ar sānu pieslēgumu</w:t>
      </w:r>
      <w:r w:rsidR="003705B0" w:rsidRPr="005F4D85">
        <w:rPr>
          <w:rFonts w:ascii="Arial" w:hAnsi="Arial" w:cs="Arial"/>
          <w:spacing w:val="2"/>
          <w:sz w:val="22"/>
          <w:szCs w:val="22"/>
        </w:rPr>
        <w:t xml:space="preserve"> telpās Nr.</w:t>
      </w:r>
      <w:r w:rsidR="00D112B8">
        <w:rPr>
          <w:rFonts w:ascii="Arial" w:hAnsi="Arial" w:cs="Arial"/>
          <w:spacing w:val="2"/>
          <w:sz w:val="22"/>
          <w:szCs w:val="22"/>
        </w:rPr>
        <w:t>101;112;133;134;205;208–</w:t>
      </w:r>
      <w:r w:rsidR="00D11B16" w:rsidRPr="005F4D85">
        <w:rPr>
          <w:rFonts w:ascii="Arial" w:hAnsi="Arial" w:cs="Arial"/>
          <w:spacing w:val="2"/>
          <w:sz w:val="22"/>
          <w:szCs w:val="22"/>
        </w:rPr>
        <w:t>211</w:t>
      </w:r>
      <w:r w:rsidR="00D112B8">
        <w:rPr>
          <w:rFonts w:ascii="Arial" w:hAnsi="Arial" w:cs="Arial"/>
          <w:spacing w:val="2"/>
          <w:sz w:val="22"/>
          <w:szCs w:val="22"/>
        </w:rPr>
        <w:t>;222</w:t>
      </w:r>
      <w:r w:rsidR="00D11B16" w:rsidRPr="005F4D85">
        <w:rPr>
          <w:rFonts w:ascii="Arial" w:hAnsi="Arial" w:cs="Arial"/>
          <w:spacing w:val="2"/>
          <w:sz w:val="22"/>
          <w:szCs w:val="22"/>
        </w:rPr>
        <w:t xml:space="preserve">. Gadījumos kad radiatoru garums pārsniedz 1000mm, pieslēgumu veikt pa diagonāli. Visi sildķermeņi ir aprīkoti ar termostatisko vārstu ar termogalvu un atgaitas vārstu. </w:t>
      </w:r>
    </w:p>
    <w:p w:rsidR="00D11B16" w:rsidRPr="005F4D85" w:rsidRDefault="00D11B16" w:rsidP="001624F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Griestu sildpaneļi firmas Zehnder ZIP paneļi ar cinkotu virsmu ar papildus poliestera lakas pārklājumu un DIN 50017 atbilstošu pretkorozijas aizsardzību. </w:t>
      </w:r>
      <w:r w:rsidR="003705B0" w:rsidRPr="005F4D85">
        <w:rPr>
          <w:rFonts w:ascii="Arial" w:hAnsi="Arial" w:cs="Arial"/>
          <w:spacing w:val="2"/>
          <w:sz w:val="22"/>
          <w:szCs w:val="22"/>
        </w:rPr>
        <w:t>Katrai zonai vai telpai paredzēta induviduāla regulēšanas ar sistēmā uzstādītiem regulējošajiem vārstiem VSRK un temperatūras regulatoriem.</w:t>
      </w:r>
    </w:p>
    <w:p w:rsidR="003705B0" w:rsidRDefault="00D11B16"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Maģistrālie un sadalošie cauruļvadi – PEX-c/AL/PE caurules. Caurules paredzēts izvietot virs piekārtajiem griestiem, pie griesties un sienas konstrukcijās.</w:t>
      </w:r>
      <w:r w:rsidR="003705B0" w:rsidRPr="005F4D85">
        <w:rPr>
          <w:rFonts w:ascii="Arial" w:hAnsi="Arial" w:cs="Arial"/>
          <w:spacing w:val="2"/>
          <w:sz w:val="22"/>
          <w:szCs w:val="22"/>
        </w:rPr>
        <w:t xml:space="preserve"> Visi cauruļvadi tiek izolēti. Izolācijas norādījumus skatīt rasējumā AVK-01 ( Vispārīgie rādītāji). Sistēmas balansēšanas uz galvenajiem maģistrālajiem atzariem paredzēti balansējošie un regulējošie vārsti. </w:t>
      </w:r>
    </w:p>
    <w:p w:rsidR="000B45CC" w:rsidRPr="005F4D85" w:rsidRDefault="000B45CC" w:rsidP="003705B0">
      <w:pPr>
        <w:widowControl w:val="0"/>
        <w:autoSpaceDE w:val="0"/>
        <w:autoSpaceDN w:val="0"/>
        <w:adjustRightInd w:val="0"/>
        <w:spacing w:before="43"/>
        <w:ind w:right="74" w:firstLine="360"/>
        <w:jc w:val="both"/>
        <w:rPr>
          <w:rFonts w:ascii="Arial" w:hAnsi="Arial" w:cs="Arial"/>
          <w:spacing w:val="2"/>
          <w:sz w:val="22"/>
          <w:szCs w:val="22"/>
        </w:rPr>
      </w:pPr>
      <w:r>
        <w:rPr>
          <w:rFonts w:ascii="Arial" w:hAnsi="Arial" w:cs="Arial"/>
          <w:spacing w:val="2"/>
          <w:sz w:val="22"/>
          <w:szCs w:val="22"/>
        </w:rPr>
        <w:t>Telpu Nr.131 un 135 siltumapgādes nodrošināšanai paredzēti gaisa pūtēji. Gaisa pūtēji un to apsaistes mezgls pieslēgts pie ēkas automātikas vadības, kas atkarībā no iestatītās telpas temperatūras nodrošina to siltumapgādi apkures periodā.</w:t>
      </w:r>
      <w:r w:rsidR="00BA5620">
        <w:rPr>
          <w:rFonts w:ascii="Arial" w:hAnsi="Arial" w:cs="Arial"/>
          <w:spacing w:val="2"/>
          <w:sz w:val="22"/>
          <w:szCs w:val="22"/>
        </w:rPr>
        <w:t xml:space="preserve"> Gaisa pūtēji pieslēgti pie </w:t>
      </w:r>
    </w:p>
    <w:p w:rsidR="003705B0" w:rsidRPr="005F4D85" w:rsidRDefault="003705B0" w:rsidP="003705B0">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Vietās, kur uzstādīta noslēgarmatūra, atgaisošanas vai izlaides vārsti nodrošināt brīvu </w:t>
      </w:r>
      <w:r w:rsidRPr="005F4D85">
        <w:rPr>
          <w:rFonts w:ascii="Arial" w:hAnsi="Arial" w:cs="Arial"/>
          <w:spacing w:val="2"/>
          <w:sz w:val="22"/>
          <w:szCs w:val="22"/>
        </w:rPr>
        <w:lastRenderedPageBreak/>
        <w:t>piekļuvi sistēmas apkalpojošajam personālam. Cauruļvadus montēt ar kritumu 0.002 m uz izlaižamā ventiļa pusi. Revīzijas lūkas izmērus un izvietojumu, lai nodrošinātu piekļuvi noslēgarmatūrai un balansēšanas vārstiem precizēt būvniecības gaitā.</w:t>
      </w:r>
    </w:p>
    <w:p w:rsidR="00BC7CF2" w:rsidRPr="005F4D85" w:rsidRDefault="00BC7CF2" w:rsidP="001624F0">
      <w:pPr>
        <w:widowControl w:val="0"/>
        <w:autoSpaceDE w:val="0"/>
        <w:autoSpaceDN w:val="0"/>
        <w:adjustRightInd w:val="0"/>
        <w:spacing w:before="43"/>
        <w:ind w:right="74"/>
        <w:jc w:val="both"/>
        <w:rPr>
          <w:rFonts w:ascii="Arial" w:hAnsi="Arial" w:cs="Arial"/>
          <w:spacing w:val="2"/>
          <w:sz w:val="22"/>
          <w:szCs w:val="22"/>
        </w:rPr>
      </w:pPr>
    </w:p>
    <w:p w:rsidR="00ED0B63" w:rsidRPr="005F4D85" w:rsidRDefault="00866360" w:rsidP="00A761C9">
      <w:pPr>
        <w:pStyle w:val="ListParagraph"/>
        <w:widowControl w:val="0"/>
        <w:autoSpaceDE w:val="0"/>
        <w:autoSpaceDN w:val="0"/>
        <w:adjustRightInd w:val="0"/>
        <w:spacing w:before="43"/>
        <w:ind w:left="1044" w:right="74"/>
        <w:rPr>
          <w:rFonts w:ascii="Arial" w:hAnsi="Arial" w:cs="Arial"/>
          <w:b/>
          <w:bCs/>
          <w:i/>
          <w:spacing w:val="1"/>
          <w:w w:val="104"/>
          <w:sz w:val="22"/>
          <w:szCs w:val="22"/>
        </w:rPr>
      </w:pPr>
      <w:r w:rsidRPr="005F4D85">
        <w:rPr>
          <w:rFonts w:ascii="Arial" w:hAnsi="Arial" w:cs="Arial"/>
          <w:b/>
          <w:bCs/>
          <w:i/>
          <w:spacing w:val="1"/>
          <w:w w:val="104"/>
          <w:sz w:val="22"/>
          <w:szCs w:val="22"/>
        </w:rPr>
        <w:t>Ventilācijas</w:t>
      </w:r>
      <w:r w:rsidR="00411815" w:rsidRPr="005F4D85">
        <w:rPr>
          <w:rFonts w:ascii="Arial" w:hAnsi="Arial" w:cs="Arial"/>
          <w:b/>
          <w:bCs/>
          <w:i/>
          <w:spacing w:val="1"/>
          <w:w w:val="104"/>
          <w:sz w:val="22"/>
          <w:szCs w:val="22"/>
        </w:rPr>
        <w:t xml:space="preserve"> un gaisa pūtēju</w:t>
      </w:r>
      <w:r w:rsidR="00761429" w:rsidRPr="005F4D85">
        <w:rPr>
          <w:rFonts w:ascii="Arial" w:hAnsi="Arial" w:cs="Arial"/>
          <w:b/>
          <w:bCs/>
          <w:i/>
          <w:spacing w:val="1"/>
          <w:w w:val="104"/>
          <w:sz w:val="22"/>
          <w:szCs w:val="22"/>
        </w:rPr>
        <w:t xml:space="preserve"> </w:t>
      </w:r>
      <w:r w:rsidR="00C05607" w:rsidRPr="005F4D85">
        <w:rPr>
          <w:rFonts w:ascii="Arial" w:hAnsi="Arial" w:cs="Arial"/>
          <w:b/>
          <w:bCs/>
          <w:i/>
          <w:spacing w:val="1"/>
          <w:w w:val="104"/>
          <w:sz w:val="22"/>
          <w:szCs w:val="22"/>
        </w:rPr>
        <w:t>siltumapgādes sistēma</w:t>
      </w:r>
    </w:p>
    <w:p w:rsidR="00761429" w:rsidRPr="005F4D85" w:rsidRDefault="00866360"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r w:rsidR="00411815" w:rsidRPr="005F4D85">
        <w:rPr>
          <w:rFonts w:ascii="Arial" w:hAnsi="Arial" w:cs="Arial"/>
          <w:spacing w:val="2"/>
          <w:sz w:val="22"/>
          <w:szCs w:val="22"/>
        </w:rPr>
        <w:t xml:space="preserve">un gaisa pūtēju </w:t>
      </w:r>
      <w:r w:rsidR="00C05607" w:rsidRPr="005F4D85">
        <w:rPr>
          <w:rFonts w:ascii="Arial" w:hAnsi="Arial" w:cs="Arial"/>
          <w:spacing w:val="2"/>
          <w:sz w:val="22"/>
          <w:szCs w:val="22"/>
        </w:rPr>
        <w:t xml:space="preserve">siltumapgādes siltumnesēja parametri 80/60° t C, </w:t>
      </w:r>
      <w:r w:rsidR="003705B0" w:rsidRPr="005F4D85">
        <w:rPr>
          <w:rFonts w:ascii="Arial" w:hAnsi="Arial" w:cs="Arial"/>
          <w:spacing w:val="2"/>
          <w:sz w:val="22"/>
          <w:szCs w:val="22"/>
        </w:rPr>
        <w:t>siltumnesējs – ūdens.</w:t>
      </w:r>
    </w:p>
    <w:p w:rsidR="001624F0" w:rsidRDefault="00C05607" w:rsidP="00A21158">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Sistēmas montāža no </w:t>
      </w:r>
      <w:r w:rsidR="001624F0" w:rsidRPr="005F4D85">
        <w:rPr>
          <w:rFonts w:ascii="Arial" w:hAnsi="Arial" w:cs="Arial"/>
          <w:spacing w:val="2"/>
          <w:sz w:val="22"/>
          <w:szCs w:val="22"/>
        </w:rPr>
        <w:t xml:space="preserve">tērauda </w:t>
      </w:r>
      <w:r w:rsidRPr="005F4D85">
        <w:rPr>
          <w:rFonts w:ascii="Arial" w:hAnsi="Arial" w:cs="Arial"/>
          <w:spacing w:val="2"/>
          <w:sz w:val="22"/>
          <w:szCs w:val="22"/>
        </w:rPr>
        <w:t>caurulēm</w:t>
      </w:r>
      <w:r w:rsidR="001624F0" w:rsidRPr="005F4D85">
        <w:rPr>
          <w:rFonts w:ascii="Arial" w:hAnsi="Arial" w:cs="Arial"/>
          <w:spacing w:val="2"/>
          <w:sz w:val="22"/>
          <w:szCs w:val="22"/>
        </w:rPr>
        <w:t xml:space="preserve">. </w:t>
      </w:r>
      <w:r w:rsidR="00D70FC1" w:rsidRPr="005F4D85">
        <w:rPr>
          <w:rFonts w:ascii="Arial" w:hAnsi="Arial" w:cs="Arial"/>
          <w:spacing w:val="2"/>
          <w:sz w:val="22"/>
          <w:szCs w:val="22"/>
        </w:rPr>
        <w:t xml:space="preserve">Visi cauruļvadi tiek izolēti. Izolācijas norādījumus skatīt rasējumā AVK-01 ( Vispārīgie rādītāji). </w:t>
      </w:r>
      <w:r w:rsidR="001624F0" w:rsidRPr="005F4D85">
        <w:rPr>
          <w:rFonts w:ascii="Arial" w:hAnsi="Arial" w:cs="Arial"/>
          <w:spacing w:val="2"/>
          <w:sz w:val="22"/>
          <w:szCs w:val="22"/>
        </w:rPr>
        <w:t xml:space="preserve">Caurules paredzēts izvietot </w:t>
      </w:r>
      <w:r w:rsidR="00D70FC1" w:rsidRPr="005F4D85">
        <w:rPr>
          <w:rFonts w:ascii="Arial" w:hAnsi="Arial" w:cs="Arial"/>
          <w:spacing w:val="2"/>
          <w:sz w:val="22"/>
          <w:szCs w:val="22"/>
        </w:rPr>
        <w:t>noliktavas telpās pie griestiem ar atklātu montāžu un ofisa telpās virs piekārtajiem griestiem</w:t>
      </w:r>
      <w:r w:rsidR="00672FEE" w:rsidRPr="005F4D85">
        <w:rPr>
          <w:rFonts w:ascii="Arial" w:hAnsi="Arial" w:cs="Arial"/>
          <w:spacing w:val="2"/>
          <w:sz w:val="22"/>
          <w:szCs w:val="22"/>
        </w:rPr>
        <w:t>.</w:t>
      </w:r>
    </w:p>
    <w:p w:rsidR="00BA5620" w:rsidRPr="005F4D85" w:rsidRDefault="00BA5620" w:rsidP="00A21158">
      <w:pPr>
        <w:widowControl w:val="0"/>
        <w:autoSpaceDE w:val="0"/>
        <w:autoSpaceDN w:val="0"/>
        <w:adjustRightInd w:val="0"/>
        <w:spacing w:before="43"/>
        <w:ind w:right="74" w:firstLine="360"/>
        <w:jc w:val="both"/>
        <w:rPr>
          <w:rFonts w:ascii="Arial" w:hAnsi="Arial" w:cs="Arial"/>
          <w:spacing w:val="2"/>
          <w:sz w:val="22"/>
          <w:szCs w:val="22"/>
        </w:rPr>
      </w:pPr>
      <w:r>
        <w:rPr>
          <w:rFonts w:ascii="Arial" w:hAnsi="Arial" w:cs="Arial"/>
          <w:spacing w:val="2"/>
          <w:sz w:val="22"/>
          <w:szCs w:val="22"/>
        </w:rPr>
        <w:t xml:space="preserve">Telpu Nr.131 un 135 siltumapgādes nodrošināšanai paredzēti gaisa pūtēji. Gaisa pūtēji un to apsaistes mezgls pieslēgts pie ēkas automātikas vadības, kas atkarībā no iestatītās telpas temperatūras nodrošina to siltumapgādi apkures periodā. </w:t>
      </w:r>
    </w:p>
    <w:p w:rsidR="009C2EF9" w:rsidRPr="005F4D85" w:rsidRDefault="002663C6" w:rsidP="00672FEE">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 xml:space="preserve">Ventilācijas </w:t>
      </w:r>
      <w:r w:rsidR="00BA5620">
        <w:rPr>
          <w:rFonts w:ascii="Arial" w:hAnsi="Arial" w:cs="Arial"/>
          <w:spacing w:val="2"/>
          <w:sz w:val="22"/>
          <w:szCs w:val="22"/>
        </w:rPr>
        <w:t xml:space="preserve">un gaisa pūtēju </w:t>
      </w:r>
      <w:r w:rsidRPr="005F4D85">
        <w:rPr>
          <w:rFonts w:ascii="Arial" w:hAnsi="Arial" w:cs="Arial"/>
          <w:spacing w:val="2"/>
          <w:sz w:val="22"/>
          <w:szCs w:val="22"/>
        </w:rPr>
        <w:t>siltumapgādes kaloriferu apsaist</w:t>
      </w:r>
      <w:r w:rsidR="00672FEE" w:rsidRPr="005F4D85">
        <w:rPr>
          <w:rFonts w:ascii="Arial" w:hAnsi="Arial" w:cs="Arial"/>
          <w:spacing w:val="2"/>
          <w:sz w:val="22"/>
          <w:szCs w:val="22"/>
        </w:rPr>
        <w:t>e</w:t>
      </w:r>
      <w:r w:rsidRPr="005F4D85">
        <w:rPr>
          <w:rFonts w:ascii="Arial" w:hAnsi="Arial" w:cs="Arial"/>
          <w:spacing w:val="2"/>
          <w:sz w:val="22"/>
          <w:szCs w:val="22"/>
        </w:rPr>
        <w:t>s principiāl</w:t>
      </w:r>
      <w:r w:rsidR="00672FEE" w:rsidRPr="005F4D85">
        <w:rPr>
          <w:rFonts w:ascii="Arial" w:hAnsi="Arial" w:cs="Arial"/>
          <w:spacing w:val="2"/>
          <w:sz w:val="22"/>
          <w:szCs w:val="22"/>
        </w:rPr>
        <w:t>ās</w:t>
      </w:r>
      <w:r w:rsidRPr="005F4D85">
        <w:rPr>
          <w:rFonts w:ascii="Arial" w:hAnsi="Arial" w:cs="Arial"/>
          <w:spacing w:val="2"/>
          <w:sz w:val="22"/>
          <w:szCs w:val="22"/>
        </w:rPr>
        <w:t xml:space="preserve"> shēm</w:t>
      </w:r>
      <w:r w:rsidR="00672FEE" w:rsidRPr="005F4D85">
        <w:rPr>
          <w:rFonts w:ascii="Arial" w:hAnsi="Arial" w:cs="Arial"/>
          <w:spacing w:val="2"/>
          <w:sz w:val="22"/>
          <w:szCs w:val="22"/>
        </w:rPr>
        <w:t xml:space="preserve">as skatīt rasējumā </w:t>
      </w:r>
      <w:r w:rsidR="002A1789" w:rsidRPr="005F4D85">
        <w:rPr>
          <w:rFonts w:ascii="Arial" w:hAnsi="Arial" w:cs="Arial"/>
          <w:spacing w:val="2"/>
          <w:sz w:val="22"/>
          <w:szCs w:val="22"/>
        </w:rPr>
        <w:t xml:space="preserve"> </w:t>
      </w:r>
      <w:r w:rsidR="00672FEE" w:rsidRPr="005F4D85">
        <w:rPr>
          <w:rFonts w:ascii="Arial" w:hAnsi="Arial" w:cs="Arial"/>
          <w:spacing w:val="2"/>
          <w:sz w:val="22"/>
          <w:szCs w:val="22"/>
        </w:rPr>
        <w:t>AVK-07. Sistēmas balansēšanas uz galvenajiem maģistrālajiem atzariem paredzēti balansējošie vārsti.</w:t>
      </w:r>
    </w:p>
    <w:p w:rsidR="00A21158" w:rsidRPr="005F4D85" w:rsidRDefault="00D70FC1" w:rsidP="007724F6">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Vietās, kur uzstādīta noslēgarmatūra, atgaisošanas vai izlaides vārsti nodrošināt brīvu piekļuvi sistēmas apkalpojošajam personālam. Cauruļvadus montēt ar kritumu 0.002 m uz izlaižamā ventiļa pusi. Revīzijas lūkas izmērus un izvietojumu, lai nodrošinātu piekļuvi noslēgarmatūrai un balansēšanas vārstiem precizēt būvniecības gaitā.</w:t>
      </w: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 xml:space="preserve">Ventilācija </w:t>
      </w:r>
    </w:p>
    <w:p w:rsidR="00EB6104" w:rsidRPr="005F4D85" w:rsidRDefault="00EB6104" w:rsidP="00A21158">
      <w:pPr>
        <w:pStyle w:val="ListParagraph"/>
        <w:widowControl w:val="0"/>
        <w:numPr>
          <w:ilvl w:val="0"/>
          <w:numId w:val="5"/>
        </w:numPr>
        <w:autoSpaceDE w:val="0"/>
        <w:autoSpaceDN w:val="0"/>
        <w:adjustRightInd w:val="0"/>
        <w:spacing w:before="43"/>
        <w:ind w:left="0" w:right="74"/>
        <w:rPr>
          <w:rFonts w:ascii="Arial" w:hAnsi="Arial" w:cs="Arial"/>
          <w:bCs/>
          <w:vanish/>
          <w:spacing w:val="1"/>
          <w:w w:val="104"/>
          <w:sz w:val="22"/>
          <w:szCs w:val="22"/>
        </w:rPr>
      </w:pP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Projektējamās sistēmas</w:t>
      </w:r>
      <w:r w:rsidR="00F14727" w:rsidRPr="005F4D85">
        <w:rPr>
          <w:rFonts w:ascii="Arial" w:hAnsi="Arial" w:cs="Arial"/>
          <w:b/>
          <w:bCs/>
          <w:i/>
          <w:spacing w:val="1"/>
          <w:w w:val="104"/>
          <w:sz w:val="22"/>
          <w:szCs w:val="22"/>
        </w:rPr>
        <w:t>:</w:t>
      </w:r>
    </w:p>
    <w:p w:rsidR="00EB6104" w:rsidRPr="005F4D85" w:rsidRDefault="00EB6104" w:rsidP="00A21158">
      <w:pPr>
        <w:widowControl w:val="0"/>
        <w:autoSpaceDE w:val="0"/>
        <w:autoSpaceDN w:val="0"/>
        <w:adjustRightInd w:val="0"/>
        <w:spacing w:before="43"/>
        <w:ind w:right="74"/>
        <w:rPr>
          <w:rFonts w:ascii="Arial" w:hAnsi="Arial" w:cs="Arial"/>
          <w:bCs/>
          <w:i/>
          <w:spacing w:val="1"/>
          <w:w w:val="104"/>
          <w:sz w:val="22"/>
          <w:szCs w:val="22"/>
        </w:rPr>
      </w:pPr>
      <w:r w:rsidRPr="005F4D85">
        <w:rPr>
          <w:rFonts w:ascii="Arial" w:hAnsi="Arial" w:cs="Arial"/>
          <w:sz w:val="22"/>
          <w:szCs w:val="22"/>
        </w:rPr>
        <w:tab/>
        <w:t>Ē</w:t>
      </w:r>
      <w:r w:rsidRPr="005F4D85">
        <w:rPr>
          <w:rFonts w:ascii="Arial" w:hAnsi="Arial" w:cs="Arial"/>
          <w:spacing w:val="3"/>
          <w:sz w:val="22"/>
          <w:szCs w:val="22"/>
        </w:rPr>
        <w:t>k</w:t>
      </w:r>
      <w:r w:rsidRPr="005F4D85">
        <w:rPr>
          <w:rFonts w:ascii="Arial" w:hAnsi="Arial" w:cs="Arial"/>
          <w:sz w:val="22"/>
          <w:szCs w:val="22"/>
        </w:rPr>
        <w:t xml:space="preserve">ā </w:t>
      </w:r>
      <w:r w:rsidRPr="005F4D85">
        <w:rPr>
          <w:rFonts w:ascii="Arial" w:hAnsi="Arial" w:cs="Arial"/>
          <w:spacing w:val="4"/>
          <w:sz w:val="22"/>
          <w:szCs w:val="22"/>
        </w:rPr>
        <w:t xml:space="preserve"> </w:t>
      </w:r>
      <w:r w:rsidRPr="005F4D85">
        <w:rPr>
          <w:rFonts w:ascii="Arial" w:hAnsi="Arial" w:cs="Arial"/>
          <w:spacing w:val="-1"/>
          <w:sz w:val="22"/>
          <w:szCs w:val="22"/>
        </w:rPr>
        <w:t>p</w:t>
      </w:r>
      <w:r w:rsidRPr="005F4D85">
        <w:rPr>
          <w:rFonts w:ascii="Arial" w:hAnsi="Arial" w:cs="Arial"/>
          <w:spacing w:val="2"/>
          <w:sz w:val="22"/>
          <w:szCs w:val="22"/>
        </w:rPr>
        <w:t>a</w:t>
      </w:r>
      <w:r w:rsidRPr="005F4D85">
        <w:rPr>
          <w:rFonts w:ascii="Arial" w:hAnsi="Arial" w:cs="Arial"/>
          <w:sz w:val="22"/>
          <w:szCs w:val="22"/>
        </w:rPr>
        <w:t>r</w:t>
      </w:r>
      <w:r w:rsidRPr="005F4D85">
        <w:rPr>
          <w:rFonts w:ascii="Arial" w:hAnsi="Arial" w:cs="Arial"/>
          <w:spacing w:val="-1"/>
          <w:sz w:val="22"/>
          <w:szCs w:val="22"/>
        </w:rPr>
        <w:t>e</w:t>
      </w:r>
      <w:r w:rsidRPr="005F4D85">
        <w:rPr>
          <w:rFonts w:ascii="Arial" w:hAnsi="Arial" w:cs="Arial"/>
          <w:spacing w:val="2"/>
          <w:sz w:val="22"/>
          <w:szCs w:val="22"/>
        </w:rPr>
        <w:t>d</w:t>
      </w:r>
      <w:r w:rsidRPr="005F4D85">
        <w:rPr>
          <w:rFonts w:ascii="Arial" w:hAnsi="Arial" w:cs="Arial"/>
          <w:spacing w:val="-2"/>
          <w:sz w:val="22"/>
          <w:szCs w:val="22"/>
        </w:rPr>
        <w:t>z</w:t>
      </w:r>
      <w:r w:rsidRPr="005F4D85">
        <w:rPr>
          <w:rFonts w:ascii="Arial" w:hAnsi="Arial" w:cs="Arial"/>
          <w:spacing w:val="2"/>
          <w:sz w:val="22"/>
          <w:szCs w:val="22"/>
        </w:rPr>
        <w:t>ē</w:t>
      </w:r>
      <w:r w:rsidRPr="005F4D85">
        <w:rPr>
          <w:rFonts w:ascii="Arial" w:hAnsi="Arial" w:cs="Arial"/>
          <w:spacing w:val="1"/>
          <w:sz w:val="22"/>
          <w:szCs w:val="22"/>
        </w:rPr>
        <w:t>t</w:t>
      </w:r>
      <w:r w:rsidRPr="005F4D85">
        <w:rPr>
          <w:rFonts w:ascii="Arial" w:hAnsi="Arial" w:cs="Arial"/>
          <w:sz w:val="22"/>
          <w:szCs w:val="22"/>
        </w:rPr>
        <w:t>as sekojošas ventilācijas sistēmas:</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pieplūdes/nosūces ventilācijas sistēma</w:t>
      </w:r>
      <w:r w:rsidR="00BF11AA" w:rsidRPr="005F4D85">
        <w:rPr>
          <w:rFonts w:ascii="Arial" w:hAnsi="Arial" w:cs="Arial"/>
          <w:bCs/>
          <w:spacing w:val="1"/>
          <w:w w:val="104"/>
          <w:sz w:val="22"/>
          <w:szCs w:val="22"/>
        </w:rPr>
        <w:t>s</w:t>
      </w:r>
      <w:r w:rsidR="00B56110" w:rsidRPr="005F4D85">
        <w:rPr>
          <w:rFonts w:ascii="Arial" w:hAnsi="Arial" w:cs="Arial"/>
          <w:bCs/>
          <w:spacing w:val="1"/>
          <w:w w:val="104"/>
          <w:sz w:val="22"/>
          <w:szCs w:val="22"/>
        </w:rPr>
        <w:t>: "PN-</w:t>
      </w:r>
      <w:r w:rsidR="006768F3" w:rsidRPr="005F4D85">
        <w:rPr>
          <w:rFonts w:ascii="Arial" w:hAnsi="Arial" w:cs="Arial"/>
          <w:bCs/>
          <w:spacing w:val="1"/>
          <w:w w:val="104"/>
          <w:sz w:val="22"/>
          <w:szCs w:val="22"/>
        </w:rPr>
        <w:t>1</w:t>
      </w:r>
      <w:r w:rsidRPr="005F4D85">
        <w:rPr>
          <w:rFonts w:ascii="Arial" w:hAnsi="Arial" w:cs="Arial"/>
          <w:bCs/>
          <w:spacing w:val="1"/>
          <w:w w:val="104"/>
          <w:sz w:val="22"/>
          <w:szCs w:val="22"/>
        </w:rPr>
        <w:t>"</w:t>
      </w:r>
      <w:r w:rsidR="006962EB" w:rsidRPr="005F4D85">
        <w:rPr>
          <w:rFonts w:ascii="Arial" w:hAnsi="Arial" w:cs="Arial"/>
          <w:bCs/>
          <w:spacing w:val="1"/>
          <w:w w:val="104"/>
          <w:sz w:val="22"/>
          <w:szCs w:val="22"/>
        </w:rPr>
        <w:t xml:space="preserve"> - "PN-</w:t>
      </w:r>
      <w:r w:rsidR="00D70FC1" w:rsidRPr="005F4D85">
        <w:rPr>
          <w:rFonts w:ascii="Arial" w:hAnsi="Arial" w:cs="Arial"/>
          <w:bCs/>
          <w:spacing w:val="1"/>
          <w:w w:val="104"/>
          <w:sz w:val="22"/>
          <w:szCs w:val="22"/>
        </w:rPr>
        <w:t>4</w:t>
      </w:r>
      <w:r w:rsidR="006962EB" w:rsidRPr="005F4D85">
        <w:rPr>
          <w:rFonts w:ascii="Arial" w:hAnsi="Arial" w:cs="Arial"/>
          <w:bCs/>
          <w:spacing w:val="1"/>
          <w:w w:val="104"/>
          <w:sz w:val="22"/>
          <w:szCs w:val="22"/>
        </w:rPr>
        <w:t>"</w:t>
      </w:r>
    </w:p>
    <w:p w:rsidR="00EB6104" w:rsidRPr="005F4D85" w:rsidRDefault="00EB6104" w:rsidP="00A21158">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w:t>
      </w:r>
      <w:r w:rsidR="00BF11AA" w:rsidRPr="005F4D85">
        <w:rPr>
          <w:rFonts w:ascii="Arial" w:hAnsi="Arial" w:cs="Arial"/>
          <w:bCs/>
          <w:spacing w:val="1"/>
          <w:w w:val="104"/>
          <w:sz w:val="22"/>
          <w:szCs w:val="22"/>
        </w:rPr>
        <w:t>s</w:t>
      </w:r>
      <w:r w:rsidRPr="005F4D85">
        <w:rPr>
          <w:rFonts w:ascii="Arial" w:hAnsi="Arial" w:cs="Arial"/>
          <w:bCs/>
          <w:spacing w:val="1"/>
          <w:w w:val="104"/>
          <w:sz w:val="22"/>
          <w:szCs w:val="22"/>
        </w:rPr>
        <w:t xml:space="preserve"> nosūce</w:t>
      </w:r>
      <w:r w:rsidR="00A761C9" w:rsidRPr="005F4D85">
        <w:rPr>
          <w:rFonts w:ascii="Arial" w:hAnsi="Arial" w:cs="Arial"/>
          <w:bCs/>
          <w:spacing w:val="1"/>
          <w:w w:val="104"/>
          <w:sz w:val="22"/>
          <w:szCs w:val="22"/>
        </w:rPr>
        <w:t>s ven</w:t>
      </w:r>
      <w:r w:rsidR="00DA7A4A" w:rsidRPr="005F4D85">
        <w:rPr>
          <w:rFonts w:ascii="Arial" w:hAnsi="Arial" w:cs="Arial"/>
          <w:bCs/>
          <w:spacing w:val="1"/>
          <w:w w:val="104"/>
          <w:sz w:val="22"/>
          <w:szCs w:val="22"/>
        </w:rPr>
        <w:t>t</w:t>
      </w:r>
      <w:r w:rsidR="00B56110" w:rsidRPr="005F4D85">
        <w:rPr>
          <w:rFonts w:ascii="Arial" w:hAnsi="Arial" w:cs="Arial"/>
          <w:bCs/>
          <w:spacing w:val="1"/>
          <w:w w:val="104"/>
          <w:sz w:val="22"/>
          <w:szCs w:val="22"/>
        </w:rPr>
        <w:t>ilācijas sistēmas</w:t>
      </w:r>
      <w:r w:rsidR="00BC7CF2" w:rsidRPr="005F4D85">
        <w:rPr>
          <w:rFonts w:ascii="Arial" w:hAnsi="Arial" w:cs="Arial"/>
          <w:bCs/>
          <w:spacing w:val="1"/>
          <w:w w:val="104"/>
          <w:sz w:val="22"/>
          <w:szCs w:val="22"/>
        </w:rPr>
        <w:t>: “N-1” – “N-</w:t>
      </w:r>
      <w:r w:rsidR="00D70FC1" w:rsidRPr="005F4D85">
        <w:rPr>
          <w:rFonts w:ascii="Arial" w:hAnsi="Arial" w:cs="Arial"/>
          <w:bCs/>
          <w:spacing w:val="1"/>
          <w:w w:val="104"/>
          <w:sz w:val="22"/>
          <w:szCs w:val="22"/>
        </w:rPr>
        <w:t>8</w:t>
      </w:r>
      <w:r w:rsidR="006962EB" w:rsidRPr="005F4D85">
        <w:rPr>
          <w:rFonts w:ascii="Arial" w:hAnsi="Arial" w:cs="Arial"/>
          <w:bCs/>
          <w:spacing w:val="1"/>
          <w:w w:val="104"/>
          <w:sz w:val="22"/>
          <w:szCs w:val="22"/>
        </w:rPr>
        <w:t>”</w:t>
      </w:r>
    </w:p>
    <w:p w:rsidR="00672FEE" w:rsidRPr="005F4D85" w:rsidRDefault="00672FEE" w:rsidP="00672FEE">
      <w:pPr>
        <w:widowControl w:val="0"/>
        <w:numPr>
          <w:ilvl w:val="0"/>
          <w:numId w:val="4"/>
        </w:numPr>
        <w:autoSpaceDE w:val="0"/>
        <w:autoSpaceDN w:val="0"/>
        <w:adjustRightInd w:val="0"/>
        <w:spacing w:before="43"/>
        <w:ind w:left="360" w:right="74"/>
        <w:rPr>
          <w:rFonts w:ascii="Arial" w:hAnsi="Arial" w:cs="Arial"/>
          <w:bCs/>
          <w:spacing w:val="1"/>
          <w:w w:val="104"/>
          <w:sz w:val="22"/>
          <w:szCs w:val="22"/>
        </w:rPr>
      </w:pPr>
      <w:r w:rsidRPr="005F4D85">
        <w:rPr>
          <w:rFonts w:ascii="Arial" w:hAnsi="Arial" w:cs="Arial"/>
          <w:bCs/>
          <w:spacing w:val="1"/>
          <w:w w:val="104"/>
          <w:sz w:val="22"/>
          <w:szCs w:val="22"/>
        </w:rPr>
        <w:t>Mehāniskās pieplūdes ventilācijas sistēmas: “P-</w:t>
      </w:r>
      <w:r w:rsidR="00D70FC1" w:rsidRPr="005F4D85">
        <w:rPr>
          <w:rFonts w:ascii="Arial" w:hAnsi="Arial" w:cs="Arial"/>
          <w:bCs/>
          <w:spacing w:val="1"/>
          <w:w w:val="104"/>
          <w:sz w:val="22"/>
          <w:szCs w:val="22"/>
        </w:rPr>
        <w:t>1</w:t>
      </w:r>
      <w:r w:rsidRPr="005F4D85">
        <w:rPr>
          <w:rFonts w:ascii="Arial" w:hAnsi="Arial" w:cs="Arial"/>
          <w:bCs/>
          <w:spacing w:val="1"/>
          <w:w w:val="104"/>
          <w:sz w:val="22"/>
          <w:szCs w:val="22"/>
        </w:rPr>
        <w:t>” – “P-</w:t>
      </w:r>
      <w:r w:rsidR="00D70FC1" w:rsidRPr="005F4D85">
        <w:rPr>
          <w:rFonts w:ascii="Arial" w:hAnsi="Arial" w:cs="Arial"/>
          <w:bCs/>
          <w:spacing w:val="1"/>
          <w:w w:val="104"/>
          <w:sz w:val="22"/>
          <w:szCs w:val="22"/>
        </w:rPr>
        <w:t>2</w:t>
      </w:r>
      <w:r w:rsidRPr="005F4D85">
        <w:rPr>
          <w:rFonts w:ascii="Arial" w:hAnsi="Arial" w:cs="Arial"/>
          <w:bCs/>
          <w:spacing w:val="1"/>
          <w:w w:val="104"/>
          <w:sz w:val="22"/>
          <w:szCs w:val="22"/>
        </w:rPr>
        <w:t>”</w:t>
      </w:r>
    </w:p>
    <w:p w:rsidR="00D70FC1" w:rsidRPr="005F4D85" w:rsidRDefault="00D70FC1" w:rsidP="00D70FC1">
      <w:pPr>
        <w:widowControl w:val="0"/>
        <w:autoSpaceDE w:val="0"/>
        <w:autoSpaceDN w:val="0"/>
        <w:adjustRightInd w:val="0"/>
        <w:spacing w:before="43"/>
        <w:ind w:left="360" w:right="74"/>
        <w:rPr>
          <w:rFonts w:ascii="Arial" w:hAnsi="Arial" w:cs="Arial"/>
          <w:bCs/>
          <w:spacing w:val="1"/>
          <w:w w:val="104"/>
          <w:sz w:val="22"/>
          <w:szCs w:val="22"/>
        </w:rPr>
      </w:pPr>
    </w:p>
    <w:p w:rsidR="00EB6104" w:rsidRPr="005F4D85" w:rsidRDefault="00EB6104" w:rsidP="00A21158">
      <w:pPr>
        <w:widowControl w:val="0"/>
        <w:numPr>
          <w:ilvl w:val="0"/>
          <w:numId w:val="2"/>
        </w:numPr>
        <w:autoSpaceDE w:val="0"/>
        <w:autoSpaceDN w:val="0"/>
        <w:adjustRightInd w:val="0"/>
        <w:spacing w:before="43"/>
        <w:ind w:left="0" w:right="74"/>
        <w:rPr>
          <w:rFonts w:ascii="Arial" w:hAnsi="Arial" w:cs="Arial"/>
          <w:b/>
          <w:bCs/>
          <w:spacing w:val="1"/>
          <w:w w:val="104"/>
          <w:sz w:val="22"/>
          <w:szCs w:val="22"/>
        </w:rPr>
      </w:pPr>
      <w:r w:rsidRPr="005F4D85">
        <w:rPr>
          <w:rFonts w:ascii="Arial" w:hAnsi="Arial" w:cs="Arial"/>
          <w:b/>
          <w:bCs/>
          <w:sz w:val="22"/>
          <w:szCs w:val="22"/>
        </w:rPr>
        <w:t>Ventilācijas iekārtas</w:t>
      </w:r>
      <w:r w:rsidR="00F14727" w:rsidRPr="005F4D85">
        <w:rPr>
          <w:rFonts w:ascii="Arial" w:hAnsi="Arial" w:cs="Arial"/>
          <w:b/>
          <w:bCs/>
          <w:sz w:val="22"/>
          <w:szCs w:val="22"/>
        </w:rPr>
        <w:t>:</w:t>
      </w:r>
    </w:p>
    <w:p w:rsidR="00EB6104" w:rsidRPr="005F4D85" w:rsidRDefault="00EB6104" w:rsidP="00A2115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pieplūdes/nosūces sistēma</w:t>
      </w:r>
      <w:r w:rsidR="00D70FC1"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„PN-</w:t>
      </w:r>
      <w:r w:rsidR="006768F3" w:rsidRPr="005F4D85">
        <w:rPr>
          <w:rFonts w:ascii="Arial" w:hAnsi="Arial" w:cs="Arial"/>
          <w:b/>
          <w:bCs/>
          <w:i/>
          <w:spacing w:val="1"/>
          <w:w w:val="104"/>
          <w:sz w:val="22"/>
          <w:szCs w:val="22"/>
        </w:rPr>
        <w:t>1</w:t>
      </w:r>
      <w:r w:rsidRPr="005F4D85">
        <w:rPr>
          <w:rFonts w:ascii="Arial" w:hAnsi="Arial" w:cs="Arial"/>
          <w:b/>
          <w:bCs/>
          <w:i/>
          <w:spacing w:val="1"/>
          <w:w w:val="104"/>
          <w:sz w:val="22"/>
          <w:szCs w:val="22"/>
        </w:rPr>
        <w:t xml:space="preserve">” </w:t>
      </w:r>
      <w:r w:rsidR="00D70FC1" w:rsidRPr="005F4D85">
        <w:rPr>
          <w:rFonts w:ascii="Arial" w:hAnsi="Arial" w:cs="Arial"/>
          <w:b/>
          <w:bCs/>
          <w:i/>
          <w:spacing w:val="1"/>
          <w:w w:val="104"/>
          <w:sz w:val="22"/>
          <w:szCs w:val="22"/>
        </w:rPr>
        <w:t>- „PN-4”</w:t>
      </w:r>
    </w:p>
    <w:p w:rsidR="00594738" w:rsidRPr="005F4D85" w:rsidRDefault="00B5611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apstrādes iekārta</w:t>
      </w:r>
      <w:r w:rsidR="00D70FC1" w:rsidRPr="005F4D85">
        <w:rPr>
          <w:rFonts w:ascii="Arial" w:hAnsi="Arial" w:cs="Arial"/>
          <w:spacing w:val="2"/>
          <w:sz w:val="22"/>
          <w:szCs w:val="22"/>
        </w:rPr>
        <w:t>s</w:t>
      </w:r>
      <w:r w:rsidR="00EA2B9C" w:rsidRPr="005F4D85">
        <w:rPr>
          <w:rFonts w:ascii="Arial" w:hAnsi="Arial" w:cs="Arial"/>
          <w:spacing w:val="2"/>
          <w:sz w:val="22"/>
          <w:szCs w:val="22"/>
        </w:rPr>
        <w:t xml:space="preserve"> i</w:t>
      </w:r>
      <w:r w:rsidR="00411815" w:rsidRPr="005F4D85">
        <w:rPr>
          <w:rFonts w:ascii="Arial" w:hAnsi="Arial" w:cs="Arial"/>
          <w:spacing w:val="2"/>
          <w:sz w:val="22"/>
          <w:szCs w:val="22"/>
        </w:rPr>
        <w:t>ekārtas</w:t>
      </w:r>
      <w:r w:rsidRPr="005F4D85">
        <w:rPr>
          <w:rFonts w:ascii="Arial" w:hAnsi="Arial" w:cs="Arial"/>
          <w:spacing w:val="2"/>
          <w:sz w:val="22"/>
          <w:szCs w:val="22"/>
        </w:rPr>
        <w:t xml:space="preserve"> „PN-</w:t>
      </w:r>
      <w:r w:rsidR="006768F3" w:rsidRPr="005F4D85">
        <w:rPr>
          <w:rFonts w:ascii="Arial" w:hAnsi="Arial" w:cs="Arial"/>
          <w:spacing w:val="2"/>
          <w:sz w:val="22"/>
          <w:szCs w:val="22"/>
        </w:rPr>
        <w:t>1</w:t>
      </w:r>
      <w:r w:rsidR="00EB6104" w:rsidRPr="005F4D85">
        <w:rPr>
          <w:rFonts w:ascii="Arial" w:hAnsi="Arial" w:cs="Arial"/>
          <w:spacing w:val="2"/>
          <w:sz w:val="22"/>
          <w:szCs w:val="22"/>
        </w:rPr>
        <w:t>”</w:t>
      </w:r>
      <w:r w:rsidR="00D70FC1" w:rsidRPr="005F4D85">
        <w:rPr>
          <w:rFonts w:ascii="Arial" w:hAnsi="Arial" w:cs="Arial"/>
          <w:spacing w:val="2"/>
          <w:sz w:val="22"/>
          <w:szCs w:val="22"/>
        </w:rPr>
        <w:t xml:space="preserve"> -</w:t>
      </w:r>
      <w:r w:rsidR="00EB6104" w:rsidRPr="005F4D85">
        <w:rPr>
          <w:rFonts w:ascii="Arial" w:hAnsi="Arial" w:cs="Arial"/>
          <w:spacing w:val="2"/>
          <w:sz w:val="22"/>
          <w:szCs w:val="22"/>
        </w:rPr>
        <w:t xml:space="preserve"> </w:t>
      </w:r>
      <w:r w:rsidR="00D70FC1" w:rsidRPr="005F4D85">
        <w:rPr>
          <w:rFonts w:ascii="Arial" w:hAnsi="Arial" w:cs="Arial"/>
          <w:spacing w:val="2"/>
          <w:sz w:val="22"/>
          <w:szCs w:val="22"/>
        </w:rPr>
        <w:t xml:space="preserve">„PN-4” </w:t>
      </w:r>
      <w:r w:rsidR="00EA2B9C" w:rsidRPr="005F4D85">
        <w:rPr>
          <w:rFonts w:ascii="Arial" w:hAnsi="Arial" w:cs="Arial"/>
          <w:spacing w:val="2"/>
          <w:sz w:val="22"/>
          <w:szCs w:val="22"/>
        </w:rPr>
        <w:t xml:space="preserve">(konkrētie modeļi pēc nomnieka norādījumiem) </w:t>
      </w:r>
      <w:r w:rsidR="00D70FC1" w:rsidRPr="005F4D85">
        <w:rPr>
          <w:rFonts w:ascii="Arial" w:hAnsi="Arial" w:cs="Arial"/>
          <w:spacing w:val="2"/>
          <w:sz w:val="22"/>
          <w:szCs w:val="22"/>
        </w:rPr>
        <w:t xml:space="preserve">paredzētas vispārīgai gaisa apmaiņai ēkā. Iekārta “PN-1” paredzēta ofisa daļas vēdināšanai, „PN-2” </w:t>
      </w:r>
      <w:r w:rsidR="004E4778" w:rsidRPr="005F4D85">
        <w:rPr>
          <w:rFonts w:ascii="Arial" w:hAnsi="Arial" w:cs="Arial"/>
          <w:spacing w:val="2"/>
          <w:sz w:val="22"/>
          <w:szCs w:val="22"/>
        </w:rPr>
        <w:t>–</w:t>
      </w:r>
      <w:r w:rsidR="00D70FC1" w:rsidRPr="005F4D85">
        <w:rPr>
          <w:rFonts w:ascii="Arial" w:hAnsi="Arial" w:cs="Arial"/>
          <w:spacing w:val="2"/>
          <w:sz w:val="22"/>
          <w:szCs w:val="22"/>
        </w:rPr>
        <w:t xml:space="preserve"> </w:t>
      </w:r>
      <w:r w:rsidR="004E4778" w:rsidRPr="005F4D85">
        <w:rPr>
          <w:rFonts w:ascii="Arial" w:hAnsi="Arial" w:cs="Arial"/>
          <w:spacing w:val="2"/>
          <w:sz w:val="22"/>
          <w:szCs w:val="22"/>
        </w:rPr>
        <w:t xml:space="preserve">telpu vēdināšanai asīs A/1 – H/5, „PN-3” – telpai Nr.117 un „PN-4” telpas Nr.116 vēdināšanai. </w:t>
      </w:r>
      <w:r w:rsidR="00594738" w:rsidRPr="005F4D85">
        <w:rPr>
          <w:rFonts w:ascii="Arial" w:hAnsi="Arial" w:cs="Arial"/>
          <w:spacing w:val="2"/>
          <w:sz w:val="22"/>
          <w:szCs w:val="22"/>
        </w:rPr>
        <w:t>Iekārtas aprīkotas ar pieplūdes un nosūces ventilatoriem, gaisa filtriem, rotora rekuperatoru ar higroskopisku pārklājumu, sildīšanas kaloriferu, dzesēšanas kalor</w:t>
      </w:r>
      <w:r w:rsidR="00411815" w:rsidRPr="005F4D85">
        <w:rPr>
          <w:rFonts w:ascii="Arial" w:hAnsi="Arial" w:cs="Arial"/>
          <w:spacing w:val="2"/>
          <w:sz w:val="22"/>
          <w:szCs w:val="22"/>
        </w:rPr>
        <w:t>iferu, recirkulācijas sekcijām</w:t>
      </w:r>
      <w:r w:rsidR="00594738" w:rsidRPr="005F4D85">
        <w:rPr>
          <w:rFonts w:ascii="Arial" w:hAnsi="Arial" w:cs="Arial"/>
          <w:spacing w:val="2"/>
          <w:sz w:val="22"/>
          <w:szCs w:val="22"/>
        </w:rPr>
        <w:t>, noslēgvārstiem ar motoru, elastīgajiem gaisa vadu savienojumiem iekārtas rāmi un automātiku, kas atbalsta  Modbus TCP/IP vai Bacnet IP savienojumu. Gaisa uzsildīšana ar ūdens kaloriferiem</w:t>
      </w:r>
      <w:r w:rsidR="00411815" w:rsidRPr="005F4D85">
        <w:rPr>
          <w:rFonts w:ascii="Arial" w:hAnsi="Arial" w:cs="Arial"/>
          <w:spacing w:val="2"/>
          <w:sz w:val="22"/>
          <w:szCs w:val="22"/>
        </w:rPr>
        <w:t>, dzesēšanas ar etilēnglikola 35% kaloriferu</w:t>
      </w:r>
      <w:r w:rsidR="00594738" w:rsidRPr="005F4D85">
        <w:rPr>
          <w:rFonts w:ascii="Arial" w:hAnsi="Arial" w:cs="Arial"/>
          <w:spacing w:val="2"/>
          <w:sz w:val="22"/>
          <w:szCs w:val="22"/>
        </w:rPr>
        <w:t>.</w:t>
      </w:r>
      <w:r w:rsidR="002003DD">
        <w:rPr>
          <w:rFonts w:ascii="Arial" w:hAnsi="Arial" w:cs="Arial"/>
          <w:spacing w:val="2"/>
          <w:sz w:val="22"/>
          <w:szCs w:val="22"/>
        </w:rPr>
        <w:t xml:space="preserve"> Ventilācijas iekārtās uzstādītās recirkulācijas sekcijas paredzētas ar recirkulējamā gaisa apjomu līdz 30% periodos, kad ārā gaisa temperatūra pārsniedz aprēķina temperatūru. Aprēķina temperatūru skatīt vispārīgajos rādītājos, vai skaidrojošajā aprakstā pie informācijas par ārā gaisa aprēķinu temperatūru. Gaisa recirkulācija nodrošina projektējamo pieplūdes gaisa temperatūra, arī kad ārā gaisa temperatūra pāsniedz projektējamo temperatūru.</w:t>
      </w:r>
    </w:p>
    <w:p w:rsidR="00594738" w:rsidRPr="005F4D85" w:rsidRDefault="00594738" w:rsidP="00EA2B9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Iekārtas paredzēts izvietot ēkas tehniskajā telpā Nr.222.</w:t>
      </w:r>
      <w:r w:rsidR="00411815" w:rsidRPr="005F4D85">
        <w:rPr>
          <w:rFonts w:ascii="Arial" w:hAnsi="Arial" w:cs="Arial"/>
          <w:spacing w:val="2"/>
          <w:sz w:val="22"/>
          <w:szCs w:val="22"/>
        </w:rPr>
        <w:t xml:space="preserve"> Gaisa  vadu pievienojumus pie iekārtām precizēt būvniecības laikā.</w:t>
      </w:r>
    </w:p>
    <w:p w:rsidR="00594738"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Maģistrālie gaisa vadi izvietoti telpās virs </w:t>
      </w:r>
      <w:r w:rsidR="00F819BF" w:rsidRPr="005F4D85">
        <w:rPr>
          <w:rFonts w:ascii="Arial" w:hAnsi="Arial" w:cs="Arial"/>
          <w:spacing w:val="2"/>
          <w:sz w:val="22"/>
          <w:szCs w:val="22"/>
        </w:rPr>
        <w:t xml:space="preserve">ģipškartona </w:t>
      </w:r>
      <w:r w:rsidRPr="005F4D85">
        <w:rPr>
          <w:rFonts w:ascii="Arial" w:hAnsi="Arial" w:cs="Arial"/>
          <w:spacing w:val="2"/>
          <w:sz w:val="22"/>
          <w:szCs w:val="22"/>
        </w:rPr>
        <w:t>griestiem</w:t>
      </w:r>
      <w:r w:rsidR="00594738" w:rsidRPr="005F4D85">
        <w:rPr>
          <w:rFonts w:ascii="Arial" w:hAnsi="Arial" w:cs="Arial"/>
          <w:spacing w:val="2"/>
          <w:sz w:val="22"/>
          <w:szCs w:val="22"/>
        </w:rPr>
        <w:t xml:space="preserve"> ofisa daļā un ražošanas un noliktavu telpās pie griestiem ar atklātu montāžu.</w:t>
      </w:r>
    </w:p>
    <w:p w:rsidR="00594738" w:rsidRPr="005F4D85" w:rsidRDefault="00594738" w:rsidP="00324E33">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vadu i</w:t>
      </w:r>
      <w:r w:rsidR="00FF68F8" w:rsidRPr="005F4D85">
        <w:rPr>
          <w:rFonts w:ascii="Arial" w:hAnsi="Arial" w:cs="Arial"/>
          <w:spacing w:val="2"/>
          <w:sz w:val="22"/>
          <w:szCs w:val="22"/>
        </w:rPr>
        <w:t>zolācijas norādījumus skatīt rasējumā AVK-01 ( Vispārīgie rādītāji).</w:t>
      </w:r>
      <w:r w:rsidRPr="005F4D85">
        <w:rPr>
          <w:rFonts w:ascii="Arial" w:hAnsi="Arial" w:cs="Arial"/>
          <w:spacing w:val="2"/>
          <w:sz w:val="22"/>
          <w:szCs w:val="22"/>
        </w:rPr>
        <w:t xml:space="preserve"> Telp</w:t>
      </w:r>
      <w:r w:rsidR="00324E33" w:rsidRPr="005F4D85">
        <w:rPr>
          <w:rFonts w:ascii="Arial" w:hAnsi="Arial" w:cs="Arial"/>
          <w:spacing w:val="2"/>
          <w:sz w:val="22"/>
          <w:szCs w:val="22"/>
        </w:rPr>
        <w:t>ās</w:t>
      </w:r>
      <w:r w:rsidR="00CA3968">
        <w:rPr>
          <w:rFonts w:ascii="Arial" w:hAnsi="Arial" w:cs="Arial"/>
          <w:spacing w:val="2"/>
          <w:sz w:val="22"/>
          <w:szCs w:val="22"/>
        </w:rPr>
        <w:t xml:space="preserve"> Nr. 130.</w:t>
      </w:r>
      <w:r w:rsidRPr="005F4D85">
        <w:rPr>
          <w:rFonts w:ascii="Arial" w:hAnsi="Arial" w:cs="Arial"/>
          <w:spacing w:val="2"/>
          <w:sz w:val="22"/>
          <w:szCs w:val="22"/>
        </w:rPr>
        <w:t>,116.,</w:t>
      </w:r>
      <w:r w:rsidR="00CA3968">
        <w:rPr>
          <w:rFonts w:ascii="Arial" w:hAnsi="Arial" w:cs="Arial"/>
          <w:spacing w:val="2"/>
          <w:sz w:val="22"/>
          <w:szCs w:val="22"/>
        </w:rPr>
        <w:t>un 117.</w:t>
      </w:r>
      <w:r w:rsidRPr="005F4D85">
        <w:rPr>
          <w:rFonts w:ascii="Arial" w:hAnsi="Arial" w:cs="Arial"/>
          <w:spacing w:val="2"/>
          <w:sz w:val="22"/>
          <w:szCs w:val="22"/>
        </w:rPr>
        <w:t xml:space="preserve"> </w:t>
      </w:r>
      <w:r w:rsidR="00324E33" w:rsidRPr="005F4D85">
        <w:rPr>
          <w:rFonts w:ascii="Arial" w:hAnsi="Arial" w:cs="Arial"/>
          <w:spacing w:val="2"/>
          <w:sz w:val="22"/>
          <w:szCs w:val="22"/>
        </w:rPr>
        <w:t xml:space="preserve">pieplūdes gaiss tiek nodrošināts ar tekstila difuzoriem. </w:t>
      </w:r>
    </w:p>
    <w:p w:rsidR="0004171B" w:rsidRPr="005F4D85" w:rsidRDefault="009B0660" w:rsidP="00B56110">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Uz sistēmas maģistrālajiem gaisa vadiem uzstādīti trokšņu slāpētāji skaņas absorbēšanai no iekārtas. Sistēmas balansēšanai uz galvenajām maģistrālēm un atzariem uzstādīti firmas “Halton” PTS/B un UTK/R droseļvārsti. Gaisa vadu sistēmas tīrīšana paredzēta caur </w:t>
      </w:r>
      <w:r w:rsidRPr="005F4D85">
        <w:rPr>
          <w:rFonts w:ascii="Arial" w:hAnsi="Arial" w:cs="Arial"/>
          <w:spacing w:val="2"/>
          <w:sz w:val="22"/>
          <w:szCs w:val="22"/>
        </w:rPr>
        <w:lastRenderedPageBreak/>
        <w:t xml:space="preserve">difuzoriem, tīrīšanas lūkām un restēm. Gaisa ieņemšana </w:t>
      </w:r>
      <w:r w:rsidR="0004171B" w:rsidRPr="005F4D85">
        <w:rPr>
          <w:rFonts w:ascii="Arial" w:hAnsi="Arial" w:cs="Arial"/>
          <w:spacing w:val="2"/>
          <w:sz w:val="22"/>
          <w:szCs w:val="22"/>
        </w:rPr>
        <w:t>paredzēta caur gaisa ieņemšanas resti ēkas fasādē, bet izmešanas caur gaisa izmešanas jumtiņu virs jumta.</w:t>
      </w:r>
    </w:p>
    <w:p w:rsidR="0004171B" w:rsidRPr="005F4D85" w:rsidRDefault="0004171B" w:rsidP="00FF68F8">
      <w:pPr>
        <w:widowControl w:val="0"/>
        <w:autoSpaceDE w:val="0"/>
        <w:autoSpaceDN w:val="0"/>
        <w:adjustRightInd w:val="0"/>
        <w:spacing w:before="43"/>
        <w:ind w:right="74"/>
        <w:jc w:val="both"/>
        <w:rPr>
          <w:rFonts w:ascii="Arial" w:hAnsi="Arial" w:cs="Arial"/>
          <w:spacing w:val="2"/>
          <w:sz w:val="22"/>
          <w:szCs w:val="22"/>
        </w:rPr>
      </w:pPr>
    </w:p>
    <w:p w:rsidR="00FF68F8" w:rsidRPr="005F4D85" w:rsidRDefault="00FF68F8" w:rsidP="00FF68F8">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w:t>
      </w:r>
      <w:r w:rsidR="005E0BF9" w:rsidRPr="005F4D85">
        <w:rPr>
          <w:rFonts w:ascii="Arial" w:hAnsi="Arial" w:cs="Arial"/>
          <w:b/>
          <w:bCs/>
          <w:i/>
          <w:spacing w:val="1"/>
          <w:w w:val="104"/>
          <w:sz w:val="22"/>
          <w:szCs w:val="22"/>
        </w:rPr>
        <w:t>s</w:t>
      </w:r>
      <w:r w:rsidRPr="005F4D85">
        <w:rPr>
          <w:rFonts w:ascii="Arial" w:hAnsi="Arial" w:cs="Arial"/>
          <w:b/>
          <w:bCs/>
          <w:i/>
          <w:spacing w:val="1"/>
          <w:w w:val="104"/>
          <w:sz w:val="22"/>
          <w:szCs w:val="22"/>
        </w:rPr>
        <w:t xml:space="preserve"> pieplūdes</w:t>
      </w:r>
      <w:r w:rsidR="00BE0883" w:rsidRPr="005F4D85">
        <w:rPr>
          <w:rFonts w:ascii="Arial" w:hAnsi="Arial" w:cs="Arial"/>
          <w:b/>
          <w:bCs/>
          <w:i/>
          <w:spacing w:val="1"/>
          <w:w w:val="104"/>
          <w:sz w:val="22"/>
          <w:szCs w:val="22"/>
        </w:rPr>
        <w:t xml:space="preserve"> un nosūces</w:t>
      </w:r>
      <w:r w:rsidRPr="005F4D85">
        <w:rPr>
          <w:rFonts w:ascii="Arial" w:hAnsi="Arial" w:cs="Arial"/>
          <w:b/>
          <w:bCs/>
          <w:i/>
          <w:spacing w:val="1"/>
          <w:w w:val="104"/>
          <w:sz w:val="22"/>
          <w:szCs w:val="22"/>
        </w:rPr>
        <w:t xml:space="preserve"> sistēma</w:t>
      </w:r>
      <w:r w:rsidR="005E0BF9" w:rsidRPr="005F4D85">
        <w:rPr>
          <w:rFonts w:ascii="Arial" w:hAnsi="Arial" w:cs="Arial"/>
          <w:b/>
          <w:bCs/>
          <w:i/>
          <w:spacing w:val="1"/>
          <w:w w:val="104"/>
          <w:sz w:val="22"/>
          <w:szCs w:val="22"/>
        </w:rPr>
        <w:t>s “P-1” -</w:t>
      </w:r>
      <w:r w:rsidRPr="005F4D85">
        <w:rPr>
          <w:rFonts w:ascii="Arial" w:hAnsi="Arial" w:cs="Arial"/>
          <w:b/>
          <w:bCs/>
          <w:i/>
          <w:spacing w:val="1"/>
          <w:w w:val="104"/>
          <w:sz w:val="22"/>
          <w:szCs w:val="22"/>
        </w:rPr>
        <w:t xml:space="preserve"> “P-2”</w:t>
      </w:r>
      <w:r w:rsidR="00BE0883" w:rsidRPr="005F4D85">
        <w:rPr>
          <w:rFonts w:ascii="Arial" w:hAnsi="Arial" w:cs="Arial"/>
          <w:b/>
          <w:bCs/>
          <w:i/>
          <w:spacing w:val="1"/>
          <w:w w:val="104"/>
          <w:sz w:val="22"/>
          <w:szCs w:val="22"/>
        </w:rPr>
        <w:t>; “N-1” - “N-2”</w:t>
      </w:r>
    </w:p>
    <w:p w:rsidR="005E0BF9" w:rsidRPr="005F4D85" w:rsidRDefault="00FF68F8"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Mehāniskā</w:t>
      </w:r>
      <w:r w:rsidR="005E0BF9" w:rsidRPr="005F4D85">
        <w:rPr>
          <w:rFonts w:ascii="Arial" w:hAnsi="Arial" w:cs="Arial"/>
          <w:spacing w:val="2"/>
          <w:sz w:val="22"/>
          <w:szCs w:val="22"/>
        </w:rPr>
        <w:t>s</w:t>
      </w:r>
      <w:r w:rsidRPr="005F4D85">
        <w:rPr>
          <w:rFonts w:ascii="Arial" w:hAnsi="Arial" w:cs="Arial"/>
          <w:spacing w:val="2"/>
          <w:sz w:val="22"/>
          <w:szCs w:val="22"/>
        </w:rPr>
        <w:t xml:space="preserve"> pi</w:t>
      </w:r>
      <w:r w:rsidR="002A1789" w:rsidRPr="005F4D85">
        <w:rPr>
          <w:rFonts w:ascii="Arial" w:hAnsi="Arial" w:cs="Arial"/>
          <w:spacing w:val="2"/>
          <w:sz w:val="22"/>
          <w:szCs w:val="22"/>
        </w:rPr>
        <w:t>eplūdes</w:t>
      </w:r>
      <w:r w:rsidR="00BE0883" w:rsidRPr="005F4D85">
        <w:rPr>
          <w:rFonts w:ascii="Arial" w:hAnsi="Arial" w:cs="Arial"/>
          <w:spacing w:val="2"/>
          <w:sz w:val="22"/>
          <w:szCs w:val="22"/>
        </w:rPr>
        <w:t xml:space="preserve"> un nosūces</w:t>
      </w:r>
      <w:r w:rsidR="002A1789" w:rsidRPr="005F4D85">
        <w:rPr>
          <w:rFonts w:ascii="Arial" w:hAnsi="Arial" w:cs="Arial"/>
          <w:spacing w:val="2"/>
          <w:sz w:val="22"/>
          <w:szCs w:val="22"/>
        </w:rPr>
        <w:t xml:space="preserve"> sistēma</w:t>
      </w:r>
      <w:r w:rsidR="005E0BF9" w:rsidRPr="005F4D85">
        <w:rPr>
          <w:rFonts w:ascii="Arial" w:hAnsi="Arial" w:cs="Arial"/>
          <w:spacing w:val="2"/>
          <w:sz w:val="22"/>
          <w:szCs w:val="22"/>
        </w:rPr>
        <w:t>s</w:t>
      </w:r>
      <w:r w:rsidR="002A1789" w:rsidRPr="005F4D85">
        <w:rPr>
          <w:rFonts w:ascii="Arial" w:hAnsi="Arial" w:cs="Arial"/>
          <w:spacing w:val="2"/>
          <w:sz w:val="22"/>
          <w:szCs w:val="22"/>
        </w:rPr>
        <w:t xml:space="preserve"> </w:t>
      </w:r>
      <w:r w:rsidR="005E0BF9" w:rsidRPr="005F4D85">
        <w:rPr>
          <w:rFonts w:ascii="Arial" w:hAnsi="Arial" w:cs="Arial"/>
          <w:spacing w:val="2"/>
          <w:sz w:val="22"/>
          <w:szCs w:val="22"/>
        </w:rPr>
        <w:t xml:space="preserve">“P-1” - </w:t>
      </w:r>
      <w:r w:rsidR="002A1789" w:rsidRPr="005F4D85">
        <w:rPr>
          <w:rFonts w:ascii="Arial" w:hAnsi="Arial" w:cs="Arial"/>
          <w:spacing w:val="2"/>
          <w:sz w:val="22"/>
          <w:szCs w:val="22"/>
        </w:rPr>
        <w:t>“P-2”</w:t>
      </w:r>
      <w:r w:rsidR="00BE0883" w:rsidRPr="005F4D85">
        <w:rPr>
          <w:rFonts w:ascii="Arial" w:hAnsi="Arial" w:cs="Arial"/>
          <w:spacing w:val="2"/>
          <w:sz w:val="22"/>
          <w:szCs w:val="22"/>
        </w:rPr>
        <w:t xml:space="preserve"> un</w:t>
      </w:r>
      <w:r w:rsidR="002A1789" w:rsidRPr="005F4D85">
        <w:rPr>
          <w:rFonts w:ascii="Arial" w:hAnsi="Arial" w:cs="Arial"/>
          <w:spacing w:val="2"/>
          <w:sz w:val="22"/>
          <w:szCs w:val="22"/>
        </w:rPr>
        <w:t xml:space="preserve"> </w:t>
      </w:r>
      <w:r w:rsidR="00BE0883" w:rsidRPr="005F4D85">
        <w:rPr>
          <w:rFonts w:ascii="Arial" w:hAnsi="Arial" w:cs="Arial"/>
          <w:spacing w:val="2"/>
          <w:sz w:val="22"/>
          <w:szCs w:val="22"/>
        </w:rPr>
        <w:t xml:space="preserve">“N-1” - “N-2” </w:t>
      </w:r>
      <w:r w:rsidR="002A1789" w:rsidRPr="005F4D85">
        <w:rPr>
          <w:rFonts w:ascii="Arial" w:hAnsi="Arial" w:cs="Arial"/>
          <w:spacing w:val="2"/>
          <w:sz w:val="22"/>
          <w:szCs w:val="22"/>
        </w:rPr>
        <w:t>paredzēta</w:t>
      </w:r>
      <w:r w:rsidRPr="005F4D85">
        <w:rPr>
          <w:rFonts w:ascii="Arial" w:hAnsi="Arial" w:cs="Arial"/>
          <w:spacing w:val="2"/>
          <w:sz w:val="22"/>
          <w:szCs w:val="22"/>
        </w:rPr>
        <w:t xml:space="preserve"> gaisa apmaiņai tehniskajā</w:t>
      </w:r>
      <w:r w:rsidR="005E0BF9" w:rsidRPr="005F4D85">
        <w:rPr>
          <w:rFonts w:ascii="Arial" w:hAnsi="Arial" w:cs="Arial"/>
          <w:spacing w:val="2"/>
          <w:sz w:val="22"/>
          <w:szCs w:val="22"/>
        </w:rPr>
        <w:t>s</w:t>
      </w:r>
      <w:r w:rsidRPr="005F4D85">
        <w:rPr>
          <w:rFonts w:ascii="Arial" w:hAnsi="Arial" w:cs="Arial"/>
          <w:spacing w:val="2"/>
          <w:sz w:val="22"/>
          <w:szCs w:val="22"/>
        </w:rPr>
        <w:t xml:space="preserve"> telpā</w:t>
      </w:r>
      <w:r w:rsidR="005E0BF9" w:rsidRPr="005F4D85">
        <w:rPr>
          <w:rFonts w:ascii="Arial" w:hAnsi="Arial" w:cs="Arial"/>
          <w:spacing w:val="2"/>
          <w:sz w:val="22"/>
          <w:szCs w:val="22"/>
        </w:rPr>
        <w:t>s Nr.128 un</w:t>
      </w:r>
      <w:r w:rsidR="00BE0883" w:rsidRPr="005F4D85">
        <w:rPr>
          <w:rFonts w:ascii="Arial" w:hAnsi="Arial" w:cs="Arial"/>
          <w:spacing w:val="2"/>
          <w:sz w:val="22"/>
          <w:szCs w:val="22"/>
        </w:rPr>
        <w:t xml:space="preserve"> </w:t>
      </w:r>
      <w:r w:rsidR="005E0BF9" w:rsidRPr="005F4D85">
        <w:rPr>
          <w:rFonts w:ascii="Arial" w:hAnsi="Arial" w:cs="Arial"/>
          <w:spacing w:val="2"/>
          <w:sz w:val="22"/>
          <w:szCs w:val="22"/>
        </w:rPr>
        <w:t>129. Sistēmas aprīkotas ar elektriskajiem kanāla gaisa sildītājiem, filtriem un gaisa sadali. Sistēmas paredzētas nepārtrauktai darbībai. Gaisa sildītājs aprīkots ar temperatūras sensoru au</w:t>
      </w:r>
      <w:r w:rsidR="008E352B" w:rsidRPr="005F4D85">
        <w:rPr>
          <w:rFonts w:ascii="Arial" w:hAnsi="Arial" w:cs="Arial"/>
          <w:spacing w:val="2"/>
          <w:sz w:val="22"/>
          <w:szCs w:val="22"/>
        </w:rPr>
        <w:t>tomātiskai sistēmas darbībai</w:t>
      </w:r>
      <w:r w:rsidR="005E0BF9" w:rsidRPr="005F4D85">
        <w:rPr>
          <w:rFonts w:ascii="Arial" w:hAnsi="Arial" w:cs="Arial"/>
          <w:spacing w:val="2"/>
          <w:sz w:val="22"/>
          <w:szCs w:val="22"/>
        </w:rPr>
        <w:t xml:space="preserve"> apkures periodā. Gaisa vadu sistēmas tīrīšana paredzēta caur restēm.</w:t>
      </w:r>
    </w:p>
    <w:p w:rsidR="005E0BF9" w:rsidRPr="005F4D85" w:rsidRDefault="005E0BF9" w:rsidP="005E0BF9">
      <w:pPr>
        <w:widowControl w:val="0"/>
        <w:autoSpaceDE w:val="0"/>
        <w:autoSpaceDN w:val="0"/>
        <w:adjustRightInd w:val="0"/>
        <w:spacing w:before="43"/>
        <w:ind w:right="74" w:firstLine="720"/>
        <w:jc w:val="both"/>
        <w:rPr>
          <w:rFonts w:ascii="Arial" w:hAnsi="Arial" w:cs="Arial"/>
          <w:spacing w:val="2"/>
          <w:sz w:val="22"/>
          <w:szCs w:val="22"/>
        </w:rPr>
      </w:pPr>
      <w:r w:rsidRPr="005F4D85">
        <w:rPr>
          <w:rFonts w:ascii="Arial" w:hAnsi="Arial" w:cs="Arial"/>
          <w:spacing w:val="2"/>
          <w:sz w:val="22"/>
          <w:szCs w:val="22"/>
        </w:rPr>
        <w:t xml:space="preserve">Gaisa ieņemšana </w:t>
      </w:r>
      <w:r w:rsidR="00BE0883" w:rsidRPr="005F4D85">
        <w:rPr>
          <w:rFonts w:ascii="Arial" w:hAnsi="Arial" w:cs="Arial"/>
          <w:spacing w:val="2"/>
          <w:sz w:val="22"/>
          <w:szCs w:val="22"/>
        </w:rPr>
        <w:t xml:space="preserve">un izmešana </w:t>
      </w:r>
      <w:r w:rsidRPr="005F4D85">
        <w:rPr>
          <w:rFonts w:ascii="Arial" w:hAnsi="Arial" w:cs="Arial"/>
          <w:spacing w:val="2"/>
          <w:sz w:val="22"/>
          <w:szCs w:val="22"/>
        </w:rPr>
        <w:t>paredzēta ēkas fasādē.</w:t>
      </w:r>
    </w:p>
    <w:p w:rsidR="005E0BF9" w:rsidRPr="005F4D85" w:rsidRDefault="005E0BF9" w:rsidP="00FF68F8">
      <w:pPr>
        <w:widowControl w:val="0"/>
        <w:autoSpaceDE w:val="0"/>
        <w:autoSpaceDN w:val="0"/>
        <w:adjustRightInd w:val="0"/>
        <w:spacing w:before="43"/>
        <w:ind w:right="74" w:firstLine="396"/>
        <w:jc w:val="both"/>
        <w:rPr>
          <w:rFonts w:ascii="Arial" w:hAnsi="Arial" w:cs="Arial"/>
          <w:spacing w:val="2"/>
          <w:sz w:val="22"/>
          <w:szCs w:val="22"/>
        </w:rPr>
      </w:pPr>
    </w:p>
    <w:p w:rsidR="00BE0883" w:rsidRPr="005F4D85" w:rsidRDefault="00BE0883" w:rsidP="00BE0883">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Mehāniskās nosūces sistēmas “N-</w:t>
      </w:r>
      <w:r w:rsidR="00486F0D" w:rsidRPr="005F4D85">
        <w:rPr>
          <w:rFonts w:ascii="Arial" w:hAnsi="Arial" w:cs="Arial"/>
          <w:b/>
          <w:bCs/>
          <w:i/>
          <w:spacing w:val="1"/>
          <w:w w:val="104"/>
          <w:sz w:val="22"/>
          <w:szCs w:val="22"/>
        </w:rPr>
        <w:t>3</w:t>
      </w:r>
      <w:r w:rsidRPr="005F4D85">
        <w:rPr>
          <w:rFonts w:ascii="Arial" w:hAnsi="Arial" w:cs="Arial"/>
          <w:b/>
          <w:bCs/>
          <w:i/>
          <w:spacing w:val="1"/>
          <w:w w:val="104"/>
          <w:sz w:val="22"/>
          <w:szCs w:val="22"/>
        </w:rPr>
        <w:t>” un “N-</w:t>
      </w:r>
      <w:r w:rsidR="00486F0D" w:rsidRPr="005F4D85">
        <w:rPr>
          <w:rFonts w:ascii="Arial" w:hAnsi="Arial" w:cs="Arial"/>
          <w:b/>
          <w:bCs/>
          <w:i/>
          <w:spacing w:val="1"/>
          <w:w w:val="104"/>
          <w:sz w:val="22"/>
          <w:szCs w:val="22"/>
        </w:rPr>
        <w:t>4</w:t>
      </w:r>
      <w:r w:rsidRPr="005F4D85">
        <w:rPr>
          <w:rFonts w:ascii="Arial" w:hAnsi="Arial" w:cs="Arial"/>
          <w:b/>
          <w:bCs/>
          <w:i/>
          <w:spacing w:val="1"/>
          <w:w w:val="104"/>
          <w:sz w:val="22"/>
          <w:szCs w:val="22"/>
        </w:rPr>
        <w:t>”</w:t>
      </w:r>
    </w:p>
    <w:p w:rsidR="00BE0883" w:rsidRPr="005F4D85" w:rsidRDefault="00D03977" w:rsidP="00EE20A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Mehāniskā</w:t>
      </w:r>
      <w:r w:rsidR="00BE0883" w:rsidRPr="005F4D85">
        <w:rPr>
          <w:rFonts w:ascii="Arial" w:hAnsi="Arial" w:cs="Arial"/>
          <w:spacing w:val="2"/>
          <w:sz w:val="22"/>
          <w:szCs w:val="22"/>
        </w:rPr>
        <w:t>s</w:t>
      </w:r>
      <w:r w:rsidRPr="005F4D85">
        <w:rPr>
          <w:rFonts w:ascii="Arial" w:hAnsi="Arial" w:cs="Arial"/>
          <w:spacing w:val="2"/>
          <w:sz w:val="22"/>
          <w:szCs w:val="22"/>
        </w:rPr>
        <w:t xml:space="preserve"> nosūces sistēma</w:t>
      </w:r>
      <w:r w:rsidR="00BE0883" w:rsidRPr="005F4D85">
        <w:rPr>
          <w:rFonts w:ascii="Arial" w:hAnsi="Arial" w:cs="Arial"/>
          <w:spacing w:val="2"/>
          <w:sz w:val="22"/>
          <w:szCs w:val="22"/>
        </w:rPr>
        <w:t>s</w:t>
      </w:r>
      <w:r w:rsidR="00EE4376" w:rsidRPr="005F4D85">
        <w:rPr>
          <w:rFonts w:ascii="Arial" w:hAnsi="Arial" w:cs="Arial"/>
          <w:spacing w:val="2"/>
          <w:sz w:val="22"/>
          <w:szCs w:val="22"/>
        </w:rPr>
        <w:t xml:space="preserve"> “N-</w:t>
      </w:r>
      <w:r w:rsidR="00486F0D" w:rsidRPr="005F4D85">
        <w:rPr>
          <w:rFonts w:ascii="Arial" w:hAnsi="Arial" w:cs="Arial"/>
          <w:spacing w:val="2"/>
          <w:sz w:val="22"/>
          <w:szCs w:val="22"/>
        </w:rPr>
        <w:t>3</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un “N-</w:t>
      </w:r>
      <w:r w:rsidR="00486F0D" w:rsidRPr="005F4D85">
        <w:rPr>
          <w:rFonts w:ascii="Arial" w:hAnsi="Arial" w:cs="Arial"/>
          <w:spacing w:val="2"/>
          <w:sz w:val="22"/>
          <w:szCs w:val="22"/>
        </w:rPr>
        <w:t>4</w:t>
      </w:r>
      <w:r w:rsidR="00BE0883" w:rsidRPr="005F4D85">
        <w:rPr>
          <w:rFonts w:ascii="Arial" w:hAnsi="Arial" w:cs="Arial"/>
          <w:spacing w:val="2"/>
          <w:sz w:val="22"/>
          <w:szCs w:val="22"/>
        </w:rPr>
        <w:t xml:space="preserve">” </w:t>
      </w:r>
      <w:r w:rsidR="002A1789" w:rsidRPr="005F4D85">
        <w:rPr>
          <w:rFonts w:ascii="Arial" w:hAnsi="Arial" w:cs="Arial"/>
          <w:spacing w:val="2"/>
          <w:sz w:val="22"/>
          <w:szCs w:val="22"/>
        </w:rPr>
        <w:t>paredzēta</w:t>
      </w:r>
      <w:r w:rsidR="00486F0D" w:rsidRPr="005F4D85">
        <w:rPr>
          <w:rFonts w:ascii="Arial" w:hAnsi="Arial" w:cs="Arial"/>
          <w:spacing w:val="2"/>
          <w:sz w:val="22"/>
          <w:szCs w:val="22"/>
        </w:rPr>
        <w:t>s</w:t>
      </w:r>
      <w:r w:rsidR="002A1789" w:rsidRPr="005F4D85">
        <w:rPr>
          <w:rFonts w:ascii="Arial" w:hAnsi="Arial" w:cs="Arial"/>
          <w:spacing w:val="2"/>
          <w:sz w:val="22"/>
          <w:szCs w:val="22"/>
        </w:rPr>
        <w:t xml:space="preserve"> gaisa nosūcei</w:t>
      </w:r>
      <w:r w:rsidR="00EE4376" w:rsidRPr="005F4D85">
        <w:rPr>
          <w:rFonts w:ascii="Arial" w:hAnsi="Arial" w:cs="Arial"/>
          <w:spacing w:val="2"/>
          <w:sz w:val="22"/>
          <w:szCs w:val="22"/>
        </w:rPr>
        <w:t xml:space="preserve"> no tualetēm</w:t>
      </w:r>
      <w:r w:rsidR="00331AF8" w:rsidRPr="005F4D85">
        <w:rPr>
          <w:rFonts w:ascii="Arial" w:hAnsi="Arial" w:cs="Arial"/>
          <w:spacing w:val="2"/>
          <w:sz w:val="22"/>
          <w:szCs w:val="22"/>
        </w:rPr>
        <w:t xml:space="preserve"> un dušas telpām</w:t>
      </w:r>
      <w:r w:rsidR="00EC559C" w:rsidRPr="005F4D85">
        <w:rPr>
          <w:rFonts w:ascii="Arial" w:hAnsi="Arial" w:cs="Arial"/>
          <w:spacing w:val="2"/>
          <w:sz w:val="22"/>
          <w:szCs w:val="22"/>
        </w:rPr>
        <w:t xml:space="preserve"> ar kanāla ventilator</w:t>
      </w:r>
      <w:r w:rsidR="00486F0D" w:rsidRPr="005F4D85">
        <w:rPr>
          <w:rFonts w:ascii="Arial" w:hAnsi="Arial" w:cs="Arial"/>
          <w:spacing w:val="2"/>
          <w:sz w:val="22"/>
          <w:szCs w:val="22"/>
        </w:rPr>
        <w:t>iem</w:t>
      </w:r>
      <w:r w:rsidR="00EC559C" w:rsidRPr="005F4D85">
        <w:rPr>
          <w:rFonts w:ascii="Arial" w:hAnsi="Arial" w:cs="Arial"/>
          <w:spacing w:val="2"/>
          <w:sz w:val="22"/>
          <w:szCs w:val="22"/>
        </w:rPr>
        <w:t xml:space="preserve"> </w:t>
      </w:r>
      <w:r w:rsidR="00BE0883" w:rsidRPr="005F4D85">
        <w:rPr>
          <w:rFonts w:ascii="Arial" w:hAnsi="Arial" w:cs="Arial"/>
          <w:spacing w:val="2"/>
          <w:sz w:val="22"/>
          <w:szCs w:val="22"/>
        </w:rPr>
        <w:t>virs griestiem. Gaisa pieplūde telpās dabiskā caur gaisa spraugām starp dūrvīm un grīdu no sistēmas PN-1. Sistēmas darbība paredzēta sinhroni ar sistēmu “PN-1”, lai neradītu gaisa retinājumu vai pārspiedienu telpās. Maģistrālie gaisa vadi izvietoti telpās virs ģipškartona griestiem.</w:t>
      </w:r>
    </w:p>
    <w:p w:rsidR="00331AF8"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Uz sistēmas maģistrālajiem gaisa vadiem uzstādīti trokšņu slāpētāji skaņas absorbēšanai no ventilatora. </w:t>
      </w:r>
      <w:r w:rsidR="00331AF8" w:rsidRPr="005F4D85">
        <w:rPr>
          <w:rFonts w:ascii="Arial" w:hAnsi="Arial" w:cs="Arial"/>
          <w:spacing w:val="2"/>
          <w:sz w:val="22"/>
          <w:szCs w:val="22"/>
        </w:rPr>
        <w:t xml:space="preserve">Sistēmas balansēšanai uz galvenajām maģistrālēm un atzariem uzstādīti firmas “Halton” PTS/B droseļvārsti. Gaisa vadu sistēmas tīrīšana paredzēta caur difuzoriem un tīrīšanas lūkām. Gaisa izmešana </w:t>
      </w:r>
      <w:r w:rsidR="00BE0883" w:rsidRPr="005F4D85">
        <w:rPr>
          <w:rFonts w:ascii="Arial" w:hAnsi="Arial" w:cs="Arial"/>
          <w:spacing w:val="2"/>
          <w:sz w:val="22"/>
          <w:szCs w:val="22"/>
        </w:rPr>
        <w:t>–</w:t>
      </w:r>
      <w:r w:rsidRPr="005F4D85">
        <w:rPr>
          <w:rFonts w:ascii="Arial" w:hAnsi="Arial" w:cs="Arial"/>
          <w:spacing w:val="2"/>
          <w:sz w:val="22"/>
          <w:szCs w:val="22"/>
        </w:rPr>
        <w:t xml:space="preserve"> </w:t>
      </w:r>
      <w:r w:rsidR="00BE0883" w:rsidRPr="005F4D85">
        <w:rPr>
          <w:rFonts w:ascii="Arial" w:hAnsi="Arial" w:cs="Arial"/>
          <w:spacing w:val="2"/>
          <w:sz w:val="22"/>
          <w:szCs w:val="22"/>
        </w:rPr>
        <w:t>virs jumta.</w:t>
      </w:r>
    </w:p>
    <w:p w:rsidR="00EE20A5" w:rsidRPr="005F4D85" w:rsidRDefault="00EE20A5" w:rsidP="00143E1C">
      <w:pPr>
        <w:widowControl w:val="0"/>
        <w:autoSpaceDE w:val="0"/>
        <w:autoSpaceDN w:val="0"/>
        <w:adjustRightInd w:val="0"/>
        <w:spacing w:before="43"/>
        <w:ind w:right="74" w:firstLine="396"/>
        <w:jc w:val="both"/>
        <w:rPr>
          <w:rFonts w:ascii="Arial" w:hAnsi="Arial" w:cs="Arial"/>
          <w:spacing w:val="2"/>
          <w:sz w:val="22"/>
          <w:szCs w:val="22"/>
        </w:rPr>
      </w:pPr>
    </w:p>
    <w:p w:rsidR="00EA2B9C" w:rsidRPr="005F4D85" w:rsidRDefault="00EA2B9C"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p>
    <w:p w:rsidR="00EE20A5" w:rsidRPr="005F4D85" w:rsidRDefault="00EE20A5" w:rsidP="00EE20A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Mehāniskās nosūces sistēmas “N-</w:t>
      </w:r>
      <w:r w:rsidR="00486F0D" w:rsidRPr="005F4D85">
        <w:rPr>
          <w:rFonts w:ascii="Arial" w:hAnsi="Arial" w:cs="Arial"/>
          <w:b/>
          <w:bCs/>
          <w:i/>
          <w:spacing w:val="1"/>
          <w:w w:val="104"/>
          <w:sz w:val="22"/>
          <w:szCs w:val="22"/>
        </w:rPr>
        <w:t>5</w:t>
      </w:r>
      <w:r w:rsidRPr="005F4D85">
        <w:rPr>
          <w:rFonts w:ascii="Arial" w:hAnsi="Arial" w:cs="Arial"/>
          <w:b/>
          <w:bCs/>
          <w:i/>
          <w:spacing w:val="1"/>
          <w:w w:val="104"/>
          <w:sz w:val="22"/>
          <w:szCs w:val="22"/>
        </w:rPr>
        <w:t xml:space="preserve">” </w:t>
      </w:r>
      <w:r w:rsidR="00CA3968">
        <w:rPr>
          <w:rFonts w:ascii="Arial" w:hAnsi="Arial" w:cs="Arial"/>
          <w:b/>
          <w:bCs/>
          <w:i/>
          <w:spacing w:val="1"/>
          <w:w w:val="104"/>
          <w:sz w:val="22"/>
          <w:szCs w:val="22"/>
        </w:rPr>
        <w:t>-</w:t>
      </w:r>
      <w:r w:rsidRPr="005F4D85">
        <w:rPr>
          <w:rFonts w:ascii="Arial" w:hAnsi="Arial" w:cs="Arial"/>
          <w:b/>
          <w:bCs/>
          <w:i/>
          <w:spacing w:val="1"/>
          <w:w w:val="104"/>
          <w:sz w:val="22"/>
          <w:szCs w:val="22"/>
        </w:rPr>
        <w:t xml:space="preserve"> “N-</w:t>
      </w:r>
      <w:r w:rsidR="00486F0D" w:rsidRPr="005F4D85">
        <w:rPr>
          <w:rFonts w:ascii="Arial" w:hAnsi="Arial" w:cs="Arial"/>
          <w:b/>
          <w:bCs/>
          <w:i/>
          <w:spacing w:val="1"/>
          <w:w w:val="104"/>
          <w:sz w:val="22"/>
          <w:szCs w:val="22"/>
        </w:rPr>
        <w:t>8</w:t>
      </w:r>
      <w:r w:rsidRPr="005F4D85">
        <w:rPr>
          <w:rFonts w:ascii="Arial" w:hAnsi="Arial" w:cs="Arial"/>
          <w:b/>
          <w:bCs/>
          <w:i/>
          <w:spacing w:val="1"/>
          <w:w w:val="104"/>
          <w:sz w:val="22"/>
          <w:szCs w:val="22"/>
        </w:rPr>
        <w:t>”</w:t>
      </w:r>
    </w:p>
    <w:p w:rsidR="00486F0D" w:rsidRPr="005F4D85" w:rsidRDefault="00486F0D" w:rsidP="00486F0D">
      <w:pPr>
        <w:pStyle w:val="ListParagraph"/>
        <w:widowControl w:val="0"/>
        <w:autoSpaceDE w:val="0"/>
        <w:autoSpaceDN w:val="0"/>
        <w:adjustRightInd w:val="0"/>
        <w:spacing w:before="43"/>
        <w:ind w:left="0" w:right="74" w:firstLine="720"/>
        <w:rPr>
          <w:rFonts w:ascii="Arial" w:hAnsi="Arial" w:cs="Arial"/>
          <w:b/>
          <w:bCs/>
          <w:i/>
          <w:spacing w:val="1"/>
          <w:w w:val="104"/>
          <w:sz w:val="22"/>
          <w:szCs w:val="22"/>
        </w:rPr>
      </w:pPr>
      <w:r w:rsidRPr="005F4D85">
        <w:rPr>
          <w:rFonts w:ascii="Arial" w:hAnsi="Arial" w:cs="Arial"/>
          <w:spacing w:val="2"/>
          <w:sz w:val="22"/>
          <w:szCs w:val="22"/>
        </w:rPr>
        <w:t xml:space="preserve">Mehāniskās nosūces sistēmas  “N-5” </w:t>
      </w:r>
      <w:r w:rsidR="00CA3968">
        <w:rPr>
          <w:rFonts w:ascii="Arial" w:hAnsi="Arial" w:cs="Arial"/>
          <w:spacing w:val="2"/>
          <w:sz w:val="22"/>
          <w:szCs w:val="22"/>
        </w:rPr>
        <w:t>-</w:t>
      </w:r>
      <w:r w:rsidRPr="005F4D85">
        <w:rPr>
          <w:rFonts w:ascii="Arial" w:hAnsi="Arial" w:cs="Arial"/>
          <w:spacing w:val="2"/>
          <w:sz w:val="22"/>
          <w:szCs w:val="22"/>
        </w:rPr>
        <w:t xml:space="preserve"> “N-8” paredzētas pēc projektēšanas norādījumiem. To lietošana pēc nomnieka </w:t>
      </w:r>
      <w:r w:rsidR="00B20969" w:rsidRPr="005F4D85">
        <w:rPr>
          <w:rFonts w:ascii="Arial" w:hAnsi="Arial" w:cs="Arial"/>
          <w:spacing w:val="2"/>
          <w:sz w:val="22"/>
          <w:szCs w:val="22"/>
        </w:rPr>
        <w:t>vajadzībām. Sistēma aprīkota ar noslēgvārstiem ar motoru, lai periodos, kad sistēmas netiek lietatas, tās tiek noslēgtas.</w:t>
      </w:r>
    </w:p>
    <w:p w:rsidR="00331AF8" w:rsidRPr="005F4D85" w:rsidRDefault="00331AF8" w:rsidP="00B20969">
      <w:pPr>
        <w:widowControl w:val="0"/>
        <w:autoSpaceDE w:val="0"/>
        <w:autoSpaceDN w:val="0"/>
        <w:adjustRightInd w:val="0"/>
        <w:spacing w:before="43"/>
        <w:ind w:right="74"/>
        <w:jc w:val="both"/>
        <w:rPr>
          <w:rFonts w:ascii="Arial" w:hAnsi="Arial" w:cs="Arial"/>
          <w:spacing w:val="2"/>
          <w:sz w:val="22"/>
          <w:szCs w:val="22"/>
        </w:rPr>
      </w:pPr>
    </w:p>
    <w:p w:rsidR="00A57A15" w:rsidRPr="005F4D85" w:rsidRDefault="00A57A15" w:rsidP="00A57A15">
      <w:pPr>
        <w:pStyle w:val="ListParagraph"/>
        <w:widowControl w:val="0"/>
        <w:autoSpaceDE w:val="0"/>
        <w:autoSpaceDN w:val="0"/>
        <w:adjustRightInd w:val="0"/>
        <w:spacing w:before="43"/>
        <w:ind w:left="0" w:right="74"/>
        <w:rPr>
          <w:rFonts w:ascii="Arial" w:hAnsi="Arial" w:cs="Arial"/>
          <w:b/>
          <w:bCs/>
          <w:i/>
          <w:spacing w:val="1"/>
          <w:w w:val="104"/>
          <w:sz w:val="22"/>
          <w:szCs w:val="22"/>
        </w:rPr>
      </w:pPr>
      <w:r w:rsidRPr="005F4D85">
        <w:rPr>
          <w:rFonts w:ascii="Arial" w:hAnsi="Arial" w:cs="Arial"/>
          <w:b/>
          <w:bCs/>
          <w:i/>
          <w:spacing w:val="1"/>
          <w:w w:val="104"/>
          <w:sz w:val="22"/>
          <w:szCs w:val="22"/>
        </w:rPr>
        <w:t>Ventilācijas gaisa sadales sistēmas</w:t>
      </w:r>
    </w:p>
    <w:p w:rsidR="00A57A15" w:rsidRPr="005F4D8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ab/>
        <w:t>Gaisa vadi – rūpnieciski izgatavoti no cinkotā skārda. Lokano pievadu izmantošana difuzoru pieslēgšanai nav pieļaujama. Maģistrālie</w:t>
      </w:r>
      <w:r w:rsidR="008D6E24" w:rsidRPr="005F4D85">
        <w:rPr>
          <w:rFonts w:ascii="Arial" w:hAnsi="Arial" w:cs="Arial"/>
          <w:spacing w:val="2"/>
          <w:sz w:val="22"/>
          <w:szCs w:val="22"/>
        </w:rPr>
        <w:t xml:space="preserve"> gaisa vadi tehniskajās telpās un ražošanas telpās pie griestiem ar atklātu montāžu </w:t>
      </w:r>
      <w:r w:rsidRPr="005F4D85">
        <w:rPr>
          <w:rFonts w:ascii="Arial" w:hAnsi="Arial" w:cs="Arial"/>
          <w:spacing w:val="2"/>
          <w:sz w:val="22"/>
          <w:szCs w:val="22"/>
        </w:rPr>
        <w:t xml:space="preserve">un </w:t>
      </w:r>
      <w:r w:rsidR="008D6E24" w:rsidRPr="005F4D85">
        <w:rPr>
          <w:rFonts w:ascii="Arial" w:hAnsi="Arial" w:cs="Arial"/>
          <w:spacing w:val="2"/>
          <w:sz w:val="22"/>
          <w:szCs w:val="22"/>
        </w:rPr>
        <w:t xml:space="preserve">ofisa </w:t>
      </w:r>
      <w:r w:rsidRPr="005F4D85">
        <w:rPr>
          <w:rFonts w:ascii="Arial" w:hAnsi="Arial" w:cs="Arial"/>
          <w:spacing w:val="2"/>
          <w:sz w:val="22"/>
          <w:szCs w:val="22"/>
        </w:rPr>
        <w:t xml:space="preserve">telpās virs </w:t>
      </w:r>
      <w:r w:rsidR="008D6E24" w:rsidRPr="005F4D85">
        <w:rPr>
          <w:rFonts w:ascii="Arial" w:hAnsi="Arial" w:cs="Arial"/>
          <w:spacing w:val="2"/>
          <w:sz w:val="22"/>
          <w:szCs w:val="22"/>
        </w:rPr>
        <w:t>ģipškartona</w:t>
      </w:r>
      <w:r w:rsidRPr="005F4D85">
        <w:rPr>
          <w:rFonts w:ascii="Arial" w:hAnsi="Arial" w:cs="Arial"/>
          <w:spacing w:val="2"/>
          <w:sz w:val="22"/>
          <w:szCs w:val="22"/>
        </w:rPr>
        <w:t xml:space="preserve"> griestiem. Gaisa vadu izolācijas biezuma norādījumus skatīt rasējumā AVK-01 ( Vispārīgie rādītāji ). Izolācijas stiprināšanas nosacījumi – kantainiem gaisa vadiem vismaz 12 naglas uz 1m2</w:t>
      </w:r>
      <w:r w:rsidR="00BA4B95" w:rsidRPr="005F4D85">
        <w:rPr>
          <w:rFonts w:ascii="Arial" w:hAnsi="Arial" w:cs="Arial"/>
          <w:spacing w:val="2"/>
          <w:sz w:val="22"/>
          <w:szCs w:val="22"/>
        </w:rPr>
        <w:t xml:space="preserve">. </w:t>
      </w:r>
      <w:r w:rsidRPr="005F4D85">
        <w:rPr>
          <w:rFonts w:ascii="Arial" w:hAnsi="Arial" w:cs="Arial"/>
          <w:spacing w:val="2"/>
          <w:sz w:val="22"/>
          <w:szCs w:val="22"/>
        </w:rPr>
        <w:t>Pirms izolācijas uzklāšanas gaisa vadus nepieciešams notīrīt. Izolācijas nokarāšanās nav pieļaujama.</w:t>
      </w:r>
    </w:p>
    <w:p w:rsidR="00A57A1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Gaisa sadalītāji paredzami ar vienmērīgu gaisa sadali ēkas telpās.</w:t>
      </w:r>
    </w:p>
    <w:p w:rsidR="008B701D" w:rsidRPr="005F4D85" w:rsidRDefault="008B701D" w:rsidP="00A57A15">
      <w:pPr>
        <w:widowControl w:val="0"/>
        <w:autoSpaceDE w:val="0"/>
        <w:autoSpaceDN w:val="0"/>
        <w:adjustRightInd w:val="0"/>
        <w:spacing w:before="43"/>
        <w:ind w:right="74" w:firstLine="396"/>
        <w:jc w:val="both"/>
        <w:rPr>
          <w:rFonts w:ascii="Arial" w:hAnsi="Arial" w:cs="Arial"/>
          <w:spacing w:val="2"/>
          <w:sz w:val="22"/>
          <w:szCs w:val="22"/>
        </w:rPr>
      </w:pPr>
      <w:r>
        <w:rPr>
          <w:rFonts w:ascii="Arial" w:hAnsi="Arial" w:cs="Arial"/>
          <w:spacing w:val="2"/>
          <w:sz w:val="22"/>
          <w:szCs w:val="22"/>
        </w:rPr>
        <w:t>Telpās Nr.116,117, 130 paredzēti tekstila difuzori. Telpās 116 un 117 paredzētie tekstila difuzori ir ar maināmu gaisa plūsmas virzienu, kas nodrošina komfortablus apstākļus gan ziemas gan vasaras periodā.Tekstila difuz</w:t>
      </w:r>
      <w:r w:rsidR="001B284F">
        <w:rPr>
          <w:rFonts w:ascii="Arial" w:hAnsi="Arial" w:cs="Arial"/>
          <w:spacing w:val="2"/>
          <w:sz w:val="22"/>
          <w:szCs w:val="22"/>
        </w:rPr>
        <w:t xml:space="preserve">oru piedziņas automātisku darbību nodrošina VAS sadaļa, kas kontrolē piedziņas pozīciju.  </w:t>
      </w:r>
    </w:p>
    <w:p w:rsidR="00A57A15" w:rsidRDefault="00A57A15" w:rsidP="00A57A15">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Pēc gaisa vadu, droseļvārstu un ugunsdrošo vārstu montāžas paredzēt to marķēšanu norādot gaisa vadu sistēmas apzīmējumus, ieregulētos gaisa daudzumus droseļvārstos un to ieregulējumu.</w:t>
      </w:r>
    </w:p>
    <w:p w:rsidR="002828E7" w:rsidRPr="002828E7" w:rsidRDefault="002828E7" w:rsidP="002828E7">
      <w:pPr>
        <w:widowControl w:val="0"/>
        <w:autoSpaceDE w:val="0"/>
        <w:autoSpaceDN w:val="0"/>
        <w:adjustRightInd w:val="0"/>
        <w:spacing w:before="43"/>
        <w:ind w:right="74"/>
        <w:rPr>
          <w:rFonts w:ascii="Arial" w:hAnsi="Arial" w:cs="Arial"/>
          <w:b/>
          <w:bCs/>
          <w:sz w:val="22"/>
          <w:szCs w:val="22"/>
        </w:rPr>
      </w:pPr>
    </w:p>
    <w:p w:rsidR="00BA4B95" w:rsidRDefault="002828E7" w:rsidP="002828E7">
      <w:pPr>
        <w:widowControl w:val="0"/>
        <w:numPr>
          <w:ilvl w:val="0"/>
          <w:numId w:val="2"/>
        </w:numPr>
        <w:autoSpaceDE w:val="0"/>
        <w:autoSpaceDN w:val="0"/>
        <w:adjustRightInd w:val="0"/>
        <w:spacing w:before="43"/>
        <w:ind w:left="0" w:right="74"/>
        <w:rPr>
          <w:rFonts w:ascii="Arial" w:hAnsi="Arial" w:cs="Arial"/>
          <w:b/>
          <w:bCs/>
          <w:sz w:val="22"/>
          <w:szCs w:val="22"/>
        </w:rPr>
      </w:pPr>
      <w:r>
        <w:rPr>
          <w:rFonts w:ascii="Arial" w:hAnsi="Arial" w:cs="Arial"/>
          <w:b/>
          <w:bCs/>
          <w:sz w:val="22"/>
          <w:szCs w:val="22"/>
        </w:rPr>
        <w:t>Gaisa mitrināšanas</w:t>
      </w:r>
      <w:r w:rsidRPr="005F4D85">
        <w:rPr>
          <w:rFonts w:ascii="Arial" w:hAnsi="Arial" w:cs="Arial"/>
          <w:b/>
          <w:bCs/>
          <w:sz w:val="22"/>
          <w:szCs w:val="22"/>
        </w:rPr>
        <w:t xml:space="preserve"> risinājumu apraksts:</w:t>
      </w:r>
    </w:p>
    <w:p w:rsidR="002828E7" w:rsidRDefault="002828E7" w:rsidP="007E2B5E">
      <w:pPr>
        <w:widowControl w:val="0"/>
        <w:autoSpaceDE w:val="0"/>
        <w:autoSpaceDN w:val="0"/>
        <w:adjustRightInd w:val="0"/>
        <w:spacing w:before="43"/>
        <w:ind w:right="74" w:firstLine="396"/>
        <w:jc w:val="both"/>
        <w:rPr>
          <w:rFonts w:ascii="Arial" w:hAnsi="Arial" w:cs="Arial"/>
          <w:b/>
          <w:bCs/>
          <w:sz w:val="22"/>
          <w:szCs w:val="22"/>
        </w:rPr>
      </w:pPr>
      <w:r w:rsidRPr="002828E7">
        <w:rPr>
          <w:rFonts w:ascii="Arial" w:hAnsi="Arial" w:cs="Arial"/>
          <w:spacing w:val="2"/>
          <w:sz w:val="22"/>
          <w:szCs w:val="22"/>
        </w:rPr>
        <w:t>Telpas Nr</w:t>
      </w:r>
      <w:r>
        <w:rPr>
          <w:rFonts w:ascii="Arial" w:hAnsi="Arial" w:cs="Arial"/>
          <w:spacing w:val="2"/>
          <w:sz w:val="22"/>
          <w:szCs w:val="22"/>
        </w:rPr>
        <w:t>.</w:t>
      </w:r>
      <w:r w:rsidRPr="002828E7">
        <w:rPr>
          <w:rFonts w:ascii="Arial" w:hAnsi="Arial" w:cs="Arial"/>
          <w:spacing w:val="2"/>
          <w:sz w:val="22"/>
          <w:szCs w:val="22"/>
        </w:rPr>
        <w:t>116 un 117</w:t>
      </w:r>
      <w:r>
        <w:rPr>
          <w:rFonts w:ascii="Arial" w:hAnsi="Arial" w:cs="Arial"/>
          <w:spacing w:val="2"/>
          <w:sz w:val="22"/>
          <w:szCs w:val="22"/>
        </w:rPr>
        <w:t xml:space="preserve"> </w:t>
      </w:r>
      <w:r w:rsidR="007E2B5E">
        <w:rPr>
          <w:rFonts w:ascii="Arial" w:hAnsi="Arial" w:cs="Arial"/>
          <w:spacing w:val="2"/>
          <w:sz w:val="22"/>
          <w:szCs w:val="22"/>
        </w:rPr>
        <w:t xml:space="preserve">gaisa mitrināšana paredzēta ar Condair ML System gaisa mitrināšanas sistēmu. Mitrināšanas iekārtu aptuvenu izvietojumu telpās skatīt pielikumā pievienotajos dokumentos. Gaisa mitrināšanai nepieciešamo ūdens tvaika sagatavošana paredzēta telpā Nr.128. Ūdens attīrīšanu un sagatavošanu nodrošina mitrināšanas sistēmā iekļautās iekārtas. Mitrināšanas iekārtu izvietojumu telpā un montāžu veikt saskaņā ar </w:t>
      </w:r>
      <w:r w:rsidR="007E2B5E">
        <w:rPr>
          <w:rFonts w:ascii="Arial" w:hAnsi="Arial" w:cs="Arial"/>
          <w:spacing w:val="2"/>
          <w:sz w:val="22"/>
          <w:szCs w:val="22"/>
        </w:rPr>
        <w:lastRenderedPageBreak/>
        <w:t>iekārtas ražotāja norādījumiem. Mitrināšanas iekārta ir savientoa ar ēkas automātikas vadības sistēmu, kas nodrošina to automātisku darbību atkarībā no iestatītā mitrināšanas diapazona.</w:t>
      </w:r>
    </w:p>
    <w:p w:rsidR="002828E7" w:rsidRPr="005F4D85" w:rsidRDefault="002828E7" w:rsidP="00F6094E">
      <w:pPr>
        <w:widowControl w:val="0"/>
        <w:autoSpaceDE w:val="0"/>
        <w:autoSpaceDN w:val="0"/>
        <w:adjustRightInd w:val="0"/>
        <w:spacing w:before="43"/>
        <w:ind w:right="74"/>
        <w:jc w:val="both"/>
        <w:rPr>
          <w:rFonts w:ascii="Arial" w:hAnsi="Arial" w:cs="Arial"/>
          <w:spacing w:val="2"/>
          <w:sz w:val="22"/>
          <w:szCs w:val="22"/>
        </w:rPr>
      </w:pPr>
    </w:p>
    <w:p w:rsidR="00BA4B95" w:rsidRPr="005F4D85" w:rsidRDefault="00BA4B95" w:rsidP="00BA4B95">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Dzesēšanas risinājumu apraksts:</w:t>
      </w:r>
    </w:p>
    <w:p w:rsidR="003057E1" w:rsidRPr="005F4D85" w:rsidRDefault="007A391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 xml:space="preserve">Ēkas </w:t>
      </w:r>
      <w:r w:rsidR="00B20969" w:rsidRPr="005F4D85">
        <w:rPr>
          <w:rFonts w:ascii="Arial" w:hAnsi="Arial" w:cs="Arial"/>
          <w:spacing w:val="2"/>
          <w:sz w:val="22"/>
          <w:szCs w:val="22"/>
        </w:rPr>
        <w:t xml:space="preserve"> ražošanas telpu </w:t>
      </w:r>
      <w:r w:rsidRPr="005F4D85">
        <w:rPr>
          <w:rFonts w:ascii="Arial" w:hAnsi="Arial" w:cs="Arial"/>
          <w:spacing w:val="2"/>
          <w:sz w:val="22"/>
          <w:szCs w:val="22"/>
        </w:rPr>
        <w:t>dzesēšanu gada siltajā periodā paredzēts nodrošināt ar</w:t>
      </w:r>
      <w:r w:rsidR="00B20969" w:rsidRPr="005F4D85">
        <w:rPr>
          <w:rFonts w:ascii="Arial" w:hAnsi="Arial" w:cs="Arial"/>
          <w:spacing w:val="2"/>
          <w:sz w:val="22"/>
          <w:szCs w:val="22"/>
        </w:rPr>
        <w:t xml:space="preserve"> atdzesēta gaisa palīdzību no “PN-3” un “PN-4” iekārtām. </w:t>
      </w:r>
      <w:r w:rsidR="003057E1" w:rsidRPr="005F4D85">
        <w:rPr>
          <w:rFonts w:ascii="Arial" w:hAnsi="Arial" w:cs="Arial"/>
          <w:spacing w:val="2"/>
          <w:sz w:val="22"/>
          <w:szCs w:val="22"/>
        </w:rPr>
        <w:t>Dze</w:t>
      </w:r>
      <w:r w:rsidR="008E352B" w:rsidRPr="005F4D85">
        <w:rPr>
          <w:rFonts w:ascii="Arial" w:hAnsi="Arial" w:cs="Arial"/>
          <w:spacing w:val="2"/>
          <w:sz w:val="22"/>
          <w:szCs w:val="22"/>
        </w:rPr>
        <w:t xml:space="preserve">sēšanas čillers </w:t>
      </w:r>
      <w:r w:rsidR="00A0128D" w:rsidRPr="005F4D85">
        <w:rPr>
          <w:rFonts w:ascii="Arial" w:hAnsi="Arial" w:cs="Arial"/>
          <w:spacing w:val="2"/>
          <w:sz w:val="22"/>
          <w:szCs w:val="22"/>
        </w:rPr>
        <w:t xml:space="preserve">GLAC4141CD2.HE (konkrētais modelis pēc nomniekas norādījumiem) </w:t>
      </w:r>
      <w:r w:rsidR="00CA3968">
        <w:rPr>
          <w:rFonts w:ascii="Arial" w:hAnsi="Arial" w:cs="Arial"/>
          <w:spacing w:val="2"/>
          <w:sz w:val="22"/>
          <w:szCs w:val="22"/>
        </w:rPr>
        <w:t>– ar jaudu 368.0</w:t>
      </w:r>
      <w:r w:rsidR="003057E1" w:rsidRPr="005F4D85">
        <w:rPr>
          <w:rFonts w:ascii="Arial" w:hAnsi="Arial" w:cs="Arial"/>
          <w:spacing w:val="2"/>
          <w:sz w:val="22"/>
          <w:szCs w:val="22"/>
        </w:rPr>
        <w:t>kW</w:t>
      </w:r>
      <w:r w:rsidR="001F570C" w:rsidRPr="005F4D85">
        <w:rPr>
          <w:rFonts w:ascii="Arial" w:hAnsi="Arial" w:cs="Arial"/>
          <w:spacing w:val="2"/>
          <w:sz w:val="22"/>
          <w:szCs w:val="22"/>
        </w:rPr>
        <w:t>; temperatūras grafiku -</w:t>
      </w:r>
      <w:r w:rsidR="0047422D" w:rsidRPr="005F4D85">
        <w:rPr>
          <w:rFonts w:ascii="Arial" w:hAnsi="Arial" w:cs="Arial"/>
          <w:spacing w:val="2"/>
          <w:sz w:val="22"/>
          <w:szCs w:val="22"/>
        </w:rPr>
        <w:t xml:space="preserve"> 7/12</w:t>
      </w:r>
      <w:r w:rsidR="001F570C" w:rsidRPr="005F4D85">
        <w:rPr>
          <w:rFonts w:ascii="Arial" w:hAnsi="Arial" w:cs="Arial"/>
          <w:spacing w:val="2"/>
          <w:sz w:val="22"/>
          <w:szCs w:val="22"/>
        </w:rPr>
        <w:t>°tC, aukstummnesējs – etilēnglikola šķidru</w:t>
      </w:r>
      <w:r w:rsidR="0047422D" w:rsidRPr="005F4D85">
        <w:rPr>
          <w:rFonts w:ascii="Arial" w:hAnsi="Arial" w:cs="Arial"/>
          <w:spacing w:val="2"/>
          <w:sz w:val="22"/>
          <w:szCs w:val="22"/>
        </w:rPr>
        <w:t>ms 35% paredzēts ar jaudas nodro</w:t>
      </w:r>
      <w:r w:rsidR="001F570C" w:rsidRPr="005F4D85">
        <w:rPr>
          <w:rFonts w:ascii="Arial" w:hAnsi="Arial" w:cs="Arial"/>
          <w:spacing w:val="2"/>
          <w:sz w:val="22"/>
          <w:szCs w:val="22"/>
        </w:rPr>
        <w:t>šinājumu visām PN iekārtām, lai nepieciešamības gadījumā varētu nodrošināt aukstumapgādi visām PN iekārtām. Dzesēšanas čillers tiek izvietots ārpus telpām pie ēkas H ass, starp asīm 3 un 5. Čillers aprīkots ar free cooling funkciju, hidromoduli, akumulācijas tvertni un iekārtas automātiku</w:t>
      </w:r>
      <w:r w:rsidR="007D30B0" w:rsidRPr="005F4D85">
        <w:rPr>
          <w:rFonts w:ascii="Arial" w:hAnsi="Arial" w:cs="Arial"/>
          <w:spacing w:val="2"/>
          <w:sz w:val="22"/>
          <w:szCs w:val="22"/>
        </w:rPr>
        <w:t>,</w:t>
      </w:r>
      <w:r w:rsidR="001F570C" w:rsidRPr="005F4D85">
        <w:rPr>
          <w:rFonts w:ascii="Arial" w:hAnsi="Arial" w:cs="Arial"/>
          <w:spacing w:val="2"/>
          <w:sz w:val="22"/>
          <w:szCs w:val="22"/>
        </w:rPr>
        <w:t xml:space="preserve"> kas nodrošina Modbus TCP/IP vai Bacnet IP savienojumu.</w:t>
      </w:r>
    </w:p>
    <w:p w:rsidR="001F570C" w:rsidRPr="005F4D85" w:rsidRDefault="001F570C" w:rsidP="00A7018E">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Sistēmas montāža no tērauda caurulēm. Visi cauruļvadi tiek izolēti. Caurļvadi, kas izvietoti ārpus telpās, izolācijas aizsardzībai tiek paredzsēta cinkota skārda apšuvums.</w:t>
      </w:r>
    </w:p>
    <w:p w:rsidR="001F570C" w:rsidRPr="005F4D85" w:rsidRDefault="001F570C" w:rsidP="001F570C">
      <w:pPr>
        <w:widowControl w:val="0"/>
        <w:autoSpaceDE w:val="0"/>
        <w:autoSpaceDN w:val="0"/>
        <w:adjustRightInd w:val="0"/>
        <w:spacing w:before="43"/>
        <w:ind w:right="74" w:firstLine="360"/>
        <w:jc w:val="both"/>
        <w:rPr>
          <w:rFonts w:ascii="Arial" w:hAnsi="Arial" w:cs="Arial"/>
          <w:spacing w:val="2"/>
          <w:sz w:val="22"/>
          <w:szCs w:val="22"/>
        </w:rPr>
      </w:pPr>
      <w:r w:rsidRPr="005F4D85">
        <w:rPr>
          <w:rFonts w:ascii="Arial" w:hAnsi="Arial" w:cs="Arial"/>
          <w:spacing w:val="2"/>
          <w:sz w:val="22"/>
          <w:szCs w:val="22"/>
        </w:rPr>
        <w:t>Ventilācijas aukstumapgādes kaloriferu apsaistes principiālās shēmas skatīt rasējumā  AVK-07.</w:t>
      </w:r>
    </w:p>
    <w:p w:rsidR="00A7018E" w:rsidRPr="005F4D85" w:rsidRDefault="00A7018E" w:rsidP="001F570C">
      <w:pPr>
        <w:widowControl w:val="0"/>
        <w:autoSpaceDE w:val="0"/>
        <w:autoSpaceDN w:val="0"/>
        <w:adjustRightInd w:val="0"/>
        <w:spacing w:before="43"/>
        <w:ind w:right="74" w:firstLine="396"/>
        <w:jc w:val="both"/>
        <w:rPr>
          <w:rFonts w:ascii="Arial" w:hAnsi="Arial" w:cs="Arial"/>
          <w:spacing w:val="2"/>
          <w:sz w:val="22"/>
          <w:szCs w:val="22"/>
        </w:rPr>
      </w:pPr>
      <w:r w:rsidRPr="005F4D85">
        <w:rPr>
          <w:rFonts w:ascii="Arial" w:hAnsi="Arial" w:cs="Arial"/>
          <w:spacing w:val="2"/>
          <w:sz w:val="22"/>
          <w:szCs w:val="22"/>
        </w:rPr>
        <w:t>Vietās, kur uzstādīta noslēgarmatūra, atgaisošanas vai izlaides vārsti nodrošināt brīvu piekļuvi sistēmas apkalpojošajam personālam. Cauruļvadus montēt ar kritumu 0.00</w:t>
      </w:r>
      <w:r w:rsidR="001F570C" w:rsidRPr="005F4D85">
        <w:rPr>
          <w:rFonts w:ascii="Arial" w:hAnsi="Arial" w:cs="Arial"/>
          <w:spacing w:val="2"/>
          <w:sz w:val="22"/>
          <w:szCs w:val="22"/>
        </w:rPr>
        <w:t xml:space="preserve">2 m uz izlaižamā ventiļa pusi. </w:t>
      </w:r>
    </w:p>
    <w:p w:rsidR="007A391C" w:rsidRPr="005F4D85" w:rsidRDefault="007A391C" w:rsidP="007A391C">
      <w:pPr>
        <w:widowControl w:val="0"/>
        <w:autoSpaceDE w:val="0"/>
        <w:autoSpaceDN w:val="0"/>
        <w:adjustRightInd w:val="0"/>
        <w:spacing w:before="43"/>
        <w:ind w:right="74" w:firstLine="396"/>
        <w:jc w:val="both"/>
        <w:rPr>
          <w:rFonts w:ascii="Arial" w:hAnsi="Arial" w:cs="Arial"/>
          <w:spacing w:val="2"/>
          <w:sz w:val="22"/>
          <w:szCs w:val="22"/>
        </w:rPr>
      </w:pPr>
    </w:p>
    <w:p w:rsidR="00EB6104" w:rsidRPr="005F4D85" w:rsidRDefault="00EB6104" w:rsidP="008A75F1">
      <w:pPr>
        <w:widowControl w:val="0"/>
        <w:numPr>
          <w:ilvl w:val="0"/>
          <w:numId w:val="2"/>
        </w:numPr>
        <w:autoSpaceDE w:val="0"/>
        <w:autoSpaceDN w:val="0"/>
        <w:adjustRightInd w:val="0"/>
        <w:spacing w:before="43"/>
        <w:ind w:left="0" w:right="74"/>
        <w:rPr>
          <w:rFonts w:ascii="Arial" w:hAnsi="Arial" w:cs="Arial"/>
          <w:b/>
          <w:bCs/>
          <w:sz w:val="22"/>
          <w:szCs w:val="22"/>
        </w:rPr>
      </w:pPr>
      <w:r w:rsidRPr="005F4D85">
        <w:rPr>
          <w:rFonts w:ascii="Arial" w:hAnsi="Arial" w:cs="Arial"/>
          <w:b/>
          <w:bCs/>
          <w:sz w:val="22"/>
          <w:szCs w:val="22"/>
        </w:rPr>
        <w:t>Tehniskie norādījumi un prasības</w:t>
      </w:r>
    </w:p>
    <w:p w:rsidR="00F14727" w:rsidRPr="00C7573B" w:rsidRDefault="00EB6104" w:rsidP="00C7573B">
      <w:pPr>
        <w:pStyle w:val="ListParagraph"/>
        <w:widowControl w:val="0"/>
        <w:autoSpaceDE w:val="0"/>
        <w:autoSpaceDN w:val="0"/>
        <w:adjustRightInd w:val="0"/>
        <w:spacing w:before="43"/>
        <w:ind w:left="0" w:right="74" w:firstLine="720"/>
        <w:rPr>
          <w:rFonts w:ascii="Arial" w:hAnsi="Arial" w:cs="Arial"/>
          <w:spacing w:val="2"/>
          <w:sz w:val="22"/>
          <w:szCs w:val="22"/>
        </w:rPr>
      </w:pPr>
      <w:r w:rsidRPr="005F4D85">
        <w:rPr>
          <w:rFonts w:ascii="Arial" w:hAnsi="Arial" w:cs="Arial"/>
          <w:spacing w:val="2"/>
          <w:sz w:val="22"/>
          <w:szCs w:val="22"/>
        </w:rPr>
        <w:t>Tehniskā projekta realizēšanai par pamatu jāizmanto LR spēkā esošie standarti un piemērojamie normatīvie dokumenti, LBN un LVS.</w:t>
      </w:r>
      <w:r w:rsidR="002B4304" w:rsidRPr="005F4D85">
        <w:rPr>
          <w:rFonts w:ascii="Arial" w:hAnsi="Arial" w:cs="Arial"/>
          <w:spacing w:val="2"/>
          <w:sz w:val="22"/>
          <w:szCs w:val="22"/>
        </w:rPr>
        <w:t xml:space="preserve"> </w:t>
      </w:r>
      <w:r w:rsidRPr="005F4D85">
        <w:rPr>
          <w:rFonts w:ascii="Arial" w:hAnsi="Arial" w:cs="Arial"/>
          <w:spacing w:val="2"/>
          <w:sz w:val="22"/>
          <w:szCs w:val="22"/>
        </w:rPr>
        <w:t>Projektā uzrādītie agregātu, iekārtu un citu izstrādājumu ražotāji ir norādīti kā piemērs, lai noteiktu izstrādājumu kvalitātes un tehniskās prasības. Uzrādītās iekārtas un materiālus ir pieļaujams nomainīt pret analogiem cita ražotāja izstrādājumiem</w:t>
      </w:r>
      <w:r w:rsidR="009263E3" w:rsidRPr="005F4D85">
        <w:rPr>
          <w:rFonts w:ascii="Arial" w:hAnsi="Arial" w:cs="Arial"/>
          <w:spacing w:val="2"/>
          <w:sz w:val="22"/>
          <w:szCs w:val="22"/>
        </w:rPr>
        <w:t>,</w:t>
      </w:r>
      <w:r w:rsidRPr="005F4D85">
        <w:rPr>
          <w:rFonts w:ascii="Arial" w:hAnsi="Arial" w:cs="Arial"/>
          <w:spacing w:val="2"/>
          <w:sz w:val="22"/>
          <w:szCs w:val="22"/>
        </w:rPr>
        <w:t xml:space="preserve"> ievērojot kvalitātes un tehniskās prasības. Projektā uzrādītajiem agregātiem, iekārtām un citu izstrādājumiem ir jābūt sertificētiem LR un ES atbildīgajās institūcijās. Visu mehānisko sistēmu vizuālo elementu formu un krāsu pirms pasūtīšanas un montāžas saskaņot ar Pasūtītāju un arhitektūras sadaļu. Visas mehānisko sistēmu iekārtas (gaisa apstrādes iekārtas, motorizēti vārsti, sūkņi, ventilatori u.c.) ir pieslēgtas pie vadības automātikas blokiem, kas nodrošina sistēmu regulēšanu un </w:t>
      </w:r>
      <w:r w:rsidR="002B4304" w:rsidRPr="005F4D85">
        <w:rPr>
          <w:rFonts w:ascii="Arial" w:hAnsi="Arial" w:cs="Arial"/>
          <w:spacing w:val="2"/>
          <w:sz w:val="22"/>
          <w:szCs w:val="22"/>
        </w:rPr>
        <w:t>automatizētu</w:t>
      </w:r>
      <w:r w:rsidRPr="005F4D85">
        <w:rPr>
          <w:rFonts w:ascii="Arial" w:hAnsi="Arial" w:cs="Arial"/>
          <w:spacing w:val="2"/>
          <w:sz w:val="22"/>
          <w:szCs w:val="22"/>
        </w:rPr>
        <w:t xml:space="preserve"> darbību. Projektētās sistēmas ir iespējams regulēt vai atslēgt, iekārtu vai elementu apkalpošanas nolūkos. Elementiem jābūt izvietotiem ērti pieejamās vietās un pareizās pozīcijās to regulēšanai un atslēgšanai. Visas iekārtas ir projektētas tā, lai tām būtu iespējama brīva pieeja un tās varētu ekspluatācijas periodā apkalpot un nomainīt sabojājušos mezglus bez konstrukciju pārbīdes un būvniecības darbu veikšanas. Visu iekārtu un materiālu virsmām, kas var tikt pakļautas korozijai, jābūt </w:t>
      </w:r>
      <w:r w:rsidRPr="00C7573B">
        <w:rPr>
          <w:rFonts w:ascii="Arial" w:hAnsi="Arial" w:cs="Arial"/>
          <w:spacing w:val="2"/>
          <w:sz w:val="22"/>
          <w:szCs w:val="22"/>
        </w:rPr>
        <w:t>pārklātām ar speciālu pretkorozijas krāsu un aizsardzības materiāliem. Visām ventilācijas iekārtām ir jāatslēdzas iespējamā ugunsgrēka gadījumā pēc ugunsgrēka trauksmes signāla saņemšanas</w:t>
      </w:r>
      <w:r w:rsidR="00C7573B" w:rsidRPr="00C7573B">
        <w:rPr>
          <w:rFonts w:ascii="Arial" w:hAnsi="Arial" w:cs="Arial"/>
          <w:spacing w:val="2"/>
          <w:sz w:val="22"/>
          <w:szCs w:val="22"/>
        </w:rPr>
        <w:t xml:space="preserve">. </w:t>
      </w:r>
      <w:r w:rsidR="00C7573B">
        <w:rPr>
          <w:rFonts w:ascii="Arial" w:hAnsi="Arial" w:cs="Arial"/>
          <w:spacing w:val="2"/>
          <w:sz w:val="22"/>
          <w:szCs w:val="22"/>
        </w:rPr>
        <w:t>Pēc trauksmes novēršanās, sistēma manuāli jāieslēdz. Pirms ieslēgšanas, nepieciešamības gadījumā, jāpārbauda sistēmas tehniskaikais stāvoklis</w:t>
      </w:r>
      <w:r w:rsidRPr="005F4D85">
        <w:rPr>
          <w:rFonts w:ascii="Arial" w:hAnsi="Arial" w:cs="Arial"/>
          <w:spacing w:val="2"/>
          <w:sz w:val="22"/>
          <w:szCs w:val="22"/>
        </w:rPr>
        <w:t xml:space="preserve">. Apkures un ventilācijas sistēmu montāžu, pārbaudi un nodošanu ekspluatācijā veikt saskaņā ar Latvijas būvnormatīviem, kā arī iekārtu un materiālu izgatavotājfirmu prasībām. Montāžas secību un hidrauliskās pārbaudes paredzēt atbilstoši LBN, tai skaitā veikt sistēmu skalošanu. Visas sistēmas ekspluatēt un apkalpot atbilstoši iekārtu un materiālu ražotāju  </w:t>
      </w:r>
      <w:r w:rsidR="00F14727" w:rsidRPr="005F4D85">
        <w:rPr>
          <w:rFonts w:ascii="Arial" w:hAnsi="Arial" w:cs="Arial"/>
          <w:spacing w:val="2"/>
          <w:sz w:val="22"/>
          <w:szCs w:val="22"/>
        </w:rPr>
        <w:t>rekomendācijām un norādījumiem.</w:t>
      </w:r>
    </w:p>
    <w:p w:rsidR="00F14727" w:rsidRPr="005F4D85" w:rsidRDefault="00F14727" w:rsidP="00F14727">
      <w:pPr>
        <w:widowControl w:val="0"/>
        <w:autoSpaceDE w:val="0"/>
        <w:autoSpaceDN w:val="0"/>
        <w:adjustRightInd w:val="0"/>
        <w:spacing w:before="43"/>
        <w:ind w:left="1044" w:right="74" w:firstLine="396"/>
        <w:jc w:val="both"/>
        <w:rPr>
          <w:rFonts w:ascii="Arial" w:hAnsi="Arial" w:cs="Arial"/>
          <w:bCs/>
          <w:spacing w:val="1"/>
          <w:w w:val="104"/>
          <w:sz w:val="22"/>
          <w:szCs w:val="22"/>
        </w:rPr>
      </w:pP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Sastādīja:</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Būvprojekta daļas vadītājs: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Jānis Butāns</w:t>
      </w:r>
    </w:p>
    <w:p w:rsidR="00F14727" w:rsidRPr="005F4D85" w:rsidRDefault="00F14727" w:rsidP="00F14727">
      <w:pPr>
        <w:ind w:firstLine="720"/>
        <w:rPr>
          <w:rFonts w:ascii="Arial" w:hAnsi="Arial" w:cs="Arial"/>
          <w:sz w:val="22"/>
          <w:szCs w:val="22"/>
        </w:rPr>
      </w:pPr>
      <w:r w:rsidRPr="005F4D85">
        <w:rPr>
          <w:rFonts w:ascii="Arial" w:hAnsi="Arial" w:cs="Arial"/>
          <w:sz w:val="22"/>
          <w:szCs w:val="22"/>
        </w:rPr>
        <w:t xml:space="preserve">      Sert. Nr. 50-4150</w:t>
      </w:r>
    </w:p>
    <w:p w:rsidR="00EE2B30" w:rsidRPr="005F4D85" w:rsidRDefault="00EE2B30" w:rsidP="007D30B0">
      <w:pPr>
        <w:spacing w:after="200" w:line="276" w:lineRule="auto"/>
        <w:rPr>
          <w:rFonts w:ascii="Arial" w:hAnsi="Arial" w:cs="Arial"/>
          <w:b/>
          <w:sz w:val="36"/>
          <w:szCs w:val="36"/>
        </w:rPr>
      </w:pPr>
      <w:bookmarkStart w:id="0" w:name="_GoBack"/>
      <w:bookmarkEnd w:id="0"/>
    </w:p>
    <w:sectPr w:rsidR="00EE2B30" w:rsidRPr="005F4D85" w:rsidSect="005C5BE4">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F0D" w:rsidRDefault="00486F0D" w:rsidP="00201306">
      <w:r>
        <w:separator/>
      </w:r>
    </w:p>
  </w:endnote>
  <w:endnote w:type="continuationSeparator" w:id="0">
    <w:p w:rsidR="00486F0D" w:rsidRDefault="00486F0D" w:rsidP="0020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Grande">
    <w:charset w:val="00"/>
    <w:family w:val="auto"/>
    <w:pitch w:val="variable"/>
    <w:sig w:usb0="A1002AE7" w:usb1="C0000063" w:usb2="00000038" w:usb3="00000000" w:csb0="000000BF" w:csb1="00000000"/>
  </w:font>
  <w:font w:name="ヒラギノ角ゴ Pro W3">
    <w:altName w:val="Times New Roman"/>
    <w:charset w:val="00"/>
    <w:family w:val="roman"/>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F0D" w:rsidRDefault="00486F0D" w:rsidP="00201306">
      <w:r>
        <w:separator/>
      </w:r>
    </w:p>
  </w:footnote>
  <w:footnote w:type="continuationSeparator" w:id="0">
    <w:p w:rsidR="00486F0D" w:rsidRDefault="00486F0D" w:rsidP="0020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06B25"/>
    <w:multiLevelType w:val="hybridMultilevel"/>
    <w:tmpl w:val="6BE82342"/>
    <w:lvl w:ilvl="0" w:tplc="08090001">
      <w:start w:val="1"/>
      <w:numFmt w:val="bullet"/>
      <w:lvlText w:val=""/>
      <w:lvlJc w:val="left"/>
      <w:pPr>
        <w:ind w:left="2260" w:hanging="360"/>
      </w:pPr>
      <w:rPr>
        <w:rFonts w:ascii="Symbol" w:hAnsi="Symbol" w:hint="default"/>
      </w:rPr>
    </w:lvl>
    <w:lvl w:ilvl="1" w:tplc="08090003" w:tentative="1">
      <w:start w:val="1"/>
      <w:numFmt w:val="bullet"/>
      <w:lvlText w:val="o"/>
      <w:lvlJc w:val="left"/>
      <w:pPr>
        <w:ind w:left="2980" w:hanging="360"/>
      </w:pPr>
      <w:rPr>
        <w:rFonts w:ascii="Courier New" w:hAnsi="Courier New" w:cs="Courier New" w:hint="default"/>
      </w:rPr>
    </w:lvl>
    <w:lvl w:ilvl="2" w:tplc="08090005" w:tentative="1">
      <w:start w:val="1"/>
      <w:numFmt w:val="bullet"/>
      <w:lvlText w:val=""/>
      <w:lvlJc w:val="left"/>
      <w:pPr>
        <w:ind w:left="3700" w:hanging="360"/>
      </w:pPr>
      <w:rPr>
        <w:rFonts w:ascii="Wingdings" w:hAnsi="Wingdings" w:hint="default"/>
      </w:rPr>
    </w:lvl>
    <w:lvl w:ilvl="3" w:tplc="08090001" w:tentative="1">
      <w:start w:val="1"/>
      <w:numFmt w:val="bullet"/>
      <w:lvlText w:val=""/>
      <w:lvlJc w:val="left"/>
      <w:pPr>
        <w:ind w:left="4420" w:hanging="360"/>
      </w:pPr>
      <w:rPr>
        <w:rFonts w:ascii="Symbol" w:hAnsi="Symbol" w:hint="default"/>
      </w:rPr>
    </w:lvl>
    <w:lvl w:ilvl="4" w:tplc="08090003" w:tentative="1">
      <w:start w:val="1"/>
      <w:numFmt w:val="bullet"/>
      <w:lvlText w:val="o"/>
      <w:lvlJc w:val="left"/>
      <w:pPr>
        <w:ind w:left="5140" w:hanging="360"/>
      </w:pPr>
      <w:rPr>
        <w:rFonts w:ascii="Courier New" w:hAnsi="Courier New" w:cs="Courier New" w:hint="default"/>
      </w:rPr>
    </w:lvl>
    <w:lvl w:ilvl="5" w:tplc="08090005" w:tentative="1">
      <w:start w:val="1"/>
      <w:numFmt w:val="bullet"/>
      <w:lvlText w:val=""/>
      <w:lvlJc w:val="left"/>
      <w:pPr>
        <w:ind w:left="5860" w:hanging="360"/>
      </w:pPr>
      <w:rPr>
        <w:rFonts w:ascii="Wingdings" w:hAnsi="Wingdings" w:hint="default"/>
      </w:rPr>
    </w:lvl>
    <w:lvl w:ilvl="6" w:tplc="08090001" w:tentative="1">
      <w:start w:val="1"/>
      <w:numFmt w:val="bullet"/>
      <w:lvlText w:val=""/>
      <w:lvlJc w:val="left"/>
      <w:pPr>
        <w:ind w:left="6580" w:hanging="360"/>
      </w:pPr>
      <w:rPr>
        <w:rFonts w:ascii="Symbol" w:hAnsi="Symbol" w:hint="default"/>
      </w:rPr>
    </w:lvl>
    <w:lvl w:ilvl="7" w:tplc="08090003" w:tentative="1">
      <w:start w:val="1"/>
      <w:numFmt w:val="bullet"/>
      <w:lvlText w:val="o"/>
      <w:lvlJc w:val="left"/>
      <w:pPr>
        <w:ind w:left="7300" w:hanging="360"/>
      </w:pPr>
      <w:rPr>
        <w:rFonts w:ascii="Courier New" w:hAnsi="Courier New" w:cs="Courier New" w:hint="default"/>
      </w:rPr>
    </w:lvl>
    <w:lvl w:ilvl="8" w:tplc="08090005" w:tentative="1">
      <w:start w:val="1"/>
      <w:numFmt w:val="bullet"/>
      <w:lvlText w:val=""/>
      <w:lvlJc w:val="left"/>
      <w:pPr>
        <w:ind w:left="8020" w:hanging="360"/>
      </w:pPr>
      <w:rPr>
        <w:rFonts w:ascii="Wingdings" w:hAnsi="Wingdings" w:hint="default"/>
      </w:rPr>
    </w:lvl>
  </w:abstractNum>
  <w:abstractNum w:abstractNumId="1" w15:restartNumberingAfterBreak="0">
    <w:nsid w:val="29461BBA"/>
    <w:multiLevelType w:val="multilevel"/>
    <w:tmpl w:val="286616A0"/>
    <w:lvl w:ilvl="0">
      <w:start w:val="1"/>
      <w:numFmt w:val="decimal"/>
      <w:lvlText w:val="%1."/>
      <w:lvlJc w:val="left"/>
      <w:pPr>
        <w:ind w:left="104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2" w15:restartNumberingAfterBreak="0">
    <w:nsid w:val="2EA368FD"/>
    <w:multiLevelType w:val="hybridMultilevel"/>
    <w:tmpl w:val="66A0687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 w15:restartNumberingAfterBreak="0">
    <w:nsid w:val="397B58EB"/>
    <w:multiLevelType w:val="hybridMultilevel"/>
    <w:tmpl w:val="30AA4A98"/>
    <w:lvl w:ilvl="0" w:tplc="0504E830">
      <w:numFmt w:val="bullet"/>
      <w:lvlText w:val="-"/>
      <w:lvlJc w:val="left"/>
      <w:pPr>
        <w:ind w:left="1800" w:hanging="360"/>
      </w:pPr>
      <w:rPr>
        <w:rFonts w:ascii="Arial" w:eastAsia="Times New Roman" w:hAnsi="Arial" w:cs="Arial"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4" w15:restartNumberingAfterBreak="0">
    <w:nsid w:val="589E623A"/>
    <w:multiLevelType w:val="multilevel"/>
    <w:tmpl w:val="4BAA3310"/>
    <w:lvl w:ilvl="0">
      <w:start w:val="5"/>
      <w:numFmt w:val="decimal"/>
      <w:lvlText w:val="%1."/>
      <w:lvlJc w:val="left"/>
      <w:pPr>
        <w:ind w:left="1044"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764" w:hanging="1080"/>
      </w:pPr>
      <w:rPr>
        <w:rFonts w:hint="default"/>
      </w:rPr>
    </w:lvl>
    <w:lvl w:ilvl="6">
      <w:start w:val="1"/>
      <w:numFmt w:val="decimal"/>
      <w:isLgl/>
      <w:lvlText w:val="%1.%2.%3.%4.%5.%6.%7."/>
      <w:lvlJc w:val="left"/>
      <w:pPr>
        <w:ind w:left="1764" w:hanging="1080"/>
      </w:pPr>
      <w:rPr>
        <w:rFonts w:hint="default"/>
      </w:rPr>
    </w:lvl>
    <w:lvl w:ilvl="7">
      <w:start w:val="1"/>
      <w:numFmt w:val="decimal"/>
      <w:isLgl/>
      <w:lvlText w:val="%1.%2.%3.%4.%5.%6.%7.%8."/>
      <w:lvlJc w:val="left"/>
      <w:pPr>
        <w:ind w:left="2124" w:hanging="1440"/>
      </w:pPr>
      <w:rPr>
        <w:rFonts w:hint="default"/>
      </w:rPr>
    </w:lvl>
    <w:lvl w:ilvl="8">
      <w:start w:val="1"/>
      <w:numFmt w:val="decimal"/>
      <w:isLgl/>
      <w:lvlText w:val="%1.%2.%3.%4.%5.%6.%7.%8.%9."/>
      <w:lvlJc w:val="left"/>
      <w:pPr>
        <w:ind w:left="2124" w:hanging="1440"/>
      </w:pPr>
      <w:rPr>
        <w:rFonts w:hint="default"/>
      </w:rPr>
    </w:lvl>
  </w:abstractNum>
  <w:abstractNum w:abstractNumId="5" w15:restartNumberingAfterBreak="0">
    <w:nsid w:val="5FB5705F"/>
    <w:multiLevelType w:val="hybridMultilevel"/>
    <w:tmpl w:val="1ADCEBDE"/>
    <w:lvl w:ilvl="0" w:tplc="3DD22B6C">
      <w:start w:val="1"/>
      <w:numFmt w:val="decimal"/>
      <w:lvlText w:val="%1."/>
      <w:lvlJc w:val="left"/>
      <w:pPr>
        <w:ind w:left="720" w:hanging="360"/>
      </w:pPr>
      <w:rPr>
        <w:rFonts w:hint="default"/>
      </w:rPr>
    </w:lvl>
    <w:lvl w:ilvl="1" w:tplc="69265FDE">
      <w:start w:val="1"/>
      <w:numFmt w:val="bullet"/>
      <w:lvlText w:val=""/>
      <w:lvlJc w:val="left"/>
      <w:pPr>
        <w:ind w:left="149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72C84"/>
    <w:multiLevelType w:val="hybridMultilevel"/>
    <w:tmpl w:val="25F0BA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2"/>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30"/>
    <w:rsid w:val="0001593C"/>
    <w:rsid w:val="000175D1"/>
    <w:rsid w:val="000230D6"/>
    <w:rsid w:val="0002423D"/>
    <w:rsid w:val="00032725"/>
    <w:rsid w:val="00036C7F"/>
    <w:rsid w:val="00037FD0"/>
    <w:rsid w:val="0004171B"/>
    <w:rsid w:val="00041F35"/>
    <w:rsid w:val="00044B34"/>
    <w:rsid w:val="0008111F"/>
    <w:rsid w:val="000915FB"/>
    <w:rsid w:val="000A20C1"/>
    <w:rsid w:val="000A30E2"/>
    <w:rsid w:val="000A6518"/>
    <w:rsid w:val="000B35EA"/>
    <w:rsid w:val="000B45CC"/>
    <w:rsid w:val="000C0B6F"/>
    <w:rsid w:val="000C531B"/>
    <w:rsid w:val="000D4224"/>
    <w:rsid w:val="000D4F00"/>
    <w:rsid w:val="000E21A0"/>
    <w:rsid w:val="000E2A68"/>
    <w:rsid w:val="00115150"/>
    <w:rsid w:val="0013032D"/>
    <w:rsid w:val="00130D98"/>
    <w:rsid w:val="001414EC"/>
    <w:rsid w:val="0014330F"/>
    <w:rsid w:val="00143E1C"/>
    <w:rsid w:val="001469F4"/>
    <w:rsid w:val="00155B0C"/>
    <w:rsid w:val="001624F0"/>
    <w:rsid w:val="001649E8"/>
    <w:rsid w:val="001760CD"/>
    <w:rsid w:val="00180CB4"/>
    <w:rsid w:val="00182338"/>
    <w:rsid w:val="00195154"/>
    <w:rsid w:val="001A12F2"/>
    <w:rsid w:val="001A2FAF"/>
    <w:rsid w:val="001B284F"/>
    <w:rsid w:val="001C3B30"/>
    <w:rsid w:val="001C59F4"/>
    <w:rsid w:val="001D317D"/>
    <w:rsid w:val="001D5CE4"/>
    <w:rsid w:val="001E074B"/>
    <w:rsid w:val="001E2C96"/>
    <w:rsid w:val="001F4F9B"/>
    <w:rsid w:val="001F570C"/>
    <w:rsid w:val="002003DD"/>
    <w:rsid w:val="00201306"/>
    <w:rsid w:val="0020436C"/>
    <w:rsid w:val="00213561"/>
    <w:rsid w:val="00217CA0"/>
    <w:rsid w:val="0022148D"/>
    <w:rsid w:val="00227140"/>
    <w:rsid w:val="00232E40"/>
    <w:rsid w:val="0023322C"/>
    <w:rsid w:val="0025071C"/>
    <w:rsid w:val="002663C6"/>
    <w:rsid w:val="00270284"/>
    <w:rsid w:val="00272AB0"/>
    <w:rsid w:val="002828E7"/>
    <w:rsid w:val="00283FE6"/>
    <w:rsid w:val="00295C2D"/>
    <w:rsid w:val="002A1789"/>
    <w:rsid w:val="002A2759"/>
    <w:rsid w:val="002A5E7A"/>
    <w:rsid w:val="002A70DF"/>
    <w:rsid w:val="002A7BAB"/>
    <w:rsid w:val="002B1452"/>
    <w:rsid w:val="002B4304"/>
    <w:rsid w:val="002C2E91"/>
    <w:rsid w:val="002C5E6B"/>
    <w:rsid w:val="002D0445"/>
    <w:rsid w:val="002D075A"/>
    <w:rsid w:val="002D0816"/>
    <w:rsid w:val="002D1074"/>
    <w:rsid w:val="002E0EA5"/>
    <w:rsid w:val="002E6CDB"/>
    <w:rsid w:val="002F7BE4"/>
    <w:rsid w:val="003057E1"/>
    <w:rsid w:val="003061D3"/>
    <w:rsid w:val="00306AF9"/>
    <w:rsid w:val="00324BDD"/>
    <w:rsid w:val="00324E33"/>
    <w:rsid w:val="00327D51"/>
    <w:rsid w:val="00330EAA"/>
    <w:rsid w:val="00331AF8"/>
    <w:rsid w:val="00342464"/>
    <w:rsid w:val="00347A9F"/>
    <w:rsid w:val="00347D82"/>
    <w:rsid w:val="00362F04"/>
    <w:rsid w:val="003705B0"/>
    <w:rsid w:val="00381EDB"/>
    <w:rsid w:val="00383139"/>
    <w:rsid w:val="003876B6"/>
    <w:rsid w:val="003921FE"/>
    <w:rsid w:val="00393860"/>
    <w:rsid w:val="00397748"/>
    <w:rsid w:val="003A5947"/>
    <w:rsid w:val="003A6070"/>
    <w:rsid w:val="003C2554"/>
    <w:rsid w:val="003C702C"/>
    <w:rsid w:val="003D3990"/>
    <w:rsid w:val="003E1335"/>
    <w:rsid w:val="003E4F04"/>
    <w:rsid w:val="003F606D"/>
    <w:rsid w:val="004052C2"/>
    <w:rsid w:val="004067B3"/>
    <w:rsid w:val="00406B3D"/>
    <w:rsid w:val="00410B24"/>
    <w:rsid w:val="00410F22"/>
    <w:rsid w:val="00411815"/>
    <w:rsid w:val="004224DA"/>
    <w:rsid w:val="00436EDC"/>
    <w:rsid w:val="004416FB"/>
    <w:rsid w:val="00442294"/>
    <w:rsid w:val="004451A8"/>
    <w:rsid w:val="00446359"/>
    <w:rsid w:val="00446AEE"/>
    <w:rsid w:val="0045236F"/>
    <w:rsid w:val="0047422D"/>
    <w:rsid w:val="004745AA"/>
    <w:rsid w:val="00486F0D"/>
    <w:rsid w:val="00491DBA"/>
    <w:rsid w:val="00496717"/>
    <w:rsid w:val="004A47A5"/>
    <w:rsid w:val="004A75A9"/>
    <w:rsid w:val="004B16E1"/>
    <w:rsid w:val="004B61A7"/>
    <w:rsid w:val="004B766D"/>
    <w:rsid w:val="004C298D"/>
    <w:rsid w:val="004D00F8"/>
    <w:rsid w:val="004D57F2"/>
    <w:rsid w:val="004E0075"/>
    <w:rsid w:val="004E241F"/>
    <w:rsid w:val="004E4778"/>
    <w:rsid w:val="004F260E"/>
    <w:rsid w:val="00501EF5"/>
    <w:rsid w:val="00502038"/>
    <w:rsid w:val="00511275"/>
    <w:rsid w:val="00513B3B"/>
    <w:rsid w:val="00515AD1"/>
    <w:rsid w:val="005323AE"/>
    <w:rsid w:val="00544076"/>
    <w:rsid w:val="00550E57"/>
    <w:rsid w:val="0055773F"/>
    <w:rsid w:val="005604B8"/>
    <w:rsid w:val="0056374B"/>
    <w:rsid w:val="00566721"/>
    <w:rsid w:val="00585EDB"/>
    <w:rsid w:val="00590C7E"/>
    <w:rsid w:val="0059293C"/>
    <w:rsid w:val="00594738"/>
    <w:rsid w:val="005A7541"/>
    <w:rsid w:val="005B2F32"/>
    <w:rsid w:val="005B51D9"/>
    <w:rsid w:val="005B7433"/>
    <w:rsid w:val="005C5BE4"/>
    <w:rsid w:val="005D4D40"/>
    <w:rsid w:val="005D5ED5"/>
    <w:rsid w:val="005D7DA7"/>
    <w:rsid w:val="005E06CD"/>
    <w:rsid w:val="005E0BF9"/>
    <w:rsid w:val="005E23E7"/>
    <w:rsid w:val="005F4D85"/>
    <w:rsid w:val="005F5409"/>
    <w:rsid w:val="00601C5A"/>
    <w:rsid w:val="006021A4"/>
    <w:rsid w:val="00603603"/>
    <w:rsid w:val="00604BE1"/>
    <w:rsid w:val="00606E4F"/>
    <w:rsid w:val="00612BB3"/>
    <w:rsid w:val="006148C2"/>
    <w:rsid w:val="00624212"/>
    <w:rsid w:val="00624B98"/>
    <w:rsid w:val="006273A6"/>
    <w:rsid w:val="00631481"/>
    <w:rsid w:val="00644F71"/>
    <w:rsid w:val="0065674B"/>
    <w:rsid w:val="006709BF"/>
    <w:rsid w:val="00672FEE"/>
    <w:rsid w:val="006768F3"/>
    <w:rsid w:val="00690E93"/>
    <w:rsid w:val="006962EB"/>
    <w:rsid w:val="00696AFB"/>
    <w:rsid w:val="006A1072"/>
    <w:rsid w:val="006A3731"/>
    <w:rsid w:val="006B7ABF"/>
    <w:rsid w:val="006B7FD0"/>
    <w:rsid w:val="006C5BA0"/>
    <w:rsid w:val="006C7F13"/>
    <w:rsid w:val="006D05C6"/>
    <w:rsid w:val="006D0C47"/>
    <w:rsid w:val="006D1AF4"/>
    <w:rsid w:val="006F3B0D"/>
    <w:rsid w:val="006F3C15"/>
    <w:rsid w:val="00701B3E"/>
    <w:rsid w:val="00710E9F"/>
    <w:rsid w:val="007212CC"/>
    <w:rsid w:val="0073438E"/>
    <w:rsid w:val="00741406"/>
    <w:rsid w:val="00753E11"/>
    <w:rsid w:val="00761429"/>
    <w:rsid w:val="007641A8"/>
    <w:rsid w:val="007724F6"/>
    <w:rsid w:val="00777E62"/>
    <w:rsid w:val="00793FBD"/>
    <w:rsid w:val="007A391C"/>
    <w:rsid w:val="007C6E8A"/>
    <w:rsid w:val="007D30B0"/>
    <w:rsid w:val="007D4A6B"/>
    <w:rsid w:val="007E0CD4"/>
    <w:rsid w:val="007E2B5E"/>
    <w:rsid w:val="007E3A3B"/>
    <w:rsid w:val="007E74F7"/>
    <w:rsid w:val="007F2D32"/>
    <w:rsid w:val="008157AA"/>
    <w:rsid w:val="00833AEC"/>
    <w:rsid w:val="00840BBA"/>
    <w:rsid w:val="0084726C"/>
    <w:rsid w:val="008628EC"/>
    <w:rsid w:val="00863ACE"/>
    <w:rsid w:val="00866360"/>
    <w:rsid w:val="00871610"/>
    <w:rsid w:val="00884C24"/>
    <w:rsid w:val="008954CB"/>
    <w:rsid w:val="008A75F1"/>
    <w:rsid w:val="008A77CF"/>
    <w:rsid w:val="008B0686"/>
    <w:rsid w:val="008B5CDB"/>
    <w:rsid w:val="008B701D"/>
    <w:rsid w:val="008C1352"/>
    <w:rsid w:val="008C413F"/>
    <w:rsid w:val="008D21CF"/>
    <w:rsid w:val="008D52ED"/>
    <w:rsid w:val="008D6E24"/>
    <w:rsid w:val="008E352B"/>
    <w:rsid w:val="008E7B24"/>
    <w:rsid w:val="008F0777"/>
    <w:rsid w:val="008F6A06"/>
    <w:rsid w:val="008F7F2A"/>
    <w:rsid w:val="00902F9D"/>
    <w:rsid w:val="0090794E"/>
    <w:rsid w:val="009225BD"/>
    <w:rsid w:val="009263E3"/>
    <w:rsid w:val="00927AB1"/>
    <w:rsid w:val="00930A54"/>
    <w:rsid w:val="00935496"/>
    <w:rsid w:val="00944F51"/>
    <w:rsid w:val="00950863"/>
    <w:rsid w:val="009668FE"/>
    <w:rsid w:val="009773CB"/>
    <w:rsid w:val="009817A6"/>
    <w:rsid w:val="009A0C7E"/>
    <w:rsid w:val="009A4FFF"/>
    <w:rsid w:val="009B0660"/>
    <w:rsid w:val="009B7A00"/>
    <w:rsid w:val="009C2EF9"/>
    <w:rsid w:val="009C64BF"/>
    <w:rsid w:val="00A0128D"/>
    <w:rsid w:val="00A034AB"/>
    <w:rsid w:val="00A21051"/>
    <w:rsid w:val="00A21158"/>
    <w:rsid w:val="00A21428"/>
    <w:rsid w:val="00A21900"/>
    <w:rsid w:val="00A315C0"/>
    <w:rsid w:val="00A32C42"/>
    <w:rsid w:val="00A33074"/>
    <w:rsid w:val="00A33103"/>
    <w:rsid w:val="00A42A40"/>
    <w:rsid w:val="00A57A15"/>
    <w:rsid w:val="00A7018E"/>
    <w:rsid w:val="00A761C9"/>
    <w:rsid w:val="00A81F41"/>
    <w:rsid w:val="00A96AE2"/>
    <w:rsid w:val="00AA7427"/>
    <w:rsid w:val="00AD52DA"/>
    <w:rsid w:val="00AE09B2"/>
    <w:rsid w:val="00AF2224"/>
    <w:rsid w:val="00B20969"/>
    <w:rsid w:val="00B278AC"/>
    <w:rsid w:val="00B33C6E"/>
    <w:rsid w:val="00B3562F"/>
    <w:rsid w:val="00B35C84"/>
    <w:rsid w:val="00B37695"/>
    <w:rsid w:val="00B4358F"/>
    <w:rsid w:val="00B5155D"/>
    <w:rsid w:val="00B52DF2"/>
    <w:rsid w:val="00B56110"/>
    <w:rsid w:val="00B622F6"/>
    <w:rsid w:val="00B62CFF"/>
    <w:rsid w:val="00B7171B"/>
    <w:rsid w:val="00B83A47"/>
    <w:rsid w:val="00B90C46"/>
    <w:rsid w:val="00B93102"/>
    <w:rsid w:val="00B93958"/>
    <w:rsid w:val="00B95819"/>
    <w:rsid w:val="00BA4B95"/>
    <w:rsid w:val="00BA5620"/>
    <w:rsid w:val="00BA73D3"/>
    <w:rsid w:val="00BB5A61"/>
    <w:rsid w:val="00BB6965"/>
    <w:rsid w:val="00BC0203"/>
    <w:rsid w:val="00BC2F42"/>
    <w:rsid w:val="00BC7CF2"/>
    <w:rsid w:val="00BD43DE"/>
    <w:rsid w:val="00BD66E8"/>
    <w:rsid w:val="00BE0883"/>
    <w:rsid w:val="00BF084D"/>
    <w:rsid w:val="00BF11AA"/>
    <w:rsid w:val="00BF2B32"/>
    <w:rsid w:val="00C05607"/>
    <w:rsid w:val="00C17B81"/>
    <w:rsid w:val="00C2284D"/>
    <w:rsid w:val="00C3129F"/>
    <w:rsid w:val="00C4364D"/>
    <w:rsid w:val="00C4507D"/>
    <w:rsid w:val="00C52824"/>
    <w:rsid w:val="00C7573B"/>
    <w:rsid w:val="00C77BA2"/>
    <w:rsid w:val="00C77BC3"/>
    <w:rsid w:val="00CA1CAC"/>
    <w:rsid w:val="00CA3968"/>
    <w:rsid w:val="00CA6FC8"/>
    <w:rsid w:val="00CC3663"/>
    <w:rsid w:val="00CE0B42"/>
    <w:rsid w:val="00CE666C"/>
    <w:rsid w:val="00CF4189"/>
    <w:rsid w:val="00CF4D1F"/>
    <w:rsid w:val="00CF5719"/>
    <w:rsid w:val="00D0232D"/>
    <w:rsid w:val="00D03977"/>
    <w:rsid w:val="00D112B8"/>
    <w:rsid w:val="00D11B16"/>
    <w:rsid w:val="00D13AF2"/>
    <w:rsid w:val="00D15652"/>
    <w:rsid w:val="00D328E7"/>
    <w:rsid w:val="00D36A6F"/>
    <w:rsid w:val="00D45D99"/>
    <w:rsid w:val="00D45DD0"/>
    <w:rsid w:val="00D46795"/>
    <w:rsid w:val="00D47A7F"/>
    <w:rsid w:val="00D50B35"/>
    <w:rsid w:val="00D52359"/>
    <w:rsid w:val="00D70FC1"/>
    <w:rsid w:val="00D730C4"/>
    <w:rsid w:val="00D77B80"/>
    <w:rsid w:val="00D816EF"/>
    <w:rsid w:val="00D874B0"/>
    <w:rsid w:val="00D92213"/>
    <w:rsid w:val="00D92E37"/>
    <w:rsid w:val="00D957E4"/>
    <w:rsid w:val="00D95AEC"/>
    <w:rsid w:val="00DA5B46"/>
    <w:rsid w:val="00DA7A4A"/>
    <w:rsid w:val="00DD1513"/>
    <w:rsid w:val="00DD2EC6"/>
    <w:rsid w:val="00DD4554"/>
    <w:rsid w:val="00DD7825"/>
    <w:rsid w:val="00DF1CDB"/>
    <w:rsid w:val="00DF5A0B"/>
    <w:rsid w:val="00E02612"/>
    <w:rsid w:val="00E02A4C"/>
    <w:rsid w:val="00E16CB3"/>
    <w:rsid w:val="00E245EA"/>
    <w:rsid w:val="00E3508B"/>
    <w:rsid w:val="00E37030"/>
    <w:rsid w:val="00E45C3B"/>
    <w:rsid w:val="00E5289D"/>
    <w:rsid w:val="00E5298D"/>
    <w:rsid w:val="00E53D9E"/>
    <w:rsid w:val="00E57623"/>
    <w:rsid w:val="00E60183"/>
    <w:rsid w:val="00E65902"/>
    <w:rsid w:val="00E76937"/>
    <w:rsid w:val="00E82E04"/>
    <w:rsid w:val="00E87470"/>
    <w:rsid w:val="00EA2B9C"/>
    <w:rsid w:val="00EA3BE2"/>
    <w:rsid w:val="00EA3E45"/>
    <w:rsid w:val="00EA567B"/>
    <w:rsid w:val="00EB5C95"/>
    <w:rsid w:val="00EB6104"/>
    <w:rsid w:val="00EC1A2F"/>
    <w:rsid w:val="00EC559C"/>
    <w:rsid w:val="00ED0B63"/>
    <w:rsid w:val="00ED2598"/>
    <w:rsid w:val="00ED3475"/>
    <w:rsid w:val="00EE20A5"/>
    <w:rsid w:val="00EE2B30"/>
    <w:rsid w:val="00EE4376"/>
    <w:rsid w:val="00EF3BD9"/>
    <w:rsid w:val="00EF5E96"/>
    <w:rsid w:val="00F11DE9"/>
    <w:rsid w:val="00F14727"/>
    <w:rsid w:val="00F22B1A"/>
    <w:rsid w:val="00F402EC"/>
    <w:rsid w:val="00F448C4"/>
    <w:rsid w:val="00F4616F"/>
    <w:rsid w:val="00F5665E"/>
    <w:rsid w:val="00F6094E"/>
    <w:rsid w:val="00F71776"/>
    <w:rsid w:val="00F75B3D"/>
    <w:rsid w:val="00F819BF"/>
    <w:rsid w:val="00FB580C"/>
    <w:rsid w:val="00FC4F7D"/>
    <w:rsid w:val="00FD2F87"/>
    <w:rsid w:val="00FD4F0B"/>
    <w:rsid w:val="00FE7845"/>
    <w:rsid w:val="00FE7B62"/>
    <w:rsid w:val="00FE7E04"/>
    <w:rsid w:val="00FF4C0A"/>
    <w:rsid w:val="00FF68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E6920496-69A0-4A4E-B2BB-F3C22333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B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2B30"/>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EE2B30"/>
    <w:rPr>
      <w:rFonts w:ascii="Arial" w:eastAsia="Times New Roman" w:hAnsi="Arial" w:cs="Arial"/>
      <w:sz w:val="24"/>
      <w:szCs w:val="20"/>
    </w:rPr>
  </w:style>
  <w:style w:type="paragraph" w:styleId="Header">
    <w:name w:val="header"/>
    <w:basedOn w:val="Normal"/>
    <w:link w:val="HeaderChar"/>
    <w:uiPriority w:val="99"/>
    <w:rsid w:val="00EE2B30"/>
    <w:pPr>
      <w:tabs>
        <w:tab w:val="center" w:pos="4153"/>
        <w:tab w:val="right" w:pos="8306"/>
      </w:tabs>
    </w:pPr>
  </w:style>
  <w:style w:type="character" w:customStyle="1" w:styleId="HeaderChar">
    <w:name w:val="Header Char"/>
    <w:basedOn w:val="DefaultParagraphFont"/>
    <w:link w:val="Header"/>
    <w:uiPriority w:val="99"/>
    <w:rsid w:val="00EE2B30"/>
    <w:rPr>
      <w:rFonts w:ascii="Times New Roman" w:eastAsia="Times New Roman" w:hAnsi="Times New Roman" w:cs="Times New Roman"/>
      <w:sz w:val="24"/>
      <w:szCs w:val="24"/>
    </w:rPr>
  </w:style>
  <w:style w:type="paragraph" w:customStyle="1" w:styleId="Style1">
    <w:name w:val="Style1"/>
    <w:rsid w:val="00EE2B30"/>
    <w:pPr>
      <w:spacing w:after="0" w:line="240" w:lineRule="auto"/>
    </w:pPr>
    <w:rPr>
      <w:rFonts w:ascii="Lucida Grande" w:eastAsia="ヒラギノ角ゴ Pro W3" w:hAnsi="Lucida Grande" w:cs="Times New Roman"/>
      <w:color w:val="000000"/>
      <w:sz w:val="20"/>
      <w:szCs w:val="20"/>
      <w:lang w:eastAsia="lv-LV"/>
    </w:rPr>
  </w:style>
  <w:style w:type="paragraph" w:styleId="ListParagraph">
    <w:name w:val="List Paragraph"/>
    <w:basedOn w:val="Normal"/>
    <w:uiPriority w:val="34"/>
    <w:qFormat/>
    <w:rsid w:val="00EE2B30"/>
    <w:pPr>
      <w:ind w:left="720"/>
    </w:pPr>
  </w:style>
  <w:style w:type="paragraph" w:styleId="BalloonText">
    <w:name w:val="Balloon Text"/>
    <w:basedOn w:val="Normal"/>
    <w:link w:val="BalloonTextChar"/>
    <w:uiPriority w:val="99"/>
    <w:semiHidden/>
    <w:unhideWhenUsed/>
    <w:rsid w:val="00EE2B30"/>
    <w:rPr>
      <w:rFonts w:ascii="Tahoma" w:hAnsi="Tahoma" w:cs="Tahoma"/>
      <w:sz w:val="16"/>
      <w:szCs w:val="16"/>
    </w:rPr>
  </w:style>
  <w:style w:type="character" w:customStyle="1" w:styleId="BalloonTextChar">
    <w:name w:val="Balloon Text Char"/>
    <w:basedOn w:val="DefaultParagraphFont"/>
    <w:link w:val="BalloonText"/>
    <w:uiPriority w:val="99"/>
    <w:semiHidden/>
    <w:rsid w:val="00EE2B30"/>
    <w:rPr>
      <w:rFonts w:ascii="Tahoma" w:eastAsia="Times New Roman" w:hAnsi="Tahoma" w:cs="Tahoma"/>
      <w:sz w:val="16"/>
      <w:szCs w:val="16"/>
    </w:rPr>
  </w:style>
  <w:style w:type="paragraph" w:styleId="Footer">
    <w:name w:val="footer"/>
    <w:basedOn w:val="Normal"/>
    <w:link w:val="FooterChar"/>
    <w:uiPriority w:val="99"/>
    <w:unhideWhenUsed/>
    <w:rsid w:val="006D1AF4"/>
    <w:pPr>
      <w:tabs>
        <w:tab w:val="center" w:pos="4153"/>
        <w:tab w:val="right" w:pos="8306"/>
      </w:tabs>
    </w:pPr>
  </w:style>
  <w:style w:type="character" w:customStyle="1" w:styleId="FooterChar">
    <w:name w:val="Footer Char"/>
    <w:basedOn w:val="DefaultParagraphFont"/>
    <w:link w:val="Footer"/>
    <w:uiPriority w:val="99"/>
    <w:rsid w:val="006D1AF4"/>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3A6070"/>
    <w:rPr>
      <w:b/>
      <w:bCs/>
      <w:smallCaps/>
      <w:color w:val="4F81BD" w:themeColor="accent1"/>
      <w:spacing w:val="5"/>
    </w:rPr>
  </w:style>
  <w:style w:type="character" w:customStyle="1" w:styleId="apple-converted-space">
    <w:name w:val="apple-converted-space"/>
    <w:basedOn w:val="DefaultParagraphFont"/>
    <w:rsid w:val="00644F71"/>
  </w:style>
  <w:style w:type="paragraph" w:styleId="NoSpacing">
    <w:name w:val="No Spacing"/>
    <w:basedOn w:val="Normal"/>
    <w:uiPriority w:val="1"/>
    <w:qFormat/>
    <w:rsid w:val="00950863"/>
    <w:rPr>
      <w:rFonts w:asciiTheme="majorHAnsi" w:eastAsiaTheme="majorEastAsia" w:hAnsiTheme="majorHAnsi" w:cstheme="majorBidi"/>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7268">
      <w:bodyDiv w:val="1"/>
      <w:marLeft w:val="0"/>
      <w:marRight w:val="0"/>
      <w:marTop w:val="0"/>
      <w:marBottom w:val="0"/>
      <w:divBdr>
        <w:top w:val="none" w:sz="0" w:space="0" w:color="auto"/>
        <w:left w:val="none" w:sz="0" w:space="0" w:color="auto"/>
        <w:bottom w:val="none" w:sz="0" w:space="0" w:color="auto"/>
        <w:right w:val="none" w:sz="0" w:space="0" w:color="auto"/>
      </w:divBdr>
    </w:div>
    <w:div w:id="169150228">
      <w:bodyDiv w:val="1"/>
      <w:marLeft w:val="0"/>
      <w:marRight w:val="0"/>
      <w:marTop w:val="0"/>
      <w:marBottom w:val="0"/>
      <w:divBdr>
        <w:top w:val="none" w:sz="0" w:space="0" w:color="auto"/>
        <w:left w:val="none" w:sz="0" w:space="0" w:color="auto"/>
        <w:bottom w:val="none" w:sz="0" w:space="0" w:color="auto"/>
        <w:right w:val="none" w:sz="0" w:space="0" w:color="auto"/>
      </w:divBdr>
    </w:div>
    <w:div w:id="204484950">
      <w:bodyDiv w:val="1"/>
      <w:marLeft w:val="0"/>
      <w:marRight w:val="0"/>
      <w:marTop w:val="0"/>
      <w:marBottom w:val="0"/>
      <w:divBdr>
        <w:top w:val="none" w:sz="0" w:space="0" w:color="auto"/>
        <w:left w:val="none" w:sz="0" w:space="0" w:color="auto"/>
        <w:bottom w:val="none" w:sz="0" w:space="0" w:color="auto"/>
        <w:right w:val="none" w:sz="0" w:space="0" w:color="auto"/>
      </w:divBdr>
    </w:div>
    <w:div w:id="250431213">
      <w:bodyDiv w:val="1"/>
      <w:marLeft w:val="0"/>
      <w:marRight w:val="0"/>
      <w:marTop w:val="0"/>
      <w:marBottom w:val="0"/>
      <w:divBdr>
        <w:top w:val="none" w:sz="0" w:space="0" w:color="auto"/>
        <w:left w:val="none" w:sz="0" w:space="0" w:color="auto"/>
        <w:bottom w:val="none" w:sz="0" w:space="0" w:color="auto"/>
        <w:right w:val="none" w:sz="0" w:space="0" w:color="auto"/>
      </w:divBdr>
    </w:div>
    <w:div w:id="407656389">
      <w:bodyDiv w:val="1"/>
      <w:marLeft w:val="0"/>
      <w:marRight w:val="0"/>
      <w:marTop w:val="0"/>
      <w:marBottom w:val="0"/>
      <w:divBdr>
        <w:top w:val="none" w:sz="0" w:space="0" w:color="auto"/>
        <w:left w:val="none" w:sz="0" w:space="0" w:color="auto"/>
        <w:bottom w:val="none" w:sz="0" w:space="0" w:color="auto"/>
        <w:right w:val="none" w:sz="0" w:space="0" w:color="auto"/>
      </w:divBdr>
    </w:div>
    <w:div w:id="603927219">
      <w:bodyDiv w:val="1"/>
      <w:marLeft w:val="0"/>
      <w:marRight w:val="0"/>
      <w:marTop w:val="0"/>
      <w:marBottom w:val="0"/>
      <w:divBdr>
        <w:top w:val="none" w:sz="0" w:space="0" w:color="auto"/>
        <w:left w:val="none" w:sz="0" w:space="0" w:color="auto"/>
        <w:bottom w:val="none" w:sz="0" w:space="0" w:color="auto"/>
        <w:right w:val="none" w:sz="0" w:space="0" w:color="auto"/>
      </w:divBdr>
    </w:div>
    <w:div w:id="708264985">
      <w:bodyDiv w:val="1"/>
      <w:marLeft w:val="0"/>
      <w:marRight w:val="0"/>
      <w:marTop w:val="0"/>
      <w:marBottom w:val="0"/>
      <w:divBdr>
        <w:top w:val="none" w:sz="0" w:space="0" w:color="auto"/>
        <w:left w:val="none" w:sz="0" w:space="0" w:color="auto"/>
        <w:bottom w:val="none" w:sz="0" w:space="0" w:color="auto"/>
        <w:right w:val="none" w:sz="0" w:space="0" w:color="auto"/>
      </w:divBdr>
    </w:div>
    <w:div w:id="953560424">
      <w:bodyDiv w:val="1"/>
      <w:marLeft w:val="0"/>
      <w:marRight w:val="0"/>
      <w:marTop w:val="0"/>
      <w:marBottom w:val="0"/>
      <w:divBdr>
        <w:top w:val="none" w:sz="0" w:space="0" w:color="auto"/>
        <w:left w:val="none" w:sz="0" w:space="0" w:color="auto"/>
        <w:bottom w:val="none" w:sz="0" w:space="0" w:color="auto"/>
        <w:right w:val="none" w:sz="0" w:space="0" w:color="auto"/>
      </w:divBdr>
    </w:div>
    <w:div w:id="1321150510">
      <w:bodyDiv w:val="1"/>
      <w:marLeft w:val="0"/>
      <w:marRight w:val="0"/>
      <w:marTop w:val="0"/>
      <w:marBottom w:val="0"/>
      <w:divBdr>
        <w:top w:val="none" w:sz="0" w:space="0" w:color="auto"/>
        <w:left w:val="none" w:sz="0" w:space="0" w:color="auto"/>
        <w:bottom w:val="none" w:sz="0" w:space="0" w:color="auto"/>
        <w:right w:val="none" w:sz="0" w:space="0" w:color="auto"/>
      </w:divBdr>
    </w:div>
    <w:div w:id="1337803190">
      <w:bodyDiv w:val="1"/>
      <w:marLeft w:val="0"/>
      <w:marRight w:val="0"/>
      <w:marTop w:val="0"/>
      <w:marBottom w:val="0"/>
      <w:divBdr>
        <w:top w:val="none" w:sz="0" w:space="0" w:color="auto"/>
        <w:left w:val="none" w:sz="0" w:space="0" w:color="auto"/>
        <w:bottom w:val="none" w:sz="0" w:space="0" w:color="auto"/>
        <w:right w:val="none" w:sz="0" w:space="0" w:color="auto"/>
      </w:divBdr>
    </w:div>
    <w:div w:id="16006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FC261-3513-4486-B39D-97FF2D23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Pages>
  <Words>10038</Words>
  <Characters>5723</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JB</cp:lastModifiedBy>
  <cp:revision>27</cp:revision>
  <cp:lastPrinted>2017-05-12T10:52:00Z</cp:lastPrinted>
  <dcterms:created xsi:type="dcterms:W3CDTF">2017-05-12T05:54:00Z</dcterms:created>
  <dcterms:modified xsi:type="dcterms:W3CDTF">2018-06-22T08:42:00Z</dcterms:modified>
</cp:coreProperties>
</file>