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A50A" w14:textId="77777777" w:rsidR="00160100" w:rsidRPr="00AD4731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D4731">
        <w:rPr>
          <w:rFonts w:ascii="Times New Roman" w:eastAsia="Times New Roman" w:hAnsi="Times New Roman"/>
          <w:sz w:val="20"/>
          <w:szCs w:val="20"/>
        </w:rPr>
        <w:t>APSTIPRINĀTS</w:t>
      </w:r>
    </w:p>
    <w:p w14:paraId="370329E1" w14:textId="77777777" w:rsidR="00160100" w:rsidRPr="00AD4731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D4731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0F6A6DE4" w14:textId="2775B56D" w:rsidR="00160100" w:rsidRPr="00AD4731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D4731">
        <w:rPr>
          <w:rFonts w:ascii="Times New Roman" w:eastAsia="Times New Roman" w:hAnsi="Times New Roman"/>
          <w:sz w:val="20"/>
          <w:szCs w:val="20"/>
        </w:rPr>
        <w:t>201</w:t>
      </w:r>
      <w:r w:rsidR="009576E5" w:rsidRPr="00AD4731">
        <w:rPr>
          <w:rFonts w:ascii="Times New Roman" w:eastAsia="Times New Roman" w:hAnsi="Times New Roman"/>
          <w:sz w:val="20"/>
          <w:szCs w:val="20"/>
        </w:rPr>
        <w:t>8</w:t>
      </w:r>
      <w:r w:rsidR="0003268D" w:rsidRPr="00AD4731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AD4731">
        <w:rPr>
          <w:rFonts w:ascii="Times New Roman" w:eastAsia="Times New Roman" w:hAnsi="Times New Roman"/>
          <w:sz w:val="20"/>
          <w:szCs w:val="20"/>
        </w:rPr>
        <w:t xml:space="preserve"> </w:t>
      </w:r>
      <w:r w:rsidR="00E0122B">
        <w:rPr>
          <w:rFonts w:ascii="Times New Roman" w:eastAsia="Times New Roman" w:hAnsi="Times New Roman"/>
          <w:sz w:val="20"/>
          <w:szCs w:val="20"/>
        </w:rPr>
        <w:t>011</w:t>
      </w:r>
      <w:r w:rsidR="00BF0EF1" w:rsidRPr="00AD4731">
        <w:rPr>
          <w:rFonts w:ascii="Times New Roman" w:eastAsia="Times New Roman" w:hAnsi="Times New Roman"/>
          <w:sz w:val="20"/>
          <w:szCs w:val="20"/>
        </w:rPr>
        <w:t>.</w:t>
      </w:r>
      <w:r w:rsidR="005B0024">
        <w:rPr>
          <w:rFonts w:ascii="Times New Roman" w:eastAsia="Times New Roman" w:hAnsi="Times New Roman"/>
          <w:sz w:val="20"/>
          <w:szCs w:val="20"/>
        </w:rPr>
        <w:t>augusta</w:t>
      </w:r>
    </w:p>
    <w:p w14:paraId="01066C72" w14:textId="77777777" w:rsidR="00160100" w:rsidRPr="00AD4731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D4731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6E7AEFC2" w14:textId="77777777" w:rsidR="00160100" w:rsidRPr="00AD4731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D4CD4F8" w14:textId="77777777" w:rsidR="00160100" w:rsidRPr="00AD4731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7931E44" w14:textId="77777777" w:rsidR="00160100" w:rsidRPr="00AD4731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31FCC708" w14:textId="77777777" w:rsidR="00160100" w:rsidRPr="00AD4731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496C5DD0" w14:textId="77777777" w:rsidR="00160100" w:rsidRPr="00AD4731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D57E195" w14:textId="77777777" w:rsidR="00160100" w:rsidRPr="00AD4731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D4731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0F75F5FC" w14:textId="77777777" w:rsidR="00160100" w:rsidRPr="00AD4731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3B6A8AC1" w14:textId="77777777" w:rsidR="00160100" w:rsidRPr="00AD4731" w:rsidRDefault="0026576E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8E7199"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Ražošanas ēkas Nr.7 būvniecība Ventspils Augsto tehnoloģiju parkā</w:t>
      </w:r>
      <w:r w:rsidR="00160100"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0159EF86" w14:textId="77777777" w:rsidR="00160100" w:rsidRPr="00AD4731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0CE20FC7" w14:textId="77777777" w:rsidR="00DF1778" w:rsidRDefault="00DF1778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7246A03F" w14:textId="00991C5F" w:rsidR="00160100" w:rsidRPr="00AD4731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1A7E966A" w14:textId="77777777" w:rsidR="00160100" w:rsidRPr="00AD4731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8E7199" w:rsidRPr="00AD4731">
        <w:rPr>
          <w:rFonts w:ascii="Times New Roman" w:eastAsia="Times New Roman" w:hAnsi="Times New Roman"/>
          <w:b/>
          <w:sz w:val="40"/>
          <w:szCs w:val="40"/>
          <w:lang w:eastAsia="lv-LV"/>
        </w:rPr>
        <w:t>62 ERAF</w:t>
      </w:r>
    </w:p>
    <w:p w14:paraId="055D1363" w14:textId="77777777" w:rsidR="00160100" w:rsidRPr="00AD4731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EBD7D40" w14:textId="77777777" w:rsidR="008F365E" w:rsidRPr="00AD4731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67AFA9C" w14:textId="77777777" w:rsidR="00BF0EF1" w:rsidRPr="00AD473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6ECFDE6" w14:textId="77777777" w:rsidR="00BF0EF1" w:rsidRPr="00AD473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FA85A82" w14:textId="77777777" w:rsidR="00CA487C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D4731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 w:rsidRPr="00AD4731">
        <w:rPr>
          <w:rFonts w:ascii="Times New Roman" w:eastAsia="Times New Roman" w:hAnsi="Times New Roman"/>
          <w:b/>
          <w:sz w:val="40"/>
          <w:szCs w:val="40"/>
        </w:rPr>
        <w:t>SKAIDROJUMI</w:t>
      </w:r>
    </w:p>
    <w:p w14:paraId="5CD5487B" w14:textId="0E30B13C" w:rsidR="00160100" w:rsidRPr="00AD4731" w:rsidRDefault="00160100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D4731">
        <w:rPr>
          <w:rFonts w:ascii="Times New Roman" w:eastAsia="Times New Roman" w:hAnsi="Times New Roman"/>
          <w:b/>
          <w:sz w:val="40"/>
          <w:szCs w:val="40"/>
        </w:rPr>
        <w:t>Nr.</w:t>
      </w:r>
      <w:r w:rsidR="004D39DE">
        <w:rPr>
          <w:rFonts w:ascii="Times New Roman" w:eastAsia="Times New Roman" w:hAnsi="Times New Roman"/>
          <w:b/>
          <w:sz w:val="40"/>
          <w:szCs w:val="40"/>
        </w:rPr>
        <w:t>8</w:t>
      </w:r>
      <w:r w:rsidR="00C06799">
        <w:rPr>
          <w:rFonts w:ascii="Times New Roman" w:eastAsia="Times New Roman" w:hAnsi="Times New Roman"/>
          <w:b/>
          <w:sz w:val="40"/>
          <w:szCs w:val="40"/>
        </w:rPr>
        <w:t xml:space="preserve">, </w:t>
      </w:r>
      <w:r w:rsidR="00B27D64" w:rsidRPr="00AD4731">
        <w:rPr>
          <w:rFonts w:ascii="Times New Roman" w:eastAsia="Times New Roman" w:hAnsi="Times New Roman"/>
          <w:b/>
          <w:sz w:val="40"/>
          <w:szCs w:val="40"/>
        </w:rPr>
        <w:t>Nr.</w:t>
      </w:r>
      <w:r w:rsidR="004D39DE">
        <w:rPr>
          <w:rFonts w:ascii="Times New Roman" w:eastAsia="Times New Roman" w:hAnsi="Times New Roman"/>
          <w:b/>
          <w:sz w:val="40"/>
          <w:szCs w:val="40"/>
        </w:rPr>
        <w:t>9</w:t>
      </w:r>
      <w:r w:rsidR="005C72BD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045967">
        <w:rPr>
          <w:rFonts w:ascii="Times New Roman" w:eastAsia="Times New Roman" w:hAnsi="Times New Roman"/>
          <w:b/>
          <w:sz w:val="40"/>
          <w:szCs w:val="40"/>
        </w:rPr>
        <w:t>un Nr.</w:t>
      </w:r>
      <w:r w:rsidR="004D39DE">
        <w:rPr>
          <w:rFonts w:ascii="Times New Roman" w:eastAsia="Times New Roman" w:hAnsi="Times New Roman"/>
          <w:b/>
          <w:sz w:val="40"/>
          <w:szCs w:val="40"/>
        </w:rPr>
        <w:t>10</w:t>
      </w:r>
    </w:p>
    <w:p w14:paraId="7D4A6E0C" w14:textId="77777777" w:rsidR="00160100" w:rsidRPr="00AD4731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2B6CBA9F" w14:textId="77777777" w:rsidR="009B4619" w:rsidRPr="00AD4731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402DC6" w14:textId="77777777" w:rsidR="004238A6" w:rsidRPr="00AD4731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4AABCCF" w14:textId="77777777" w:rsidR="00EC437E" w:rsidRPr="00AD4731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A16F79A" w14:textId="77777777" w:rsidR="00B70225" w:rsidRPr="00AD4731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E25BAD7" w14:textId="77777777" w:rsidR="008E7199" w:rsidRPr="00AD4731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D4731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AD4731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AD4731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387DB986" w14:textId="77777777" w:rsidR="008E7199" w:rsidRPr="00AD4731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4A43276A" w14:textId="77777777" w:rsidR="008E7199" w:rsidRPr="00AD4731" w:rsidRDefault="008E7199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0D4BF044" w14:textId="77777777" w:rsidR="001D751C" w:rsidRPr="00AD4731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D4731">
        <w:rPr>
          <w:rFonts w:ascii="Times New Roman" w:eastAsia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70F47443" wp14:editId="6D1D27F2">
            <wp:extent cx="5518785" cy="126222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26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225" w:rsidRPr="00AD4731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354D239D" w14:textId="10A9DFC3" w:rsidR="00085981" w:rsidRPr="00BF2B70" w:rsidRDefault="00085981" w:rsidP="00AD5D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11283642"/>
      <w:r w:rsidRPr="00AD4731">
        <w:rPr>
          <w:rFonts w:ascii="Times New Roman" w:hAnsi="Times New Roman"/>
          <w:b/>
          <w:sz w:val="24"/>
          <w:szCs w:val="24"/>
        </w:rPr>
        <w:lastRenderedPageBreak/>
        <w:t>Nolikuma skaidrojumi Nr.</w:t>
      </w:r>
      <w:r w:rsidR="004D39DE">
        <w:rPr>
          <w:rFonts w:ascii="Times New Roman" w:hAnsi="Times New Roman"/>
          <w:b/>
          <w:sz w:val="24"/>
          <w:szCs w:val="24"/>
        </w:rPr>
        <w:t>8</w:t>
      </w:r>
    </w:p>
    <w:p w14:paraId="659C0B45" w14:textId="687AB924" w:rsidR="00CA03F3" w:rsidRPr="00CA03F3" w:rsidRDefault="00AD5D2B" w:rsidP="00CA03F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D4731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2E6935C0" w14:textId="77777777" w:rsidR="00CA03F3" w:rsidRPr="00CA03F3" w:rsidRDefault="00CA03F3" w:rsidP="00CA03F3">
      <w:pPr>
        <w:pStyle w:val="BodyB"/>
        <w:jc w:val="both"/>
        <w:rPr>
          <w:b/>
        </w:rPr>
      </w:pPr>
      <w:r w:rsidRPr="00CA03F3">
        <w:rPr>
          <w:b/>
        </w:rPr>
        <w:t>Elektroinstalācija (tāme Nr.2.7)</w:t>
      </w:r>
    </w:p>
    <w:p w14:paraId="153FDEDE" w14:textId="77777777" w:rsidR="00CA03F3" w:rsidRPr="00CA03F3" w:rsidRDefault="00CA03F3" w:rsidP="00CA03F3">
      <w:pPr>
        <w:pStyle w:val="BodyB"/>
        <w:jc w:val="both"/>
      </w:pPr>
      <w:r w:rsidRPr="00CA03F3">
        <w:t>Specifikācijā ir šāda pozīcija: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6140"/>
        <w:gridCol w:w="1680"/>
        <w:gridCol w:w="1077"/>
      </w:tblGrid>
      <w:tr w:rsidR="00CA03F3" w:rsidRPr="00CA03F3" w14:paraId="1AC4117E" w14:textId="77777777" w:rsidTr="00032D95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B580" w14:textId="77777777" w:rsidR="00CA03F3" w:rsidRPr="00CA03F3" w:rsidRDefault="00CA03F3" w:rsidP="00CA03F3">
            <w:pPr>
              <w:pStyle w:val="BodyB"/>
              <w:jc w:val="both"/>
            </w:pPr>
            <w:r w:rsidRPr="00CA03F3">
              <w:t>Cinkots kabeļu grīdas kanāls  60x40, C3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AF2" w14:textId="77777777" w:rsidR="00CA03F3" w:rsidRPr="00CA03F3" w:rsidRDefault="00CA03F3" w:rsidP="00CA03F3">
            <w:pPr>
              <w:pStyle w:val="BodyB"/>
              <w:jc w:val="both"/>
            </w:pPr>
            <w:r w:rsidRPr="00CA03F3">
              <w:t> m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1E4" w14:textId="77777777" w:rsidR="00CA03F3" w:rsidRPr="00CA03F3" w:rsidRDefault="00CA03F3" w:rsidP="00CA03F3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15</w:t>
            </w:r>
          </w:p>
        </w:tc>
      </w:tr>
    </w:tbl>
    <w:p w14:paraId="6EDFC1F2" w14:textId="77777777" w:rsidR="00CA03F3" w:rsidRPr="00CA03F3" w:rsidRDefault="00CA03F3" w:rsidP="00CA03F3">
      <w:pPr>
        <w:pStyle w:val="BodyB"/>
        <w:jc w:val="both"/>
      </w:pPr>
    </w:p>
    <w:p w14:paraId="19206371" w14:textId="77777777" w:rsidR="00CA03F3" w:rsidRPr="00CA03F3" w:rsidRDefault="00CA03F3" w:rsidP="00CA03F3">
      <w:pPr>
        <w:pStyle w:val="BodyB"/>
        <w:jc w:val="both"/>
      </w:pPr>
      <w:r w:rsidRPr="00CA03F3">
        <w:t>Bet tāmē nav šādas pozīcijas.</w:t>
      </w:r>
    </w:p>
    <w:p w14:paraId="0A93A9B7" w14:textId="77777777" w:rsidR="00CA03F3" w:rsidRPr="00CA03F3" w:rsidRDefault="00CA03F3" w:rsidP="00CA03F3">
      <w:pPr>
        <w:pStyle w:val="BodyB"/>
        <w:jc w:val="both"/>
      </w:pPr>
      <w:r w:rsidRPr="00CA03F3">
        <w:t>Lūdzam sniegt skaidrojumu.</w:t>
      </w:r>
    </w:p>
    <w:p w14:paraId="1D12A4B0" w14:textId="77777777" w:rsidR="009047E6" w:rsidRPr="00AD4731" w:rsidRDefault="009047E6" w:rsidP="004F5AA6">
      <w:pPr>
        <w:pStyle w:val="BodyB"/>
        <w:jc w:val="both"/>
      </w:pPr>
    </w:p>
    <w:p w14:paraId="38EE32A3" w14:textId="77777777" w:rsidR="00AA46A2" w:rsidRPr="00AD4731" w:rsidRDefault="00AA46A2" w:rsidP="00AA46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96092" w14:textId="77777777" w:rsidR="00AA46A2" w:rsidRPr="00AD4731" w:rsidRDefault="00AA46A2" w:rsidP="00AA46A2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07401">
        <w:rPr>
          <w:rFonts w:ascii="Times New Roman" w:hAnsi="Times New Roman"/>
          <w:i/>
          <w:sz w:val="24"/>
          <w:szCs w:val="24"/>
          <w:u w:val="single"/>
        </w:rPr>
        <w:t>Atbilde.</w:t>
      </w:r>
    </w:p>
    <w:bookmarkEnd w:id="0"/>
    <w:p w14:paraId="6CCB0D91" w14:textId="2132F7CF" w:rsidR="00D32E72" w:rsidRDefault="00032D95" w:rsidP="00CA03F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B0024">
        <w:rPr>
          <w:rFonts w:ascii="Times New Roman" w:hAnsi="Times New Roman"/>
          <w:i/>
          <w:sz w:val="24"/>
          <w:szCs w:val="24"/>
        </w:rPr>
        <w:t>Šī pozīcija iekļauta būvdarbu apjomu sarakstā. Skatīt Nolikuma grozījumus Nr.3.</w:t>
      </w:r>
    </w:p>
    <w:p w14:paraId="15FEAA68" w14:textId="6F592025" w:rsidR="00AD4731" w:rsidRDefault="00AD4731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9331038" w14:textId="77777777" w:rsidR="00C24239" w:rsidRPr="00AD4731" w:rsidRDefault="00C24239" w:rsidP="008B405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086801B" w14:textId="5EEEB444" w:rsidR="00CA03F3" w:rsidRPr="00CA03F3" w:rsidRDefault="00AD4731" w:rsidP="00CA03F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AD4731">
        <w:rPr>
          <w:rFonts w:ascii="Times New Roman" w:hAnsi="Times New Roman"/>
          <w:sz w:val="24"/>
          <w:szCs w:val="24"/>
          <w:u w:val="single"/>
        </w:rPr>
        <w:t>.jautājums.</w:t>
      </w:r>
    </w:p>
    <w:p w14:paraId="32ED6892" w14:textId="77777777" w:rsidR="00CA03F3" w:rsidRPr="00CA03F3" w:rsidRDefault="00CA03F3" w:rsidP="00CA03F3">
      <w:pPr>
        <w:pStyle w:val="BodyB"/>
        <w:jc w:val="both"/>
        <w:rPr>
          <w:b/>
          <w:bCs/>
        </w:rPr>
      </w:pPr>
      <w:r w:rsidRPr="00CA03F3">
        <w:rPr>
          <w:b/>
          <w:bCs/>
        </w:rPr>
        <w:t>Videonovērošanas sistēmas iekārtas un ierīces ( tāme Nr. 2.11 )</w:t>
      </w:r>
    </w:p>
    <w:p w14:paraId="58D17DEE" w14:textId="7FF9874C" w:rsidR="00CA03F3" w:rsidRDefault="00CA03F3" w:rsidP="00CA03F3">
      <w:pPr>
        <w:pStyle w:val="BodyB"/>
        <w:jc w:val="both"/>
        <w:rPr>
          <w:b/>
          <w:u w:val="single"/>
        </w:rPr>
      </w:pPr>
      <w:r w:rsidRPr="00CA03F3">
        <w:t xml:space="preserve">Skaidrojošajā aprakstā ir uzrakstīts : </w:t>
      </w:r>
      <w:r w:rsidRPr="00CA03F3">
        <w:rPr>
          <w:b/>
        </w:rPr>
        <w:t xml:space="preserve">Darba vietas aprīkojums: dators ar </w:t>
      </w:r>
      <w:r w:rsidRPr="00CA03F3">
        <w:rPr>
          <w:b/>
          <w:u w:val="single"/>
        </w:rPr>
        <w:t>četriem  monitoriem</w:t>
      </w:r>
      <w:r w:rsidRPr="00CA03F3">
        <w:rPr>
          <w:b/>
        </w:rPr>
        <w:t xml:space="preserve"> videokameru vērošanai. </w:t>
      </w:r>
      <w:r w:rsidRPr="00CA03F3">
        <w:rPr>
          <w:b/>
          <w:u w:val="single"/>
        </w:rPr>
        <w:t xml:space="preserve"> </w:t>
      </w:r>
    </w:p>
    <w:p w14:paraId="22C87170" w14:textId="77777777" w:rsidR="004B668D" w:rsidRPr="00CA03F3" w:rsidRDefault="004B668D" w:rsidP="00CA03F3">
      <w:pPr>
        <w:pStyle w:val="BodyB"/>
        <w:jc w:val="both"/>
        <w:rPr>
          <w:b/>
          <w:u w:val="single"/>
        </w:rPr>
      </w:pPr>
    </w:p>
    <w:p w14:paraId="77D90BF1" w14:textId="77777777" w:rsidR="00CA03F3" w:rsidRPr="00CA03F3" w:rsidRDefault="00CA03F3" w:rsidP="00CA03F3">
      <w:pPr>
        <w:pStyle w:val="BodyB"/>
        <w:jc w:val="both"/>
      </w:pPr>
      <w:r w:rsidRPr="00CA03F3">
        <w:t>Kā arī specifikācija: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600"/>
        <w:gridCol w:w="4280"/>
        <w:gridCol w:w="1749"/>
        <w:gridCol w:w="850"/>
        <w:gridCol w:w="851"/>
      </w:tblGrid>
      <w:tr w:rsidR="00CA03F3" w:rsidRPr="00CA03F3" w14:paraId="70999B4E" w14:textId="77777777" w:rsidTr="00032D9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FC0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4B0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 xml:space="preserve">LED monitors 27"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8E9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Samsung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855F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proofErr w:type="spellStart"/>
            <w:r w:rsidRPr="00CA03F3">
              <w:rPr>
                <w:lang w:val="en-US"/>
              </w:rPr>
              <w:t>gb</w:t>
            </w:r>
            <w:proofErr w:type="spellEnd"/>
            <w:r w:rsidRPr="00CA03F3"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663B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4</w:t>
            </w:r>
          </w:p>
        </w:tc>
      </w:tr>
    </w:tbl>
    <w:p w14:paraId="4FE7F02D" w14:textId="77777777" w:rsidR="00CA03F3" w:rsidRPr="00CA03F3" w:rsidRDefault="00CA03F3" w:rsidP="00CA03F3">
      <w:pPr>
        <w:pStyle w:val="BodyB"/>
        <w:jc w:val="both"/>
      </w:pPr>
    </w:p>
    <w:p w14:paraId="0FF5DD78" w14:textId="77777777" w:rsidR="00CA03F3" w:rsidRPr="00CA03F3" w:rsidRDefault="00CA03F3" w:rsidP="00CA03F3">
      <w:pPr>
        <w:pStyle w:val="BodyB"/>
        <w:jc w:val="both"/>
        <w:rPr>
          <w:bCs/>
        </w:rPr>
      </w:pPr>
      <w:r w:rsidRPr="00CA03F3">
        <w:rPr>
          <w:bCs/>
        </w:rPr>
        <w:t xml:space="preserve">Bet tāmē ir dots 1 monitors: 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4240"/>
        <w:gridCol w:w="2020"/>
        <w:gridCol w:w="860"/>
        <w:gridCol w:w="960"/>
      </w:tblGrid>
      <w:tr w:rsidR="00CA03F3" w:rsidRPr="00CA03F3" w14:paraId="34FBC2DF" w14:textId="77777777" w:rsidTr="00917B5E">
        <w:trPr>
          <w:trHeight w:val="28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661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 xml:space="preserve">LED monitors 27"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382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Samsung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9E20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proofErr w:type="spellStart"/>
            <w:r w:rsidRPr="00CA03F3">
              <w:rPr>
                <w:lang w:val="en-US"/>
              </w:rPr>
              <w:t>gb</w:t>
            </w:r>
            <w:proofErr w:type="spellEnd"/>
            <w:r w:rsidRPr="00CA03F3">
              <w:rPr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FAAF" w14:textId="77777777" w:rsidR="00CA03F3" w:rsidRPr="00CA03F3" w:rsidRDefault="00CA03F3" w:rsidP="00917B5E">
            <w:pPr>
              <w:pStyle w:val="BodyB"/>
              <w:jc w:val="both"/>
              <w:rPr>
                <w:lang w:val="en-US"/>
              </w:rPr>
            </w:pPr>
            <w:r w:rsidRPr="00CA03F3">
              <w:rPr>
                <w:lang w:val="en-US"/>
              </w:rPr>
              <w:t>1</w:t>
            </w:r>
          </w:p>
        </w:tc>
      </w:tr>
    </w:tbl>
    <w:p w14:paraId="396FC0CD" w14:textId="77777777" w:rsidR="00CA03F3" w:rsidRPr="00CA03F3" w:rsidRDefault="00CA03F3" w:rsidP="00CA03F3">
      <w:pPr>
        <w:pStyle w:val="BodyB"/>
        <w:jc w:val="both"/>
        <w:rPr>
          <w:bCs/>
        </w:rPr>
      </w:pPr>
    </w:p>
    <w:p w14:paraId="0F443F82" w14:textId="77777777" w:rsidR="00CA03F3" w:rsidRPr="00CA03F3" w:rsidRDefault="00CA03F3" w:rsidP="00CA03F3">
      <w:pPr>
        <w:pStyle w:val="BodyB"/>
        <w:jc w:val="both"/>
      </w:pPr>
      <w:r w:rsidRPr="00CA03F3">
        <w:t>Lūdzam sniegt skaidrojumu.</w:t>
      </w:r>
    </w:p>
    <w:p w14:paraId="13F81D3E" w14:textId="77777777" w:rsidR="00CA03F3" w:rsidRPr="00AD4731" w:rsidRDefault="00CA03F3" w:rsidP="00C2423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DC2D4F" w14:textId="77777777" w:rsidR="00AD4731" w:rsidRPr="00AD4731" w:rsidRDefault="00AD4731" w:rsidP="00AD4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C30455" w14:textId="77777777" w:rsidR="00AD4731" w:rsidRPr="00AD4731" w:rsidRDefault="00AD4731" w:rsidP="00AD4731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A0887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7DD8BCE3" w14:textId="7F446CA5" w:rsidR="00AD4731" w:rsidRPr="00AD4731" w:rsidRDefault="00032D95" w:rsidP="00032D9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2D95">
        <w:rPr>
          <w:rFonts w:ascii="Times New Roman" w:hAnsi="Times New Roman"/>
          <w:i/>
          <w:sz w:val="24"/>
          <w:szCs w:val="24"/>
        </w:rPr>
        <w:t>Būvdarbu apjom</w:t>
      </w:r>
      <w:r>
        <w:rPr>
          <w:rFonts w:ascii="Times New Roman" w:hAnsi="Times New Roman"/>
          <w:i/>
          <w:sz w:val="24"/>
          <w:szCs w:val="24"/>
        </w:rPr>
        <w:t>u sarakstā</w:t>
      </w:r>
      <w:r w:rsidRPr="00032D95">
        <w:rPr>
          <w:rFonts w:ascii="Times New Roman" w:hAnsi="Times New Roman"/>
          <w:i/>
          <w:sz w:val="24"/>
          <w:szCs w:val="24"/>
        </w:rPr>
        <w:t xml:space="preserve"> norādīts pareizais LED monitoru skaits – 1 </w:t>
      </w:r>
      <w:proofErr w:type="spellStart"/>
      <w:r w:rsidRPr="00032D95">
        <w:rPr>
          <w:rFonts w:ascii="Times New Roman" w:hAnsi="Times New Roman"/>
          <w:i/>
          <w:sz w:val="24"/>
          <w:szCs w:val="24"/>
        </w:rPr>
        <w:t>gb</w:t>
      </w:r>
      <w:proofErr w:type="spellEnd"/>
      <w:r w:rsidRPr="00032D95">
        <w:rPr>
          <w:rFonts w:ascii="Times New Roman" w:hAnsi="Times New Roman"/>
          <w:i/>
          <w:sz w:val="24"/>
          <w:szCs w:val="24"/>
        </w:rPr>
        <w:t xml:space="preserve">. Skatīt </w:t>
      </w:r>
      <w:r>
        <w:rPr>
          <w:rFonts w:ascii="Times New Roman" w:hAnsi="Times New Roman"/>
          <w:i/>
          <w:sz w:val="24"/>
          <w:szCs w:val="24"/>
        </w:rPr>
        <w:t>Nolikuma g</w:t>
      </w:r>
      <w:r w:rsidRPr="00032D95">
        <w:rPr>
          <w:rFonts w:ascii="Times New Roman" w:hAnsi="Times New Roman"/>
          <w:i/>
          <w:sz w:val="24"/>
          <w:szCs w:val="24"/>
        </w:rPr>
        <w:t>rozījumus Nr.3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E3AA833" w14:textId="0B5385EC" w:rsidR="00D40BD0" w:rsidRDefault="00D40BD0" w:rsidP="00AD473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3E9E621" w14:textId="77777777" w:rsidR="00F113F7" w:rsidRDefault="00F113F7" w:rsidP="00D40BD0">
      <w:pPr>
        <w:jc w:val="both"/>
        <w:rPr>
          <w:rFonts w:ascii="Times New Roman" w:hAnsi="Times New Roman"/>
          <w:b/>
          <w:sz w:val="24"/>
          <w:szCs w:val="24"/>
        </w:rPr>
      </w:pPr>
    </w:p>
    <w:p w14:paraId="6517F755" w14:textId="6D7746AF" w:rsidR="00D40BD0" w:rsidRPr="00BF2B70" w:rsidRDefault="00D40BD0" w:rsidP="00D40BD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D4731">
        <w:rPr>
          <w:rFonts w:ascii="Times New Roman" w:hAnsi="Times New Roman"/>
          <w:b/>
          <w:sz w:val="24"/>
          <w:szCs w:val="24"/>
        </w:rPr>
        <w:t>Nolikuma skaidrojumi Nr.</w:t>
      </w:r>
      <w:r w:rsidR="00A43422">
        <w:rPr>
          <w:rFonts w:ascii="Times New Roman" w:hAnsi="Times New Roman"/>
          <w:b/>
          <w:sz w:val="24"/>
          <w:szCs w:val="24"/>
        </w:rPr>
        <w:t>9</w:t>
      </w:r>
    </w:p>
    <w:p w14:paraId="0CF4F08C" w14:textId="2A742068" w:rsidR="00D40BD0" w:rsidRDefault="00D40BD0" w:rsidP="00D40BD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40919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1290F2EE" w14:textId="77777777" w:rsidR="00970F92" w:rsidRPr="00970F92" w:rsidRDefault="00970F92" w:rsidP="00970F92">
      <w:pPr>
        <w:jc w:val="both"/>
        <w:rPr>
          <w:rFonts w:ascii="Times New Roman" w:hAnsi="Times New Roman"/>
          <w:b/>
          <w:sz w:val="24"/>
          <w:szCs w:val="24"/>
        </w:rPr>
      </w:pPr>
      <w:r w:rsidRPr="00970F92">
        <w:rPr>
          <w:rFonts w:ascii="Times New Roman" w:hAnsi="Times New Roman"/>
          <w:b/>
          <w:sz w:val="24"/>
          <w:szCs w:val="24"/>
        </w:rPr>
        <w:t>Ārējie elektrotīkli-KTA (tāme Nr.3.7)</w:t>
      </w:r>
    </w:p>
    <w:p w14:paraId="5DC44E3B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>Darbos ir šāda pozīcija: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4240"/>
        <w:gridCol w:w="860"/>
        <w:gridCol w:w="960"/>
      </w:tblGrid>
      <w:tr w:rsidR="00970F92" w:rsidRPr="00970F92" w14:paraId="6794C255" w14:textId="77777777" w:rsidTr="00917B5E">
        <w:trPr>
          <w:trHeight w:val="510"/>
        </w:trPr>
        <w:tc>
          <w:tcPr>
            <w:tcW w:w="1120" w:type="dxa"/>
            <w:noWrap/>
            <w:hideMark/>
          </w:tcPr>
          <w:p w14:paraId="4EFA08FF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0" w:type="dxa"/>
            <w:hideMark/>
          </w:tcPr>
          <w:p w14:paraId="6937F720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VS 3 dzīslu plastmasas izolācijas kabeļa no 120 mm2  savienošanas uzmavas montāža</w:t>
            </w:r>
          </w:p>
        </w:tc>
        <w:tc>
          <w:tcPr>
            <w:tcW w:w="860" w:type="dxa"/>
            <w:hideMark/>
          </w:tcPr>
          <w:p w14:paraId="23107452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92">
              <w:rPr>
                <w:rFonts w:ascii="Times New Roman" w:hAnsi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960" w:type="dxa"/>
            <w:hideMark/>
          </w:tcPr>
          <w:p w14:paraId="494B44A1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0F01BA8" w14:textId="7EB48EDB" w:rsid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</w:p>
    <w:p w14:paraId="6FD95819" w14:textId="77777777" w:rsidR="004B668D" w:rsidRPr="00970F92" w:rsidRDefault="004B668D" w:rsidP="00970F92">
      <w:pPr>
        <w:jc w:val="both"/>
        <w:rPr>
          <w:rFonts w:ascii="Times New Roman" w:hAnsi="Times New Roman"/>
          <w:sz w:val="24"/>
          <w:szCs w:val="24"/>
        </w:rPr>
      </w:pPr>
    </w:p>
    <w:p w14:paraId="2661E1A3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lastRenderedPageBreak/>
        <w:t>Bet materiālos ir dots: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4240"/>
        <w:gridCol w:w="860"/>
        <w:gridCol w:w="960"/>
      </w:tblGrid>
      <w:tr w:rsidR="00970F92" w:rsidRPr="00970F92" w14:paraId="2247C0C4" w14:textId="77777777" w:rsidTr="00917B5E">
        <w:trPr>
          <w:trHeight w:val="510"/>
        </w:trPr>
        <w:tc>
          <w:tcPr>
            <w:tcW w:w="1120" w:type="dxa"/>
            <w:noWrap/>
            <w:hideMark/>
          </w:tcPr>
          <w:p w14:paraId="1419E962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40" w:type="dxa"/>
            <w:hideMark/>
          </w:tcPr>
          <w:p w14:paraId="411B0CCC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10kV savienošanas uzmava POLJ 24/3x120-240+ SMOE62800</w:t>
            </w:r>
          </w:p>
        </w:tc>
        <w:tc>
          <w:tcPr>
            <w:tcW w:w="860" w:type="dxa"/>
            <w:hideMark/>
          </w:tcPr>
          <w:p w14:paraId="45C6D0CA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92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960" w:type="dxa"/>
            <w:hideMark/>
          </w:tcPr>
          <w:p w14:paraId="7744B7B0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5BAF359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</w:p>
    <w:p w14:paraId="6016767F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 xml:space="preserve">Cik savienošanas uzmavas ir vajadzīgas? </w:t>
      </w:r>
    </w:p>
    <w:p w14:paraId="58CCC5D2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>Lūdzam sniegt skaidrojumu.</w:t>
      </w:r>
    </w:p>
    <w:p w14:paraId="46A4A5A8" w14:textId="77777777" w:rsidR="00D40BD0" w:rsidRPr="00AD4731" w:rsidRDefault="00D40BD0" w:rsidP="00D40B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3ED75" w14:textId="77777777" w:rsidR="00D40BD0" w:rsidRPr="00AD4731" w:rsidRDefault="00D40BD0" w:rsidP="00D40BD0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423AD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1E455699" w14:textId="55EED185" w:rsidR="00D40BD0" w:rsidRPr="0031064E" w:rsidRDefault="00032D95" w:rsidP="00970F9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2D95">
        <w:rPr>
          <w:rFonts w:ascii="Times New Roman" w:hAnsi="Times New Roman"/>
          <w:i/>
          <w:sz w:val="24"/>
          <w:szCs w:val="24"/>
        </w:rPr>
        <w:t xml:space="preserve">Vajadzīgi 4 </w:t>
      </w:r>
      <w:proofErr w:type="spellStart"/>
      <w:r w:rsidRPr="00032D95">
        <w:rPr>
          <w:rFonts w:ascii="Times New Roman" w:hAnsi="Times New Roman"/>
          <w:i/>
          <w:sz w:val="24"/>
          <w:szCs w:val="24"/>
        </w:rPr>
        <w:t>kpl</w:t>
      </w:r>
      <w:proofErr w:type="spellEnd"/>
      <w:r w:rsidRPr="00032D95">
        <w:rPr>
          <w:rFonts w:ascii="Times New Roman" w:hAnsi="Times New Roman"/>
          <w:i/>
          <w:sz w:val="24"/>
          <w:szCs w:val="24"/>
        </w:rPr>
        <w:t xml:space="preserve">. savienojošās uzmavas. Skatīt </w:t>
      </w:r>
      <w:r>
        <w:rPr>
          <w:rFonts w:ascii="Times New Roman" w:hAnsi="Times New Roman"/>
          <w:i/>
          <w:sz w:val="24"/>
          <w:szCs w:val="24"/>
        </w:rPr>
        <w:t>Nolikuma g</w:t>
      </w:r>
      <w:r w:rsidRPr="00032D95">
        <w:rPr>
          <w:rFonts w:ascii="Times New Roman" w:hAnsi="Times New Roman"/>
          <w:i/>
          <w:sz w:val="24"/>
          <w:szCs w:val="24"/>
        </w:rPr>
        <w:t>rozījumus Nr.3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2D47BB8" w14:textId="47021A05" w:rsidR="00B12769" w:rsidRDefault="00B12769" w:rsidP="00AD4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4F8C14" w14:textId="77777777" w:rsidR="00F113F7" w:rsidRDefault="00F113F7" w:rsidP="00AD4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5BB85F" w14:textId="77777777" w:rsidR="00C24239" w:rsidRDefault="00B12769" w:rsidP="00C2423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067838BB" w14:textId="77777777" w:rsidR="00970F92" w:rsidRPr="00970F92" w:rsidRDefault="00970F92" w:rsidP="00970F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70F92">
        <w:rPr>
          <w:rFonts w:ascii="Times New Roman" w:hAnsi="Times New Roman"/>
          <w:b/>
          <w:bCs/>
          <w:sz w:val="24"/>
          <w:szCs w:val="24"/>
        </w:rPr>
        <w:t>Ārējie elektrotīkli-KTA (tāme Nr.3.7)</w:t>
      </w:r>
    </w:p>
    <w:p w14:paraId="4D251A53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>Materiālos ir šādas pozīcijas: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4240"/>
        <w:gridCol w:w="860"/>
        <w:gridCol w:w="960"/>
      </w:tblGrid>
      <w:tr w:rsidR="00970F92" w:rsidRPr="00970F92" w14:paraId="275D4914" w14:textId="77777777" w:rsidTr="00917B5E">
        <w:trPr>
          <w:trHeight w:val="510"/>
        </w:trPr>
        <w:tc>
          <w:tcPr>
            <w:tcW w:w="1120" w:type="dxa"/>
            <w:noWrap/>
            <w:hideMark/>
          </w:tcPr>
          <w:p w14:paraId="236FCB6E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40" w:type="dxa"/>
            <w:hideMark/>
          </w:tcPr>
          <w:p w14:paraId="12DBF64F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 xml:space="preserve">Optiskais kabelis 12/12 </w:t>
            </w:r>
            <w:proofErr w:type="spellStart"/>
            <w:r w:rsidRPr="00970F92">
              <w:rPr>
                <w:rFonts w:ascii="Times New Roman" w:hAnsi="Times New Roman"/>
                <w:sz w:val="24"/>
                <w:szCs w:val="24"/>
              </w:rPr>
              <w:t>škiedras</w:t>
            </w:r>
            <w:proofErr w:type="spellEnd"/>
            <w:r w:rsidRPr="0097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92">
              <w:rPr>
                <w:rFonts w:ascii="Times New Roman" w:hAnsi="Times New Roman"/>
                <w:sz w:val="24"/>
                <w:szCs w:val="24"/>
              </w:rPr>
              <w:t>Single</w:t>
            </w:r>
            <w:proofErr w:type="spellEnd"/>
            <w:r w:rsidRPr="00970F92">
              <w:rPr>
                <w:rFonts w:ascii="Times New Roman" w:hAnsi="Times New Roman"/>
                <w:sz w:val="24"/>
                <w:szCs w:val="24"/>
              </w:rPr>
              <w:t xml:space="preserve"> mode </w:t>
            </w:r>
            <w:proofErr w:type="spellStart"/>
            <w:r w:rsidRPr="00970F92">
              <w:rPr>
                <w:rFonts w:ascii="Times New Roman" w:hAnsi="Times New Roman"/>
                <w:sz w:val="24"/>
                <w:szCs w:val="24"/>
              </w:rPr>
              <w:t>ārdarbu</w:t>
            </w:r>
            <w:proofErr w:type="spellEnd"/>
            <w:r w:rsidRPr="00970F92">
              <w:rPr>
                <w:rFonts w:ascii="Times New Roman" w:hAnsi="Times New Roman"/>
                <w:sz w:val="24"/>
                <w:szCs w:val="24"/>
              </w:rPr>
              <w:t xml:space="preserve"> CTC 1X12 SM</w:t>
            </w:r>
          </w:p>
        </w:tc>
        <w:tc>
          <w:tcPr>
            <w:tcW w:w="860" w:type="dxa"/>
            <w:noWrap/>
            <w:hideMark/>
          </w:tcPr>
          <w:p w14:paraId="1B84E2C8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60" w:type="dxa"/>
            <w:hideMark/>
          </w:tcPr>
          <w:p w14:paraId="53FCE154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40C95DE1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4240"/>
        <w:gridCol w:w="860"/>
        <w:gridCol w:w="960"/>
      </w:tblGrid>
      <w:tr w:rsidR="00970F92" w:rsidRPr="00970F92" w14:paraId="310B1F48" w14:textId="77777777" w:rsidTr="00917B5E">
        <w:trPr>
          <w:trHeight w:val="510"/>
        </w:trPr>
        <w:tc>
          <w:tcPr>
            <w:tcW w:w="1120" w:type="dxa"/>
            <w:noWrap/>
            <w:hideMark/>
          </w:tcPr>
          <w:p w14:paraId="082363DF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240" w:type="dxa"/>
            <w:hideMark/>
          </w:tcPr>
          <w:p w14:paraId="50BB2166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Telekomunikāciju caurule D=110mm 750N 6m/456m pelēka EVOTEL</w:t>
            </w:r>
          </w:p>
        </w:tc>
        <w:tc>
          <w:tcPr>
            <w:tcW w:w="860" w:type="dxa"/>
            <w:hideMark/>
          </w:tcPr>
          <w:p w14:paraId="35FD3985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60" w:type="dxa"/>
            <w:hideMark/>
          </w:tcPr>
          <w:p w14:paraId="4E9479A2" w14:textId="77777777" w:rsidR="00970F92" w:rsidRPr="00970F92" w:rsidRDefault="00970F92" w:rsidP="00970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9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14:paraId="12BBE86C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</w:p>
    <w:p w14:paraId="4DD033DA" w14:textId="77777777" w:rsidR="00970F92" w:rsidRPr="00970F92" w:rsidRDefault="00970F92" w:rsidP="00970F92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>Bet darbos šīs pozīcijas nav.</w:t>
      </w:r>
    </w:p>
    <w:p w14:paraId="7BE018B3" w14:textId="47E163EC" w:rsidR="00B12769" w:rsidRPr="00970F92" w:rsidRDefault="00970F92" w:rsidP="00C24239">
      <w:pPr>
        <w:jc w:val="both"/>
        <w:rPr>
          <w:rFonts w:ascii="Times New Roman" w:hAnsi="Times New Roman"/>
          <w:sz w:val="24"/>
          <w:szCs w:val="24"/>
        </w:rPr>
      </w:pPr>
      <w:r w:rsidRPr="00970F92">
        <w:rPr>
          <w:rFonts w:ascii="Times New Roman" w:hAnsi="Times New Roman"/>
          <w:sz w:val="24"/>
          <w:szCs w:val="24"/>
        </w:rPr>
        <w:t>Lūdzam sniegt skaidrojumu.</w:t>
      </w:r>
    </w:p>
    <w:p w14:paraId="0A82AACF" w14:textId="77777777" w:rsidR="00032D95" w:rsidRDefault="00032D95" w:rsidP="00B12769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DBB7B2B" w14:textId="3CB518BC" w:rsidR="00B12769" w:rsidRPr="00AD4731" w:rsidRDefault="00B12769" w:rsidP="00B12769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423AD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0AE9CF0E" w14:textId="032BA712" w:rsidR="00B12769" w:rsidRPr="0031064E" w:rsidRDefault="00032D95" w:rsidP="00970F9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2D95">
        <w:rPr>
          <w:rFonts w:ascii="Times New Roman" w:hAnsi="Times New Roman"/>
          <w:i/>
          <w:sz w:val="24"/>
          <w:szCs w:val="24"/>
        </w:rPr>
        <w:t>Skatīt Nolikuma grozījumus Nr.3</w:t>
      </w:r>
      <w:r>
        <w:rPr>
          <w:rFonts w:ascii="Times New Roman" w:hAnsi="Times New Roman"/>
          <w:i/>
          <w:sz w:val="24"/>
          <w:szCs w:val="24"/>
        </w:rPr>
        <w:t xml:space="preserve"> (EST sadaļa).</w:t>
      </w:r>
    </w:p>
    <w:p w14:paraId="2CAE2078" w14:textId="77777777" w:rsidR="00EE3865" w:rsidRDefault="00EE3865" w:rsidP="00C06799">
      <w:pPr>
        <w:jc w:val="both"/>
        <w:rPr>
          <w:rFonts w:ascii="Times New Roman" w:hAnsi="Times New Roman"/>
          <w:b/>
          <w:sz w:val="24"/>
          <w:szCs w:val="24"/>
        </w:rPr>
      </w:pPr>
    </w:p>
    <w:p w14:paraId="07AE89BD" w14:textId="047C82E8" w:rsidR="00C06799" w:rsidRPr="00BF2B70" w:rsidRDefault="00C06799" w:rsidP="00C06799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D4731">
        <w:rPr>
          <w:rFonts w:ascii="Times New Roman" w:hAnsi="Times New Roman"/>
          <w:b/>
          <w:sz w:val="24"/>
          <w:szCs w:val="24"/>
        </w:rPr>
        <w:t>Nolikuma skaidrojumi Nr.</w:t>
      </w:r>
      <w:r w:rsidR="00A43422">
        <w:rPr>
          <w:rFonts w:ascii="Times New Roman" w:hAnsi="Times New Roman"/>
          <w:b/>
          <w:sz w:val="24"/>
          <w:szCs w:val="24"/>
        </w:rPr>
        <w:t>10</w:t>
      </w:r>
    </w:p>
    <w:p w14:paraId="4DE6CFA2" w14:textId="77777777" w:rsidR="00C06799" w:rsidRPr="00E40919" w:rsidRDefault="00C06799" w:rsidP="00C2423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40919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2AB847A1" w14:textId="43F18BB2" w:rsidR="00C06799" w:rsidRPr="00E40919" w:rsidRDefault="0048476F" w:rsidP="00C06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Tehniskā projekta rasējuma lapā TS-6, tabulā – labiekārtojuma specifikācija, ir uzrādīti parka soli, būvdarbu apjomu tabulās šī pozīcija nav uzrādīta. Lūdzu, precizējiet, vai šī pozīcija ir jāiekļauj cenu piedāvājumā?</w:t>
      </w:r>
    </w:p>
    <w:p w14:paraId="7AA0B3CA" w14:textId="77777777" w:rsidR="00C06799" w:rsidRPr="00AD4731" w:rsidRDefault="00C06799" w:rsidP="00C067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0D25A0" w14:textId="77777777" w:rsidR="00EE3865" w:rsidRDefault="00EE3865" w:rsidP="00BF0EF1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05AEC66C" w14:textId="77626FCC" w:rsidR="008C4DCC" w:rsidRDefault="00C06799" w:rsidP="00BF0EF1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1667CD30" w14:textId="2C4C68AC" w:rsidR="0048476F" w:rsidRPr="00743721" w:rsidRDefault="005B0024" w:rsidP="00BF0EF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1" w:name="_Hlk520819364"/>
      <w:r w:rsidRPr="005B0024">
        <w:rPr>
          <w:rFonts w:ascii="Times New Roman" w:hAnsi="Times New Roman"/>
          <w:i/>
          <w:sz w:val="24"/>
          <w:szCs w:val="24"/>
        </w:rPr>
        <w:t>Šī pozīcija iekļauta būvdarbu apjomu sarakstā</w:t>
      </w:r>
      <w:r w:rsidR="00743721" w:rsidRPr="00743721">
        <w:rPr>
          <w:rFonts w:ascii="Times New Roman" w:hAnsi="Times New Roman"/>
          <w:i/>
          <w:sz w:val="24"/>
          <w:szCs w:val="24"/>
        </w:rPr>
        <w:t>. Skatīt Nolikuma grozījumus Nr.3.</w:t>
      </w:r>
    </w:p>
    <w:bookmarkEnd w:id="1"/>
    <w:p w14:paraId="00983032" w14:textId="77777777" w:rsidR="0048476F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A94BEC2" w14:textId="147AF912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2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37672066" w14:textId="4F8313D5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Tehniskā projekta rasējuma lapā TS-6, tabulā – labiekārtojuma specifikācija, ir uzrādītas atkritumu urnas, būvdarbu apjomu tabulās šī pozīcija nav uzrādīta. Lūdzu, precizējiet, vai šī pozīcija ir jāiekļauj cenu piedāvājumā?</w:t>
      </w:r>
    </w:p>
    <w:p w14:paraId="0A52AFB7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BDF9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623BFAB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13D557C4" w14:textId="755F4D10" w:rsidR="0048476F" w:rsidRPr="00743721" w:rsidRDefault="005B0024" w:rsidP="00BF0EF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B0024">
        <w:rPr>
          <w:rFonts w:ascii="Times New Roman" w:hAnsi="Times New Roman"/>
          <w:i/>
          <w:sz w:val="24"/>
          <w:szCs w:val="24"/>
        </w:rPr>
        <w:t>Šī pozīcija iekļauta būvdarbu apjomu sarakstā</w:t>
      </w:r>
      <w:r w:rsidR="00743721" w:rsidRPr="00743721">
        <w:rPr>
          <w:rFonts w:ascii="Times New Roman" w:hAnsi="Times New Roman"/>
          <w:i/>
          <w:sz w:val="24"/>
          <w:szCs w:val="24"/>
        </w:rPr>
        <w:t>. Skatīt Nolikuma grozījumus Nr.3.</w:t>
      </w:r>
    </w:p>
    <w:p w14:paraId="5AA33EFC" w14:textId="77777777" w:rsidR="0048476F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984C93" w14:textId="71458F8F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3BBE5FF2" w14:textId="4EB6F801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Tehniskā projekta rasējuma lapā TS-6, tabulā – labiekārtojuma specifikācija, ir uzrādīti velosipēdu statīvi – 21.gab., būvdarbu apjomu tabulā šai pozīcijai ir uzrādīts daudzums – 11.gab. Lūdzam precizēt nepieciešamo velosipēdu statīvu daudzumu un izsniegt precizētās Būvdarbu apjomu tabulas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17397C4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91ED4F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B499E87" w14:textId="4194C796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03B9AEFF" w14:textId="449DB8BA" w:rsidR="0048476F" w:rsidRPr="00743721" w:rsidRDefault="005B0024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Būvdarbu </w:t>
      </w:r>
      <w:proofErr w:type="spellStart"/>
      <w:r>
        <w:rPr>
          <w:rFonts w:ascii="Times New Roman" w:hAnsi="Times New Roman"/>
          <w:i/>
          <w:sz w:val="24"/>
          <w:szCs w:val="24"/>
        </w:rPr>
        <w:t>a</w:t>
      </w:r>
      <w:r w:rsidR="00743721" w:rsidRPr="00743721">
        <w:rPr>
          <w:rFonts w:ascii="Times New Roman" w:hAnsi="Times New Roman"/>
          <w:i/>
          <w:sz w:val="24"/>
          <w:szCs w:val="24"/>
        </w:rPr>
        <w:t>jomu</w:t>
      </w:r>
      <w:proofErr w:type="spellEnd"/>
      <w:r w:rsidR="00743721" w:rsidRPr="00743721">
        <w:rPr>
          <w:rFonts w:ascii="Times New Roman" w:hAnsi="Times New Roman"/>
          <w:i/>
          <w:sz w:val="24"/>
          <w:szCs w:val="24"/>
        </w:rPr>
        <w:t xml:space="preserve"> sarakstā koriģēts pozīcijas apjoms. Skatīt Nolikuma grozījumus Nr.3.</w:t>
      </w:r>
    </w:p>
    <w:p w14:paraId="13D66D10" w14:textId="2422BD3B" w:rsidR="0048476F" w:rsidRPr="00743721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E118F03" w14:textId="484CB3A6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72A844A6" w14:textId="598287D4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Tehniskā projekta rasējuma lapā TS-04, tabulā – labiekārtojuma elementu specifikācijā, ir uzrādīts betona bruģakmens ietvju segums ārpus zemes gabala robežām (poz.4, apjoms – 38m2). Lūdzam precizēt, vai šis apjoms ir jāiekļauj cenu piedāvājumā, jo apjomu tabulās, ar šādu daudzumu pozīcijas nav uzrādītas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?</w:t>
      </w:r>
    </w:p>
    <w:p w14:paraId="3C5E76FC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0783EE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E5D07E5" w14:textId="69F61953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21366523" w14:textId="45E27585" w:rsidR="0048476F" w:rsidRP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3721">
        <w:rPr>
          <w:rFonts w:ascii="Times New Roman" w:hAnsi="Times New Roman"/>
          <w:i/>
          <w:sz w:val="24"/>
          <w:szCs w:val="24"/>
        </w:rPr>
        <w:t>Pareizais apjoms -  37.5m</w:t>
      </w:r>
      <w:r w:rsidRPr="00743721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743721">
        <w:rPr>
          <w:rFonts w:ascii="Times New Roman" w:hAnsi="Times New Roman"/>
          <w:i/>
          <w:sz w:val="24"/>
          <w:szCs w:val="24"/>
        </w:rPr>
        <w:t xml:space="preserve">Skatīt </w:t>
      </w:r>
      <w:r>
        <w:rPr>
          <w:rFonts w:ascii="Times New Roman" w:hAnsi="Times New Roman"/>
          <w:i/>
          <w:sz w:val="24"/>
          <w:szCs w:val="24"/>
        </w:rPr>
        <w:t>Nolikuma g</w:t>
      </w:r>
      <w:r w:rsidRPr="00743721">
        <w:rPr>
          <w:rFonts w:ascii="Times New Roman" w:hAnsi="Times New Roman"/>
          <w:i/>
          <w:sz w:val="24"/>
          <w:szCs w:val="24"/>
        </w:rPr>
        <w:t>rozījumus Nr.3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BE305B0" w14:textId="77777777" w:rsidR="0048476F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3F3730" w14:textId="6F081413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6C350A52" w14:textId="26B4486A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 xml:space="preserve">Tehniskā projekta rasējuma lapās TS-05 un GP-01 </w:t>
      </w:r>
      <w:proofErr w:type="spellStart"/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jaunizbūvējamā</w:t>
      </w:r>
      <w:proofErr w:type="spellEnd"/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 xml:space="preserve"> žoga un vārtu augstums ir uzrādīts H-2.0m, savukārt būvdarbu apjomu tabulās ir uzrādīts H-1.50m. Lūdzu, precizēt žoga un vārtu augstumus un veikt korekcijas apjomu tabulās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9D9DC7B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EC3BB7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2BBBDF0" w14:textId="71167ACF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06724E0A" w14:textId="7EAFC653" w:rsidR="0048476F" w:rsidRP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3721">
        <w:rPr>
          <w:rFonts w:ascii="Times New Roman" w:hAnsi="Times New Roman"/>
          <w:i/>
          <w:sz w:val="24"/>
          <w:szCs w:val="24"/>
        </w:rPr>
        <w:t>Žoga augstums -1,50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43721">
        <w:rPr>
          <w:rFonts w:ascii="Times New Roman" w:hAnsi="Times New Roman"/>
          <w:i/>
          <w:sz w:val="24"/>
          <w:szCs w:val="24"/>
        </w:rPr>
        <w:t>m. Skatīt Nolikuma grozījumus Nr.3.</w:t>
      </w:r>
    </w:p>
    <w:p w14:paraId="27386E58" w14:textId="77777777" w:rsidR="0048476F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E0130C" w14:textId="5342AA7F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77479211" w14:textId="4B3DDA4E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Lūdzu, precizēt, vai nocērtamie koki ir jāsagarina un jātransportē uz pasūtītāja nokraušanas vietu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?</w:t>
      </w:r>
    </w:p>
    <w:p w14:paraId="0FBB86CC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EF3E3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p w14:paraId="2C4F12A6" w14:textId="38F05C65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78156934" w14:textId="5C5D60AC" w:rsidR="0048476F" w:rsidRP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3721">
        <w:rPr>
          <w:rFonts w:ascii="Times New Roman" w:hAnsi="Times New Roman"/>
          <w:i/>
          <w:sz w:val="24"/>
          <w:szCs w:val="24"/>
        </w:rPr>
        <w:t>Būvuzņēmējam jāparedz nocir</w:t>
      </w:r>
      <w:r w:rsidR="00445B05">
        <w:rPr>
          <w:rFonts w:ascii="Times New Roman" w:hAnsi="Times New Roman"/>
          <w:i/>
          <w:sz w:val="24"/>
          <w:szCs w:val="24"/>
        </w:rPr>
        <w:t>s</w:t>
      </w:r>
      <w:r w:rsidRPr="00743721">
        <w:rPr>
          <w:rFonts w:ascii="Times New Roman" w:hAnsi="Times New Roman"/>
          <w:i/>
          <w:sz w:val="24"/>
          <w:szCs w:val="24"/>
        </w:rPr>
        <w:t xml:space="preserve">to koku izvešana no būvobjekta. </w:t>
      </w:r>
      <w:r w:rsidR="00AF0FD4">
        <w:rPr>
          <w:rFonts w:ascii="Times New Roman" w:hAnsi="Times New Roman"/>
          <w:i/>
          <w:sz w:val="24"/>
          <w:szCs w:val="24"/>
        </w:rPr>
        <w:t>Pasūtītājam nav speciālu nokraušanas vietu, būvuzņēmējs pats nosaka nocirsto koku tālāko izmantošanu.</w:t>
      </w:r>
    </w:p>
    <w:p w14:paraId="128B269B" w14:textId="7F54B2DD" w:rsid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F5ECF14" w14:textId="5AB7A9CE" w:rsid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52FA1821" w14:textId="77777777" w:rsidR="00AF0FD4" w:rsidRDefault="00AF0FD4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761EA15A" w14:textId="1C2AE37C" w:rsidR="0048476F" w:rsidRPr="00E40919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</w:t>
      </w:r>
      <w:r w:rsidRPr="00E40919">
        <w:rPr>
          <w:rFonts w:ascii="Times New Roman" w:hAnsi="Times New Roman"/>
          <w:sz w:val="24"/>
          <w:szCs w:val="24"/>
          <w:u w:val="single"/>
        </w:rPr>
        <w:t>.jautājums.</w:t>
      </w:r>
    </w:p>
    <w:p w14:paraId="1020DF3A" w14:textId="205A28E6" w:rsidR="0048476F" w:rsidRPr="00E40919" w:rsidRDefault="0048476F" w:rsidP="004847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476F">
        <w:rPr>
          <w:rFonts w:ascii="Times New Roman" w:eastAsia="Times New Roman" w:hAnsi="Times New Roman"/>
          <w:sz w:val="24"/>
          <w:szCs w:val="24"/>
          <w:lang w:eastAsia="lv-LV"/>
        </w:rPr>
        <w:t>Konkursa nolikuma 8.1.2. punktā un 8.pielikuma (līguma projekts) 11.5.1. punktā minēta garantijas laika garantija 10% apmērā, bet konkursa nolikuma punktā 11.1.6.2. tiek prasīts bankas vai apdrošināšanas sabiedrības apliecinājums par garantijas laika garantiju 5% apmērā. Lūdzam precizēt!</w:t>
      </w:r>
    </w:p>
    <w:p w14:paraId="58206C57" w14:textId="77777777" w:rsidR="0048476F" w:rsidRPr="00AD4731" w:rsidRDefault="0048476F" w:rsidP="004847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E92F40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02C6AECD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DC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74798CE2" w14:textId="08B904C2" w:rsidR="0048476F" w:rsidRPr="00743721" w:rsidRDefault="00743721" w:rsidP="0048476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43721">
        <w:rPr>
          <w:rFonts w:ascii="Times New Roman" w:hAnsi="Times New Roman"/>
          <w:i/>
          <w:sz w:val="24"/>
          <w:szCs w:val="24"/>
        </w:rPr>
        <w:t>Garantijas laika garantija - 10% apmērā. Skatīt Nolikuma grozījumus Nr.3.</w:t>
      </w:r>
    </w:p>
    <w:p w14:paraId="309F4328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5B69357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3C23FAC" w14:textId="77777777" w:rsidR="0048476F" w:rsidRDefault="0048476F" w:rsidP="0048476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523DC415" w14:textId="77777777" w:rsidR="0048476F" w:rsidRDefault="0048476F" w:rsidP="00BF0EF1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84E58AA" w14:textId="7B34076A" w:rsidR="00FF5F68" w:rsidRPr="00A54207" w:rsidRDefault="00FF5F68" w:rsidP="00FF5F6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7049834D" w14:textId="77777777" w:rsidR="00263D8D" w:rsidRDefault="00263D8D" w:rsidP="00FF5F6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63D8D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17209" w14:textId="77777777"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14:paraId="1DF2728A" w14:textId="77777777"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88066" w14:textId="77777777" w:rsidR="008867C0" w:rsidRDefault="0088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D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52C61D" w14:textId="77777777"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E8C0D" w14:textId="77777777"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14:paraId="2E6BEFBA" w14:textId="77777777"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005"/>
    <w:multiLevelType w:val="hybridMultilevel"/>
    <w:tmpl w:val="FC18BF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E47"/>
    <w:multiLevelType w:val="hybridMultilevel"/>
    <w:tmpl w:val="C7300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7C97"/>
    <w:multiLevelType w:val="hybridMultilevel"/>
    <w:tmpl w:val="A956EFB6"/>
    <w:lvl w:ilvl="0" w:tplc="417A740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E4DB1"/>
    <w:multiLevelType w:val="hybridMultilevel"/>
    <w:tmpl w:val="1286F608"/>
    <w:lvl w:ilvl="0" w:tplc="1690D10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1471"/>
    <w:multiLevelType w:val="hybridMultilevel"/>
    <w:tmpl w:val="17D82DB8"/>
    <w:lvl w:ilvl="0" w:tplc="F2148F90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26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6C66644"/>
    <w:multiLevelType w:val="hybridMultilevel"/>
    <w:tmpl w:val="257EDE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58"/>
    <w:rsid w:val="0000786E"/>
    <w:rsid w:val="00013B19"/>
    <w:rsid w:val="00014ED5"/>
    <w:rsid w:val="000245C4"/>
    <w:rsid w:val="00026AE5"/>
    <w:rsid w:val="0003268D"/>
    <w:rsid w:val="00032D95"/>
    <w:rsid w:val="00033373"/>
    <w:rsid w:val="00033559"/>
    <w:rsid w:val="000348C5"/>
    <w:rsid w:val="000409C4"/>
    <w:rsid w:val="0004209B"/>
    <w:rsid w:val="000423AD"/>
    <w:rsid w:val="000433AC"/>
    <w:rsid w:val="00045967"/>
    <w:rsid w:val="0004697C"/>
    <w:rsid w:val="00051822"/>
    <w:rsid w:val="000537A9"/>
    <w:rsid w:val="00067EE9"/>
    <w:rsid w:val="00071B29"/>
    <w:rsid w:val="00072106"/>
    <w:rsid w:val="00081A5E"/>
    <w:rsid w:val="00081DD5"/>
    <w:rsid w:val="0008467F"/>
    <w:rsid w:val="00085981"/>
    <w:rsid w:val="00085FA9"/>
    <w:rsid w:val="000946CB"/>
    <w:rsid w:val="000A0EE7"/>
    <w:rsid w:val="000A13AA"/>
    <w:rsid w:val="000C57FD"/>
    <w:rsid w:val="000D2B04"/>
    <w:rsid w:val="000E5882"/>
    <w:rsid w:val="000F0B28"/>
    <w:rsid w:val="000F1E58"/>
    <w:rsid w:val="00103C91"/>
    <w:rsid w:val="00103DCF"/>
    <w:rsid w:val="00111A2D"/>
    <w:rsid w:val="00114EFA"/>
    <w:rsid w:val="00127B6A"/>
    <w:rsid w:val="00127F3F"/>
    <w:rsid w:val="0015255D"/>
    <w:rsid w:val="00154010"/>
    <w:rsid w:val="00160100"/>
    <w:rsid w:val="00161B64"/>
    <w:rsid w:val="00162FE5"/>
    <w:rsid w:val="00170366"/>
    <w:rsid w:val="00171109"/>
    <w:rsid w:val="00171644"/>
    <w:rsid w:val="00183BB2"/>
    <w:rsid w:val="0019529C"/>
    <w:rsid w:val="001A185D"/>
    <w:rsid w:val="001A41D6"/>
    <w:rsid w:val="001B2930"/>
    <w:rsid w:val="001D1504"/>
    <w:rsid w:val="001D238C"/>
    <w:rsid w:val="001D48E2"/>
    <w:rsid w:val="001D4E24"/>
    <w:rsid w:val="001D5736"/>
    <w:rsid w:val="001D751C"/>
    <w:rsid w:val="001E2809"/>
    <w:rsid w:val="001E72B8"/>
    <w:rsid w:val="001F2FFB"/>
    <w:rsid w:val="0020151A"/>
    <w:rsid w:val="00201FB9"/>
    <w:rsid w:val="002034EA"/>
    <w:rsid w:val="0021162D"/>
    <w:rsid w:val="00223EF8"/>
    <w:rsid w:val="002302BE"/>
    <w:rsid w:val="002318C9"/>
    <w:rsid w:val="00240799"/>
    <w:rsid w:val="002429B5"/>
    <w:rsid w:val="002468AD"/>
    <w:rsid w:val="002510F3"/>
    <w:rsid w:val="002517FD"/>
    <w:rsid w:val="002560AF"/>
    <w:rsid w:val="00263D8D"/>
    <w:rsid w:val="0026576E"/>
    <w:rsid w:val="002740A4"/>
    <w:rsid w:val="00274EB3"/>
    <w:rsid w:val="002752EC"/>
    <w:rsid w:val="002760C2"/>
    <w:rsid w:val="002776A3"/>
    <w:rsid w:val="0028581B"/>
    <w:rsid w:val="00286A31"/>
    <w:rsid w:val="002919CE"/>
    <w:rsid w:val="002A7E0D"/>
    <w:rsid w:val="002B4D62"/>
    <w:rsid w:val="002D166C"/>
    <w:rsid w:val="002D2914"/>
    <w:rsid w:val="002E08A5"/>
    <w:rsid w:val="002E18E3"/>
    <w:rsid w:val="002E2BD4"/>
    <w:rsid w:val="002E54CF"/>
    <w:rsid w:val="002F3A62"/>
    <w:rsid w:val="00303807"/>
    <w:rsid w:val="0030485A"/>
    <w:rsid w:val="0031064E"/>
    <w:rsid w:val="00324B0E"/>
    <w:rsid w:val="00333161"/>
    <w:rsid w:val="00336DD3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D162D"/>
    <w:rsid w:val="003E13CE"/>
    <w:rsid w:val="003F219B"/>
    <w:rsid w:val="003F4A9E"/>
    <w:rsid w:val="00411311"/>
    <w:rsid w:val="004122C7"/>
    <w:rsid w:val="00420835"/>
    <w:rsid w:val="004238A6"/>
    <w:rsid w:val="00423AA7"/>
    <w:rsid w:val="00431578"/>
    <w:rsid w:val="00445B05"/>
    <w:rsid w:val="00457705"/>
    <w:rsid w:val="004611C3"/>
    <w:rsid w:val="00464EE3"/>
    <w:rsid w:val="0048476F"/>
    <w:rsid w:val="00485010"/>
    <w:rsid w:val="0048530F"/>
    <w:rsid w:val="00485EAC"/>
    <w:rsid w:val="004A0887"/>
    <w:rsid w:val="004A6672"/>
    <w:rsid w:val="004B668D"/>
    <w:rsid w:val="004C56D0"/>
    <w:rsid w:val="004D06F9"/>
    <w:rsid w:val="004D37CB"/>
    <w:rsid w:val="004D39DE"/>
    <w:rsid w:val="004D4DA9"/>
    <w:rsid w:val="004E07D8"/>
    <w:rsid w:val="004E6964"/>
    <w:rsid w:val="004F5AA6"/>
    <w:rsid w:val="004F69CC"/>
    <w:rsid w:val="004F7496"/>
    <w:rsid w:val="0050183F"/>
    <w:rsid w:val="00501CEA"/>
    <w:rsid w:val="005070FE"/>
    <w:rsid w:val="00537E37"/>
    <w:rsid w:val="00540FA3"/>
    <w:rsid w:val="00545930"/>
    <w:rsid w:val="00550233"/>
    <w:rsid w:val="00554E42"/>
    <w:rsid w:val="00557864"/>
    <w:rsid w:val="00572BD2"/>
    <w:rsid w:val="00573664"/>
    <w:rsid w:val="0057595E"/>
    <w:rsid w:val="00582840"/>
    <w:rsid w:val="005831F8"/>
    <w:rsid w:val="005844D8"/>
    <w:rsid w:val="005850AA"/>
    <w:rsid w:val="00590174"/>
    <w:rsid w:val="00590562"/>
    <w:rsid w:val="00593768"/>
    <w:rsid w:val="00594F0E"/>
    <w:rsid w:val="00595919"/>
    <w:rsid w:val="005A572D"/>
    <w:rsid w:val="005A6899"/>
    <w:rsid w:val="005B0024"/>
    <w:rsid w:val="005C53B7"/>
    <w:rsid w:val="005C72BD"/>
    <w:rsid w:val="005D3E7B"/>
    <w:rsid w:val="005D7DCA"/>
    <w:rsid w:val="005E0E82"/>
    <w:rsid w:val="005E1B96"/>
    <w:rsid w:val="005E2AFD"/>
    <w:rsid w:val="005E4AD1"/>
    <w:rsid w:val="005F2644"/>
    <w:rsid w:val="005F35CF"/>
    <w:rsid w:val="005F7CEB"/>
    <w:rsid w:val="005F7D52"/>
    <w:rsid w:val="0061066E"/>
    <w:rsid w:val="00613D69"/>
    <w:rsid w:val="00621E21"/>
    <w:rsid w:val="006232F4"/>
    <w:rsid w:val="00623378"/>
    <w:rsid w:val="00624DFA"/>
    <w:rsid w:val="0064563B"/>
    <w:rsid w:val="00661B7B"/>
    <w:rsid w:val="006637D4"/>
    <w:rsid w:val="0067505B"/>
    <w:rsid w:val="00704742"/>
    <w:rsid w:val="0070513C"/>
    <w:rsid w:val="007055A4"/>
    <w:rsid w:val="00743721"/>
    <w:rsid w:val="007718B2"/>
    <w:rsid w:val="007777AA"/>
    <w:rsid w:val="0079698F"/>
    <w:rsid w:val="007A0D2D"/>
    <w:rsid w:val="007B2BAA"/>
    <w:rsid w:val="007C51C2"/>
    <w:rsid w:val="007D5A87"/>
    <w:rsid w:val="007E6C5B"/>
    <w:rsid w:val="007F6E2D"/>
    <w:rsid w:val="008059D2"/>
    <w:rsid w:val="008160D4"/>
    <w:rsid w:val="00824C0D"/>
    <w:rsid w:val="00825D3F"/>
    <w:rsid w:val="00830530"/>
    <w:rsid w:val="00834974"/>
    <w:rsid w:val="00837124"/>
    <w:rsid w:val="008449FB"/>
    <w:rsid w:val="008539D9"/>
    <w:rsid w:val="008540EC"/>
    <w:rsid w:val="00855463"/>
    <w:rsid w:val="00860512"/>
    <w:rsid w:val="008626BD"/>
    <w:rsid w:val="0088536D"/>
    <w:rsid w:val="008867C0"/>
    <w:rsid w:val="0088706E"/>
    <w:rsid w:val="008B17FA"/>
    <w:rsid w:val="008B405E"/>
    <w:rsid w:val="008B45B7"/>
    <w:rsid w:val="008C0DB7"/>
    <w:rsid w:val="008C4DCC"/>
    <w:rsid w:val="008D1067"/>
    <w:rsid w:val="008E7199"/>
    <w:rsid w:val="008F0D39"/>
    <w:rsid w:val="008F365E"/>
    <w:rsid w:val="00901C5D"/>
    <w:rsid w:val="00903AF8"/>
    <w:rsid w:val="009047E6"/>
    <w:rsid w:val="00913A82"/>
    <w:rsid w:val="00917DD6"/>
    <w:rsid w:val="00922A5E"/>
    <w:rsid w:val="0092455F"/>
    <w:rsid w:val="0092738F"/>
    <w:rsid w:val="009325D1"/>
    <w:rsid w:val="00937741"/>
    <w:rsid w:val="00942420"/>
    <w:rsid w:val="009437B1"/>
    <w:rsid w:val="00944C63"/>
    <w:rsid w:val="00946CAC"/>
    <w:rsid w:val="00947452"/>
    <w:rsid w:val="009576E5"/>
    <w:rsid w:val="00970F92"/>
    <w:rsid w:val="00971CA9"/>
    <w:rsid w:val="009735BB"/>
    <w:rsid w:val="00977412"/>
    <w:rsid w:val="00980ECB"/>
    <w:rsid w:val="009940D8"/>
    <w:rsid w:val="00996892"/>
    <w:rsid w:val="00996C76"/>
    <w:rsid w:val="009A363B"/>
    <w:rsid w:val="009A7562"/>
    <w:rsid w:val="009B1EB0"/>
    <w:rsid w:val="009B4619"/>
    <w:rsid w:val="009C0299"/>
    <w:rsid w:val="009C03AC"/>
    <w:rsid w:val="009C1586"/>
    <w:rsid w:val="009C79B0"/>
    <w:rsid w:val="009D6ADC"/>
    <w:rsid w:val="009E6806"/>
    <w:rsid w:val="009F269D"/>
    <w:rsid w:val="00A06D9D"/>
    <w:rsid w:val="00A07401"/>
    <w:rsid w:val="00A134BC"/>
    <w:rsid w:val="00A356E6"/>
    <w:rsid w:val="00A37043"/>
    <w:rsid w:val="00A41206"/>
    <w:rsid w:val="00A43422"/>
    <w:rsid w:val="00A54207"/>
    <w:rsid w:val="00A54ABD"/>
    <w:rsid w:val="00A55D6C"/>
    <w:rsid w:val="00A5648C"/>
    <w:rsid w:val="00A832D8"/>
    <w:rsid w:val="00A85A61"/>
    <w:rsid w:val="00A873BC"/>
    <w:rsid w:val="00AA0D73"/>
    <w:rsid w:val="00AA20A0"/>
    <w:rsid w:val="00AA46A2"/>
    <w:rsid w:val="00AB49BE"/>
    <w:rsid w:val="00AB4B18"/>
    <w:rsid w:val="00AB5D67"/>
    <w:rsid w:val="00AD3B0F"/>
    <w:rsid w:val="00AD4731"/>
    <w:rsid w:val="00AD5D2B"/>
    <w:rsid w:val="00AE49D2"/>
    <w:rsid w:val="00AF0FD4"/>
    <w:rsid w:val="00B0146D"/>
    <w:rsid w:val="00B11B4D"/>
    <w:rsid w:val="00B12769"/>
    <w:rsid w:val="00B17558"/>
    <w:rsid w:val="00B17D6E"/>
    <w:rsid w:val="00B200EE"/>
    <w:rsid w:val="00B25C4D"/>
    <w:rsid w:val="00B27D64"/>
    <w:rsid w:val="00B302DA"/>
    <w:rsid w:val="00B5072D"/>
    <w:rsid w:val="00B6583C"/>
    <w:rsid w:val="00B70225"/>
    <w:rsid w:val="00B80D45"/>
    <w:rsid w:val="00B939C8"/>
    <w:rsid w:val="00B94C39"/>
    <w:rsid w:val="00BC052B"/>
    <w:rsid w:val="00BC23B9"/>
    <w:rsid w:val="00BC4B5A"/>
    <w:rsid w:val="00BD4C87"/>
    <w:rsid w:val="00BE21FB"/>
    <w:rsid w:val="00BE5956"/>
    <w:rsid w:val="00BE6F1E"/>
    <w:rsid w:val="00BF046B"/>
    <w:rsid w:val="00BF0EF1"/>
    <w:rsid w:val="00BF2879"/>
    <w:rsid w:val="00BF2B70"/>
    <w:rsid w:val="00C010B8"/>
    <w:rsid w:val="00C06799"/>
    <w:rsid w:val="00C12693"/>
    <w:rsid w:val="00C24239"/>
    <w:rsid w:val="00C30FA1"/>
    <w:rsid w:val="00C358B4"/>
    <w:rsid w:val="00C35E27"/>
    <w:rsid w:val="00C438E5"/>
    <w:rsid w:val="00C513DA"/>
    <w:rsid w:val="00C532D6"/>
    <w:rsid w:val="00C73F68"/>
    <w:rsid w:val="00C76A59"/>
    <w:rsid w:val="00C80823"/>
    <w:rsid w:val="00C828AC"/>
    <w:rsid w:val="00C87D26"/>
    <w:rsid w:val="00C92BF2"/>
    <w:rsid w:val="00C96C78"/>
    <w:rsid w:val="00CA03F3"/>
    <w:rsid w:val="00CA487C"/>
    <w:rsid w:val="00CC0176"/>
    <w:rsid w:val="00CC1892"/>
    <w:rsid w:val="00CC346B"/>
    <w:rsid w:val="00CD2582"/>
    <w:rsid w:val="00CD49AF"/>
    <w:rsid w:val="00CD6DF6"/>
    <w:rsid w:val="00CF3C42"/>
    <w:rsid w:val="00CF46BC"/>
    <w:rsid w:val="00D0015D"/>
    <w:rsid w:val="00D05CB3"/>
    <w:rsid w:val="00D319E6"/>
    <w:rsid w:val="00D32E72"/>
    <w:rsid w:val="00D40BD0"/>
    <w:rsid w:val="00D50F77"/>
    <w:rsid w:val="00D60BBC"/>
    <w:rsid w:val="00D668D1"/>
    <w:rsid w:val="00D71470"/>
    <w:rsid w:val="00D859C9"/>
    <w:rsid w:val="00DA1221"/>
    <w:rsid w:val="00DB21A4"/>
    <w:rsid w:val="00DB2E85"/>
    <w:rsid w:val="00DB44B0"/>
    <w:rsid w:val="00DB62AF"/>
    <w:rsid w:val="00DB69AA"/>
    <w:rsid w:val="00DC0BA4"/>
    <w:rsid w:val="00DC0E70"/>
    <w:rsid w:val="00DC2E6B"/>
    <w:rsid w:val="00DC4CC9"/>
    <w:rsid w:val="00DD0870"/>
    <w:rsid w:val="00DD1E16"/>
    <w:rsid w:val="00DD268D"/>
    <w:rsid w:val="00DE4446"/>
    <w:rsid w:val="00DE5B4F"/>
    <w:rsid w:val="00DF1778"/>
    <w:rsid w:val="00DF3204"/>
    <w:rsid w:val="00DF5887"/>
    <w:rsid w:val="00E0122B"/>
    <w:rsid w:val="00E01E73"/>
    <w:rsid w:val="00E0375F"/>
    <w:rsid w:val="00E149EB"/>
    <w:rsid w:val="00E16C22"/>
    <w:rsid w:val="00E17863"/>
    <w:rsid w:val="00E22AB4"/>
    <w:rsid w:val="00E240F2"/>
    <w:rsid w:val="00E25145"/>
    <w:rsid w:val="00E30346"/>
    <w:rsid w:val="00E40919"/>
    <w:rsid w:val="00E46398"/>
    <w:rsid w:val="00E46E1F"/>
    <w:rsid w:val="00E61319"/>
    <w:rsid w:val="00E61C75"/>
    <w:rsid w:val="00E62D73"/>
    <w:rsid w:val="00E7348B"/>
    <w:rsid w:val="00E8218D"/>
    <w:rsid w:val="00E915CC"/>
    <w:rsid w:val="00EA0825"/>
    <w:rsid w:val="00EA7E45"/>
    <w:rsid w:val="00EB6BEA"/>
    <w:rsid w:val="00EC3C88"/>
    <w:rsid w:val="00EC437E"/>
    <w:rsid w:val="00EE3865"/>
    <w:rsid w:val="00EF05E3"/>
    <w:rsid w:val="00EF2B96"/>
    <w:rsid w:val="00EF534A"/>
    <w:rsid w:val="00F010DE"/>
    <w:rsid w:val="00F04D6A"/>
    <w:rsid w:val="00F1001C"/>
    <w:rsid w:val="00F113F7"/>
    <w:rsid w:val="00F14A37"/>
    <w:rsid w:val="00F20523"/>
    <w:rsid w:val="00F232A3"/>
    <w:rsid w:val="00F26510"/>
    <w:rsid w:val="00F27A17"/>
    <w:rsid w:val="00F27DAE"/>
    <w:rsid w:val="00F611D7"/>
    <w:rsid w:val="00F6443D"/>
    <w:rsid w:val="00F76F5A"/>
    <w:rsid w:val="00F827C4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2649"/>
  <w15:docId w15:val="{21D42BA3-7581-4762-A085-53CCE9E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3E56-0F0B-4A87-B4D7-21EA62AE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2756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Renāte Dzērviniece</cp:lastModifiedBy>
  <cp:revision>213</cp:revision>
  <cp:lastPrinted>2018-07-13T11:16:00Z</cp:lastPrinted>
  <dcterms:created xsi:type="dcterms:W3CDTF">2014-04-24T13:43:00Z</dcterms:created>
  <dcterms:modified xsi:type="dcterms:W3CDTF">2018-08-01T09:39:00Z</dcterms:modified>
</cp:coreProperties>
</file>