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E2B30" w:rsidRPr="005F4D85" w:rsidRDefault="00331AF8" w:rsidP="00331AF8">
      <w:pPr>
        <w:tabs>
          <w:tab w:val="left" w:pos="2355"/>
        </w:tabs>
        <w:spacing w:after="200" w:line="276" w:lineRule="auto"/>
        <w:rPr>
          <w:rFonts w:ascii="Arial" w:hAnsi="Arial" w:cs="Arial"/>
          <w:b/>
          <w:sz w:val="28"/>
          <w:szCs w:val="28"/>
        </w:rPr>
      </w:pPr>
      <w:r w:rsidRPr="005F4D85">
        <w:rPr>
          <w:sz w:val="28"/>
          <w:szCs w:val="28"/>
        </w:rPr>
        <w:tab/>
      </w:r>
      <w:r w:rsidR="00EE2B30" w:rsidRPr="005F4D85">
        <w:rPr>
          <w:rFonts w:ascii="Arial" w:hAnsi="Arial" w:cs="Arial"/>
          <w:b/>
          <w:sz w:val="28"/>
          <w:szCs w:val="28"/>
        </w:rPr>
        <w:t>SĒJUMA SATURS</w:t>
      </w:r>
    </w:p>
    <w:p w:rsidR="00EE2B30" w:rsidRPr="005F4D85" w:rsidRDefault="00EE2B30" w:rsidP="00EE2B30">
      <w:pPr>
        <w:pStyle w:val="BodyTextIndent"/>
        <w:ind w:left="0"/>
        <w:jc w:val="right"/>
        <w:rPr>
          <w:b/>
          <w:szCs w:val="24"/>
        </w:rPr>
      </w:pPr>
    </w:p>
    <w:p w:rsidR="00EE2B30" w:rsidRPr="005F4D85" w:rsidRDefault="00EE2B30" w:rsidP="00EE2B30">
      <w:pPr>
        <w:pStyle w:val="BodyTextIndent"/>
        <w:ind w:left="0"/>
        <w:jc w:val="right"/>
        <w:rPr>
          <w:b/>
          <w:szCs w:val="24"/>
        </w:rPr>
      </w:pPr>
    </w:p>
    <w:tbl>
      <w:tblPr>
        <w:tblW w:w="9639" w:type="dxa"/>
        <w:tblLook w:val="01E0" w:firstRow="1" w:lastRow="1" w:firstColumn="1" w:lastColumn="1" w:noHBand="0" w:noVBand="0"/>
      </w:tblPr>
      <w:tblGrid>
        <w:gridCol w:w="7371"/>
        <w:gridCol w:w="1418"/>
        <w:gridCol w:w="850"/>
      </w:tblGrid>
      <w:tr w:rsidR="005F4D85" w:rsidRPr="005F4D85" w:rsidTr="008C413F">
        <w:trPr>
          <w:trHeight w:val="564"/>
        </w:trPr>
        <w:tc>
          <w:tcPr>
            <w:tcW w:w="7371" w:type="dxa"/>
            <w:vAlign w:val="center"/>
          </w:tcPr>
          <w:p w:rsidR="00EB6104" w:rsidRPr="005F4D85" w:rsidRDefault="00EB6104" w:rsidP="00D328E7">
            <w:pPr>
              <w:jc w:val="center"/>
              <w:rPr>
                <w:rFonts w:ascii="Arial" w:hAnsi="Arial" w:cs="Arial"/>
                <w:bCs/>
              </w:rPr>
            </w:pPr>
            <w:r w:rsidRPr="005F4D85">
              <w:rPr>
                <w:rFonts w:ascii="Arial" w:hAnsi="Arial" w:cs="Arial"/>
                <w:bCs/>
                <w:sz w:val="22"/>
                <w:szCs w:val="22"/>
              </w:rPr>
              <w:t>Lapas nosaukums</w:t>
            </w:r>
          </w:p>
        </w:tc>
        <w:tc>
          <w:tcPr>
            <w:tcW w:w="1418" w:type="dxa"/>
            <w:vAlign w:val="center"/>
          </w:tcPr>
          <w:p w:rsidR="00EB6104" w:rsidRPr="005F4D85" w:rsidRDefault="00EB6104" w:rsidP="00D328E7">
            <w:pPr>
              <w:jc w:val="center"/>
              <w:rPr>
                <w:rFonts w:ascii="Arial" w:hAnsi="Arial" w:cs="Arial"/>
                <w:bCs/>
              </w:rPr>
            </w:pPr>
            <w:r w:rsidRPr="005F4D85">
              <w:rPr>
                <w:rFonts w:ascii="Arial" w:hAnsi="Arial" w:cs="Arial"/>
                <w:bCs/>
                <w:sz w:val="22"/>
                <w:szCs w:val="22"/>
              </w:rPr>
              <w:t>Lapas marka</w:t>
            </w:r>
          </w:p>
        </w:tc>
        <w:tc>
          <w:tcPr>
            <w:tcW w:w="850" w:type="dxa"/>
            <w:vAlign w:val="center"/>
          </w:tcPr>
          <w:p w:rsidR="00EB6104" w:rsidRPr="005F4D85" w:rsidRDefault="00EB6104" w:rsidP="00D328E7">
            <w:pPr>
              <w:jc w:val="center"/>
              <w:rPr>
                <w:rFonts w:ascii="Arial" w:hAnsi="Arial" w:cs="Arial"/>
                <w:bCs/>
              </w:rPr>
            </w:pPr>
            <w:r w:rsidRPr="005F4D85">
              <w:rPr>
                <w:rFonts w:ascii="Arial" w:hAnsi="Arial" w:cs="Arial"/>
                <w:bCs/>
                <w:sz w:val="22"/>
                <w:szCs w:val="22"/>
              </w:rPr>
              <w:t>Lapas Nr.</w:t>
            </w:r>
          </w:p>
        </w:tc>
      </w:tr>
      <w:tr w:rsidR="005F4D85" w:rsidRPr="005F4D85" w:rsidTr="008C413F">
        <w:trPr>
          <w:trHeight w:val="397"/>
        </w:trPr>
        <w:tc>
          <w:tcPr>
            <w:tcW w:w="7371" w:type="dxa"/>
            <w:vAlign w:val="center"/>
          </w:tcPr>
          <w:p w:rsidR="00EB6104" w:rsidRPr="005F4D85" w:rsidRDefault="00EB6104" w:rsidP="00D328E7">
            <w:pPr>
              <w:spacing w:line="360" w:lineRule="auto"/>
              <w:rPr>
                <w:rFonts w:ascii="Arial" w:hAnsi="Arial" w:cs="Arial"/>
              </w:rPr>
            </w:pPr>
            <w:r w:rsidRPr="005F4D85">
              <w:rPr>
                <w:rFonts w:ascii="Arial" w:hAnsi="Arial" w:cs="Arial"/>
                <w:sz w:val="22"/>
                <w:szCs w:val="22"/>
              </w:rPr>
              <w:t>Titullapa.</w:t>
            </w:r>
          </w:p>
        </w:tc>
        <w:tc>
          <w:tcPr>
            <w:tcW w:w="1418" w:type="dxa"/>
            <w:vAlign w:val="center"/>
          </w:tcPr>
          <w:p w:rsidR="00EB6104" w:rsidRPr="005F4D85" w:rsidRDefault="00EB6104" w:rsidP="00D328E7">
            <w:pPr>
              <w:spacing w:line="360" w:lineRule="auto"/>
              <w:jc w:val="center"/>
              <w:rPr>
                <w:rFonts w:ascii="Arial" w:hAnsi="Arial" w:cs="Arial"/>
                <w:sz w:val="20"/>
                <w:szCs w:val="20"/>
              </w:rPr>
            </w:pPr>
          </w:p>
        </w:tc>
        <w:tc>
          <w:tcPr>
            <w:tcW w:w="850" w:type="dxa"/>
            <w:vAlign w:val="center"/>
          </w:tcPr>
          <w:p w:rsidR="00EB6104" w:rsidRPr="005F4D85" w:rsidRDefault="00EB6104" w:rsidP="00D328E7">
            <w:pPr>
              <w:spacing w:line="360" w:lineRule="auto"/>
              <w:jc w:val="center"/>
              <w:rPr>
                <w:rFonts w:ascii="Arial" w:hAnsi="Arial" w:cs="Arial"/>
                <w:sz w:val="22"/>
                <w:szCs w:val="22"/>
              </w:rPr>
            </w:pPr>
            <w:r w:rsidRPr="005F4D85">
              <w:rPr>
                <w:rFonts w:ascii="Arial" w:hAnsi="Arial" w:cs="Arial"/>
                <w:sz w:val="22"/>
                <w:szCs w:val="22"/>
              </w:rPr>
              <w:t>1</w:t>
            </w:r>
          </w:p>
        </w:tc>
      </w:tr>
      <w:tr w:rsidR="005F4D85" w:rsidRPr="005F4D85" w:rsidTr="008C413F">
        <w:trPr>
          <w:trHeight w:val="397"/>
        </w:trPr>
        <w:tc>
          <w:tcPr>
            <w:tcW w:w="7371" w:type="dxa"/>
            <w:vAlign w:val="center"/>
          </w:tcPr>
          <w:p w:rsidR="00644F71" w:rsidRPr="005F4D85" w:rsidRDefault="00644F71" w:rsidP="00D328E7">
            <w:pPr>
              <w:spacing w:line="360" w:lineRule="auto"/>
              <w:rPr>
                <w:rFonts w:ascii="Arial" w:hAnsi="Arial" w:cs="Arial"/>
                <w:sz w:val="22"/>
                <w:szCs w:val="22"/>
              </w:rPr>
            </w:pPr>
            <w:r w:rsidRPr="005F4D85">
              <w:rPr>
                <w:rFonts w:ascii="Arial" w:hAnsi="Arial" w:cs="Arial"/>
                <w:sz w:val="22"/>
                <w:szCs w:val="22"/>
              </w:rPr>
              <w:t>Būvprojekta sastāvs</w:t>
            </w:r>
          </w:p>
        </w:tc>
        <w:tc>
          <w:tcPr>
            <w:tcW w:w="1418" w:type="dxa"/>
            <w:vAlign w:val="center"/>
          </w:tcPr>
          <w:p w:rsidR="00644F71" w:rsidRPr="005F4D85" w:rsidRDefault="00644F71" w:rsidP="00D328E7">
            <w:pPr>
              <w:spacing w:line="360" w:lineRule="auto"/>
              <w:jc w:val="center"/>
              <w:rPr>
                <w:rFonts w:ascii="Arial" w:hAnsi="Arial" w:cs="Arial"/>
                <w:sz w:val="20"/>
                <w:szCs w:val="20"/>
              </w:rPr>
            </w:pPr>
          </w:p>
        </w:tc>
        <w:tc>
          <w:tcPr>
            <w:tcW w:w="850" w:type="dxa"/>
            <w:vAlign w:val="center"/>
          </w:tcPr>
          <w:p w:rsidR="00644F71" w:rsidRPr="005F4D85" w:rsidRDefault="00644F71" w:rsidP="00D328E7">
            <w:pPr>
              <w:spacing w:line="360" w:lineRule="auto"/>
              <w:jc w:val="center"/>
              <w:rPr>
                <w:rFonts w:ascii="Arial" w:hAnsi="Arial" w:cs="Arial"/>
                <w:sz w:val="22"/>
                <w:szCs w:val="22"/>
              </w:rPr>
            </w:pPr>
            <w:r w:rsidRPr="005F4D85">
              <w:rPr>
                <w:rFonts w:ascii="Arial" w:hAnsi="Arial" w:cs="Arial"/>
                <w:sz w:val="22"/>
                <w:szCs w:val="22"/>
              </w:rPr>
              <w:t>2</w:t>
            </w:r>
          </w:p>
        </w:tc>
      </w:tr>
      <w:tr w:rsidR="005F4D85" w:rsidRPr="005F4D85" w:rsidTr="008C413F">
        <w:trPr>
          <w:trHeight w:val="397"/>
        </w:trPr>
        <w:tc>
          <w:tcPr>
            <w:tcW w:w="7371" w:type="dxa"/>
            <w:vAlign w:val="center"/>
          </w:tcPr>
          <w:p w:rsidR="007D30B0" w:rsidRPr="005F4D85" w:rsidRDefault="007D30B0" w:rsidP="007D30B0">
            <w:pPr>
              <w:spacing w:line="360" w:lineRule="auto"/>
              <w:rPr>
                <w:rFonts w:ascii="Arial" w:hAnsi="Arial" w:cs="Arial"/>
                <w:sz w:val="22"/>
                <w:szCs w:val="22"/>
              </w:rPr>
            </w:pPr>
            <w:r w:rsidRPr="005F4D85">
              <w:rPr>
                <w:rFonts w:ascii="Arial" w:hAnsi="Arial" w:cs="Arial"/>
                <w:sz w:val="22"/>
                <w:szCs w:val="22"/>
              </w:rPr>
              <w:t>Būvprojekta autori</w:t>
            </w:r>
          </w:p>
        </w:tc>
        <w:tc>
          <w:tcPr>
            <w:tcW w:w="1418" w:type="dxa"/>
            <w:vAlign w:val="center"/>
          </w:tcPr>
          <w:p w:rsidR="007D30B0" w:rsidRPr="005F4D85" w:rsidRDefault="007D30B0" w:rsidP="007D30B0">
            <w:pPr>
              <w:spacing w:line="360" w:lineRule="auto"/>
              <w:jc w:val="center"/>
              <w:rPr>
                <w:rFonts w:ascii="Arial" w:hAnsi="Arial" w:cs="Arial"/>
                <w:sz w:val="20"/>
                <w:szCs w:val="20"/>
              </w:rPr>
            </w:pPr>
          </w:p>
        </w:tc>
        <w:tc>
          <w:tcPr>
            <w:tcW w:w="850" w:type="dxa"/>
            <w:vAlign w:val="center"/>
          </w:tcPr>
          <w:p w:rsidR="007D30B0" w:rsidRPr="005F4D85" w:rsidRDefault="007D30B0" w:rsidP="007D30B0">
            <w:pPr>
              <w:spacing w:line="360" w:lineRule="auto"/>
              <w:jc w:val="center"/>
              <w:rPr>
                <w:rFonts w:ascii="Arial" w:hAnsi="Arial" w:cs="Arial"/>
                <w:sz w:val="22"/>
                <w:szCs w:val="22"/>
              </w:rPr>
            </w:pPr>
            <w:r w:rsidRPr="005F4D85">
              <w:rPr>
                <w:rFonts w:ascii="Arial" w:hAnsi="Arial" w:cs="Arial"/>
                <w:sz w:val="22"/>
                <w:szCs w:val="22"/>
              </w:rPr>
              <w:t>3</w:t>
            </w:r>
          </w:p>
        </w:tc>
      </w:tr>
      <w:tr w:rsidR="005F4D85" w:rsidRPr="005F4D85" w:rsidTr="008C413F">
        <w:trPr>
          <w:trHeight w:val="420"/>
        </w:trPr>
        <w:tc>
          <w:tcPr>
            <w:tcW w:w="7371" w:type="dxa"/>
            <w:vAlign w:val="center"/>
          </w:tcPr>
          <w:p w:rsidR="00EB6104" w:rsidRPr="005F4D85" w:rsidRDefault="00EB6104" w:rsidP="00D328E7">
            <w:pPr>
              <w:spacing w:line="360" w:lineRule="auto"/>
              <w:ind w:right="-108"/>
              <w:rPr>
                <w:rFonts w:ascii="Arial" w:hAnsi="Arial" w:cs="Arial"/>
              </w:rPr>
            </w:pPr>
            <w:r w:rsidRPr="005F4D85">
              <w:rPr>
                <w:rFonts w:ascii="Arial" w:hAnsi="Arial" w:cs="Arial"/>
                <w:sz w:val="22"/>
                <w:szCs w:val="22"/>
              </w:rPr>
              <w:t>Sējuma saturs</w:t>
            </w:r>
          </w:p>
        </w:tc>
        <w:tc>
          <w:tcPr>
            <w:tcW w:w="1418" w:type="dxa"/>
            <w:shd w:val="clear" w:color="auto" w:fill="auto"/>
            <w:vAlign w:val="center"/>
          </w:tcPr>
          <w:p w:rsidR="00EB6104" w:rsidRPr="005F4D85" w:rsidRDefault="00EB6104" w:rsidP="00D328E7">
            <w:pPr>
              <w:spacing w:line="360" w:lineRule="auto"/>
              <w:jc w:val="center"/>
              <w:rPr>
                <w:rFonts w:ascii="Arial" w:hAnsi="Arial" w:cs="Arial"/>
                <w:sz w:val="20"/>
                <w:szCs w:val="20"/>
              </w:rPr>
            </w:pPr>
          </w:p>
        </w:tc>
        <w:tc>
          <w:tcPr>
            <w:tcW w:w="850" w:type="dxa"/>
            <w:shd w:val="clear" w:color="auto" w:fill="auto"/>
            <w:vAlign w:val="center"/>
          </w:tcPr>
          <w:p w:rsidR="00EB6104" w:rsidRPr="005F4D85" w:rsidRDefault="007D30B0" w:rsidP="00D328E7">
            <w:pPr>
              <w:spacing w:line="360" w:lineRule="auto"/>
              <w:jc w:val="center"/>
              <w:rPr>
                <w:rFonts w:ascii="Arial" w:hAnsi="Arial" w:cs="Arial"/>
                <w:sz w:val="22"/>
                <w:szCs w:val="22"/>
              </w:rPr>
            </w:pPr>
            <w:r w:rsidRPr="005F4D85">
              <w:rPr>
                <w:rFonts w:ascii="Arial" w:hAnsi="Arial" w:cs="Arial"/>
                <w:sz w:val="22"/>
                <w:szCs w:val="22"/>
              </w:rPr>
              <w:t>4</w:t>
            </w:r>
          </w:p>
        </w:tc>
      </w:tr>
      <w:tr w:rsidR="00950863" w:rsidRPr="005F4D85" w:rsidTr="008C413F">
        <w:trPr>
          <w:trHeight w:val="420"/>
        </w:trPr>
        <w:tc>
          <w:tcPr>
            <w:tcW w:w="7371" w:type="dxa"/>
            <w:vAlign w:val="center"/>
          </w:tcPr>
          <w:p w:rsidR="00950863" w:rsidRPr="00950863" w:rsidRDefault="00950863" w:rsidP="00950863">
            <w:pPr>
              <w:spacing w:line="360" w:lineRule="auto"/>
              <w:ind w:right="-108"/>
              <w:rPr>
                <w:b/>
                <w:color w:val="000000" w:themeColor="text1"/>
              </w:rPr>
            </w:pPr>
            <w:r w:rsidRPr="00950863">
              <w:rPr>
                <w:rFonts w:ascii="Arial" w:hAnsi="Arial" w:cs="Arial"/>
                <w:sz w:val="22"/>
                <w:szCs w:val="22"/>
              </w:rPr>
              <w:t>Objekta būvniecības ieceres apraksts</w:t>
            </w:r>
          </w:p>
        </w:tc>
        <w:tc>
          <w:tcPr>
            <w:tcW w:w="1418" w:type="dxa"/>
            <w:shd w:val="clear" w:color="auto" w:fill="auto"/>
            <w:vAlign w:val="center"/>
          </w:tcPr>
          <w:p w:rsidR="00950863" w:rsidRPr="005F4D85" w:rsidRDefault="00950863" w:rsidP="00D328E7">
            <w:pPr>
              <w:spacing w:line="360" w:lineRule="auto"/>
              <w:jc w:val="center"/>
              <w:rPr>
                <w:rFonts w:ascii="Arial" w:hAnsi="Arial" w:cs="Arial"/>
                <w:sz w:val="20"/>
                <w:szCs w:val="20"/>
              </w:rPr>
            </w:pPr>
          </w:p>
        </w:tc>
        <w:tc>
          <w:tcPr>
            <w:tcW w:w="850" w:type="dxa"/>
            <w:shd w:val="clear" w:color="auto" w:fill="auto"/>
            <w:vAlign w:val="center"/>
          </w:tcPr>
          <w:p w:rsidR="00950863" w:rsidRPr="005F4D85" w:rsidRDefault="00950863" w:rsidP="00D328E7">
            <w:pPr>
              <w:spacing w:line="360" w:lineRule="auto"/>
              <w:jc w:val="center"/>
              <w:rPr>
                <w:rFonts w:ascii="Arial" w:hAnsi="Arial" w:cs="Arial"/>
                <w:sz w:val="22"/>
                <w:szCs w:val="22"/>
              </w:rPr>
            </w:pPr>
            <w:r>
              <w:rPr>
                <w:rFonts w:ascii="Arial" w:hAnsi="Arial" w:cs="Arial"/>
                <w:sz w:val="22"/>
                <w:szCs w:val="22"/>
              </w:rPr>
              <w:t>5</w:t>
            </w:r>
          </w:p>
        </w:tc>
      </w:tr>
      <w:tr w:rsidR="005F4D85" w:rsidRPr="005F4D85" w:rsidTr="008C413F">
        <w:trPr>
          <w:trHeight w:val="213"/>
        </w:trPr>
        <w:tc>
          <w:tcPr>
            <w:tcW w:w="7371" w:type="dxa"/>
            <w:vAlign w:val="center"/>
          </w:tcPr>
          <w:p w:rsidR="00B52DF2" w:rsidRPr="00950863" w:rsidRDefault="00950863" w:rsidP="00950863">
            <w:pPr>
              <w:spacing w:line="360" w:lineRule="auto"/>
              <w:ind w:right="-108"/>
            </w:pPr>
            <w:r w:rsidRPr="00950863">
              <w:rPr>
                <w:rFonts w:ascii="Arial" w:hAnsi="Arial" w:cs="Arial"/>
                <w:sz w:val="22"/>
                <w:szCs w:val="22"/>
              </w:rPr>
              <w:t>Papildinājums objekta būvniecības ieceres aprakstam</w:t>
            </w:r>
          </w:p>
        </w:tc>
        <w:tc>
          <w:tcPr>
            <w:tcW w:w="1418" w:type="dxa"/>
            <w:shd w:val="clear" w:color="auto" w:fill="auto"/>
            <w:vAlign w:val="center"/>
          </w:tcPr>
          <w:p w:rsidR="00B52DF2" w:rsidRPr="005F4D85" w:rsidRDefault="00B52DF2" w:rsidP="00D328E7">
            <w:pPr>
              <w:spacing w:line="360" w:lineRule="auto"/>
              <w:jc w:val="center"/>
              <w:rPr>
                <w:rFonts w:ascii="Arial" w:hAnsi="Arial" w:cs="Arial"/>
                <w:sz w:val="20"/>
                <w:szCs w:val="20"/>
              </w:rPr>
            </w:pPr>
          </w:p>
        </w:tc>
        <w:tc>
          <w:tcPr>
            <w:tcW w:w="850" w:type="dxa"/>
            <w:shd w:val="clear" w:color="auto" w:fill="auto"/>
            <w:vAlign w:val="center"/>
          </w:tcPr>
          <w:p w:rsidR="00B52DF2" w:rsidRPr="005F4D85" w:rsidRDefault="00950863" w:rsidP="00D328E7">
            <w:pPr>
              <w:spacing w:line="360" w:lineRule="auto"/>
              <w:jc w:val="center"/>
              <w:rPr>
                <w:rFonts w:ascii="Arial" w:hAnsi="Arial" w:cs="Arial"/>
                <w:sz w:val="22"/>
                <w:szCs w:val="22"/>
              </w:rPr>
            </w:pPr>
            <w:r>
              <w:rPr>
                <w:rFonts w:ascii="Arial" w:hAnsi="Arial" w:cs="Arial"/>
                <w:sz w:val="22"/>
                <w:szCs w:val="22"/>
              </w:rPr>
              <w:t>13</w:t>
            </w:r>
          </w:p>
        </w:tc>
      </w:tr>
      <w:tr w:rsidR="005F4D85" w:rsidRPr="005F4D85" w:rsidTr="008C413F">
        <w:trPr>
          <w:trHeight w:val="213"/>
        </w:trPr>
        <w:tc>
          <w:tcPr>
            <w:tcW w:w="7371" w:type="dxa"/>
            <w:vAlign w:val="center"/>
          </w:tcPr>
          <w:p w:rsidR="00EB6104" w:rsidRPr="005F4D85" w:rsidRDefault="006A3731" w:rsidP="008A75F1">
            <w:pPr>
              <w:spacing w:line="360" w:lineRule="auto"/>
              <w:ind w:right="-108"/>
              <w:rPr>
                <w:rFonts w:ascii="Arial" w:hAnsi="Arial" w:cs="Arial"/>
                <w:sz w:val="22"/>
                <w:szCs w:val="22"/>
              </w:rPr>
            </w:pPr>
            <w:r w:rsidRPr="005F4D85">
              <w:rPr>
                <w:rFonts w:ascii="Arial" w:hAnsi="Arial" w:cs="Arial"/>
                <w:sz w:val="22"/>
                <w:szCs w:val="22"/>
              </w:rPr>
              <w:t>Skaidrojošais apraksts</w:t>
            </w:r>
          </w:p>
        </w:tc>
        <w:tc>
          <w:tcPr>
            <w:tcW w:w="1418" w:type="dxa"/>
            <w:shd w:val="clear" w:color="auto" w:fill="auto"/>
            <w:vAlign w:val="center"/>
          </w:tcPr>
          <w:p w:rsidR="00EB6104" w:rsidRPr="005F4D85" w:rsidRDefault="00EB6104" w:rsidP="00D328E7">
            <w:pPr>
              <w:spacing w:line="360" w:lineRule="auto"/>
              <w:jc w:val="center"/>
              <w:rPr>
                <w:rFonts w:ascii="Arial" w:hAnsi="Arial" w:cs="Arial"/>
                <w:sz w:val="20"/>
                <w:szCs w:val="20"/>
              </w:rPr>
            </w:pPr>
          </w:p>
        </w:tc>
        <w:tc>
          <w:tcPr>
            <w:tcW w:w="850" w:type="dxa"/>
            <w:shd w:val="clear" w:color="auto" w:fill="auto"/>
            <w:vAlign w:val="center"/>
          </w:tcPr>
          <w:p w:rsidR="00EB6104" w:rsidRPr="005F4D85" w:rsidRDefault="002A5E7A" w:rsidP="00D328E7">
            <w:pPr>
              <w:spacing w:line="360" w:lineRule="auto"/>
              <w:jc w:val="center"/>
              <w:rPr>
                <w:rFonts w:ascii="Arial" w:hAnsi="Arial" w:cs="Arial"/>
                <w:sz w:val="22"/>
                <w:szCs w:val="22"/>
              </w:rPr>
            </w:pPr>
            <w:r>
              <w:rPr>
                <w:rFonts w:ascii="Arial" w:hAnsi="Arial" w:cs="Arial"/>
                <w:sz w:val="22"/>
                <w:szCs w:val="22"/>
              </w:rPr>
              <w:t>14</w:t>
            </w:r>
          </w:p>
        </w:tc>
      </w:tr>
      <w:tr w:rsidR="005F4D85" w:rsidRPr="005F4D85" w:rsidTr="008C413F">
        <w:trPr>
          <w:trHeight w:val="144"/>
        </w:trPr>
        <w:tc>
          <w:tcPr>
            <w:tcW w:w="7371" w:type="dxa"/>
            <w:vAlign w:val="center"/>
          </w:tcPr>
          <w:p w:rsidR="00944F51" w:rsidRPr="005F4D85" w:rsidRDefault="00944F51" w:rsidP="00944F51">
            <w:pPr>
              <w:spacing w:line="360" w:lineRule="auto"/>
              <w:ind w:right="-108"/>
              <w:rPr>
                <w:rFonts w:ascii="Arial" w:hAnsi="Arial" w:cs="Arial"/>
                <w:sz w:val="22"/>
                <w:szCs w:val="22"/>
              </w:rPr>
            </w:pPr>
            <w:r w:rsidRPr="005F4D85">
              <w:rPr>
                <w:rFonts w:ascii="Arial" w:hAnsi="Arial" w:cs="Arial"/>
                <w:sz w:val="22"/>
                <w:szCs w:val="22"/>
              </w:rPr>
              <w:t>Vispārīgie rādītāji.</w:t>
            </w:r>
          </w:p>
        </w:tc>
        <w:tc>
          <w:tcPr>
            <w:tcW w:w="1418" w:type="dxa"/>
            <w:shd w:val="clear" w:color="auto" w:fill="auto"/>
            <w:vAlign w:val="center"/>
          </w:tcPr>
          <w:p w:rsidR="00944F51" w:rsidRPr="005F4D85" w:rsidRDefault="00944F51" w:rsidP="00944F51">
            <w:pPr>
              <w:spacing w:line="360" w:lineRule="auto"/>
              <w:jc w:val="center"/>
              <w:rPr>
                <w:rFonts w:ascii="Arial" w:hAnsi="Arial" w:cs="Arial"/>
                <w:sz w:val="20"/>
                <w:szCs w:val="20"/>
              </w:rPr>
            </w:pPr>
            <w:r w:rsidRPr="005F4D85">
              <w:rPr>
                <w:rFonts w:ascii="Arial" w:hAnsi="Arial" w:cs="Arial"/>
                <w:sz w:val="22"/>
                <w:szCs w:val="22"/>
              </w:rPr>
              <w:t>AVK-01</w:t>
            </w:r>
          </w:p>
        </w:tc>
        <w:tc>
          <w:tcPr>
            <w:tcW w:w="850" w:type="dxa"/>
            <w:shd w:val="clear" w:color="auto" w:fill="auto"/>
            <w:vAlign w:val="center"/>
          </w:tcPr>
          <w:p w:rsidR="00944F51" w:rsidRPr="005F4D85" w:rsidRDefault="00BB5A61" w:rsidP="00B52DF2">
            <w:pPr>
              <w:spacing w:line="360" w:lineRule="auto"/>
              <w:jc w:val="center"/>
              <w:rPr>
                <w:rFonts w:ascii="Arial" w:hAnsi="Arial" w:cs="Arial"/>
                <w:sz w:val="22"/>
                <w:szCs w:val="22"/>
              </w:rPr>
            </w:pPr>
            <w:r w:rsidRPr="005F4D85">
              <w:rPr>
                <w:rFonts w:ascii="Arial" w:hAnsi="Arial" w:cs="Arial"/>
                <w:sz w:val="22"/>
                <w:szCs w:val="22"/>
              </w:rPr>
              <w:t>1</w:t>
            </w:r>
            <w:r w:rsidR="002A5E7A">
              <w:rPr>
                <w:rFonts w:ascii="Arial" w:hAnsi="Arial" w:cs="Arial"/>
                <w:sz w:val="22"/>
                <w:szCs w:val="22"/>
              </w:rPr>
              <w:t>9</w:t>
            </w:r>
          </w:p>
        </w:tc>
      </w:tr>
      <w:tr w:rsidR="002A5E7A" w:rsidRPr="005F4D85" w:rsidTr="008C413F">
        <w:trPr>
          <w:trHeight w:val="144"/>
        </w:trPr>
        <w:tc>
          <w:tcPr>
            <w:tcW w:w="7371" w:type="dxa"/>
            <w:vAlign w:val="center"/>
          </w:tcPr>
          <w:p w:rsidR="002A5E7A" w:rsidRPr="005F4D85" w:rsidRDefault="002A5E7A" w:rsidP="002A5E7A">
            <w:pPr>
              <w:spacing w:line="360" w:lineRule="auto"/>
              <w:rPr>
                <w:rFonts w:ascii="Arial" w:hAnsi="Arial" w:cs="Arial"/>
                <w:sz w:val="22"/>
                <w:szCs w:val="22"/>
              </w:rPr>
            </w:pPr>
            <w:r w:rsidRPr="005F4D85">
              <w:rPr>
                <w:rFonts w:ascii="Arial" w:hAnsi="Arial" w:cs="Arial"/>
                <w:sz w:val="22"/>
                <w:szCs w:val="22"/>
              </w:rPr>
              <w:t>Apkure un dzesēšana. 1.stāva plāns.</w:t>
            </w:r>
          </w:p>
        </w:tc>
        <w:tc>
          <w:tcPr>
            <w:tcW w:w="1418" w:type="dxa"/>
            <w:shd w:val="clear" w:color="auto" w:fill="auto"/>
            <w:vAlign w:val="center"/>
          </w:tcPr>
          <w:p w:rsidR="002A5E7A" w:rsidRPr="005F4D85" w:rsidRDefault="002A5E7A" w:rsidP="002A5E7A">
            <w:pPr>
              <w:spacing w:line="360" w:lineRule="auto"/>
              <w:jc w:val="center"/>
              <w:rPr>
                <w:rFonts w:ascii="Arial" w:hAnsi="Arial" w:cs="Arial"/>
                <w:sz w:val="22"/>
                <w:szCs w:val="22"/>
              </w:rPr>
            </w:pPr>
            <w:r w:rsidRPr="005F4D85">
              <w:rPr>
                <w:rFonts w:ascii="Arial" w:hAnsi="Arial" w:cs="Arial"/>
                <w:sz w:val="22"/>
                <w:szCs w:val="22"/>
              </w:rPr>
              <w:t>AVK-02</w:t>
            </w:r>
          </w:p>
        </w:tc>
        <w:tc>
          <w:tcPr>
            <w:tcW w:w="850" w:type="dxa"/>
            <w:shd w:val="clear" w:color="auto" w:fill="auto"/>
            <w:vAlign w:val="center"/>
          </w:tcPr>
          <w:p w:rsidR="002A5E7A" w:rsidRPr="005F4D85" w:rsidRDefault="002A5E7A" w:rsidP="002A5E7A">
            <w:pPr>
              <w:spacing w:line="360" w:lineRule="auto"/>
              <w:jc w:val="center"/>
              <w:rPr>
                <w:rFonts w:ascii="Arial" w:hAnsi="Arial" w:cs="Arial"/>
                <w:sz w:val="22"/>
                <w:szCs w:val="22"/>
              </w:rPr>
            </w:pPr>
            <w:r w:rsidRPr="005F4D85">
              <w:rPr>
                <w:rFonts w:ascii="Arial" w:hAnsi="Arial" w:cs="Arial"/>
                <w:sz w:val="22"/>
                <w:szCs w:val="22"/>
              </w:rPr>
              <w:t>20</w:t>
            </w:r>
          </w:p>
        </w:tc>
      </w:tr>
      <w:tr w:rsidR="002A5E7A" w:rsidRPr="005F4D85" w:rsidTr="008C413F">
        <w:trPr>
          <w:trHeight w:val="355"/>
        </w:trPr>
        <w:tc>
          <w:tcPr>
            <w:tcW w:w="7371" w:type="dxa"/>
            <w:vAlign w:val="center"/>
          </w:tcPr>
          <w:p w:rsidR="002A5E7A" w:rsidRPr="005F4D85" w:rsidRDefault="002A5E7A" w:rsidP="002A5E7A">
            <w:pPr>
              <w:spacing w:line="360" w:lineRule="auto"/>
              <w:rPr>
                <w:rFonts w:ascii="Arial" w:hAnsi="Arial" w:cs="Arial"/>
                <w:sz w:val="22"/>
                <w:szCs w:val="22"/>
              </w:rPr>
            </w:pPr>
            <w:r w:rsidRPr="005F4D85">
              <w:rPr>
                <w:rFonts w:ascii="Arial" w:hAnsi="Arial" w:cs="Arial"/>
                <w:sz w:val="22"/>
                <w:szCs w:val="22"/>
              </w:rPr>
              <w:t>Apkure un dzesēšana. 2.stāva plāns.</w:t>
            </w:r>
          </w:p>
        </w:tc>
        <w:tc>
          <w:tcPr>
            <w:tcW w:w="1418" w:type="dxa"/>
            <w:shd w:val="clear" w:color="auto" w:fill="auto"/>
            <w:vAlign w:val="center"/>
          </w:tcPr>
          <w:p w:rsidR="002A5E7A" w:rsidRPr="005F4D85" w:rsidRDefault="002A5E7A" w:rsidP="002A5E7A">
            <w:pPr>
              <w:spacing w:line="360" w:lineRule="auto"/>
              <w:jc w:val="center"/>
              <w:rPr>
                <w:rFonts w:ascii="Arial" w:hAnsi="Arial" w:cs="Arial"/>
                <w:sz w:val="22"/>
                <w:szCs w:val="22"/>
              </w:rPr>
            </w:pPr>
            <w:r w:rsidRPr="005F4D85">
              <w:rPr>
                <w:rFonts w:ascii="Arial" w:hAnsi="Arial" w:cs="Arial"/>
                <w:sz w:val="22"/>
                <w:szCs w:val="22"/>
              </w:rPr>
              <w:t>AVK-03</w:t>
            </w:r>
          </w:p>
        </w:tc>
        <w:tc>
          <w:tcPr>
            <w:tcW w:w="850" w:type="dxa"/>
            <w:shd w:val="clear" w:color="auto" w:fill="auto"/>
            <w:vAlign w:val="center"/>
          </w:tcPr>
          <w:p w:rsidR="002A5E7A" w:rsidRPr="005F4D85" w:rsidRDefault="002A5E7A" w:rsidP="002A5E7A">
            <w:pPr>
              <w:spacing w:line="360" w:lineRule="auto"/>
              <w:jc w:val="center"/>
              <w:rPr>
                <w:rFonts w:ascii="Arial" w:hAnsi="Arial" w:cs="Arial"/>
                <w:sz w:val="22"/>
                <w:szCs w:val="22"/>
              </w:rPr>
            </w:pPr>
            <w:r w:rsidRPr="005F4D85">
              <w:rPr>
                <w:rFonts w:ascii="Arial" w:hAnsi="Arial" w:cs="Arial"/>
                <w:sz w:val="22"/>
                <w:szCs w:val="22"/>
              </w:rPr>
              <w:t>21</w:t>
            </w:r>
          </w:p>
        </w:tc>
      </w:tr>
      <w:tr w:rsidR="002A5E7A" w:rsidRPr="005F4D85" w:rsidTr="008C413F">
        <w:trPr>
          <w:trHeight w:val="355"/>
        </w:trPr>
        <w:tc>
          <w:tcPr>
            <w:tcW w:w="7371" w:type="dxa"/>
            <w:vAlign w:val="center"/>
          </w:tcPr>
          <w:p w:rsidR="002A5E7A" w:rsidRPr="005F4D85" w:rsidRDefault="002A5E7A" w:rsidP="002A5E7A">
            <w:pPr>
              <w:spacing w:line="360" w:lineRule="auto"/>
              <w:rPr>
                <w:rFonts w:ascii="Arial Narrow" w:eastAsiaTheme="minorHAnsi" w:hAnsi="Arial Narrow" w:cs="Arial Narrow"/>
              </w:rPr>
            </w:pPr>
            <w:r w:rsidRPr="005F4D85">
              <w:rPr>
                <w:rFonts w:ascii="Arial" w:hAnsi="Arial" w:cs="Arial"/>
                <w:sz w:val="22"/>
                <w:szCs w:val="22"/>
              </w:rPr>
              <w:t>Apkure. H1 izometriskā shēma.</w:t>
            </w:r>
          </w:p>
        </w:tc>
        <w:tc>
          <w:tcPr>
            <w:tcW w:w="1418" w:type="dxa"/>
            <w:shd w:val="clear" w:color="auto" w:fill="auto"/>
            <w:vAlign w:val="center"/>
          </w:tcPr>
          <w:p w:rsidR="002A5E7A" w:rsidRPr="005F4D85" w:rsidRDefault="002A5E7A" w:rsidP="002A5E7A">
            <w:pPr>
              <w:spacing w:line="360" w:lineRule="auto"/>
              <w:jc w:val="center"/>
              <w:rPr>
                <w:rFonts w:ascii="Arial" w:hAnsi="Arial" w:cs="Arial"/>
                <w:sz w:val="22"/>
                <w:szCs w:val="22"/>
              </w:rPr>
            </w:pPr>
            <w:r w:rsidRPr="005F4D85">
              <w:rPr>
                <w:rFonts w:ascii="Arial" w:hAnsi="Arial" w:cs="Arial"/>
                <w:sz w:val="22"/>
                <w:szCs w:val="22"/>
              </w:rPr>
              <w:t>AVK-04</w:t>
            </w:r>
          </w:p>
        </w:tc>
        <w:tc>
          <w:tcPr>
            <w:tcW w:w="850" w:type="dxa"/>
            <w:shd w:val="clear" w:color="auto" w:fill="auto"/>
            <w:vAlign w:val="center"/>
          </w:tcPr>
          <w:p w:rsidR="002A5E7A" w:rsidRPr="005F4D85" w:rsidRDefault="002A5E7A" w:rsidP="002A5E7A">
            <w:pPr>
              <w:spacing w:line="360" w:lineRule="auto"/>
              <w:jc w:val="center"/>
              <w:rPr>
                <w:rFonts w:ascii="Arial" w:hAnsi="Arial" w:cs="Arial"/>
                <w:sz w:val="22"/>
                <w:szCs w:val="22"/>
              </w:rPr>
            </w:pPr>
            <w:r w:rsidRPr="005F4D85">
              <w:rPr>
                <w:rFonts w:ascii="Arial" w:hAnsi="Arial" w:cs="Arial"/>
                <w:sz w:val="22"/>
                <w:szCs w:val="22"/>
              </w:rPr>
              <w:t>22</w:t>
            </w:r>
          </w:p>
        </w:tc>
      </w:tr>
      <w:tr w:rsidR="002A5E7A" w:rsidRPr="005F4D85" w:rsidTr="008C413F">
        <w:trPr>
          <w:trHeight w:val="355"/>
        </w:trPr>
        <w:tc>
          <w:tcPr>
            <w:tcW w:w="7371" w:type="dxa"/>
            <w:vAlign w:val="center"/>
          </w:tcPr>
          <w:p w:rsidR="002A5E7A" w:rsidRPr="005F4D85" w:rsidRDefault="002A5E7A" w:rsidP="002A5E7A">
            <w:pPr>
              <w:spacing w:line="360" w:lineRule="auto"/>
              <w:rPr>
                <w:rFonts w:ascii="Arial" w:hAnsi="Arial" w:cs="Arial"/>
                <w:sz w:val="22"/>
                <w:szCs w:val="22"/>
              </w:rPr>
            </w:pPr>
            <w:r w:rsidRPr="005F4D85">
              <w:rPr>
                <w:rFonts w:ascii="Arial" w:hAnsi="Arial" w:cs="Arial"/>
                <w:sz w:val="22"/>
                <w:szCs w:val="22"/>
              </w:rPr>
              <w:t>Apkure. H1 izometriskā shēma.</w:t>
            </w:r>
          </w:p>
        </w:tc>
        <w:tc>
          <w:tcPr>
            <w:tcW w:w="1418" w:type="dxa"/>
            <w:shd w:val="clear" w:color="auto" w:fill="auto"/>
            <w:vAlign w:val="center"/>
          </w:tcPr>
          <w:p w:rsidR="002A5E7A" w:rsidRPr="005F4D85" w:rsidRDefault="002A5E7A" w:rsidP="002A5E7A">
            <w:pPr>
              <w:spacing w:line="360" w:lineRule="auto"/>
              <w:jc w:val="center"/>
              <w:rPr>
                <w:rFonts w:ascii="Arial" w:hAnsi="Arial" w:cs="Arial"/>
                <w:sz w:val="22"/>
                <w:szCs w:val="22"/>
              </w:rPr>
            </w:pPr>
            <w:r w:rsidRPr="005F4D85">
              <w:rPr>
                <w:rFonts w:ascii="Arial" w:hAnsi="Arial" w:cs="Arial"/>
                <w:sz w:val="22"/>
                <w:szCs w:val="22"/>
              </w:rPr>
              <w:t>AVK-05</w:t>
            </w:r>
          </w:p>
        </w:tc>
        <w:tc>
          <w:tcPr>
            <w:tcW w:w="850" w:type="dxa"/>
            <w:shd w:val="clear" w:color="auto" w:fill="auto"/>
            <w:vAlign w:val="center"/>
          </w:tcPr>
          <w:p w:rsidR="002A5E7A" w:rsidRPr="005F4D85" w:rsidRDefault="002A5E7A" w:rsidP="002A5E7A">
            <w:pPr>
              <w:spacing w:line="360" w:lineRule="auto"/>
              <w:jc w:val="center"/>
              <w:rPr>
                <w:rFonts w:ascii="Arial" w:hAnsi="Arial" w:cs="Arial"/>
                <w:sz w:val="22"/>
                <w:szCs w:val="22"/>
              </w:rPr>
            </w:pPr>
            <w:r w:rsidRPr="005F4D85">
              <w:rPr>
                <w:rFonts w:ascii="Arial" w:hAnsi="Arial" w:cs="Arial"/>
                <w:sz w:val="22"/>
                <w:szCs w:val="22"/>
              </w:rPr>
              <w:t>23</w:t>
            </w:r>
          </w:p>
        </w:tc>
      </w:tr>
      <w:tr w:rsidR="002A5E7A" w:rsidRPr="005F4D85" w:rsidTr="008C413F">
        <w:trPr>
          <w:trHeight w:val="355"/>
        </w:trPr>
        <w:tc>
          <w:tcPr>
            <w:tcW w:w="7371" w:type="dxa"/>
            <w:vAlign w:val="center"/>
          </w:tcPr>
          <w:p w:rsidR="002A5E7A" w:rsidRPr="005F4D85" w:rsidRDefault="002A5E7A" w:rsidP="002A5E7A">
            <w:pPr>
              <w:spacing w:line="360" w:lineRule="auto"/>
              <w:rPr>
                <w:rFonts w:ascii="Arial" w:eastAsiaTheme="minorHAnsi" w:hAnsi="Arial" w:cs="Arial"/>
              </w:rPr>
            </w:pPr>
            <w:r w:rsidRPr="005F4D85">
              <w:rPr>
                <w:rFonts w:ascii="Arial" w:hAnsi="Arial" w:cs="Arial"/>
                <w:sz w:val="22"/>
                <w:szCs w:val="22"/>
              </w:rPr>
              <w:t>Apkure. H2 izometriskā shēma.</w:t>
            </w:r>
          </w:p>
        </w:tc>
        <w:tc>
          <w:tcPr>
            <w:tcW w:w="1418" w:type="dxa"/>
            <w:shd w:val="clear" w:color="auto" w:fill="auto"/>
            <w:vAlign w:val="center"/>
          </w:tcPr>
          <w:p w:rsidR="002A5E7A" w:rsidRPr="005F4D85" w:rsidRDefault="002A5E7A" w:rsidP="002A5E7A">
            <w:pPr>
              <w:spacing w:line="360" w:lineRule="auto"/>
              <w:jc w:val="center"/>
              <w:rPr>
                <w:rFonts w:ascii="Arial" w:hAnsi="Arial" w:cs="Arial"/>
                <w:sz w:val="22"/>
                <w:szCs w:val="22"/>
              </w:rPr>
            </w:pPr>
            <w:r w:rsidRPr="005F4D85">
              <w:rPr>
                <w:rFonts w:ascii="Arial" w:hAnsi="Arial" w:cs="Arial"/>
                <w:sz w:val="22"/>
                <w:szCs w:val="22"/>
              </w:rPr>
              <w:t>AVK-06</w:t>
            </w:r>
          </w:p>
        </w:tc>
        <w:tc>
          <w:tcPr>
            <w:tcW w:w="850" w:type="dxa"/>
            <w:shd w:val="clear" w:color="auto" w:fill="auto"/>
            <w:vAlign w:val="center"/>
          </w:tcPr>
          <w:p w:rsidR="002A5E7A" w:rsidRPr="005F4D85" w:rsidRDefault="002A5E7A" w:rsidP="002A5E7A">
            <w:pPr>
              <w:spacing w:line="360" w:lineRule="auto"/>
              <w:jc w:val="center"/>
              <w:rPr>
                <w:rFonts w:ascii="Arial" w:hAnsi="Arial" w:cs="Arial"/>
                <w:sz w:val="22"/>
                <w:szCs w:val="22"/>
              </w:rPr>
            </w:pPr>
            <w:r w:rsidRPr="005F4D85">
              <w:rPr>
                <w:rFonts w:ascii="Arial" w:hAnsi="Arial" w:cs="Arial"/>
                <w:sz w:val="22"/>
                <w:szCs w:val="22"/>
              </w:rPr>
              <w:t>24</w:t>
            </w:r>
          </w:p>
        </w:tc>
      </w:tr>
      <w:tr w:rsidR="002A5E7A" w:rsidRPr="005F4D85" w:rsidTr="008C413F">
        <w:trPr>
          <w:trHeight w:val="355"/>
        </w:trPr>
        <w:tc>
          <w:tcPr>
            <w:tcW w:w="7371" w:type="dxa"/>
            <w:vAlign w:val="center"/>
          </w:tcPr>
          <w:p w:rsidR="002A5E7A" w:rsidRPr="005F4D85" w:rsidRDefault="002A5E7A" w:rsidP="002A5E7A">
            <w:pPr>
              <w:spacing w:line="360" w:lineRule="auto"/>
              <w:rPr>
                <w:rFonts w:ascii="Arial Narrow" w:eastAsiaTheme="minorHAnsi" w:hAnsi="Arial Narrow" w:cs="Arial Narrow"/>
              </w:rPr>
            </w:pPr>
            <w:r w:rsidRPr="005F4D85">
              <w:rPr>
                <w:rFonts w:ascii="Arial" w:hAnsi="Arial" w:cs="Arial"/>
                <w:sz w:val="22"/>
                <w:szCs w:val="22"/>
              </w:rPr>
              <w:t xml:space="preserve">Ventilācijas iekārtu </w:t>
            </w:r>
            <w:r w:rsidR="00E87470">
              <w:rPr>
                <w:rFonts w:ascii="Arial" w:hAnsi="Arial" w:cs="Arial"/>
                <w:sz w:val="22"/>
                <w:szCs w:val="22"/>
              </w:rPr>
              <w:t xml:space="preserve">un gaisa pūtēju </w:t>
            </w:r>
            <w:r w:rsidRPr="005F4D85">
              <w:rPr>
                <w:rFonts w:ascii="Arial" w:hAnsi="Arial" w:cs="Arial"/>
                <w:sz w:val="22"/>
                <w:szCs w:val="22"/>
              </w:rPr>
              <w:t xml:space="preserve">kaloriferu </w:t>
            </w:r>
            <w:proofErr w:type="spellStart"/>
            <w:r w:rsidRPr="005F4D85">
              <w:rPr>
                <w:rFonts w:ascii="Arial" w:hAnsi="Arial" w:cs="Arial"/>
                <w:sz w:val="22"/>
                <w:szCs w:val="22"/>
              </w:rPr>
              <w:t>apsaistes</w:t>
            </w:r>
            <w:proofErr w:type="spellEnd"/>
            <w:r w:rsidRPr="005F4D85">
              <w:rPr>
                <w:rFonts w:ascii="Arial" w:hAnsi="Arial" w:cs="Arial"/>
                <w:sz w:val="22"/>
                <w:szCs w:val="22"/>
              </w:rPr>
              <w:t xml:space="preserve"> principiālās shēmas.</w:t>
            </w:r>
          </w:p>
        </w:tc>
        <w:tc>
          <w:tcPr>
            <w:tcW w:w="1418" w:type="dxa"/>
            <w:shd w:val="clear" w:color="auto" w:fill="auto"/>
            <w:vAlign w:val="center"/>
          </w:tcPr>
          <w:p w:rsidR="002A5E7A" w:rsidRDefault="002A5E7A" w:rsidP="002A5E7A">
            <w:pPr>
              <w:spacing w:line="360" w:lineRule="auto"/>
              <w:jc w:val="center"/>
              <w:rPr>
                <w:rFonts w:ascii="Arial" w:hAnsi="Arial" w:cs="Arial"/>
                <w:sz w:val="22"/>
                <w:szCs w:val="22"/>
              </w:rPr>
            </w:pPr>
            <w:r w:rsidRPr="005F4D85">
              <w:rPr>
                <w:rFonts w:ascii="Arial" w:hAnsi="Arial" w:cs="Arial"/>
                <w:sz w:val="22"/>
                <w:szCs w:val="22"/>
              </w:rPr>
              <w:t>AVK-07</w:t>
            </w:r>
          </w:p>
          <w:p w:rsidR="00E87470" w:rsidRPr="005F4D85" w:rsidRDefault="00E87470" w:rsidP="002A5E7A">
            <w:pPr>
              <w:spacing w:line="360" w:lineRule="auto"/>
              <w:jc w:val="center"/>
              <w:rPr>
                <w:rFonts w:ascii="Arial" w:hAnsi="Arial" w:cs="Arial"/>
                <w:sz w:val="22"/>
                <w:szCs w:val="22"/>
              </w:rPr>
            </w:pPr>
          </w:p>
        </w:tc>
        <w:tc>
          <w:tcPr>
            <w:tcW w:w="850" w:type="dxa"/>
            <w:shd w:val="clear" w:color="auto" w:fill="auto"/>
            <w:vAlign w:val="center"/>
          </w:tcPr>
          <w:p w:rsidR="002A5E7A" w:rsidRDefault="002A5E7A" w:rsidP="002A5E7A">
            <w:pPr>
              <w:spacing w:line="360" w:lineRule="auto"/>
              <w:jc w:val="center"/>
              <w:rPr>
                <w:rFonts w:ascii="Arial" w:hAnsi="Arial" w:cs="Arial"/>
                <w:sz w:val="22"/>
                <w:szCs w:val="22"/>
              </w:rPr>
            </w:pPr>
            <w:r w:rsidRPr="005F4D85">
              <w:rPr>
                <w:rFonts w:ascii="Arial" w:hAnsi="Arial" w:cs="Arial"/>
                <w:sz w:val="22"/>
                <w:szCs w:val="22"/>
              </w:rPr>
              <w:t>25</w:t>
            </w:r>
          </w:p>
          <w:p w:rsidR="00E87470" w:rsidRPr="005F4D85" w:rsidRDefault="00E87470" w:rsidP="002A5E7A">
            <w:pPr>
              <w:spacing w:line="360" w:lineRule="auto"/>
              <w:jc w:val="center"/>
              <w:rPr>
                <w:rFonts w:ascii="Arial" w:hAnsi="Arial" w:cs="Arial"/>
                <w:sz w:val="22"/>
                <w:szCs w:val="22"/>
              </w:rPr>
            </w:pPr>
          </w:p>
        </w:tc>
      </w:tr>
      <w:tr w:rsidR="002A5E7A" w:rsidRPr="005F4D85" w:rsidTr="008C413F">
        <w:trPr>
          <w:trHeight w:val="355"/>
        </w:trPr>
        <w:tc>
          <w:tcPr>
            <w:tcW w:w="7371" w:type="dxa"/>
            <w:vAlign w:val="center"/>
          </w:tcPr>
          <w:p w:rsidR="002A5E7A" w:rsidRPr="005F4D85" w:rsidRDefault="002A5E7A" w:rsidP="002A5E7A">
            <w:pPr>
              <w:spacing w:line="360" w:lineRule="auto"/>
              <w:rPr>
                <w:rFonts w:ascii="Arial" w:hAnsi="Arial" w:cs="Arial"/>
                <w:sz w:val="22"/>
                <w:szCs w:val="22"/>
              </w:rPr>
            </w:pPr>
            <w:r w:rsidRPr="005F4D85">
              <w:rPr>
                <w:rFonts w:ascii="Arial" w:hAnsi="Arial" w:cs="Arial"/>
                <w:sz w:val="22"/>
                <w:szCs w:val="22"/>
              </w:rPr>
              <w:t>Ventilācija. 1.stāva plāns.</w:t>
            </w:r>
          </w:p>
        </w:tc>
        <w:tc>
          <w:tcPr>
            <w:tcW w:w="1418" w:type="dxa"/>
            <w:shd w:val="clear" w:color="auto" w:fill="auto"/>
            <w:vAlign w:val="center"/>
          </w:tcPr>
          <w:p w:rsidR="002A5E7A" w:rsidRPr="005F4D85" w:rsidRDefault="002A5E7A" w:rsidP="002A5E7A">
            <w:pPr>
              <w:spacing w:line="360" w:lineRule="auto"/>
              <w:jc w:val="center"/>
              <w:rPr>
                <w:rFonts w:ascii="Arial" w:hAnsi="Arial" w:cs="Arial"/>
                <w:sz w:val="22"/>
                <w:szCs w:val="22"/>
              </w:rPr>
            </w:pPr>
            <w:r w:rsidRPr="005F4D85">
              <w:rPr>
                <w:rFonts w:ascii="Arial" w:hAnsi="Arial" w:cs="Arial"/>
                <w:sz w:val="22"/>
                <w:szCs w:val="22"/>
              </w:rPr>
              <w:t>AVK-08</w:t>
            </w:r>
          </w:p>
        </w:tc>
        <w:tc>
          <w:tcPr>
            <w:tcW w:w="850" w:type="dxa"/>
            <w:shd w:val="clear" w:color="auto" w:fill="auto"/>
            <w:vAlign w:val="center"/>
          </w:tcPr>
          <w:p w:rsidR="002A5E7A" w:rsidRPr="005F4D85" w:rsidRDefault="002A5E7A" w:rsidP="002A5E7A">
            <w:pPr>
              <w:spacing w:line="360" w:lineRule="auto"/>
              <w:jc w:val="center"/>
              <w:rPr>
                <w:rFonts w:ascii="Arial" w:hAnsi="Arial" w:cs="Arial"/>
                <w:sz w:val="22"/>
                <w:szCs w:val="22"/>
              </w:rPr>
            </w:pPr>
            <w:r w:rsidRPr="005F4D85">
              <w:rPr>
                <w:rFonts w:ascii="Arial" w:hAnsi="Arial" w:cs="Arial"/>
                <w:sz w:val="22"/>
                <w:szCs w:val="22"/>
              </w:rPr>
              <w:t>26</w:t>
            </w:r>
          </w:p>
        </w:tc>
      </w:tr>
      <w:tr w:rsidR="002A5E7A" w:rsidRPr="005F4D85" w:rsidTr="008C413F">
        <w:trPr>
          <w:trHeight w:val="355"/>
        </w:trPr>
        <w:tc>
          <w:tcPr>
            <w:tcW w:w="7371" w:type="dxa"/>
            <w:vAlign w:val="center"/>
          </w:tcPr>
          <w:p w:rsidR="002A5E7A" w:rsidRPr="005F4D85" w:rsidRDefault="002A5E7A" w:rsidP="002A5E7A">
            <w:pPr>
              <w:spacing w:line="360" w:lineRule="auto"/>
              <w:rPr>
                <w:rFonts w:ascii="Arial" w:hAnsi="Arial" w:cs="Arial"/>
                <w:sz w:val="22"/>
                <w:szCs w:val="22"/>
              </w:rPr>
            </w:pPr>
            <w:r w:rsidRPr="005F4D85">
              <w:rPr>
                <w:rFonts w:ascii="Arial" w:hAnsi="Arial" w:cs="Arial"/>
                <w:sz w:val="22"/>
                <w:szCs w:val="22"/>
              </w:rPr>
              <w:t>Ventilācija. 2.stāva plāns.</w:t>
            </w:r>
          </w:p>
        </w:tc>
        <w:tc>
          <w:tcPr>
            <w:tcW w:w="1418" w:type="dxa"/>
            <w:shd w:val="clear" w:color="auto" w:fill="auto"/>
            <w:vAlign w:val="center"/>
          </w:tcPr>
          <w:p w:rsidR="002A5E7A" w:rsidRPr="005F4D85" w:rsidRDefault="002A5E7A" w:rsidP="002A5E7A">
            <w:pPr>
              <w:spacing w:line="360" w:lineRule="auto"/>
              <w:jc w:val="center"/>
              <w:rPr>
                <w:rFonts w:ascii="Arial" w:hAnsi="Arial" w:cs="Arial"/>
                <w:sz w:val="22"/>
                <w:szCs w:val="22"/>
              </w:rPr>
            </w:pPr>
            <w:r w:rsidRPr="005F4D85">
              <w:rPr>
                <w:rFonts w:ascii="Arial" w:hAnsi="Arial" w:cs="Arial"/>
                <w:sz w:val="22"/>
                <w:szCs w:val="22"/>
              </w:rPr>
              <w:t>AVK-09</w:t>
            </w:r>
          </w:p>
        </w:tc>
        <w:tc>
          <w:tcPr>
            <w:tcW w:w="850" w:type="dxa"/>
            <w:shd w:val="clear" w:color="auto" w:fill="auto"/>
            <w:vAlign w:val="center"/>
          </w:tcPr>
          <w:p w:rsidR="002A5E7A" w:rsidRPr="005F4D85" w:rsidRDefault="002A5E7A" w:rsidP="002A5E7A">
            <w:pPr>
              <w:spacing w:line="360" w:lineRule="auto"/>
              <w:jc w:val="center"/>
              <w:rPr>
                <w:rFonts w:ascii="Arial" w:hAnsi="Arial" w:cs="Arial"/>
                <w:sz w:val="22"/>
                <w:szCs w:val="22"/>
              </w:rPr>
            </w:pPr>
            <w:r w:rsidRPr="005F4D85">
              <w:rPr>
                <w:rFonts w:ascii="Arial" w:hAnsi="Arial" w:cs="Arial"/>
                <w:sz w:val="22"/>
                <w:szCs w:val="22"/>
              </w:rPr>
              <w:t>27</w:t>
            </w:r>
          </w:p>
        </w:tc>
      </w:tr>
      <w:tr w:rsidR="002A5E7A" w:rsidRPr="005F4D85" w:rsidTr="008C413F">
        <w:trPr>
          <w:trHeight w:val="355"/>
        </w:trPr>
        <w:tc>
          <w:tcPr>
            <w:tcW w:w="7371" w:type="dxa"/>
            <w:vAlign w:val="center"/>
          </w:tcPr>
          <w:p w:rsidR="002A5E7A" w:rsidRPr="005F4D85" w:rsidRDefault="002A5E7A" w:rsidP="002A5E7A">
            <w:pPr>
              <w:spacing w:line="360" w:lineRule="auto"/>
              <w:rPr>
                <w:rFonts w:ascii="Arial" w:hAnsi="Arial" w:cs="Arial"/>
                <w:sz w:val="22"/>
                <w:szCs w:val="22"/>
              </w:rPr>
            </w:pPr>
            <w:r w:rsidRPr="005F4D85">
              <w:rPr>
                <w:rFonts w:ascii="Arial" w:hAnsi="Arial" w:cs="Arial"/>
                <w:sz w:val="22"/>
                <w:szCs w:val="22"/>
              </w:rPr>
              <w:t>Ventilācija. Jumta plāns.</w:t>
            </w:r>
          </w:p>
        </w:tc>
        <w:tc>
          <w:tcPr>
            <w:tcW w:w="1418" w:type="dxa"/>
            <w:shd w:val="clear" w:color="auto" w:fill="auto"/>
            <w:vAlign w:val="center"/>
          </w:tcPr>
          <w:p w:rsidR="002A5E7A" w:rsidRPr="005F4D85" w:rsidRDefault="002A5E7A" w:rsidP="002A5E7A">
            <w:pPr>
              <w:spacing w:line="360" w:lineRule="auto"/>
              <w:jc w:val="center"/>
              <w:rPr>
                <w:rFonts w:ascii="Arial" w:hAnsi="Arial" w:cs="Arial"/>
                <w:sz w:val="22"/>
                <w:szCs w:val="22"/>
              </w:rPr>
            </w:pPr>
            <w:r w:rsidRPr="005F4D85">
              <w:rPr>
                <w:rFonts w:ascii="Arial" w:hAnsi="Arial" w:cs="Arial"/>
                <w:sz w:val="22"/>
                <w:szCs w:val="22"/>
              </w:rPr>
              <w:t>AVK-10</w:t>
            </w:r>
          </w:p>
        </w:tc>
        <w:tc>
          <w:tcPr>
            <w:tcW w:w="850" w:type="dxa"/>
            <w:shd w:val="clear" w:color="auto" w:fill="auto"/>
            <w:vAlign w:val="center"/>
          </w:tcPr>
          <w:p w:rsidR="002A5E7A" w:rsidRPr="005F4D85" w:rsidRDefault="002A5E7A" w:rsidP="002A5E7A">
            <w:pPr>
              <w:spacing w:line="360" w:lineRule="auto"/>
              <w:jc w:val="center"/>
              <w:rPr>
                <w:rFonts w:ascii="Arial" w:hAnsi="Arial" w:cs="Arial"/>
                <w:sz w:val="22"/>
                <w:szCs w:val="22"/>
              </w:rPr>
            </w:pPr>
            <w:r w:rsidRPr="005F4D85">
              <w:rPr>
                <w:rFonts w:ascii="Arial" w:hAnsi="Arial" w:cs="Arial"/>
                <w:sz w:val="22"/>
                <w:szCs w:val="22"/>
              </w:rPr>
              <w:t>28</w:t>
            </w:r>
          </w:p>
        </w:tc>
      </w:tr>
      <w:tr w:rsidR="005F4D85" w:rsidRPr="005F4D85" w:rsidTr="008C413F">
        <w:trPr>
          <w:trHeight w:val="355"/>
        </w:trPr>
        <w:tc>
          <w:tcPr>
            <w:tcW w:w="7371" w:type="dxa"/>
            <w:vAlign w:val="center"/>
          </w:tcPr>
          <w:p w:rsidR="00944F51" w:rsidRPr="005F4D85" w:rsidRDefault="004451A8" w:rsidP="004451A8">
            <w:pPr>
              <w:spacing w:line="360" w:lineRule="auto"/>
              <w:rPr>
                <w:rFonts w:ascii="Arial" w:hAnsi="Arial" w:cs="Arial"/>
                <w:sz w:val="22"/>
                <w:szCs w:val="22"/>
              </w:rPr>
            </w:pPr>
            <w:r w:rsidRPr="005F4D85">
              <w:rPr>
                <w:rFonts w:ascii="Arial" w:hAnsi="Arial" w:cs="Arial"/>
                <w:sz w:val="22"/>
                <w:szCs w:val="22"/>
              </w:rPr>
              <w:t>Ventilācija. PN-1 izometriskā shēma.</w:t>
            </w:r>
          </w:p>
        </w:tc>
        <w:tc>
          <w:tcPr>
            <w:tcW w:w="1418" w:type="dxa"/>
            <w:shd w:val="clear" w:color="auto" w:fill="auto"/>
            <w:vAlign w:val="center"/>
          </w:tcPr>
          <w:p w:rsidR="00944F51" w:rsidRPr="005F4D85" w:rsidRDefault="00944F51" w:rsidP="00944F51">
            <w:pPr>
              <w:spacing w:line="360" w:lineRule="auto"/>
              <w:jc w:val="center"/>
              <w:rPr>
                <w:rFonts w:ascii="Arial" w:hAnsi="Arial" w:cs="Arial"/>
                <w:sz w:val="22"/>
                <w:szCs w:val="22"/>
              </w:rPr>
            </w:pPr>
            <w:r w:rsidRPr="005F4D85">
              <w:rPr>
                <w:rFonts w:ascii="Arial" w:hAnsi="Arial" w:cs="Arial"/>
                <w:sz w:val="22"/>
                <w:szCs w:val="22"/>
              </w:rPr>
              <w:t>AVK-11</w:t>
            </w:r>
          </w:p>
        </w:tc>
        <w:tc>
          <w:tcPr>
            <w:tcW w:w="850" w:type="dxa"/>
            <w:shd w:val="clear" w:color="auto" w:fill="auto"/>
            <w:vAlign w:val="center"/>
          </w:tcPr>
          <w:p w:rsidR="00944F51" w:rsidRPr="005F4D85" w:rsidRDefault="002A5E7A" w:rsidP="00944F51">
            <w:pPr>
              <w:spacing w:line="360" w:lineRule="auto"/>
              <w:jc w:val="center"/>
              <w:rPr>
                <w:rFonts w:ascii="Arial" w:hAnsi="Arial" w:cs="Arial"/>
                <w:sz w:val="22"/>
                <w:szCs w:val="22"/>
              </w:rPr>
            </w:pPr>
            <w:r>
              <w:rPr>
                <w:rFonts w:ascii="Arial" w:hAnsi="Arial" w:cs="Arial"/>
                <w:sz w:val="22"/>
                <w:szCs w:val="22"/>
              </w:rPr>
              <w:t>29</w:t>
            </w:r>
          </w:p>
        </w:tc>
      </w:tr>
      <w:tr w:rsidR="005F4D85" w:rsidRPr="005F4D85" w:rsidTr="008C413F">
        <w:trPr>
          <w:trHeight w:val="365"/>
        </w:trPr>
        <w:tc>
          <w:tcPr>
            <w:tcW w:w="7371" w:type="dxa"/>
            <w:vAlign w:val="center"/>
          </w:tcPr>
          <w:p w:rsidR="00944F51" w:rsidRPr="005F4D85" w:rsidRDefault="004451A8" w:rsidP="004451A8">
            <w:pPr>
              <w:spacing w:line="360" w:lineRule="auto"/>
              <w:rPr>
                <w:rFonts w:ascii="Arial" w:hAnsi="Arial" w:cs="Arial"/>
                <w:sz w:val="22"/>
                <w:szCs w:val="22"/>
              </w:rPr>
            </w:pPr>
            <w:r w:rsidRPr="005F4D85">
              <w:rPr>
                <w:rFonts w:ascii="Arial" w:hAnsi="Arial" w:cs="Arial"/>
                <w:sz w:val="22"/>
                <w:szCs w:val="22"/>
              </w:rPr>
              <w:t>Ventilācija. PN-2; PN-3 izometriskās shēmas.</w:t>
            </w:r>
          </w:p>
        </w:tc>
        <w:tc>
          <w:tcPr>
            <w:tcW w:w="1418" w:type="dxa"/>
            <w:shd w:val="clear" w:color="auto" w:fill="auto"/>
            <w:vAlign w:val="center"/>
          </w:tcPr>
          <w:p w:rsidR="00944F51" w:rsidRPr="005F4D85" w:rsidRDefault="00944F51" w:rsidP="00944F51">
            <w:pPr>
              <w:spacing w:line="360" w:lineRule="auto"/>
              <w:jc w:val="center"/>
              <w:rPr>
                <w:rFonts w:ascii="Arial" w:hAnsi="Arial" w:cs="Arial"/>
                <w:sz w:val="22"/>
                <w:szCs w:val="22"/>
              </w:rPr>
            </w:pPr>
            <w:r w:rsidRPr="005F4D85">
              <w:rPr>
                <w:rFonts w:ascii="Arial" w:hAnsi="Arial" w:cs="Arial"/>
                <w:sz w:val="22"/>
                <w:szCs w:val="22"/>
              </w:rPr>
              <w:t>AVK-12</w:t>
            </w:r>
          </w:p>
        </w:tc>
        <w:tc>
          <w:tcPr>
            <w:tcW w:w="850" w:type="dxa"/>
            <w:shd w:val="clear" w:color="auto" w:fill="auto"/>
            <w:vAlign w:val="center"/>
          </w:tcPr>
          <w:p w:rsidR="00944F51" w:rsidRPr="005F4D85" w:rsidRDefault="002A5E7A" w:rsidP="00944F51">
            <w:pPr>
              <w:spacing w:line="360" w:lineRule="auto"/>
              <w:jc w:val="center"/>
              <w:rPr>
                <w:rFonts w:ascii="Arial" w:hAnsi="Arial" w:cs="Arial"/>
                <w:sz w:val="22"/>
                <w:szCs w:val="22"/>
              </w:rPr>
            </w:pPr>
            <w:r>
              <w:rPr>
                <w:rFonts w:ascii="Arial" w:hAnsi="Arial" w:cs="Arial"/>
                <w:sz w:val="22"/>
                <w:szCs w:val="22"/>
              </w:rPr>
              <w:t>30</w:t>
            </w:r>
          </w:p>
        </w:tc>
      </w:tr>
      <w:tr w:rsidR="005F4D85" w:rsidRPr="005F4D85" w:rsidTr="008C413F">
        <w:trPr>
          <w:trHeight w:val="365"/>
        </w:trPr>
        <w:tc>
          <w:tcPr>
            <w:tcW w:w="7371" w:type="dxa"/>
          </w:tcPr>
          <w:p w:rsidR="00944F51" w:rsidRPr="005F4D85" w:rsidRDefault="004451A8" w:rsidP="004451A8">
            <w:pPr>
              <w:spacing w:line="360" w:lineRule="auto"/>
              <w:rPr>
                <w:rFonts w:ascii="Arial" w:hAnsi="Arial" w:cs="Arial"/>
                <w:sz w:val="22"/>
                <w:szCs w:val="22"/>
              </w:rPr>
            </w:pPr>
            <w:r w:rsidRPr="005F4D85">
              <w:rPr>
                <w:rFonts w:ascii="Arial" w:hAnsi="Arial" w:cs="Arial"/>
                <w:sz w:val="22"/>
                <w:szCs w:val="22"/>
              </w:rPr>
              <w:t>Ventilācija. PN-4; N-3; N-4 izometriskās shēmas.</w:t>
            </w:r>
          </w:p>
        </w:tc>
        <w:tc>
          <w:tcPr>
            <w:tcW w:w="1418" w:type="dxa"/>
            <w:shd w:val="clear" w:color="auto" w:fill="auto"/>
            <w:vAlign w:val="center"/>
          </w:tcPr>
          <w:p w:rsidR="00944F51" w:rsidRPr="005F4D85" w:rsidRDefault="00944F51" w:rsidP="00944F51">
            <w:pPr>
              <w:spacing w:line="360" w:lineRule="auto"/>
              <w:jc w:val="center"/>
              <w:rPr>
                <w:rFonts w:ascii="Arial" w:hAnsi="Arial" w:cs="Arial"/>
                <w:sz w:val="22"/>
                <w:szCs w:val="22"/>
              </w:rPr>
            </w:pPr>
            <w:r w:rsidRPr="005F4D85">
              <w:rPr>
                <w:rFonts w:ascii="Arial" w:hAnsi="Arial" w:cs="Arial"/>
                <w:sz w:val="22"/>
                <w:szCs w:val="22"/>
              </w:rPr>
              <w:t>AVK-13</w:t>
            </w:r>
          </w:p>
        </w:tc>
        <w:tc>
          <w:tcPr>
            <w:tcW w:w="850" w:type="dxa"/>
            <w:shd w:val="clear" w:color="auto" w:fill="auto"/>
            <w:vAlign w:val="center"/>
          </w:tcPr>
          <w:p w:rsidR="00944F51" w:rsidRPr="005F4D85" w:rsidRDefault="002A5E7A" w:rsidP="00944F51">
            <w:pPr>
              <w:spacing w:line="360" w:lineRule="auto"/>
              <w:jc w:val="center"/>
              <w:rPr>
                <w:rFonts w:ascii="Arial" w:hAnsi="Arial" w:cs="Arial"/>
                <w:sz w:val="22"/>
                <w:szCs w:val="22"/>
              </w:rPr>
            </w:pPr>
            <w:r>
              <w:rPr>
                <w:rFonts w:ascii="Arial" w:hAnsi="Arial" w:cs="Arial"/>
                <w:sz w:val="22"/>
                <w:szCs w:val="22"/>
              </w:rPr>
              <w:t>31</w:t>
            </w:r>
          </w:p>
        </w:tc>
      </w:tr>
      <w:tr w:rsidR="00D45D99" w:rsidRPr="005F4D85" w:rsidTr="008C413F">
        <w:trPr>
          <w:trHeight w:val="80"/>
        </w:trPr>
        <w:tc>
          <w:tcPr>
            <w:tcW w:w="7371" w:type="dxa"/>
            <w:vAlign w:val="center"/>
          </w:tcPr>
          <w:p w:rsidR="00D45D99" w:rsidRPr="005F4D85" w:rsidRDefault="00D45D99" w:rsidP="00D45D99">
            <w:pPr>
              <w:spacing w:line="360" w:lineRule="auto"/>
              <w:rPr>
                <w:rFonts w:ascii="Arial" w:hAnsi="Arial" w:cs="Arial"/>
              </w:rPr>
            </w:pPr>
            <w:r w:rsidRPr="005F4D85">
              <w:rPr>
                <w:rFonts w:ascii="Arial" w:hAnsi="Arial" w:cs="Arial"/>
                <w:sz w:val="22"/>
                <w:szCs w:val="22"/>
              </w:rPr>
              <w:t>Materiālu un iekārtu specifikācija.</w:t>
            </w:r>
          </w:p>
        </w:tc>
        <w:tc>
          <w:tcPr>
            <w:tcW w:w="1418" w:type="dxa"/>
            <w:shd w:val="clear" w:color="auto" w:fill="auto"/>
            <w:vAlign w:val="center"/>
          </w:tcPr>
          <w:p w:rsidR="00D45D99" w:rsidRPr="005F4D85" w:rsidRDefault="00D45D99" w:rsidP="00D45D99">
            <w:pPr>
              <w:spacing w:line="360" w:lineRule="auto"/>
              <w:jc w:val="center"/>
              <w:rPr>
                <w:rFonts w:ascii="Arial" w:hAnsi="Arial" w:cs="Arial"/>
                <w:sz w:val="20"/>
                <w:szCs w:val="20"/>
              </w:rPr>
            </w:pPr>
          </w:p>
        </w:tc>
        <w:tc>
          <w:tcPr>
            <w:tcW w:w="850" w:type="dxa"/>
            <w:shd w:val="clear" w:color="auto" w:fill="auto"/>
            <w:vAlign w:val="center"/>
          </w:tcPr>
          <w:p w:rsidR="00D45D99" w:rsidRPr="005F4D85" w:rsidRDefault="002A5E7A" w:rsidP="00D45D99">
            <w:pPr>
              <w:spacing w:line="360" w:lineRule="auto"/>
              <w:jc w:val="center"/>
              <w:rPr>
                <w:rFonts w:ascii="Arial" w:hAnsi="Arial" w:cs="Arial"/>
                <w:sz w:val="22"/>
                <w:szCs w:val="22"/>
              </w:rPr>
            </w:pPr>
            <w:r>
              <w:rPr>
                <w:rFonts w:ascii="Arial" w:hAnsi="Arial" w:cs="Arial"/>
                <w:sz w:val="22"/>
                <w:szCs w:val="22"/>
              </w:rPr>
              <w:t>32</w:t>
            </w:r>
          </w:p>
        </w:tc>
      </w:tr>
      <w:tr w:rsidR="002A5E7A" w:rsidRPr="005F4D85" w:rsidTr="002A5E7A">
        <w:trPr>
          <w:trHeight w:val="80"/>
        </w:trPr>
        <w:tc>
          <w:tcPr>
            <w:tcW w:w="7371" w:type="dxa"/>
            <w:vAlign w:val="center"/>
          </w:tcPr>
          <w:p w:rsidR="002A5E7A" w:rsidRPr="002A5E7A" w:rsidRDefault="002A5E7A" w:rsidP="00013C57">
            <w:pPr>
              <w:spacing w:line="360" w:lineRule="auto"/>
              <w:rPr>
                <w:rFonts w:ascii="Arial" w:hAnsi="Arial" w:cs="Arial"/>
                <w:sz w:val="22"/>
                <w:szCs w:val="22"/>
              </w:rPr>
            </w:pPr>
            <w:r>
              <w:rPr>
                <w:rFonts w:ascii="Arial" w:hAnsi="Arial" w:cs="Arial"/>
                <w:sz w:val="22"/>
                <w:szCs w:val="22"/>
              </w:rPr>
              <w:t>Pielikumi</w:t>
            </w:r>
          </w:p>
        </w:tc>
        <w:tc>
          <w:tcPr>
            <w:tcW w:w="1418" w:type="dxa"/>
            <w:shd w:val="clear" w:color="auto" w:fill="auto"/>
            <w:vAlign w:val="center"/>
          </w:tcPr>
          <w:p w:rsidR="002A5E7A" w:rsidRPr="005F4D85" w:rsidRDefault="002A5E7A" w:rsidP="00013C57">
            <w:pPr>
              <w:spacing w:line="360" w:lineRule="auto"/>
              <w:jc w:val="center"/>
              <w:rPr>
                <w:rFonts w:ascii="Arial" w:hAnsi="Arial" w:cs="Arial"/>
                <w:sz w:val="20"/>
                <w:szCs w:val="20"/>
              </w:rPr>
            </w:pPr>
          </w:p>
        </w:tc>
        <w:tc>
          <w:tcPr>
            <w:tcW w:w="850" w:type="dxa"/>
            <w:shd w:val="clear" w:color="auto" w:fill="auto"/>
            <w:vAlign w:val="center"/>
          </w:tcPr>
          <w:p w:rsidR="002A5E7A" w:rsidRPr="005F4D85" w:rsidRDefault="002A5E7A" w:rsidP="00013C57">
            <w:pPr>
              <w:spacing w:line="360" w:lineRule="auto"/>
              <w:jc w:val="center"/>
              <w:rPr>
                <w:rFonts w:ascii="Arial" w:hAnsi="Arial" w:cs="Arial"/>
                <w:sz w:val="22"/>
                <w:szCs w:val="22"/>
              </w:rPr>
            </w:pPr>
            <w:r>
              <w:rPr>
                <w:rFonts w:ascii="Arial" w:hAnsi="Arial" w:cs="Arial"/>
                <w:sz w:val="22"/>
                <w:szCs w:val="22"/>
              </w:rPr>
              <w:t>36</w:t>
            </w:r>
          </w:p>
        </w:tc>
      </w:tr>
    </w:tbl>
    <w:p w:rsidR="00EE2B30" w:rsidRPr="005F4D85" w:rsidRDefault="00EE2B30" w:rsidP="00D52359">
      <w:pPr>
        <w:spacing w:after="200" w:line="276" w:lineRule="auto"/>
        <w:rPr>
          <w:b/>
          <w:i/>
          <w:sz w:val="36"/>
          <w:szCs w:val="36"/>
        </w:rPr>
      </w:pPr>
    </w:p>
    <w:p w:rsidR="004D00F8" w:rsidRPr="005F4D85" w:rsidRDefault="004D00F8" w:rsidP="00D52359">
      <w:pPr>
        <w:spacing w:after="200" w:line="276" w:lineRule="auto"/>
        <w:rPr>
          <w:b/>
          <w:i/>
          <w:sz w:val="36"/>
          <w:szCs w:val="36"/>
        </w:rPr>
      </w:pPr>
    </w:p>
    <w:p w:rsidR="004D00F8" w:rsidRPr="005F4D85" w:rsidRDefault="004D00F8" w:rsidP="00D52359">
      <w:pPr>
        <w:spacing w:after="200" w:line="276" w:lineRule="auto"/>
        <w:rPr>
          <w:b/>
          <w:i/>
          <w:sz w:val="36"/>
          <w:szCs w:val="36"/>
        </w:rPr>
      </w:pPr>
    </w:p>
    <w:p w:rsidR="004D00F8" w:rsidRPr="005F4D85" w:rsidRDefault="004D00F8" w:rsidP="00D52359">
      <w:pPr>
        <w:spacing w:after="200" w:line="276" w:lineRule="auto"/>
        <w:rPr>
          <w:b/>
          <w:i/>
          <w:sz w:val="36"/>
          <w:szCs w:val="36"/>
        </w:rPr>
      </w:pPr>
    </w:p>
    <w:p w:rsidR="004D00F8" w:rsidRPr="005F4D85" w:rsidRDefault="004D00F8" w:rsidP="00D52359">
      <w:pPr>
        <w:spacing w:after="200" w:line="276" w:lineRule="auto"/>
        <w:rPr>
          <w:b/>
          <w:i/>
          <w:sz w:val="36"/>
          <w:szCs w:val="36"/>
        </w:rPr>
      </w:pPr>
    </w:p>
    <w:p w:rsidR="004D00F8" w:rsidRPr="005F4D85" w:rsidRDefault="004D00F8" w:rsidP="00D52359">
      <w:pPr>
        <w:spacing w:after="200" w:line="276" w:lineRule="auto"/>
        <w:rPr>
          <w:b/>
          <w:i/>
          <w:sz w:val="36"/>
          <w:szCs w:val="36"/>
        </w:rPr>
      </w:pPr>
    </w:p>
    <w:p w:rsidR="004D00F8" w:rsidRPr="005F4D85" w:rsidRDefault="004D00F8" w:rsidP="00D52359">
      <w:pPr>
        <w:spacing w:after="200" w:line="276" w:lineRule="auto"/>
        <w:rPr>
          <w:b/>
          <w:i/>
          <w:sz w:val="36"/>
          <w:szCs w:val="36"/>
        </w:rPr>
      </w:pPr>
    </w:p>
    <w:p w:rsidR="00EE2B30" w:rsidRPr="005F4D85" w:rsidRDefault="003A6070" w:rsidP="002E6CDB">
      <w:pPr>
        <w:pStyle w:val="BodyTextIndent"/>
        <w:ind w:left="0" w:firstLine="0"/>
        <w:jc w:val="right"/>
        <w:rPr>
          <w:b/>
          <w:sz w:val="28"/>
          <w:szCs w:val="28"/>
        </w:rPr>
      </w:pPr>
      <w:r w:rsidRPr="005F4D85">
        <w:rPr>
          <w:b/>
          <w:sz w:val="28"/>
          <w:szCs w:val="28"/>
        </w:rPr>
        <w:t>SKAIDROJOŠAIS APRAKSTS</w:t>
      </w:r>
    </w:p>
    <w:p w:rsidR="00EB6104" w:rsidRPr="005F4D85" w:rsidRDefault="00EE2B30" w:rsidP="00EB6104">
      <w:pPr>
        <w:widowControl w:val="0"/>
        <w:autoSpaceDE w:val="0"/>
        <w:autoSpaceDN w:val="0"/>
        <w:adjustRightInd w:val="0"/>
        <w:spacing w:before="40"/>
        <w:ind w:right="74"/>
        <w:rPr>
          <w:rFonts w:ascii="Arial" w:hAnsi="Arial" w:cs="Arial"/>
          <w:b/>
          <w:bCs/>
          <w:spacing w:val="1"/>
          <w:w w:val="104"/>
          <w:sz w:val="22"/>
          <w:szCs w:val="22"/>
        </w:rPr>
      </w:pPr>
      <w:r w:rsidRPr="005F4D85">
        <w:rPr>
          <w:rFonts w:ascii="Arial" w:hAnsi="Arial" w:cs="Arial"/>
          <w:b/>
          <w:bCs/>
          <w:spacing w:val="1"/>
          <w:w w:val="104"/>
          <w:sz w:val="22"/>
          <w:szCs w:val="22"/>
        </w:rPr>
        <w:tab/>
      </w:r>
      <w:r w:rsidR="00EB6104" w:rsidRPr="005F4D85">
        <w:rPr>
          <w:rFonts w:ascii="Arial" w:hAnsi="Arial" w:cs="Arial"/>
          <w:b/>
          <w:bCs/>
          <w:spacing w:val="1"/>
          <w:w w:val="104"/>
          <w:sz w:val="22"/>
          <w:szCs w:val="22"/>
        </w:rPr>
        <w:t>Ievads</w:t>
      </w:r>
    </w:p>
    <w:p w:rsidR="00EB6104" w:rsidRPr="005F4D85" w:rsidRDefault="00EB6104" w:rsidP="003A6070">
      <w:pPr>
        <w:widowControl w:val="0"/>
        <w:autoSpaceDE w:val="0"/>
        <w:autoSpaceDN w:val="0"/>
        <w:adjustRightInd w:val="0"/>
        <w:spacing w:before="43"/>
        <w:ind w:right="74"/>
        <w:jc w:val="both"/>
        <w:rPr>
          <w:rFonts w:ascii="Arial" w:hAnsi="Arial" w:cs="Arial"/>
          <w:spacing w:val="2"/>
          <w:sz w:val="22"/>
          <w:szCs w:val="22"/>
        </w:rPr>
      </w:pPr>
      <w:r w:rsidRPr="005F4D85">
        <w:rPr>
          <w:rFonts w:ascii="Arial" w:hAnsi="Arial" w:cs="Arial"/>
          <w:spacing w:val="2"/>
          <w:sz w:val="22"/>
          <w:szCs w:val="22"/>
        </w:rPr>
        <w:tab/>
      </w:r>
      <w:r w:rsidR="00515AD1" w:rsidRPr="005F4D85">
        <w:rPr>
          <w:rFonts w:ascii="Arial" w:hAnsi="Arial" w:cs="Arial"/>
          <w:spacing w:val="2"/>
          <w:sz w:val="22"/>
          <w:szCs w:val="22"/>
        </w:rPr>
        <w:t xml:space="preserve">Ražošanas </w:t>
      </w:r>
      <w:r w:rsidR="0059293C" w:rsidRPr="005F4D85">
        <w:rPr>
          <w:rFonts w:ascii="Arial" w:hAnsi="Arial" w:cs="Arial"/>
          <w:spacing w:val="2"/>
          <w:sz w:val="22"/>
          <w:szCs w:val="22"/>
        </w:rPr>
        <w:t xml:space="preserve">ēkas </w:t>
      </w:r>
      <w:r w:rsidR="00603603" w:rsidRPr="005F4D85">
        <w:rPr>
          <w:rFonts w:ascii="Arial" w:hAnsi="Arial" w:cs="Arial"/>
          <w:spacing w:val="2"/>
          <w:sz w:val="22"/>
          <w:szCs w:val="22"/>
        </w:rPr>
        <w:t>apkures</w:t>
      </w:r>
      <w:r w:rsidR="006962EB" w:rsidRPr="005F4D85">
        <w:rPr>
          <w:rFonts w:ascii="Arial" w:hAnsi="Arial" w:cs="Arial"/>
          <w:spacing w:val="2"/>
          <w:sz w:val="22"/>
          <w:szCs w:val="22"/>
        </w:rPr>
        <w:t xml:space="preserve">, </w:t>
      </w:r>
      <w:r w:rsidRPr="005F4D85">
        <w:rPr>
          <w:rFonts w:ascii="Arial" w:hAnsi="Arial" w:cs="Arial"/>
          <w:spacing w:val="2"/>
          <w:sz w:val="22"/>
          <w:szCs w:val="22"/>
        </w:rPr>
        <w:t>ventilācijas</w:t>
      </w:r>
      <w:r w:rsidR="006962EB" w:rsidRPr="005F4D85">
        <w:rPr>
          <w:rFonts w:ascii="Arial" w:hAnsi="Arial" w:cs="Arial"/>
          <w:spacing w:val="2"/>
          <w:sz w:val="22"/>
          <w:szCs w:val="22"/>
        </w:rPr>
        <w:t xml:space="preserve"> un gaisa kondicionēšanas</w:t>
      </w:r>
      <w:r w:rsidRPr="005F4D85">
        <w:rPr>
          <w:rFonts w:ascii="Arial" w:hAnsi="Arial" w:cs="Arial"/>
          <w:spacing w:val="2"/>
          <w:sz w:val="22"/>
          <w:szCs w:val="22"/>
        </w:rPr>
        <w:t xml:space="preserve"> sistēmas tehniskais projekts izstrādāts saskaņā ar arhitektūras un celtniecības rasējumiem, atbilstoši projektēšanas uzdevumam </w:t>
      </w:r>
      <w:r w:rsidR="00CA3968">
        <w:rPr>
          <w:rFonts w:ascii="Arial" w:hAnsi="Arial" w:cs="Arial"/>
          <w:spacing w:val="2"/>
          <w:sz w:val="22"/>
          <w:szCs w:val="22"/>
        </w:rPr>
        <w:t xml:space="preserve">un ēkas nomnieka uzstādījumiem </w:t>
      </w:r>
      <w:r w:rsidRPr="005F4D85">
        <w:rPr>
          <w:rFonts w:ascii="Arial" w:hAnsi="Arial" w:cs="Arial"/>
          <w:spacing w:val="2"/>
          <w:sz w:val="22"/>
          <w:szCs w:val="22"/>
        </w:rPr>
        <w:t>un ievērojot Latvijā spēkā esošos būvniecības un projektēšanas normatīvos dokumentus.</w:t>
      </w:r>
    </w:p>
    <w:p w:rsidR="00EB6104" w:rsidRPr="005F4D85" w:rsidRDefault="00EB6104" w:rsidP="003A6070">
      <w:pPr>
        <w:widowControl w:val="0"/>
        <w:autoSpaceDE w:val="0"/>
        <w:autoSpaceDN w:val="0"/>
        <w:adjustRightInd w:val="0"/>
        <w:spacing w:before="43"/>
        <w:ind w:right="74" w:firstLine="360"/>
        <w:jc w:val="both"/>
        <w:rPr>
          <w:rFonts w:ascii="Arial" w:hAnsi="Arial" w:cs="Arial"/>
          <w:spacing w:val="2"/>
          <w:sz w:val="22"/>
          <w:szCs w:val="22"/>
        </w:rPr>
      </w:pPr>
      <w:r w:rsidRPr="005F4D85">
        <w:rPr>
          <w:rFonts w:ascii="Arial" w:hAnsi="Arial" w:cs="Arial"/>
          <w:spacing w:val="2"/>
          <w:sz w:val="22"/>
          <w:szCs w:val="22"/>
        </w:rPr>
        <w:t>Projektā uzrādītie agregātu, iekārtu un citu izstrādājumu ražotāji ir norādīti kā piemērs, lai noteiktu izstrādājumu kvalitātes un tehniskās prasības. Uzrādītās iekārtas un materiālus ir pieļaujams nomainīt pret analogiem cita ražotāja izstrādājumiem, ievērojot kvalitātes un tehniskās prasības. Projektā uzrādītie agregāti, iekārtas un citi izstrādājumi ir sertificēti Latvijas Republikā un Eiropas Savienības atbildīgajās institūcijās.</w:t>
      </w:r>
    </w:p>
    <w:p w:rsidR="00EB6104" w:rsidRPr="005F4D85" w:rsidRDefault="00EB6104" w:rsidP="00EB6104">
      <w:pPr>
        <w:widowControl w:val="0"/>
        <w:autoSpaceDE w:val="0"/>
        <w:autoSpaceDN w:val="0"/>
        <w:adjustRightInd w:val="0"/>
        <w:spacing w:before="43"/>
        <w:ind w:right="74"/>
        <w:rPr>
          <w:rFonts w:ascii="Arial" w:hAnsi="Arial" w:cs="Arial"/>
          <w:w w:val="104"/>
          <w:sz w:val="22"/>
          <w:szCs w:val="22"/>
        </w:rPr>
      </w:pPr>
      <w:r w:rsidRPr="005F4D85">
        <w:rPr>
          <w:rFonts w:ascii="Arial" w:hAnsi="Arial" w:cs="Arial"/>
          <w:w w:val="104"/>
          <w:sz w:val="22"/>
          <w:szCs w:val="22"/>
        </w:rPr>
        <w:t xml:space="preserve">  </w:t>
      </w:r>
    </w:p>
    <w:p w:rsidR="00EB6104" w:rsidRPr="005F4D85" w:rsidRDefault="00EB6104" w:rsidP="00EB6104">
      <w:pPr>
        <w:widowControl w:val="0"/>
        <w:numPr>
          <w:ilvl w:val="0"/>
          <w:numId w:val="2"/>
        </w:numPr>
        <w:autoSpaceDE w:val="0"/>
        <w:autoSpaceDN w:val="0"/>
        <w:adjustRightInd w:val="0"/>
        <w:spacing w:before="43"/>
        <w:ind w:right="74"/>
        <w:rPr>
          <w:rFonts w:ascii="Arial" w:hAnsi="Arial" w:cs="Arial"/>
          <w:b/>
          <w:bCs/>
          <w:spacing w:val="1"/>
          <w:w w:val="104"/>
          <w:sz w:val="22"/>
          <w:szCs w:val="22"/>
        </w:rPr>
      </w:pPr>
      <w:r w:rsidRPr="005F4D85">
        <w:rPr>
          <w:rFonts w:ascii="Arial" w:hAnsi="Arial" w:cs="Arial"/>
          <w:b/>
          <w:bCs/>
          <w:sz w:val="22"/>
          <w:szCs w:val="22"/>
        </w:rPr>
        <w:t>Izmantotie normatīvi un standarti</w:t>
      </w:r>
    </w:p>
    <w:tbl>
      <w:tblPr>
        <w:tblW w:w="9224"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9224"/>
      </w:tblGrid>
      <w:tr w:rsidR="005F4D85" w:rsidRPr="005F4D85" w:rsidTr="00D03977">
        <w:trPr>
          <w:trHeight w:val="259"/>
        </w:trPr>
        <w:tc>
          <w:tcPr>
            <w:tcW w:w="9224" w:type="dxa"/>
            <w:vAlign w:val="center"/>
          </w:tcPr>
          <w:p w:rsidR="003A6070" w:rsidRPr="005F4D85" w:rsidRDefault="003A6070" w:rsidP="00D03977">
            <w:pPr>
              <w:widowControl w:val="0"/>
              <w:autoSpaceDE w:val="0"/>
              <w:autoSpaceDN w:val="0"/>
              <w:adjustRightInd w:val="0"/>
              <w:ind w:right="74"/>
              <w:rPr>
                <w:rFonts w:ascii="Arial" w:hAnsi="Arial" w:cs="Arial"/>
                <w:b/>
                <w:bCs/>
              </w:rPr>
            </w:pPr>
            <w:r w:rsidRPr="005F4D85">
              <w:rPr>
                <w:rFonts w:ascii="Arial" w:hAnsi="Arial" w:cs="Arial"/>
                <w:b/>
                <w:bCs/>
                <w:sz w:val="22"/>
                <w:szCs w:val="22"/>
              </w:rPr>
              <w:t>Nosaukums</w:t>
            </w:r>
          </w:p>
        </w:tc>
      </w:tr>
      <w:tr w:rsidR="005F4D85" w:rsidRPr="005F4D85" w:rsidTr="00D03977">
        <w:trPr>
          <w:trHeight w:val="274"/>
        </w:trPr>
        <w:tc>
          <w:tcPr>
            <w:tcW w:w="9224" w:type="dxa"/>
            <w:vAlign w:val="center"/>
          </w:tcPr>
          <w:p w:rsidR="003A6070" w:rsidRPr="005F4D85" w:rsidRDefault="003A6070" w:rsidP="00D03977">
            <w:pPr>
              <w:widowControl w:val="0"/>
              <w:autoSpaceDE w:val="0"/>
              <w:autoSpaceDN w:val="0"/>
              <w:adjustRightInd w:val="0"/>
              <w:spacing w:before="31"/>
              <w:ind w:left="97"/>
              <w:rPr>
                <w:rFonts w:ascii="Arial" w:hAnsi="Arial" w:cs="Arial"/>
                <w:spacing w:val="-3"/>
                <w:sz w:val="22"/>
                <w:szCs w:val="22"/>
              </w:rPr>
            </w:pPr>
            <w:r w:rsidRPr="005F4D85">
              <w:rPr>
                <w:rFonts w:ascii="Arial" w:hAnsi="Arial" w:cs="Arial"/>
                <w:spacing w:val="-3"/>
                <w:sz w:val="22"/>
                <w:szCs w:val="22"/>
              </w:rPr>
              <w:t>LBN 202-</w:t>
            </w:r>
            <w:r w:rsidR="006A3731" w:rsidRPr="005F4D85">
              <w:rPr>
                <w:rFonts w:ascii="Arial" w:hAnsi="Arial" w:cs="Arial"/>
                <w:spacing w:val="-3"/>
                <w:sz w:val="22"/>
                <w:szCs w:val="22"/>
              </w:rPr>
              <w:t>15</w:t>
            </w:r>
            <w:r w:rsidRPr="005F4D85">
              <w:rPr>
                <w:rFonts w:ascii="Arial" w:hAnsi="Arial" w:cs="Arial"/>
                <w:spacing w:val="-3"/>
                <w:sz w:val="22"/>
                <w:szCs w:val="22"/>
              </w:rPr>
              <w:t xml:space="preserve"> </w:t>
            </w:r>
            <w:r w:rsidR="006A3731" w:rsidRPr="005F4D85">
              <w:rPr>
                <w:rFonts w:ascii="Arial" w:hAnsi="Arial" w:cs="Arial"/>
                <w:spacing w:val="-3"/>
                <w:sz w:val="22"/>
                <w:szCs w:val="22"/>
              </w:rPr>
              <w:t>"Būvprojekta saturs un noformēšana"</w:t>
            </w:r>
          </w:p>
        </w:tc>
      </w:tr>
      <w:tr w:rsidR="005F4D85" w:rsidRPr="005F4D85" w:rsidTr="00D03977">
        <w:trPr>
          <w:trHeight w:val="251"/>
        </w:trPr>
        <w:tc>
          <w:tcPr>
            <w:tcW w:w="9224" w:type="dxa"/>
            <w:vAlign w:val="center"/>
          </w:tcPr>
          <w:p w:rsidR="003A6070" w:rsidRPr="005F4D85" w:rsidRDefault="003A6070" w:rsidP="00D03977">
            <w:pPr>
              <w:widowControl w:val="0"/>
              <w:autoSpaceDE w:val="0"/>
              <w:autoSpaceDN w:val="0"/>
              <w:adjustRightInd w:val="0"/>
              <w:spacing w:before="31"/>
              <w:ind w:left="97"/>
              <w:rPr>
                <w:rFonts w:ascii="Arial" w:hAnsi="Arial" w:cs="Arial"/>
                <w:spacing w:val="-3"/>
                <w:sz w:val="22"/>
                <w:szCs w:val="22"/>
              </w:rPr>
            </w:pPr>
            <w:r w:rsidRPr="005F4D85">
              <w:rPr>
                <w:rFonts w:ascii="Arial" w:hAnsi="Arial" w:cs="Arial"/>
                <w:spacing w:val="-3"/>
                <w:sz w:val="22"/>
                <w:szCs w:val="22"/>
              </w:rPr>
              <w:t>LBN 003-</w:t>
            </w:r>
            <w:r w:rsidR="006A3731" w:rsidRPr="005F4D85">
              <w:rPr>
                <w:rFonts w:ascii="Arial" w:hAnsi="Arial" w:cs="Arial"/>
                <w:spacing w:val="-3"/>
                <w:sz w:val="22"/>
                <w:szCs w:val="22"/>
              </w:rPr>
              <w:t>15</w:t>
            </w:r>
            <w:r w:rsidRPr="005F4D85">
              <w:rPr>
                <w:rFonts w:ascii="Arial" w:hAnsi="Arial" w:cs="Arial"/>
                <w:spacing w:val="-3"/>
                <w:sz w:val="22"/>
                <w:szCs w:val="22"/>
              </w:rPr>
              <w:t xml:space="preserve"> </w:t>
            </w:r>
            <w:r w:rsidR="006A3731" w:rsidRPr="005F4D85">
              <w:rPr>
                <w:rFonts w:ascii="Arial" w:hAnsi="Arial" w:cs="Arial"/>
                <w:spacing w:val="-3"/>
                <w:sz w:val="22"/>
                <w:szCs w:val="22"/>
              </w:rPr>
              <w:t>"Būvklimatoloģija"</w:t>
            </w:r>
          </w:p>
        </w:tc>
      </w:tr>
      <w:tr w:rsidR="005F4D85" w:rsidRPr="005F4D85" w:rsidTr="00D03977">
        <w:trPr>
          <w:trHeight w:val="274"/>
        </w:trPr>
        <w:tc>
          <w:tcPr>
            <w:tcW w:w="9224" w:type="dxa"/>
            <w:vAlign w:val="center"/>
          </w:tcPr>
          <w:p w:rsidR="003A6070" w:rsidRPr="005F4D85" w:rsidRDefault="003A6070" w:rsidP="00D03977">
            <w:pPr>
              <w:widowControl w:val="0"/>
              <w:autoSpaceDE w:val="0"/>
              <w:autoSpaceDN w:val="0"/>
              <w:adjustRightInd w:val="0"/>
              <w:spacing w:before="31"/>
              <w:ind w:left="97"/>
              <w:rPr>
                <w:rFonts w:ascii="Arial" w:hAnsi="Arial" w:cs="Arial"/>
                <w:spacing w:val="-3"/>
                <w:sz w:val="22"/>
                <w:szCs w:val="22"/>
              </w:rPr>
            </w:pPr>
            <w:r w:rsidRPr="005F4D85">
              <w:rPr>
                <w:rFonts w:ascii="Arial" w:hAnsi="Arial" w:cs="Arial"/>
                <w:spacing w:val="-3"/>
                <w:sz w:val="22"/>
                <w:szCs w:val="22"/>
              </w:rPr>
              <w:t>LBN 201-</w:t>
            </w:r>
            <w:r w:rsidR="006A3731" w:rsidRPr="005F4D85">
              <w:rPr>
                <w:rFonts w:ascii="Arial" w:hAnsi="Arial" w:cs="Arial"/>
                <w:spacing w:val="-3"/>
                <w:sz w:val="22"/>
                <w:szCs w:val="22"/>
              </w:rPr>
              <w:t>15</w:t>
            </w:r>
            <w:r w:rsidRPr="005F4D85">
              <w:rPr>
                <w:rFonts w:ascii="Arial" w:hAnsi="Arial" w:cs="Arial"/>
                <w:spacing w:val="-3"/>
                <w:sz w:val="22"/>
                <w:szCs w:val="22"/>
              </w:rPr>
              <w:t xml:space="preserve"> </w:t>
            </w:r>
            <w:r w:rsidR="006A3731" w:rsidRPr="005F4D85">
              <w:rPr>
                <w:rFonts w:ascii="Arial" w:hAnsi="Arial" w:cs="Arial"/>
                <w:spacing w:val="-3"/>
                <w:sz w:val="22"/>
                <w:szCs w:val="22"/>
              </w:rPr>
              <w:t>"Būvju ugunsdrošība"</w:t>
            </w:r>
          </w:p>
        </w:tc>
      </w:tr>
      <w:tr w:rsidR="005F4D85" w:rsidRPr="005F4D85" w:rsidTr="00D03977">
        <w:trPr>
          <w:trHeight w:val="104"/>
        </w:trPr>
        <w:tc>
          <w:tcPr>
            <w:tcW w:w="9224" w:type="dxa"/>
            <w:vAlign w:val="center"/>
          </w:tcPr>
          <w:p w:rsidR="003A6070" w:rsidRPr="005F4D85" w:rsidRDefault="003A6070" w:rsidP="00D03977">
            <w:pPr>
              <w:widowControl w:val="0"/>
              <w:autoSpaceDE w:val="0"/>
              <w:autoSpaceDN w:val="0"/>
              <w:adjustRightInd w:val="0"/>
              <w:spacing w:before="31"/>
              <w:ind w:left="97"/>
              <w:rPr>
                <w:rFonts w:ascii="Arial" w:hAnsi="Arial" w:cs="Arial"/>
                <w:spacing w:val="-3"/>
                <w:sz w:val="22"/>
                <w:szCs w:val="22"/>
              </w:rPr>
            </w:pPr>
            <w:r w:rsidRPr="005F4D85">
              <w:rPr>
                <w:rFonts w:ascii="Arial" w:hAnsi="Arial" w:cs="Arial"/>
                <w:spacing w:val="-3"/>
                <w:sz w:val="22"/>
                <w:szCs w:val="22"/>
              </w:rPr>
              <w:t>LBN 23</w:t>
            </w:r>
            <w:r w:rsidR="006A3731" w:rsidRPr="005F4D85">
              <w:rPr>
                <w:rFonts w:ascii="Arial" w:hAnsi="Arial" w:cs="Arial"/>
                <w:spacing w:val="-3"/>
                <w:sz w:val="22"/>
                <w:szCs w:val="22"/>
              </w:rPr>
              <w:t>1-15</w:t>
            </w:r>
            <w:r w:rsidRPr="005F4D85">
              <w:rPr>
                <w:rFonts w:ascii="Arial" w:hAnsi="Arial" w:cs="Arial"/>
                <w:spacing w:val="-3"/>
                <w:sz w:val="22"/>
                <w:szCs w:val="22"/>
              </w:rPr>
              <w:t xml:space="preserve"> </w:t>
            </w:r>
            <w:r w:rsidR="006A3731" w:rsidRPr="005F4D85">
              <w:rPr>
                <w:rFonts w:ascii="Arial" w:hAnsi="Arial" w:cs="Arial"/>
                <w:spacing w:val="-3"/>
                <w:sz w:val="22"/>
                <w:szCs w:val="22"/>
              </w:rPr>
              <w:t>"Dzīvojamo un publisko ēku apkure un ventilācija"</w:t>
            </w:r>
          </w:p>
        </w:tc>
      </w:tr>
      <w:tr w:rsidR="005F4D85" w:rsidRPr="005F4D85" w:rsidTr="00D03977">
        <w:trPr>
          <w:trHeight w:val="70"/>
        </w:trPr>
        <w:tc>
          <w:tcPr>
            <w:tcW w:w="9224" w:type="dxa"/>
            <w:vAlign w:val="center"/>
          </w:tcPr>
          <w:p w:rsidR="003A6070" w:rsidRPr="005F4D85" w:rsidRDefault="009263E3" w:rsidP="00D03977">
            <w:pPr>
              <w:widowControl w:val="0"/>
              <w:autoSpaceDE w:val="0"/>
              <w:autoSpaceDN w:val="0"/>
              <w:adjustRightInd w:val="0"/>
              <w:spacing w:before="31"/>
              <w:ind w:left="97"/>
              <w:rPr>
                <w:rFonts w:ascii="Arial" w:hAnsi="Arial" w:cs="Arial"/>
                <w:spacing w:val="-3"/>
                <w:sz w:val="22"/>
                <w:szCs w:val="22"/>
              </w:rPr>
            </w:pPr>
            <w:r w:rsidRPr="005F4D85">
              <w:rPr>
                <w:rFonts w:ascii="Arial" w:hAnsi="Arial" w:cs="Arial"/>
                <w:spacing w:val="-3"/>
                <w:sz w:val="22"/>
                <w:szCs w:val="22"/>
              </w:rPr>
              <w:t>LBN 002-15</w:t>
            </w:r>
            <w:r w:rsidR="003A6070" w:rsidRPr="005F4D85">
              <w:rPr>
                <w:rFonts w:ascii="Arial" w:hAnsi="Arial" w:cs="Arial"/>
                <w:spacing w:val="-3"/>
                <w:sz w:val="22"/>
                <w:szCs w:val="22"/>
              </w:rPr>
              <w:t xml:space="preserve"> </w:t>
            </w:r>
            <w:r w:rsidR="006A3731" w:rsidRPr="005F4D85">
              <w:rPr>
                <w:rFonts w:ascii="Arial" w:hAnsi="Arial" w:cs="Arial"/>
                <w:spacing w:val="-3"/>
                <w:sz w:val="22"/>
                <w:szCs w:val="22"/>
              </w:rPr>
              <w:t>"Ēku norobežojošo konstrukciju siltumtehnika"</w:t>
            </w:r>
          </w:p>
        </w:tc>
      </w:tr>
      <w:tr w:rsidR="005F4D85" w:rsidRPr="005F4D85" w:rsidTr="00D03977">
        <w:trPr>
          <w:trHeight w:val="70"/>
        </w:trPr>
        <w:tc>
          <w:tcPr>
            <w:tcW w:w="9224" w:type="dxa"/>
            <w:vAlign w:val="center"/>
          </w:tcPr>
          <w:p w:rsidR="003A6070" w:rsidRPr="005F4D85" w:rsidRDefault="003A6070" w:rsidP="00D03977">
            <w:pPr>
              <w:widowControl w:val="0"/>
              <w:autoSpaceDE w:val="0"/>
              <w:autoSpaceDN w:val="0"/>
              <w:adjustRightInd w:val="0"/>
              <w:spacing w:before="31"/>
              <w:ind w:left="97"/>
              <w:rPr>
                <w:rFonts w:ascii="Arial" w:hAnsi="Arial" w:cs="Arial"/>
                <w:spacing w:val="-3"/>
                <w:sz w:val="22"/>
                <w:szCs w:val="22"/>
              </w:rPr>
            </w:pPr>
            <w:r w:rsidRPr="005F4D85">
              <w:rPr>
                <w:rFonts w:ascii="Arial" w:hAnsi="Arial" w:cs="Arial"/>
                <w:spacing w:val="-3"/>
                <w:sz w:val="22"/>
                <w:szCs w:val="22"/>
              </w:rPr>
              <w:t xml:space="preserve">LVS CR 1752 </w:t>
            </w:r>
            <w:r w:rsidR="00FF4C0A" w:rsidRPr="005F4D85">
              <w:rPr>
                <w:rFonts w:ascii="Arial" w:hAnsi="Arial" w:cs="Arial"/>
                <w:spacing w:val="-3"/>
                <w:sz w:val="22"/>
                <w:szCs w:val="22"/>
              </w:rPr>
              <w:t>"</w:t>
            </w:r>
            <w:r w:rsidRPr="005F4D85">
              <w:rPr>
                <w:rFonts w:ascii="Arial" w:hAnsi="Arial" w:cs="Arial"/>
                <w:spacing w:val="-3"/>
                <w:sz w:val="22"/>
                <w:szCs w:val="22"/>
              </w:rPr>
              <w:t>Ēku ventilācija. Iekštelpu vides projektēšanas kritēriji</w:t>
            </w:r>
            <w:r w:rsidR="00FF4C0A" w:rsidRPr="005F4D85">
              <w:rPr>
                <w:rFonts w:ascii="Arial" w:hAnsi="Arial" w:cs="Arial"/>
                <w:spacing w:val="-3"/>
                <w:sz w:val="22"/>
                <w:szCs w:val="22"/>
              </w:rPr>
              <w:t>"</w:t>
            </w:r>
          </w:p>
        </w:tc>
      </w:tr>
    </w:tbl>
    <w:p w:rsidR="00EB6104" w:rsidRPr="005F4D85" w:rsidRDefault="00EB6104" w:rsidP="003A6070">
      <w:pPr>
        <w:widowControl w:val="0"/>
        <w:autoSpaceDE w:val="0"/>
        <w:autoSpaceDN w:val="0"/>
        <w:adjustRightInd w:val="0"/>
        <w:spacing w:before="43"/>
        <w:ind w:right="74"/>
        <w:rPr>
          <w:rFonts w:ascii="Arial" w:hAnsi="Arial" w:cs="Arial"/>
          <w:i/>
          <w:spacing w:val="-2"/>
          <w:sz w:val="22"/>
          <w:szCs w:val="22"/>
        </w:rPr>
      </w:pPr>
      <w:r w:rsidRPr="005F4D85">
        <w:rPr>
          <w:rFonts w:ascii="Arial" w:hAnsi="Arial" w:cs="Arial"/>
          <w:i/>
          <w:spacing w:val="-2"/>
          <w:sz w:val="22"/>
          <w:szCs w:val="22"/>
        </w:rPr>
        <w:t xml:space="preserve">                    </w:t>
      </w:r>
    </w:p>
    <w:p w:rsidR="00EB6104" w:rsidRPr="005F4D85" w:rsidRDefault="00EB6104" w:rsidP="00EB6104">
      <w:pPr>
        <w:widowControl w:val="0"/>
        <w:numPr>
          <w:ilvl w:val="0"/>
          <w:numId w:val="2"/>
        </w:numPr>
        <w:autoSpaceDE w:val="0"/>
        <w:autoSpaceDN w:val="0"/>
        <w:adjustRightInd w:val="0"/>
        <w:spacing w:before="43"/>
        <w:ind w:right="74"/>
        <w:rPr>
          <w:rFonts w:ascii="Arial" w:hAnsi="Arial" w:cs="Arial"/>
          <w:b/>
          <w:bCs/>
          <w:spacing w:val="1"/>
          <w:w w:val="104"/>
          <w:sz w:val="22"/>
          <w:szCs w:val="22"/>
        </w:rPr>
      </w:pPr>
      <w:r w:rsidRPr="005F4D85">
        <w:rPr>
          <w:rFonts w:ascii="Arial" w:hAnsi="Arial" w:cs="Arial"/>
          <w:b/>
          <w:bCs/>
          <w:sz w:val="22"/>
          <w:szCs w:val="22"/>
        </w:rPr>
        <w:t>Inženiertehnisko aprēķinu galvenie lielumi</w:t>
      </w:r>
    </w:p>
    <w:p w:rsidR="00EB6104" w:rsidRPr="005F4D85" w:rsidRDefault="00EB6104" w:rsidP="00EB6104">
      <w:pPr>
        <w:widowControl w:val="0"/>
        <w:autoSpaceDE w:val="0"/>
        <w:autoSpaceDN w:val="0"/>
        <w:adjustRightInd w:val="0"/>
        <w:spacing w:before="43"/>
        <w:ind w:right="74"/>
        <w:rPr>
          <w:rFonts w:ascii="Arial" w:hAnsi="Arial" w:cs="Arial"/>
          <w:i/>
          <w:spacing w:val="-2"/>
          <w:sz w:val="22"/>
          <w:szCs w:val="22"/>
        </w:rPr>
      </w:pPr>
      <w:proofErr w:type="spellStart"/>
      <w:r w:rsidRPr="005F4D85">
        <w:rPr>
          <w:rFonts w:ascii="Arial" w:hAnsi="Arial" w:cs="Arial"/>
          <w:i/>
          <w:spacing w:val="-2"/>
          <w:sz w:val="22"/>
          <w:szCs w:val="22"/>
        </w:rPr>
        <w:t>Būvklimataloģija</w:t>
      </w:r>
      <w:proofErr w:type="spellEnd"/>
    </w:p>
    <w:tbl>
      <w:tblPr>
        <w:tblW w:w="9214"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4607"/>
        <w:gridCol w:w="4607"/>
      </w:tblGrid>
      <w:tr w:rsidR="005F4D85" w:rsidRPr="005F4D85" w:rsidTr="00D328E7">
        <w:tc>
          <w:tcPr>
            <w:tcW w:w="9214" w:type="dxa"/>
            <w:gridSpan w:val="2"/>
            <w:vAlign w:val="center"/>
          </w:tcPr>
          <w:p w:rsidR="00EB6104" w:rsidRPr="005F4D85" w:rsidRDefault="00EB6104" w:rsidP="00D328E7">
            <w:pPr>
              <w:widowControl w:val="0"/>
              <w:autoSpaceDE w:val="0"/>
              <w:autoSpaceDN w:val="0"/>
              <w:adjustRightInd w:val="0"/>
              <w:ind w:right="74"/>
              <w:jc w:val="center"/>
              <w:rPr>
                <w:rFonts w:ascii="Arial" w:hAnsi="Arial" w:cs="Arial"/>
                <w:b/>
                <w:bCs/>
              </w:rPr>
            </w:pPr>
            <w:r w:rsidRPr="005F4D85">
              <w:rPr>
                <w:rFonts w:ascii="Arial" w:hAnsi="Arial" w:cs="Arial"/>
                <w:b/>
                <w:bCs/>
                <w:sz w:val="22"/>
                <w:szCs w:val="22"/>
              </w:rPr>
              <w:t>Aprēķina periods</w:t>
            </w:r>
          </w:p>
        </w:tc>
      </w:tr>
      <w:tr w:rsidR="005F4D85" w:rsidRPr="005F4D85" w:rsidTr="00D328E7">
        <w:tc>
          <w:tcPr>
            <w:tcW w:w="4607" w:type="dxa"/>
            <w:vMerge w:val="restart"/>
            <w:vAlign w:val="center"/>
          </w:tcPr>
          <w:p w:rsidR="00EB6104" w:rsidRPr="005F4D85" w:rsidRDefault="00EB6104" w:rsidP="00515AD1">
            <w:pPr>
              <w:widowControl w:val="0"/>
              <w:autoSpaceDE w:val="0"/>
              <w:autoSpaceDN w:val="0"/>
              <w:adjustRightInd w:val="0"/>
              <w:spacing w:before="31"/>
              <w:ind w:left="97"/>
              <w:jc w:val="center"/>
              <w:rPr>
                <w:rFonts w:ascii="Arial" w:hAnsi="Arial" w:cs="Arial"/>
                <w:lang w:val="de-DE"/>
              </w:rPr>
            </w:pPr>
            <w:proofErr w:type="spellStart"/>
            <w:r w:rsidRPr="005F4D85">
              <w:rPr>
                <w:rFonts w:ascii="Arial" w:hAnsi="Arial" w:cs="Arial"/>
                <w:spacing w:val="-3"/>
                <w:sz w:val="22"/>
                <w:szCs w:val="22"/>
                <w:lang w:val="de-DE"/>
              </w:rPr>
              <w:t>Āra</w:t>
            </w:r>
            <w:proofErr w:type="spellEnd"/>
            <w:r w:rsidRPr="005F4D85">
              <w:rPr>
                <w:rFonts w:ascii="Arial" w:hAnsi="Arial" w:cs="Arial"/>
                <w:spacing w:val="-3"/>
                <w:sz w:val="22"/>
                <w:szCs w:val="22"/>
                <w:lang w:val="de-DE"/>
              </w:rPr>
              <w:t xml:space="preserve"> </w:t>
            </w:r>
            <w:proofErr w:type="spellStart"/>
            <w:r w:rsidRPr="005F4D85">
              <w:rPr>
                <w:rFonts w:ascii="Arial" w:hAnsi="Arial" w:cs="Arial"/>
                <w:spacing w:val="-3"/>
                <w:sz w:val="22"/>
                <w:szCs w:val="22"/>
                <w:lang w:val="de-DE"/>
              </w:rPr>
              <w:t>gaisa</w:t>
            </w:r>
            <w:proofErr w:type="spellEnd"/>
            <w:r w:rsidRPr="005F4D85">
              <w:rPr>
                <w:rFonts w:ascii="Arial" w:hAnsi="Arial" w:cs="Arial"/>
                <w:spacing w:val="-3"/>
                <w:sz w:val="22"/>
                <w:szCs w:val="22"/>
                <w:lang w:val="de-DE"/>
              </w:rPr>
              <w:t xml:space="preserve"> </w:t>
            </w:r>
            <w:proofErr w:type="spellStart"/>
            <w:r w:rsidRPr="005F4D85">
              <w:rPr>
                <w:rFonts w:ascii="Arial" w:hAnsi="Arial" w:cs="Arial"/>
                <w:spacing w:val="-3"/>
                <w:sz w:val="22"/>
                <w:szCs w:val="22"/>
                <w:lang w:val="de-DE"/>
              </w:rPr>
              <w:t>aprēķina</w:t>
            </w:r>
            <w:proofErr w:type="spellEnd"/>
            <w:r w:rsidRPr="005F4D85">
              <w:rPr>
                <w:rFonts w:ascii="Arial" w:hAnsi="Arial" w:cs="Arial"/>
                <w:spacing w:val="-3"/>
                <w:sz w:val="22"/>
                <w:szCs w:val="22"/>
                <w:lang w:val="de-DE"/>
              </w:rPr>
              <w:t xml:space="preserve"> </w:t>
            </w:r>
            <w:proofErr w:type="spellStart"/>
            <w:r w:rsidRPr="005F4D85">
              <w:rPr>
                <w:rFonts w:ascii="Arial" w:hAnsi="Arial" w:cs="Arial"/>
                <w:spacing w:val="-3"/>
                <w:sz w:val="22"/>
                <w:szCs w:val="22"/>
                <w:lang w:val="de-DE"/>
              </w:rPr>
              <w:t>temperatūra</w:t>
            </w:r>
            <w:proofErr w:type="spellEnd"/>
            <w:r w:rsidRPr="005F4D85">
              <w:rPr>
                <w:rFonts w:ascii="Arial" w:hAnsi="Arial" w:cs="Arial"/>
                <w:spacing w:val="-3"/>
                <w:sz w:val="22"/>
                <w:szCs w:val="22"/>
                <w:lang w:val="de-DE"/>
              </w:rPr>
              <w:t xml:space="preserve"> </w:t>
            </w:r>
            <w:proofErr w:type="spellStart"/>
            <w:r w:rsidR="00515AD1" w:rsidRPr="005F4D85">
              <w:rPr>
                <w:rFonts w:ascii="Arial" w:hAnsi="Arial" w:cs="Arial"/>
                <w:spacing w:val="-3"/>
                <w:sz w:val="22"/>
                <w:szCs w:val="22"/>
                <w:lang w:val="de-DE"/>
              </w:rPr>
              <w:t>Venstpilī</w:t>
            </w:r>
            <w:proofErr w:type="spellEnd"/>
          </w:p>
        </w:tc>
        <w:tc>
          <w:tcPr>
            <w:tcW w:w="4607" w:type="dxa"/>
            <w:vAlign w:val="center"/>
          </w:tcPr>
          <w:p w:rsidR="00EB6104" w:rsidRPr="005F4D85" w:rsidRDefault="0059293C" w:rsidP="008E352B">
            <w:pPr>
              <w:widowControl w:val="0"/>
              <w:autoSpaceDE w:val="0"/>
              <w:autoSpaceDN w:val="0"/>
              <w:adjustRightInd w:val="0"/>
              <w:spacing w:before="31"/>
              <w:ind w:left="97"/>
              <w:jc w:val="center"/>
              <w:rPr>
                <w:rFonts w:ascii="Arial" w:hAnsi="Arial" w:cs="Arial"/>
                <w:lang w:val="de-DE"/>
              </w:rPr>
            </w:pPr>
            <w:proofErr w:type="spellStart"/>
            <w:r w:rsidRPr="005F4D85">
              <w:rPr>
                <w:rFonts w:ascii="Arial" w:hAnsi="Arial" w:cs="Arial"/>
                <w:spacing w:val="-3"/>
                <w:sz w:val="22"/>
                <w:szCs w:val="22"/>
                <w:lang w:val="de-DE"/>
              </w:rPr>
              <w:t>Z</w:t>
            </w:r>
            <w:r w:rsidR="008E352B" w:rsidRPr="005F4D85">
              <w:rPr>
                <w:rFonts w:ascii="Arial" w:hAnsi="Arial" w:cs="Arial"/>
                <w:spacing w:val="-3"/>
                <w:sz w:val="22"/>
                <w:szCs w:val="22"/>
                <w:lang w:val="de-DE"/>
              </w:rPr>
              <w:t>iemā</w:t>
            </w:r>
            <w:proofErr w:type="spellEnd"/>
            <w:r w:rsidR="008E352B" w:rsidRPr="005F4D85">
              <w:rPr>
                <w:rFonts w:ascii="Arial" w:hAnsi="Arial" w:cs="Arial"/>
                <w:spacing w:val="-3"/>
                <w:sz w:val="22"/>
                <w:szCs w:val="22"/>
                <w:lang w:val="de-DE"/>
              </w:rPr>
              <w:t xml:space="preserve"> : -22</w:t>
            </w:r>
            <w:r w:rsidR="00EB6104" w:rsidRPr="005F4D85">
              <w:rPr>
                <w:rFonts w:ascii="Arial" w:hAnsi="Arial" w:cs="Arial"/>
                <w:spacing w:val="-3"/>
                <w:sz w:val="22"/>
                <w:szCs w:val="22"/>
                <w:lang w:val="de-DE"/>
              </w:rPr>
              <w:t>°C</w:t>
            </w:r>
            <w:r w:rsidR="008E352B" w:rsidRPr="005F4D85">
              <w:rPr>
                <w:rFonts w:ascii="Arial" w:hAnsi="Arial" w:cs="Arial"/>
                <w:spacing w:val="-3"/>
                <w:sz w:val="22"/>
                <w:szCs w:val="22"/>
                <w:lang w:val="de-DE"/>
              </w:rPr>
              <w:t xml:space="preserve"> / </w:t>
            </w:r>
            <w:r w:rsidR="00F22B1A">
              <w:rPr>
                <w:rFonts w:ascii="Arial" w:hAnsi="Arial" w:cs="Arial"/>
                <w:spacing w:val="-3"/>
                <w:sz w:val="22"/>
                <w:szCs w:val="22"/>
                <w:lang w:val="de-DE"/>
              </w:rPr>
              <w:t>-</w:t>
            </w:r>
            <w:r w:rsidR="008E352B" w:rsidRPr="005F4D85">
              <w:rPr>
                <w:rFonts w:ascii="Arial" w:hAnsi="Arial" w:cs="Arial"/>
                <w:spacing w:val="-3"/>
                <w:sz w:val="22"/>
                <w:szCs w:val="22"/>
                <w:lang w:val="de-DE"/>
              </w:rPr>
              <w:t xml:space="preserve">18.5; </w:t>
            </w:r>
            <w:proofErr w:type="spellStart"/>
            <w:r w:rsidR="008E352B" w:rsidRPr="005F4D85">
              <w:rPr>
                <w:rFonts w:ascii="Arial" w:hAnsi="Arial" w:cs="Arial"/>
                <w:spacing w:val="-3"/>
                <w:sz w:val="22"/>
                <w:szCs w:val="22"/>
                <w:lang w:val="de-DE"/>
              </w:rPr>
              <w:t>rH</w:t>
            </w:r>
            <w:proofErr w:type="spellEnd"/>
            <w:r w:rsidR="008E352B" w:rsidRPr="005F4D85">
              <w:rPr>
                <w:rFonts w:ascii="Arial" w:hAnsi="Arial" w:cs="Arial"/>
                <w:spacing w:val="-3"/>
                <w:sz w:val="22"/>
                <w:szCs w:val="22"/>
                <w:lang w:val="de-DE"/>
              </w:rPr>
              <w:t>: 85</w:t>
            </w:r>
            <w:r w:rsidR="00E60183" w:rsidRPr="005F4D85">
              <w:rPr>
                <w:rFonts w:ascii="Arial" w:hAnsi="Arial" w:cs="Arial"/>
                <w:spacing w:val="-3"/>
                <w:sz w:val="22"/>
                <w:szCs w:val="22"/>
                <w:lang w:val="de-DE"/>
              </w:rPr>
              <w:t>%</w:t>
            </w:r>
          </w:p>
        </w:tc>
      </w:tr>
      <w:tr w:rsidR="005F4D85" w:rsidRPr="005F4D85" w:rsidTr="00D328E7">
        <w:tc>
          <w:tcPr>
            <w:tcW w:w="4607" w:type="dxa"/>
            <w:vMerge/>
            <w:vAlign w:val="center"/>
          </w:tcPr>
          <w:p w:rsidR="00EB6104" w:rsidRPr="005F4D85" w:rsidRDefault="00EB6104" w:rsidP="00D328E7">
            <w:pPr>
              <w:widowControl w:val="0"/>
              <w:autoSpaceDE w:val="0"/>
              <w:autoSpaceDN w:val="0"/>
              <w:adjustRightInd w:val="0"/>
              <w:spacing w:before="31"/>
              <w:ind w:left="97"/>
              <w:jc w:val="center"/>
              <w:rPr>
                <w:rFonts w:ascii="Arial" w:hAnsi="Arial" w:cs="Arial"/>
                <w:spacing w:val="-3"/>
                <w:sz w:val="22"/>
                <w:szCs w:val="22"/>
                <w:lang w:val="de-DE"/>
              </w:rPr>
            </w:pPr>
          </w:p>
        </w:tc>
        <w:tc>
          <w:tcPr>
            <w:tcW w:w="4607" w:type="dxa"/>
            <w:vAlign w:val="center"/>
          </w:tcPr>
          <w:p w:rsidR="00EB6104" w:rsidRPr="005F4D85" w:rsidRDefault="008E352B" w:rsidP="008E352B">
            <w:pPr>
              <w:widowControl w:val="0"/>
              <w:autoSpaceDE w:val="0"/>
              <w:autoSpaceDN w:val="0"/>
              <w:adjustRightInd w:val="0"/>
              <w:spacing w:before="31"/>
              <w:ind w:left="97"/>
              <w:jc w:val="center"/>
              <w:rPr>
                <w:rFonts w:ascii="Arial" w:hAnsi="Arial" w:cs="Arial"/>
                <w:spacing w:val="-3"/>
                <w:sz w:val="22"/>
                <w:szCs w:val="22"/>
                <w:lang w:val="de-DE"/>
              </w:rPr>
            </w:pPr>
            <w:proofErr w:type="spellStart"/>
            <w:r w:rsidRPr="005F4D85">
              <w:rPr>
                <w:rFonts w:ascii="Arial" w:hAnsi="Arial" w:cs="Arial"/>
                <w:spacing w:val="-3"/>
                <w:sz w:val="22"/>
                <w:szCs w:val="22"/>
                <w:lang w:val="de-DE"/>
              </w:rPr>
              <w:t>Vasarā</w:t>
            </w:r>
            <w:proofErr w:type="spellEnd"/>
            <w:r w:rsidRPr="005F4D85">
              <w:rPr>
                <w:rFonts w:ascii="Arial" w:hAnsi="Arial" w:cs="Arial"/>
                <w:spacing w:val="-3"/>
                <w:sz w:val="22"/>
                <w:szCs w:val="22"/>
                <w:lang w:val="de-DE"/>
              </w:rPr>
              <w:t>: +3</w:t>
            </w:r>
            <w:r w:rsidR="00EB6104" w:rsidRPr="005F4D85">
              <w:rPr>
                <w:rFonts w:ascii="Arial" w:hAnsi="Arial" w:cs="Arial"/>
                <w:spacing w:val="-3"/>
                <w:sz w:val="22"/>
                <w:szCs w:val="22"/>
                <w:lang w:val="de-DE"/>
              </w:rPr>
              <w:t>0°C</w:t>
            </w:r>
            <w:r w:rsidRPr="005F4D85">
              <w:rPr>
                <w:rFonts w:ascii="Arial" w:hAnsi="Arial" w:cs="Arial"/>
                <w:spacing w:val="-3"/>
                <w:sz w:val="22"/>
                <w:szCs w:val="22"/>
                <w:lang w:val="de-DE"/>
              </w:rPr>
              <w:t xml:space="preserve"> / </w:t>
            </w:r>
            <w:r w:rsidR="00F22B1A">
              <w:rPr>
                <w:rFonts w:ascii="Arial" w:hAnsi="Arial" w:cs="Arial"/>
                <w:spacing w:val="-3"/>
                <w:sz w:val="22"/>
                <w:szCs w:val="22"/>
                <w:lang w:val="de-DE"/>
              </w:rPr>
              <w:t>+</w:t>
            </w:r>
            <w:r w:rsidRPr="005F4D85">
              <w:rPr>
                <w:rFonts w:ascii="Arial" w:hAnsi="Arial" w:cs="Arial"/>
                <w:spacing w:val="-3"/>
                <w:sz w:val="22"/>
                <w:szCs w:val="22"/>
                <w:lang w:val="de-DE"/>
              </w:rPr>
              <w:t xml:space="preserve">27.0; </w:t>
            </w:r>
            <w:proofErr w:type="spellStart"/>
            <w:r w:rsidRPr="005F4D85">
              <w:rPr>
                <w:rFonts w:ascii="Arial" w:hAnsi="Arial" w:cs="Arial"/>
                <w:spacing w:val="-3"/>
                <w:sz w:val="22"/>
                <w:szCs w:val="22"/>
                <w:lang w:val="de-DE"/>
              </w:rPr>
              <w:t>rH</w:t>
            </w:r>
            <w:proofErr w:type="spellEnd"/>
            <w:r w:rsidRPr="005F4D85">
              <w:rPr>
                <w:rFonts w:ascii="Arial" w:hAnsi="Arial" w:cs="Arial"/>
                <w:spacing w:val="-3"/>
                <w:sz w:val="22"/>
                <w:szCs w:val="22"/>
                <w:lang w:val="de-DE"/>
              </w:rPr>
              <w:t>: 6</w:t>
            </w:r>
            <w:r w:rsidR="00E60183" w:rsidRPr="005F4D85">
              <w:rPr>
                <w:rFonts w:ascii="Arial" w:hAnsi="Arial" w:cs="Arial"/>
                <w:spacing w:val="-3"/>
                <w:sz w:val="22"/>
                <w:szCs w:val="22"/>
                <w:lang w:val="de-DE"/>
              </w:rPr>
              <w:t>0%</w:t>
            </w:r>
          </w:p>
        </w:tc>
      </w:tr>
    </w:tbl>
    <w:p w:rsidR="00EB6104" w:rsidRPr="005F4D85" w:rsidRDefault="00EB6104" w:rsidP="00EB6104">
      <w:pPr>
        <w:widowControl w:val="0"/>
        <w:autoSpaceDE w:val="0"/>
        <w:autoSpaceDN w:val="0"/>
        <w:adjustRightInd w:val="0"/>
        <w:spacing w:before="43"/>
        <w:ind w:right="74"/>
        <w:rPr>
          <w:rFonts w:ascii="Arial" w:hAnsi="Arial" w:cs="Arial"/>
          <w:bCs/>
          <w:spacing w:val="1"/>
          <w:w w:val="104"/>
          <w:sz w:val="22"/>
          <w:szCs w:val="22"/>
          <w:lang w:val="de-DE"/>
        </w:rPr>
      </w:pPr>
    </w:p>
    <w:p w:rsidR="00EB6104" w:rsidRPr="005F4D85" w:rsidRDefault="00EB6104" w:rsidP="00EB6104">
      <w:pPr>
        <w:widowControl w:val="0"/>
        <w:autoSpaceDE w:val="0"/>
        <w:autoSpaceDN w:val="0"/>
        <w:adjustRightInd w:val="0"/>
        <w:spacing w:before="43"/>
        <w:ind w:right="74"/>
        <w:rPr>
          <w:rFonts w:ascii="Arial" w:hAnsi="Arial" w:cs="Arial"/>
          <w:bCs/>
          <w:i/>
          <w:spacing w:val="1"/>
          <w:w w:val="104"/>
          <w:sz w:val="22"/>
          <w:szCs w:val="22"/>
          <w:lang w:val="de-DE"/>
        </w:rPr>
      </w:pPr>
      <w:proofErr w:type="spellStart"/>
      <w:r w:rsidRPr="005F4D85">
        <w:rPr>
          <w:rFonts w:ascii="Arial" w:hAnsi="Arial" w:cs="Arial"/>
          <w:bCs/>
          <w:i/>
          <w:spacing w:val="1"/>
          <w:w w:val="104"/>
          <w:sz w:val="22"/>
          <w:szCs w:val="22"/>
          <w:lang w:val="de-DE"/>
        </w:rPr>
        <w:t>Norobežojošo</w:t>
      </w:r>
      <w:proofErr w:type="spellEnd"/>
      <w:r w:rsidRPr="005F4D85">
        <w:rPr>
          <w:rFonts w:ascii="Arial" w:hAnsi="Arial" w:cs="Arial"/>
          <w:bCs/>
          <w:i/>
          <w:spacing w:val="1"/>
          <w:w w:val="104"/>
          <w:sz w:val="22"/>
          <w:szCs w:val="22"/>
          <w:lang w:val="de-DE"/>
        </w:rPr>
        <w:t xml:space="preserve"> </w:t>
      </w:r>
      <w:proofErr w:type="spellStart"/>
      <w:r w:rsidRPr="005F4D85">
        <w:rPr>
          <w:rFonts w:ascii="Arial" w:hAnsi="Arial" w:cs="Arial"/>
          <w:bCs/>
          <w:i/>
          <w:spacing w:val="1"/>
          <w:w w:val="104"/>
          <w:sz w:val="22"/>
          <w:szCs w:val="22"/>
          <w:lang w:val="de-DE"/>
        </w:rPr>
        <w:t>konstrukciju</w:t>
      </w:r>
      <w:proofErr w:type="spellEnd"/>
      <w:r w:rsidRPr="005F4D85">
        <w:rPr>
          <w:rFonts w:ascii="Arial" w:hAnsi="Arial" w:cs="Arial"/>
          <w:bCs/>
          <w:i/>
          <w:spacing w:val="1"/>
          <w:w w:val="104"/>
          <w:sz w:val="22"/>
          <w:szCs w:val="22"/>
          <w:lang w:val="de-DE"/>
        </w:rPr>
        <w:t xml:space="preserve"> </w:t>
      </w:r>
      <w:proofErr w:type="spellStart"/>
      <w:r w:rsidRPr="005F4D85">
        <w:rPr>
          <w:rFonts w:ascii="Arial" w:hAnsi="Arial" w:cs="Arial"/>
          <w:bCs/>
          <w:i/>
          <w:spacing w:val="1"/>
          <w:w w:val="104"/>
          <w:sz w:val="22"/>
          <w:szCs w:val="22"/>
          <w:lang w:val="de-DE"/>
        </w:rPr>
        <w:t>siltumtehniskie</w:t>
      </w:r>
      <w:proofErr w:type="spellEnd"/>
      <w:r w:rsidRPr="005F4D85">
        <w:rPr>
          <w:rFonts w:ascii="Arial" w:hAnsi="Arial" w:cs="Arial"/>
          <w:bCs/>
          <w:i/>
          <w:spacing w:val="1"/>
          <w:w w:val="104"/>
          <w:sz w:val="22"/>
          <w:szCs w:val="22"/>
          <w:lang w:val="de-DE"/>
        </w:rPr>
        <w:t xml:space="preserve"> </w:t>
      </w:r>
      <w:proofErr w:type="spellStart"/>
      <w:r w:rsidRPr="005F4D85">
        <w:rPr>
          <w:rFonts w:ascii="Arial" w:hAnsi="Arial" w:cs="Arial"/>
          <w:bCs/>
          <w:i/>
          <w:spacing w:val="1"/>
          <w:w w:val="104"/>
          <w:sz w:val="22"/>
          <w:szCs w:val="22"/>
          <w:lang w:val="de-DE"/>
        </w:rPr>
        <w:t>parametri</w:t>
      </w:r>
      <w:proofErr w:type="spellEnd"/>
    </w:p>
    <w:tbl>
      <w:tblPr>
        <w:tblW w:w="9214"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5529"/>
        <w:gridCol w:w="3685"/>
      </w:tblGrid>
      <w:tr w:rsidR="005F4D85" w:rsidRPr="005F4D85" w:rsidTr="00D328E7">
        <w:tc>
          <w:tcPr>
            <w:tcW w:w="5529" w:type="dxa"/>
            <w:vAlign w:val="center"/>
          </w:tcPr>
          <w:p w:rsidR="00EB6104" w:rsidRPr="005F4D85" w:rsidRDefault="00EB6104" w:rsidP="00D328E7">
            <w:pPr>
              <w:widowControl w:val="0"/>
              <w:autoSpaceDE w:val="0"/>
              <w:autoSpaceDN w:val="0"/>
              <w:adjustRightInd w:val="0"/>
              <w:ind w:right="74"/>
              <w:jc w:val="center"/>
              <w:rPr>
                <w:rFonts w:ascii="Arial" w:hAnsi="Arial" w:cs="Arial"/>
                <w:b/>
                <w:bCs/>
              </w:rPr>
            </w:pPr>
            <w:r w:rsidRPr="005F4D85">
              <w:rPr>
                <w:rFonts w:ascii="Arial" w:hAnsi="Arial" w:cs="Arial"/>
                <w:b/>
                <w:bCs/>
                <w:sz w:val="22"/>
                <w:szCs w:val="22"/>
              </w:rPr>
              <w:t>Konstrukcijas sastāvs un marķējumi</w:t>
            </w:r>
          </w:p>
        </w:tc>
        <w:tc>
          <w:tcPr>
            <w:tcW w:w="3685" w:type="dxa"/>
            <w:vAlign w:val="center"/>
          </w:tcPr>
          <w:p w:rsidR="00EB6104" w:rsidRPr="005F4D85" w:rsidRDefault="00EB6104" w:rsidP="00D328E7">
            <w:pPr>
              <w:widowControl w:val="0"/>
              <w:autoSpaceDE w:val="0"/>
              <w:autoSpaceDN w:val="0"/>
              <w:adjustRightInd w:val="0"/>
              <w:ind w:right="74"/>
              <w:jc w:val="center"/>
              <w:rPr>
                <w:rFonts w:ascii="Arial" w:hAnsi="Arial" w:cs="Arial"/>
                <w:b/>
                <w:bCs/>
              </w:rPr>
            </w:pPr>
            <w:r w:rsidRPr="005F4D85">
              <w:rPr>
                <w:rFonts w:ascii="Arial" w:hAnsi="Arial" w:cs="Arial"/>
                <w:b/>
                <w:bCs/>
                <w:spacing w:val="-1"/>
                <w:w w:val="103"/>
                <w:sz w:val="22"/>
                <w:szCs w:val="22"/>
              </w:rPr>
              <w:t>Norobežojošās konstrukcijas siltuma caurlaidības koeficients U, W/(m²K)</w:t>
            </w:r>
          </w:p>
        </w:tc>
      </w:tr>
      <w:tr w:rsidR="005F4D85" w:rsidRPr="005F4D85" w:rsidTr="00D328E7">
        <w:tc>
          <w:tcPr>
            <w:tcW w:w="5529" w:type="dxa"/>
            <w:vAlign w:val="center"/>
          </w:tcPr>
          <w:p w:rsidR="00585EDB" w:rsidRPr="005F4D85" w:rsidRDefault="00585EDB" w:rsidP="00585EDB">
            <w:pPr>
              <w:widowControl w:val="0"/>
              <w:autoSpaceDE w:val="0"/>
              <w:autoSpaceDN w:val="0"/>
              <w:adjustRightInd w:val="0"/>
              <w:spacing w:before="31"/>
              <w:ind w:left="97"/>
              <w:jc w:val="center"/>
              <w:rPr>
                <w:rFonts w:ascii="Arial" w:hAnsi="Arial" w:cs="Arial"/>
                <w:lang w:val="de-DE"/>
              </w:rPr>
            </w:pPr>
            <w:proofErr w:type="spellStart"/>
            <w:r w:rsidRPr="005F4D85">
              <w:rPr>
                <w:rFonts w:ascii="Arial" w:hAnsi="Arial" w:cs="Arial"/>
                <w:spacing w:val="-3"/>
                <w:sz w:val="22"/>
                <w:szCs w:val="22"/>
                <w:lang w:val="de-DE"/>
              </w:rPr>
              <w:t>Ārsienas</w:t>
            </w:r>
            <w:proofErr w:type="spellEnd"/>
          </w:p>
        </w:tc>
        <w:tc>
          <w:tcPr>
            <w:tcW w:w="3685" w:type="dxa"/>
            <w:vAlign w:val="center"/>
          </w:tcPr>
          <w:p w:rsidR="00585EDB" w:rsidRPr="005F4D85" w:rsidRDefault="00E60183" w:rsidP="00EA3E45">
            <w:pPr>
              <w:widowControl w:val="0"/>
              <w:autoSpaceDE w:val="0"/>
              <w:autoSpaceDN w:val="0"/>
              <w:adjustRightInd w:val="0"/>
              <w:jc w:val="center"/>
              <w:rPr>
                <w:rFonts w:ascii="Arial" w:hAnsi="Arial" w:cs="Arial"/>
                <w:lang w:val="de-DE"/>
              </w:rPr>
            </w:pPr>
            <w:r w:rsidRPr="005F4D85">
              <w:rPr>
                <w:rFonts w:ascii="Arial" w:hAnsi="Arial" w:cs="Arial"/>
                <w:lang w:val="de-DE"/>
              </w:rPr>
              <w:t>0.20</w:t>
            </w:r>
          </w:p>
        </w:tc>
      </w:tr>
      <w:tr w:rsidR="005F4D85" w:rsidRPr="005F4D85" w:rsidTr="00D328E7">
        <w:tc>
          <w:tcPr>
            <w:tcW w:w="5529" w:type="dxa"/>
            <w:vAlign w:val="center"/>
          </w:tcPr>
          <w:p w:rsidR="00585EDB" w:rsidRPr="005F4D85" w:rsidRDefault="00585EDB" w:rsidP="00585EDB">
            <w:pPr>
              <w:widowControl w:val="0"/>
              <w:autoSpaceDE w:val="0"/>
              <w:autoSpaceDN w:val="0"/>
              <w:adjustRightInd w:val="0"/>
              <w:spacing w:before="31"/>
              <w:ind w:left="97"/>
              <w:jc w:val="center"/>
              <w:rPr>
                <w:rFonts w:ascii="Arial" w:hAnsi="Arial" w:cs="Arial"/>
                <w:spacing w:val="-3"/>
                <w:lang w:val="de-DE"/>
              </w:rPr>
            </w:pPr>
            <w:proofErr w:type="spellStart"/>
            <w:r w:rsidRPr="005F4D85">
              <w:rPr>
                <w:rFonts w:ascii="Arial" w:hAnsi="Arial" w:cs="Arial"/>
                <w:spacing w:val="-3"/>
                <w:sz w:val="22"/>
                <w:szCs w:val="22"/>
                <w:lang w:val="de-DE"/>
              </w:rPr>
              <w:t>Grīda</w:t>
            </w:r>
            <w:proofErr w:type="spellEnd"/>
          </w:p>
        </w:tc>
        <w:tc>
          <w:tcPr>
            <w:tcW w:w="3685" w:type="dxa"/>
          </w:tcPr>
          <w:p w:rsidR="00585EDB" w:rsidRPr="005F4D85" w:rsidRDefault="00E60183" w:rsidP="00585EDB">
            <w:pPr>
              <w:widowControl w:val="0"/>
              <w:autoSpaceDE w:val="0"/>
              <w:autoSpaceDN w:val="0"/>
              <w:adjustRightInd w:val="0"/>
              <w:jc w:val="center"/>
              <w:rPr>
                <w:rFonts w:ascii="Arial" w:hAnsi="Arial" w:cs="Arial"/>
                <w:lang w:val="de-DE"/>
              </w:rPr>
            </w:pPr>
            <w:r w:rsidRPr="005F4D85">
              <w:rPr>
                <w:rFonts w:ascii="Arial" w:hAnsi="Arial" w:cs="Arial"/>
                <w:lang w:val="de-DE"/>
              </w:rPr>
              <w:t>0.07-0.47</w:t>
            </w:r>
          </w:p>
        </w:tc>
      </w:tr>
      <w:tr w:rsidR="005F4D85" w:rsidRPr="005F4D85" w:rsidTr="00D328E7">
        <w:tc>
          <w:tcPr>
            <w:tcW w:w="5529" w:type="dxa"/>
            <w:vAlign w:val="center"/>
          </w:tcPr>
          <w:p w:rsidR="00585EDB" w:rsidRPr="005F4D85" w:rsidRDefault="00585EDB" w:rsidP="00585EDB">
            <w:pPr>
              <w:widowControl w:val="0"/>
              <w:autoSpaceDE w:val="0"/>
              <w:autoSpaceDN w:val="0"/>
              <w:adjustRightInd w:val="0"/>
              <w:spacing w:before="31"/>
              <w:ind w:left="97"/>
              <w:jc w:val="center"/>
              <w:rPr>
                <w:rFonts w:ascii="Arial" w:hAnsi="Arial" w:cs="Arial"/>
                <w:spacing w:val="-3"/>
                <w:lang w:val="de-DE"/>
              </w:rPr>
            </w:pPr>
            <w:proofErr w:type="spellStart"/>
            <w:r w:rsidRPr="005F4D85">
              <w:rPr>
                <w:rFonts w:ascii="Arial" w:hAnsi="Arial" w:cs="Arial"/>
                <w:spacing w:val="-3"/>
                <w:sz w:val="22"/>
                <w:szCs w:val="22"/>
                <w:lang w:val="de-DE"/>
              </w:rPr>
              <w:t>Jumts</w:t>
            </w:r>
            <w:proofErr w:type="spellEnd"/>
          </w:p>
        </w:tc>
        <w:tc>
          <w:tcPr>
            <w:tcW w:w="3685" w:type="dxa"/>
          </w:tcPr>
          <w:p w:rsidR="00585EDB" w:rsidRPr="005F4D85" w:rsidRDefault="00E60183" w:rsidP="00EA3E45">
            <w:pPr>
              <w:widowControl w:val="0"/>
              <w:autoSpaceDE w:val="0"/>
              <w:autoSpaceDN w:val="0"/>
              <w:adjustRightInd w:val="0"/>
              <w:jc w:val="center"/>
              <w:rPr>
                <w:rFonts w:ascii="Arial" w:hAnsi="Arial" w:cs="Arial"/>
                <w:lang w:val="de-DE"/>
              </w:rPr>
            </w:pPr>
            <w:r w:rsidRPr="005F4D85">
              <w:rPr>
                <w:rFonts w:ascii="Arial" w:hAnsi="Arial" w:cs="Arial"/>
                <w:lang w:val="de-DE"/>
              </w:rPr>
              <w:t>0.14</w:t>
            </w:r>
          </w:p>
        </w:tc>
      </w:tr>
      <w:tr w:rsidR="005F4D85" w:rsidRPr="005F4D85" w:rsidTr="00D328E7">
        <w:tc>
          <w:tcPr>
            <w:tcW w:w="5529" w:type="dxa"/>
            <w:vAlign w:val="center"/>
          </w:tcPr>
          <w:p w:rsidR="00585EDB" w:rsidRPr="005F4D85" w:rsidRDefault="00585EDB" w:rsidP="00585EDB">
            <w:pPr>
              <w:widowControl w:val="0"/>
              <w:autoSpaceDE w:val="0"/>
              <w:autoSpaceDN w:val="0"/>
              <w:adjustRightInd w:val="0"/>
              <w:spacing w:before="31"/>
              <w:ind w:left="97"/>
              <w:jc w:val="center"/>
              <w:rPr>
                <w:rFonts w:ascii="Arial" w:hAnsi="Arial" w:cs="Arial"/>
                <w:spacing w:val="-3"/>
                <w:lang w:val="de-DE"/>
              </w:rPr>
            </w:pPr>
            <w:proofErr w:type="spellStart"/>
            <w:r w:rsidRPr="005F4D85">
              <w:rPr>
                <w:rFonts w:ascii="Arial" w:hAnsi="Arial" w:cs="Arial"/>
                <w:spacing w:val="-3"/>
                <w:sz w:val="22"/>
                <w:szCs w:val="22"/>
                <w:lang w:val="de-DE"/>
              </w:rPr>
              <w:t>Ārdurvis</w:t>
            </w:r>
            <w:proofErr w:type="spellEnd"/>
          </w:p>
        </w:tc>
        <w:tc>
          <w:tcPr>
            <w:tcW w:w="3685" w:type="dxa"/>
          </w:tcPr>
          <w:p w:rsidR="00585EDB" w:rsidRPr="005F4D85" w:rsidRDefault="00515AD1" w:rsidP="00585EDB">
            <w:pPr>
              <w:widowControl w:val="0"/>
              <w:autoSpaceDE w:val="0"/>
              <w:autoSpaceDN w:val="0"/>
              <w:adjustRightInd w:val="0"/>
              <w:jc w:val="center"/>
              <w:rPr>
                <w:rFonts w:ascii="Arial" w:hAnsi="Arial" w:cs="Arial"/>
                <w:lang w:val="de-DE"/>
              </w:rPr>
            </w:pPr>
            <w:r w:rsidRPr="005F4D85">
              <w:rPr>
                <w:rFonts w:ascii="Arial" w:hAnsi="Arial" w:cs="Arial"/>
                <w:lang w:val="de-DE"/>
              </w:rPr>
              <w:t>1.6</w:t>
            </w:r>
          </w:p>
        </w:tc>
      </w:tr>
      <w:tr w:rsidR="00E60183" w:rsidRPr="005F4D85" w:rsidTr="00515AD1">
        <w:trPr>
          <w:trHeight w:val="70"/>
        </w:trPr>
        <w:tc>
          <w:tcPr>
            <w:tcW w:w="5529" w:type="dxa"/>
            <w:vAlign w:val="center"/>
          </w:tcPr>
          <w:p w:rsidR="00585EDB" w:rsidRPr="005F4D85" w:rsidRDefault="00585EDB" w:rsidP="00585EDB">
            <w:pPr>
              <w:widowControl w:val="0"/>
              <w:autoSpaceDE w:val="0"/>
              <w:autoSpaceDN w:val="0"/>
              <w:adjustRightInd w:val="0"/>
              <w:spacing w:before="31"/>
              <w:ind w:left="97"/>
              <w:jc w:val="center"/>
              <w:rPr>
                <w:rFonts w:ascii="Arial" w:hAnsi="Arial" w:cs="Arial"/>
                <w:spacing w:val="-3"/>
                <w:lang w:val="de-DE"/>
              </w:rPr>
            </w:pPr>
            <w:proofErr w:type="spellStart"/>
            <w:r w:rsidRPr="005F4D85">
              <w:rPr>
                <w:rFonts w:ascii="Arial" w:hAnsi="Arial" w:cs="Arial"/>
                <w:spacing w:val="-3"/>
                <w:sz w:val="22"/>
                <w:szCs w:val="22"/>
                <w:lang w:val="de-DE"/>
              </w:rPr>
              <w:t>Logi</w:t>
            </w:r>
            <w:proofErr w:type="spellEnd"/>
            <w:r w:rsidRPr="005F4D85">
              <w:rPr>
                <w:rFonts w:ascii="Arial" w:hAnsi="Arial" w:cs="Arial"/>
                <w:spacing w:val="-3"/>
                <w:sz w:val="22"/>
                <w:szCs w:val="22"/>
                <w:lang w:val="de-DE"/>
              </w:rPr>
              <w:t xml:space="preserve"> </w:t>
            </w:r>
          </w:p>
        </w:tc>
        <w:tc>
          <w:tcPr>
            <w:tcW w:w="3685" w:type="dxa"/>
          </w:tcPr>
          <w:p w:rsidR="00585EDB" w:rsidRPr="005F4D85" w:rsidRDefault="00E60183" w:rsidP="00585EDB">
            <w:pPr>
              <w:widowControl w:val="0"/>
              <w:autoSpaceDE w:val="0"/>
              <w:autoSpaceDN w:val="0"/>
              <w:adjustRightInd w:val="0"/>
              <w:jc w:val="center"/>
              <w:rPr>
                <w:rFonts w:ascii="Arial" w:hAnsi="Arial" w:cs="Arial"/>
                <w:lang w:val="de-DE"/>
              </w:rPr>
            </w:pPr>
            <w:r w:rsidRPr="005F4D85">
              <w:rPr>
                <w:rFonts w:ascii="Arial" w:hAnsi="Arial" w:cs="Arial"/>
                <w:lang w:val="de-DE"/>
              </w:rPr>
              <w:t>1.1</w:t>
            </w:r>
          </w:p>
        </w:tc>
      </w:tr>
    </w:tbl>
    <w:p w:rsidR="00EB6104" w:rsidRPr="005F4D85" w:rsidRDefault="00EB6104" w:rsidP="00EB6104">
      <w:pPr>
        <w:widowControl w:val="0"/>
        <w:autoSpaceDE w:val="0"/>
        <w:autoSpaceDN w:val="0"/>
        <w:adjustRightInd w:val="0"/>
        <w:spacing w:before="43"/>
        <w:ind w:right="74"/>
        <w:rPr>
          <w:rFonts w:ascii="Arial" w:hAnsi="Arial" w:cs="Arial"/>
          <w:bCs/>
          <w:spacing w:val="1"/>
          <w:w w:val="104"/>
          <w:sz w:val="22"/>
          <w:szCs w:val="22"/>
          <w:lang w:val="de-DE"/>
        </w:rPr>
      </w:pPr>
    </w:p>
    <w:p w:rsidR="00EB6104" w:rsidRPr="005F4D85" w:rsidRDefault="00EB6104" w:rsidP="00EB6104">
      <w:pPr>
        <w:widowControl w:val="0"/>
        <w:autoSpaceDE w:val="0"/>
        <w:autoSpaceDN w:val="0"/>
        <w:adjustRightInd w:val="0"/>
        <w:spacing w:before="43"/>
        <w:ind w:right="74"/>
        <w:rPr>
          <w:rFonts w:ascii="Arial" w:hAnsi="Arial" w:cs="Arial"/>
          <w:bCs/>
          <w:i/>
          <w:spacing w:val="1"/>
          <w:w w:val="104"/>
          <w:sz w:val="22"/>
          <w:szCs w:val="22"/>
          <w:lang w:val="de-DE"/>
        </w:rPr>
      </w:pPr>
      <w:proofErr w:type="spellStart"/>
      <w:r w:rsidRPr="005F4D85">
        <w:rPr>
          <w:rFonts w:ascii="Arial" w:hAnsi="Arial" w:cs="Arial"/>
          <w:bCs/>
          <w:i/>
          <w:spacing w:val="1"/>
          <w:w w:val="104"/>
          <w:sz w:val="22"/>
          <w:szCs w:val="22"/>
          <w:lang w:val="de-DE"/>
        </w:rPr>
        <w:t>Telpu</w:t>
      </w:r>
      <w:proofErr w:type="spellEnd"/>
      <w:r w:rsidRPr="005F4D85">
        <w:rPr>
          <w:rFonts w:ascii="Arial" w:hAnsi="Arial" w:cs="Arial"/>
          <w:bCs/>
          <w:i/>
          <w:spacing w:val="1"/>
          <w:w w:val="104"/>
          <w:sz w:val="22"/>
          <w:szCs w:val="22"/>
          <w:lang w:val="de-DE"/>
        </w:rPr>
        <w:t xml:space="preserve"> </w:t>
      </w:r>
      <w:proofErr w:type="spellStart"/>
      <w:r w:rsidRPr="005F4D85">
        <w:rPr>
          <w:rFonts w:ascii="Arial" w:hAnsi="Arial" w:cs="Arial"/>
          <w:bCs/>
          <w:i/>
          <w:spacing w:val="1"/>
          <w:w w:val="104"/>
          <w:sz w:val="22"/>
          <w:szCs w:val="22"/>
          <w:lang w:val="de-DE"/>
        </w:rPr>
        <w:t>mikroklimats</w:t>
      </w:r>
      <w:proofErr w:type="spellEnd"/>
      <w:r w:rsidRPr="005F4D85">
        <w:rPr>
          <w:rFonts w:ascii="Arial" w:hAnsi="Arial" w:cs="Arial"/>
          <w:bCs/>
          <w:i/>
          <w:spacing w:val="1"/>
          <w:w w:val="104"/>
          <w:sz w:val="22"/>
          <w:szCs w:val="22"/>
          <w:lang w:val="de-DE"/>
        </w:rPr>
        <w:t xml:space="preserve"> </w:t>
      </w:r>
      <w:proofErr w:type="spellStart"/>
      <w:r w:rsidRPr="005F4D85">
        <w:rPr>
          <w:rFonts w:ascii="Arial" w:hAnsi="Arial" w:cs="Arial"/>
          <w:bCs/>
          <w:i/>
          <w:spacing w:val="1"/>
          <w:w w:val="104"/>
          <w:sz w:val="22"/>
          <w:szCs w:val="22"/>
          <w:lang w:val="de-DE"/>
        </w:rPr>
        <w:t>apkures</w:t>
      </w:r>
      <w:proofErr w:type="spellEnd"/>
      <w:r w:rsidRPr="005F4D85">
        <w:rPr>
          <w:rFonts w:ascii="Arial" w:hAnsi="Arial" w:cs="Arial"/>
          <w:bCs/>
          <w:i/>
          <w:spacing w:val="1"/>
          <w:w w:val="104"/>
          <w:sz w:val="22"/>
          <w:szCs w:val="22"/>
          <w:lang w:val="de-DE"/>
        </w:rPr>
        <w:t xml:space="preserve"> </w:t>
      </w:r>
      <w:proofErr w:type="spellStart"/>
      <w:r w:rsidRPr="005F4D85">
        <w:rPr>
          <w:rFonts w:ascii="Arial" w:hAnsi="Arial" w:cs="Arial"/>
          <w:bCs/>
          <w:i/>
          <w:spacing w:val="1"/>
          <w:w w:val="104"/>
          <w:sz w:val="22"/>
          <w:szCs w:val="22"/>
          <w:lang w:val="de-DE"/>
        </w:rPr>
        <w:t>periodā</w:t>
      </w:r>
      <w:proofErr w:type="spellEnd"/>
    </w:p>
    <w:tbl>
      <w:tblPr>
        <w:tblW w:w="9243"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856"/>
        <w:gridCol w:w="2268"/>
        <w:gridCol w:w="3119"/>
      </w:tblGrid>
      <w:tr w:rsidR="005F4D85" w:rsidRPr="005F4D85" w:rsidTr="00F4616F">
        <w:trPr>
          <w:trHeight w:val="447"/>
        </w:trPr>
        <w:tc>
          <w:tcPr>
            <w:tcW w:w="3856" w:type="dxa"/>
            <w:vAlign w:val="center"/>
          </w:tcPr>
          <w:p w:rsidR="00EB6104" w:rsidRPr="005F4D85" w:rsidRDefault="00EB6104" w:rsidP="00D328E7">
            <w:pPr>
              <w:widowControl w:val="0"/>
              <w:autoSpaceDE w:val="0"/>
              <w:autoSpaceDN w:val="0"/>
              <w:adjustRightInd w:val="0"/>
              <w:ind w:right="74"/>
              <w:jc w:val="center"/>
              <w:rPr>
                <w:rFonts w:ascii="Arial" w:hAnsi="Arial" w:cs="Arial"/>
                <w:b/>
                <w:bCs/>
              </w:rPr>
            </w:pPr>
            <w:r w:rsidRPr="005F4D85">
              <w:rPr>
                <w:rFonts w:ascii="Arial" w:hAnsi="Arial" w:cs="Arial"/>
                <w:b/>
                <w:bCs/>
                <w:sz w:val="22"/>
                <w:szCs w:val="22"/>
              </w:rPr>
              <w:t>Telpas veids</w:t>
            </w:r>
          </w:p>
        </w:tc>
        <w:tc>
          <w:tcPr>
            <w:tcW w:w="2268" w:type="dxa"/>
            <w:vAlign w:val="center"/>
          </w:tcPr>
          <w:p w:rsidR="00EB6104" w:rsidRPr="005F4D85" w:rsidRDefault="00EB6104" w:rsidP="00D328E7">
            <w:pPr>
              <w:widowControl w:val="0"/>
              <w:autoSpaceDE w:val="0"/>
              <w:autoSpaceDN w:val="0"/>
              <w:adjustRightInd w:val="0"/>
              <w:ind w:right="74"/>
              <w:jc w:val="center"/>
              <w:rPr>
                <w:rFonts w:ascii="Arial" w:hAnsi="Arial" w:cs="Arial"/>
                <w:b/>
                <w:bCs/>
                <w:spacing w:val="-1"/>
                <w:w w:val="103"/>
              </w:rPr>
            </w:pPr>
            <w:r w:rsidRPr="005F4D85">
              <w:rPr>
                <w:rFonts w:ascii="Arial" w:hAnsi="Arial" w:cs="Arial"/>
                <w:b/>
                <w:bCs/>
                <w:spacing w:val="-1"/>
                <w:w w:val="103"/>
                <w:sz w:val="22"/>
                <w:szCs w:val="22"/>
              </w:rPr>
              <w:t>Temperatūra</w:t>
            </w:r>
          </w:p>
        </w:tc>
        <w:tc>
          <w:tcPr>
            <w:tcW w:w="3119" w:type="dxa"/>
            <w:vAlign w:val="center"/>
          </w:tcPr>
          <w:p w:rsidR="00EB6104" w:rsidRPr="005F4D85" w:rsidRDefault="00EB6104" w:rsidP="00D328E7">
            <w:pPr>
              <w:widowControl w:val="0"/>
              <w:autoSpaceDE w:val="0"/>
              <w:autoSpaceDN w:val="0"/>
              <w:adjustRightInd w:val="0"/>
              <w:ind w:right="74"/>
              <w:jc w:val="center"/>
              <w:rPr>
                <w:rFonts w:ascii="Arial" w:hAnsi="Arial" w:cs="Arial"/>
                <w:b/>
                <w:bCs/>
              </w:rPr>
            </w:pPr>
            <w:r w:rsidRPr="005F4D85">
              <w:rPr>
                <w:rFonts w:ascii="Arial" w:hAnsi="Arial" w:cs="Arial"/>
                <w:b/>
                <w:bCs/>
                <w:spacing w:val="-1"/>
                <w:w w:val="103"/>
                <w:sz w:val="22"/>
                <w:szCs w:val="22"/>
              </w:rPr>
              <w:t xml:space="preserve"> Gaisa apmaiņa</w:t>
            </w:r>
          </w:p>
        </w:tc>
      </w:tr>
      <w:tr w:rsidR="005F4D85" w:rsidRPr="005F4D85" w:rsidTr="00F4616F">
        <w:trPr>
          <w:trHeight w:val="284"/>
        </w:trPr>
        <w:tc>
          <w:tcPr>
            <w:tcW w:w="3856" w:type="dxa"/>
            <w:vAlign w:val="center"/>
          </w:tcPr>
          <w:p w:rsidR="00EB6104" w:rsidRPr="005F4D85" w:rsidRDefault="00E60183" w:rsidP="00E5289D">
            <w:pPr>
              <w:widowControl w:val="0"/>
              <w:tabs>
                <w:tab w:val="left" w:pos="760"/>
              </w:tabs>
              <w:autoSpaceDE w:val="0"/>
              <w:autoSpaceDN w:val="0"/>
              <w:adjustRightInd w:val="0"/>
              <w:spacing w:before="31"/>
              <w:ind w:left="97"/>
              <w:jc w:val="center"/>
              <w:rPr>
                <w:rFonts w:ascii="Arial" w:hAnsi="Arial" w:cs="Arial"/>
              </w:rPr>
            </w:pPr>
            <w:r w:rsidRPr="005F4D85">
              <w:rPr>
                <w:rFonts w:ascii="Arial" w:hAnsi="Arial" w:cs="Arial"/>
                <w:sz w:val="22"/>
                <w:szCs w:val="22"/>
              </w:rPr>
              <w:t>Ofisa telpas</w:t>
            </w:r>
          </w:p>
        </w:tc>
        <w:tc>
          <w:tcPr>
            <w:tcW w:w="2268" w:type="dxa"/>
            <w:vAlign w:val="center"/>
          </w:tcPr>
          <w:p w:rsidR="00EB6104" w:rsidRPr="005F4D85" w:rsidRDefault="000915FB" w:rsidP="00EA3E45">
            <w:pPr>
              <w:widowControl w:val="0"/>
              <w:tabs>
                <w:tab w:val="left" w:pos="760"/>
              </w:tabs>
              <w:autoSpaceDE w:val="0"/>
              <w:autoSpaceDN w:val="0"/>
              <w:adjustRightInd w:val="0"/>
              <w:spacing w:before="31"/>
              <w:ind w:left="97"/>
              <w:jc w:val="center"/>
              <w:rPr>
                <w:rFonts w:ascii="Arial" w:hAnsi="Arial" w:cs="Arial"/>
              </w:rPr>
            </w:pPr>
            <w:r w:rsidRPr="005F4D85">
              <w:rPr>
                <w:rFonts w:ascii="Arial" w:hAnsi="Arial" w:cs="Arial"/>
                <w:sz w:val="22"/>
                <w:szCs w:val="22"/>
              </w:rPr>
              <w:t>+</w:t>
            </w:r>
            <w:r w:rsidR="00515AD1" w:rsidRPr="005F4D85">
              <w:rPr>
                <w:rFonts w:ascii="Arial" w:hAnsi="Arial" w:cs="Arial"/>
                <w:sz w:val="22"/>
                <w:szCs w:val="22"/>
              </w:rPr>
              <w:t>20</w:t>
            </w:r>
            <w:r w:rsidR="00E60183" w:rsidRPr="005F4D85">
              <w:rPr>
                <w:rFonts w:ascii="Arial" w:hAnsi="Arial" w:cs="Arial"/>
                <w:sz w:val="22"/>
                <w:szCs w:val="22"/>
              </w:rPr>
              <w:t xml:space="preserve"> ... 22</w:t>
            </w:r>
            <w:r w:rsidR="00EB6104" w:rsidRPr="005F4D85">
              <w:rPr>
                <w:rFonts w:ascii="Arial" w:hAnsi="Arial" w:cs="Arial"/>
                <w:sz w:val="22"/>
                <w:szCs w:val="22"/>
              </w:rPr>
              <w:t>°C</w:t>
            </w:r>
          </w:p>
        </w:tc>
        <w:tc>
          <w:tcPr>
            <w:tcW w:w="3119" w:type="dxa"/>
            <w:vAlign w:val="center"/>
          </w:tcPr>
          <w:p w:rsidR="00EB6104" w:rsidRPr="005F4D85" w:rsidRDefault="00E60183" w:rsidP="00E60183">
            <w:pPr>
              <w:jc w:val="center"/>
              <w:rPr>
                <w:rFonts w:ascii="Arial" w:hAnsi="Arial" w:cs="Arial"/>
              </w:rPr>
            </w:pPr>
            <w:r w:rsidRPr="005F4D85">
              <w:rPr>
                <w:rFonts w:ascii="Arial" w:hAnsi="Arial" w:cs="Arial"/>
                <w:sz w:val="22"/>
                <w:szCs w:val="22"/>
              </w:rPr>
              <w:t>7.2 m</w:t>
            </w:r>
            <w:r w:rsidRPr="005F4D85">
              <w:rPr>
                <w:rFonts w:ascii="Arial" w:hAnsi="Arial" w:cs="Arial"/>
                <w:sz w:val="22"/>
                <w:szCs w:val="22"/>
                <w:vertAlign w:val="superscript"/>
              </w:rPr>
              <w:t>3</w:t>
            </w:r>
            <w:r w:rsidRPr="005F4D85">
              <w:rPr>
                <w:rFonts w:ascii="Arial" w:hAnsi="Arial" w:cs="Arial"/>
                <w:sz w:val="22"/>
                <w:szCs w:val="22"/>
              </w:rPr>
              <w:t>/h* m</w:t>
            </w:r>
            <w:r w:rsidRPr="005F4D85">
              <w:rPr>
                <w:rFonts w:ascii="Arial" w:hAnsi="Arial" w:cs="Arial"/>
                <w:sz w:val="22"/>
                <w:szCs w:val="22"/>
                <w:vertAlign w:val="superscript"/>
              </w:rPr>
              <w:t>2</w:t>
            </w:r>
          </w:p>
        </w:tc>
      </w:tr>
      <w:tr w:rsidR="005F4D85" w:rsidRPr="005F4D85" w:rsidTr="00F4616F">
        <w:trPr>
          <w:trHeight w:val="284"/>
        </w:trPr>
        <w:tc>
          <w:tcPr>
            <w:tcW w:w="3856" w:type="dxa"/>
            <w:vAlign w:val="center"/>
          </w:tcPr>
          <w:p w:rsidR="00E5289D" w:rsidRPr="005F4D85" w:rsidRDefault="00515AD1" w:rsidP="00603603">
            <w:pPr>
              <w:widowControl w:val="0"/>
              <w:tabs>
                <w:tab w:val="left" w:pos="760"/>
              </w:tabs>
              <w:autoSpaceDE w:val="0"/>
              <w:autoSpaceDN w:val="0"/>
              <w:adjustRightInd w:val="0"/>
              <w:spacing w:before="31"/>
              <w:ind w:left="97"/>
              <w:jc w:val="center"/>
              <w:rPr>
                <w:rFonts w:ascii="Arial" w:hAnsi="Arial" w:cs="Arial"/>
              </w:rPr>
            </w:pPr>
            <w:r w:rsidRPr="005F4D85">
              <w:rPr>
                <w:rFonts w:ascii="Arial" w:hAnsi="Arial" w:cs="Arial"/>
                <w:sz w:val="22"/>
                <w:szCs w:val="22"/>
              </w:rPr>
              <w:t>Garderobe</w:t>
            </w:r>
          </w:p>
        </w:tc>
        <w:tc>
          <w:tcPr>
            <w:tcW w:w="2268" w:type="dxa"/>
            <w:vAlign w:val="center"/>
          </w:tcPr>
          <w:p w:rsidR="00E5289D" w:rsidRPr="005F4D85" w:rsidRDefault="00E5289D" w:rsidP="00B33C6E">
            <w:pPr>
              <w:widowControl w:val="0"/>
              <w:tabs>
                <w:tab w:val="left" w:pos="760"/>
              </w:tabs>
              <w:autoSpaceDE w:val="0"/>
              <w:autoSpaceDN w:val="0"/>
              <w:adjustRightInd w:val="0"/>
              <w:spacing w:before="31"/>
              <w:ind w:left="97"/>
              <w:jc w:val="center"/>
              <w:rPr>
                <w:rFonts w:ascii="Arial" w:hAnsi="Arial" w:cs="Arial"/>
              </w:rPr>
            </w:pPr>
            <w:r w:rsidRPr="005F4D85">
              <w:rPr>
                <w:rFonts w:ascii="Arial" w:hAnsi="Arial" w:cs="Arial"/>
                <w:sz w:val="22"/>
                <w:szCs w:val="22"/>
              </w:rPr>
              <w:t>+</w:t>
            </w:r>
            <w:r w:rsidR="00515AD1" w:rsidRPr="005F4D85">
              <w:rPr>
                <w:rFonts w:ascii="Arial" w:hAnsi="Arial" w:cs="Arial"/>
                <w:sz w:val="22"/>
                <w:szCs w:val="22"/>
              </w:rPr>
              <w:t>25</w:t>
            </w:r>
            <w:r w:rsidRPr="005F4D85">
              <w:rPr>
                <w:rFonts w:ascii="Arial" w:hAnsi="Arial" w:cs="Arial"/>
                <w:sz w:val="22"/>
                <w:szCs w:val="22"/>
              </w:rPr>
              <w:t>°C</w:t>
            </w:r>
          </w:p>
        </w:tc>
        <w:tc>
          <w:tcPr>
            <w:tcW w:w="3119" w:type="dxa"/>
            <w:vAlign w:val="center"/>
          </w:tcPr>
          <w:p w:rsidR="00E5289D" w:rsidRPr="005F4D85" w:rsidRDefault="00515AD1" w:rsidP="00EA3E45">
            <w:pPr>
              <w:jc w:val="center"/>
              <w:rPr>
                <w:rFonts w:ascii="Arial" w:hAnsi="Arial" w:cs="Arial"/>
              </w:rPr>
            </w:pPr>
            <w:r w:rsidRPr="005F4D85">
              <w:rPr>
                <w:rFonts w:ascii="Arial" w:hAnsi="Arial" w:cs="Arial"/>
                <w:sz w:val="22"/>
                <w:szCs w:val="22"/>
              </w:rPr>
              <w:t>Atkarībā no nosūces gaisa</w:t>
            </w:r>
          </w:p>
        </w:tc>
      </w:tr>
      <w:tr w:rsidR="005F4D85" w:rsidRPr="005F4D85" w:rsidTr="00F4616F">
        <w:trPr>
          <w:trHeight w:val="248"/>
        </w:trPr>
        <w:tc>
          <w:tcPr>
            <w:tcW w:w="3856" w:type="dxa"/>
            <w:vAlign w:val="center"/>
          </w:tcPr>
          <w:p w:rsidR="00B93102" w:rsidRPr="005F4D85" w:rsidRDefault="00F22B1A" w:rsidP="00B33C6E">
            <w:pPr>
              <w:widowControl w:val="0"/>
              <w:tabs>
                <w:tab w:val="left" w:pos="760"/>
              </w:tabs>
              <w:autoSpaceDE w:val="0"/>
              <w:autoSpaceDN w:val="0"/>
              <w:adjustRightInd w:val="0"/>
              <w:spacing w:before="31"/>
              <w:ind w:left="97"/>
              <w:jc w:val="center"/>
              <w:rPr>
                <w:rFonts w:ascii="Arial" w:hAnsi="Arial" w:cs="Arial"/>
                <w:sz w:val="22"/>
                <w:szCs w:val="22"/>
              </w:rPr>
            </w:pPr>
            <w:r>
              <w:rPr>
                <w:rFonts w:ascii="Arial" w:hAnsi="Arial" w:cs="Arial"/>
                <w:sz w:val="22"/>
                <w:szCs w:val="22"/>
              </w:rPr>
              <w:t>Ražošanas telpa Nr.117</w:t>
            </w:r>
          </w:p>
        </w:tc>
        <w:tc>
          <w:tcPr>
            <w:tcW w:w="2268" w:type="dxa"/>
            <w:vAlign w:val="center"/>
          </w:tcPr>
          <w:p w:rsidR="00B93102" w:rsidRPr="005F4D85" w:rsidRDefault="00B93102" w:rsidP="006962EB">
            <w:pPr>
              <w:widowControl w:val="0"/>
              <w:tabs>
                <w:tab w:val="left" w:pos="760"/>
              </w:tabs>
              <w:autoSpaceDE w:val="0"/>
              <w:autoSpaceDN w:val="0"/>
              <w:adjustRightInd w:val="0"/>
              <w:spacing w:before="31"/>
              <w:ind w:left="97"/>
              <w:jc w:val="center"/>
              <w:rPr>
                <w:rFonts w:ascii="Arial" w:hAnsi="Arial" w:cs="Arial"/>
              </w:rPr>
            </w:pPr>
            <w:r w:rsidRPr="005F4D85">
              <w:rPr>
                <w:rFonts w:ascii="Arial" w:hAnsi="Arial" w:cs="Arial"/>
                <w:sz w:val="22"/>
                <w:szCs w:val="22"/>
              </w:rPr>
              <w:t>+</w:t>
            </w:r>
            <w:r w:rsidR="00E60183" w:rsidRPr="005F4D85">
              <w:rPr>
                <w:rFonts w:ascii="Arial" w:hAnsi="Arial" w:cs="Arial"/>
                <w:sz w:val="22"/>
                <w:szCs w:val="22"/>
              </w:rPr>
              <w:t>22</w:t>
            </w:r>
            <w:r w:rsidRPr="005F4D85">
              <w:rPr>
                <w:rFonts w:ascii="Arial" w:hAnsi="Arial" w:cs="Arial"/>
                <w:sz w:val="22"/>
                <w:szCs w:val="22"/>
              </w:rPr>
              <w:t>°C</w:t>
            </w:r>
          </w:p>
        </w:tc>
        <w:tc>
          <w:tcPr>
            <w:tcW w:w="3119" w:type="dxa"/>
            <w:vAlign w:val="center"/>
          </w:tcPr>
          <w:p w:rsidR="00B93102" w:rsidRPr="005F4D85" w:rsidRDefault="00F22B1A" w:rsidP="00143E1C">
            <w:pPr>
              <w:jc w:val="center"/>
              <w:rPr>
                <w:rFonts w:ascii="Arial" w:hAnsi="Arial" w:cs="Arial"/>
                <w:sz w:val="22"/>
                <w:szCs w:val="22"/>
              </w:rPr>
            </w:pPr>
            <w:r>
              <w:rPr>
                <w:rFonts w:ascii="Arial" w:hAnsi="Arial" w:cs="Arial"/>
                <w:sz w:val="22"/>
                <w:szCs w:val="22"/>
              </w:rPr>
              <w:t>2</w:t>
            </w:r>
            <w:r w:rsidR="00E60183" w:rsidRPr="005F4D85">
              <w:rPr>
                <w:rFonts w:ascii="Arial" w:hAnsi="Arial" w:cs="Arial"/>
                <w:sz w:val="22"/>
                <w:szCs w:val="22"/>
              </w:rPr>
              <w:t>*m</w:t>
            </w:r>
            <w:r w:rsidR="00E60183" w:rsidRPr="005F4D85">
              <w:rPr>
                <w:rFonts w:ascii="Arial" w:hAnsi="Arial" w:cs="Arial"/>
                <w:sz w:val="22"/>
                <w:szCs w:val="22"/>
                <w:vertAlign w:val="superscript"/>
              </w:rPr>
              <w:t>3</w:t>
            </w:r>
            <w:r w:rsidR="00E60183" w:rsidRPr="005F4D85">
              <w:rPr>
                <w:rFonts w:ascii="Arial" w:hAnsi="Arial" w:cs="Arial"/>
                <w:sz w:val="22"/>
                <w:szCs w:val="22"/>
              </w:rPr>
              <w:t>/h</w:t>
            </w:r>
            <w:r w:rsidR="004D00F8" w:rsidRPr="005F4D85">
              <w:rPr>
                <w:rFonts w:ascii="Arial" w:hAnsi="Arial" w:cs="Arial"/>
                <w:sz w:val="22"/>
                <w:szCs w:val="22"/>
              </w:rPr>
              <w:t>*m</w:t>
            </w:r>
            <w:r w:rsidR="004D00F8" w:rsidRPr="005F4D85">
              <w:rPr>
                <w:rFonts w:ascii="Arial" w:hAnsi="Arial" w:cs="Arial"/>
                <w:sz w:val="22"/>
                <w:szCs w:val="22"/>
                <w:vertAlign w:val="superscript"/>
              </w:rPr>
              <w:t>3</w:t>
            </w:r>
          </w:p>
        </w:tc>
      </w:tr>
      <w:tr w:rsidR="00F22B1A" w:rsidRPr="005F4D85" w:rsidTr="001E0296">
        <w:trPr>
          <w:trHeight w:val="248"/>
        </w:trPr>
        <w:tc>
          <w:tcPr>
            <w:tcW w:w="3856" w:type="dxa"/>
            <w:vAlign w:val="center"/>
          </w:tcPr>
          <w:p w:rsidR="00F22B1A" w:rsidRPr="005F4D85" w:rsidRDefault="00F22B1A" w:rsidP="00F22B1A">
            <w:pPr>
              <w:widowControl w:val="0"/>
              <w:tabs>
                <w:tab w:val="left" w:pos="760"/>
              </w:tabs>
              <w:autoSpaceDE w:val="0"/>
              <w:autoSpaceDN w:val="0"/>
              <w:adjustRightInd w:val="0"/>
              <w:spacing w:before="31"/>
              <w:ind w:left="97"/>
              <w:jc w:val="center"/>
              <w:rPr>
                <w:rFonts w:ascii="Arial" w:hAnsi="Arial" w:cs="Arial"/>
                <w:sz w:val="22"/>
                <w:szCs w:val="22"/>
              </w:rPr>
            </w:pPr>
            <w:r>
              <w:rPr>
                <w:rFonts w:ascii="Arial" w:hAnsi="Arial" w:cs="Arial"/>
                <w:sz w:val="22"/>
                <w:szCs w:val="22"/>
              </w:rPr>
              <w:t>Plastmasas ražošanas telpa Nr.116</w:t>
            </w:r>
          </w:p>
        </w:tc>
        <w:tc>
          <w:tcPr>
            <w:tcW w:w="2268" w:type="dxa"/>
            <w:vAlign w:val="center"/>
          </w:tcPr>
          <w:p w:rsidR="00F22B1A" w:rsidRPr="005F4D85" w:rsidRDefault="00F22B1A" w:rsidP="001E0296">
            <w:pPr>
              <w:widowControl w:val="0"/>
              <w:tabs>
                <w:tab w:val="left" w:pos="760"/>
              </w:tabs>
              <w:autoSpaceDE w:val="0"/>
              <w:autoSpaceDN w:val="0"/>
              <w:adjustRightInd w:val="0"/>
              <w:spacing w:before="31"/>
              <w:ind w:left="97"/>
              <w:jc w:val="center"/>
              <w:rPr>
                <w:rFonts w:ascii="Arial" w:hAnsi="Arial" w:cs="Arial"/>
              </w:rPr>
            </w:pPr>
            <w:r w:rsidRPr="005F4D85">
              <w:rPr>
                <w:rFonts w:ascii="Arial" w:hAnsi="Arial" w:cs="Arial"/>
                <w:sz w:val="22"/>
                <w:szCs w:val="22"/>
              </w:rPr>
              <w:t>+22°C</w:t>
            </w:r>
          </w:p>
        </w:tc>
        <w:tc>
          <w:tcPr>
            <w:tcW w:w="3119" w:type="dxa"/>
            <w:vAlign w:val="center"/>
          </w:tcPr>
          <w:p w:rsidR="00F22B1A" w:rsidRPr="005F4D85" w:rsidRDefault="00F22B1A" w:rsidP="001E0296">
            <w:pPr>
              <w:jc w:val="center"/>
              <w:rPr>
                <w:rFonts w:ascii="Arial" w:hAnsi="Arial" w:cs="Arial"/>
                <w:sz w:val="22"/>
                <w:szCs w:val="22"/>
              </w:rPr>
            </w:pPr>
            <w:r w:rsidRPr="005F4D85">
              <w:rPr>
                <w:rFonts w:ascii="Arial" w:hAnsi="Arial" w:cs="Arial"/>
                <w:sz w:val="22"/>
                <w:szCs w:val="22"/>
              </w:rPr>
              <w:t>3*m</w:t>
            </w:r>
            <w:r w:rsidRPr="005F4D85">
              <w:rPr>
                <w:rFonts w:ascii="Arial" w:hAnsi="Arial" w:cs="Arial"/>
                <w:sz w:val="22"/>
                <w:szCs w:val="22"/>
                <w:vertAlign w:val="superscript"/>
              </w:rPr>
              <w:t>3</w:t>
            </w:r>
            <w:r w:rsidRPr="005F4D85">
              <w:rPr>
                <w:rFonts w:ascii="Arial" w:hAnsi="Arial" w:cs="Arial"/>
                <w:sz w:val="22"/>
                <w:szCs w:val="22"/>
              </w:rPr>
              <w:t>/h*m</w:t>
            </w:r>
            <w:r w:rsidRPr="005F4D85">
              <w:rPr>
                <w:rFonts w:ascii="Arial" w:hAnsi="Arial" w:cs="Arial"/>
                <w:sz w:val="22"/>
                <w:szCs w:val="22"/>
                <w:vertAlign w:val="superscript"/>
              </w:rPr>
              <w:t>3</w:t>
            </w:r>
          </w:p>
        </w:tc>
      </w:tr>
      <w:tr w:rsidR="005F4D85" w:rsidRPr="005F4D85" w:rsidTr="00F4616F">
        <w:trPr>
          <w:trHeight w:val="248"/>
        </w:trPr>
        <w:tc>
          <w:tcPr>
            <w:tcW w:w="3856" w:type="dxa"/>
            <w:vAlign w:val="center"/>
          </w:tcPr>
          <w:p w:rsidR="000915FB" w:rsidRPr="005F4D85" w:rsidRDefault="00515AD1" w:rsidP="00B93102">
            <w:pPr>
              <w:widowControl w:val="0"/>
              <w:tabs>
                <w:tab w:val="left" w:pos="760"/>
              </w:tabs>
              <w:autoSpaceDE w:val="0"/>
              <w:autoSpaceDN w:val="0"/>
              <w:adjustRightInd w:val="0"/>
              <w:spacing w:before="31"/>
              <w:ind w:left="97"/>
              <w:jc w:val="center"/>
              <w:rPr>
                <w:rFonts w:ascii="Arial" w:hAnsi="Arial" w:cs="Arial"/>
                <w:sz w:val="22"/>
                <w:szCs w:val="22"/>
              </w:rPr>
            </w:pPr>
            <w:r w:rsidRPr="005F4D85">
              <w:rPr>
                <w:rFonts w:ascii="Arial" w:hAnsi="Arial" w:cs="Arial"/>
                <w:sz w:val="22"/>
                <w:szCs w:val="22"/>
              </w:rPr>
              <w:lastRenderedPageBreak/>
              <w:t>Noliktavas</w:t>
            </w:r>
            <w:r w:rsidR="00F22B1A">
              <w:rPr>
                <w:rFonts w:ascii="Arial" w:hAnsi="Arial" w:cs="Arial"/>
                <w:sz w:val="22"/>
                <w:szCs w:val="22"/>
              </w:rPr>
              <w:t xml:space="preserve"> (telpas Nr.131;133;134;135)</w:t>
            </w:r>
          </w:p>
        </w:tc>
        <w:tc>
          <w:tcPr>
            <w:tcW w:w="2268" w:type="dxa"/>
            <w:vAlign w:val="center"/>
          </w:tcPr>
          <w:p w:rsidR="000915FB" w:rsidRPr="005F4D85" w:rsidRDefault="00515AD1" w:rsidP="00B33C6E">
            <w:pPr>
              <w:widowControl w:val="0"/>
              <w:tabs>
                <w:tab w:val="left" w:pos="760"/>
              </w:tabs>
              <w:autoSpaceDE w:val="0"/>
              <w:autoSpaceDN w:val="0"/>
              <w:adjustRightInd w:val="0"/>
              <w:spacing w:before="31"/>
              <w:ind w:left="97"/>
              <w:jc w:val="center"/>
              <w:rPr>
                <w:rFonts w:ascii="Arial" w:hAnsi="Arial" w:cs="Arial"/>
                <w:sz w:val="22"/>
                <w:szCs w:val="22"/>
              </w:rPr>
            </w:pPr>
            <w:r w:rsidRPr="005F4D85">
              <w:rPr>
                <w:rFonts w:ascii="Arial" w:hAnsi="Arial" w:cs="Arial"/>
                <w:sz w:val="22"/>
                <w:szCs w:val="22"/>
              </w:rPr>
              <w:t>+18</w:t>
            </w:r>
            <w:r w:rsidR="00E60183" w:rsidRPr="005F4D85">
              <w:rPr>
                <w:rFonts w:ascii="Arial" w:hAnsi="Arial" w:cs="Arial"/>
                <w:sz w:val="22"/>
                <w:szCs w:val="22"/>
              </w:rPr>
              <w:t xml:space="preserve"> ... 20</w:t>
            </w:r>
            <w:r w:rsidRPr="005F4D85">
              <w:rPr>
                <w:rFonts w:ascii="Arial" w:hAnsi="Arial" w:cs="Arial"/>
                <w:sz w:val="22"/>
                <w:szCs w:val="22"/>
              </w:rPr>
              <w:t>°C</w:t>
            </w:r>
          </w:p>
        </w:tc>
        <w:tc>
          <w:tcPr>
            <w:tcW w:w="3119" w:type="dxa"/>
            <w:vAlign w:val="center"/>
          </w:tcPr>
          <w:p w:rsidR="000915FB" w:rsidRPr="005F4D85" w:rsidRDefault="008E352B" w:rsidP="00E60183">
            <w:pPr>
              <w:jc w:val="center"/>
              <w:rPr>
                <w:rFonts w:ascii="Arial" w:hAnsi="Arial" w:cs="Arial"/>
                <w:sz w:val="22"/>
                <w:szCs w:val="22"/>
              </w:rPr>
            </w:pPr>
            <w:r w:rsidRPr="005F4D85">
              <w:rPr>
                <w:rFonts w:ascii="Arial" w:hAnsi="Arial" w:cs="Arial"/>
                <w:sz w:val="22"/>
                <w:szCs w:val="22"/>
              </w:rPr>
              <w:t>0.5</w:t>
            </w:r>
            <w:r w:rsidR="004D00F8" w:rsidRPr="005F4D85">
              <w:rPr>
                <w:rFonts w:ascii="Arial" w:hAnsi="Arial" w:cs="Arial"/>
                <w:sz w:val="22"/>
                <w:szCs w:val="22"/>
              </w:rPr>
              <w:t>*m</w:t>
            </w:r>
            <w:r w:rsidR="004D00F8" w:rsidRPr="005F4D85">
              <w:rPr>
                <w:rFonts w:ascii="Arial" w:hAnsi="Arial" w:cs="Arial"/>
                <w:sz w:val="22"/>
                <w:szCs w:val="22"/>
                <w:vertAlign w:val="superscript"/>
              </w:rPr>
              <w:t>3</w:t>
            </w:r>
            <w:r w:rsidR="004D00F8" w:rsidRPr="005F4D85">
              <w:rPr>
                <w:rFonts w:ascii="Arial" w:hAnsi="Arial" w:cs="Arial"/>
                <w:sz w:val="22"/>
                <w:szCs w:val="22"/>
              </w:rPr>
              <w:t>/h*m</w:t>
            </w:r>
            <w:r w:rsidR="004D00F8" w:rsidRPr="005F4D85">
              <w:rPr>
                <w:rFonts w:ascii="Arial" w:hAnsi="Arial" w:cs="Arial"/>
                <w:sz w:val="22"/>
                <w:szCs w:val="22"/>
                <w:vertAlign w:val="superscript"/>
              </w:rPr>
              <w:t>3</w:t>
            </w:r>
          </w:p>
        </w:tc>
      </w:tr>
      <w:tr w:rsidR="00CE666C" w:rsidRPr="005F4D85" w:rsidTr="00F4616F">
        <w:trPr>
          <w:trHeight w:val="248"/>
        </w:trPr>
        <w:tc>
          <w:tcPr>
            <w:tcW w:w="3856" w:type="dxa"/>
            <w:vAlign w:val="center"/>
          </w:tcPr>
          <w:p w:rsidR="00CE666C" w:rsidRPr="005F4D85" w:rsidRDefault="00CE666C" w:rsidP="00B93102">
            <w:pPr>
              <w:widowControl w:val="0"/>
              <w:tabs>
                <w:tab w:val="left" w:pos="760"/>
              </w:tabs>
              <w:autoSpaceDE w:val="0"/>
              <w:autoSpaceDN w:val="0"/>
              <w:adjustRightInd w:val="0"/>
              <w:spacing w:before="31"/>
              <w:ind w:left="97"/>
              <w:jc w:val="center"/>
              <w:rPr>
                <w:rFonts w:ascii="Arial" w:hAnsi="Arial" w:cs="Arial"/>
                <w:sz w:val="22"/>
                <w:szCs w:val="22"/>
              </w:rPr>
            </w:pPr>
            <w:r>
              <w:rPr>
                <w:rFonts w:ascii="Arial" w:hAnsi="Arial" w:cs="Arial"/>
                <w:sz w:val="22"/>
                <w:szCs w:val="22"/>
              </w:rPr>
              <w:t>Pakošanas telpa</w:t>
            </w:r>
          </w:p>
        </w:tc>
        <w:tc>
          <w:tcPr>
            <w:tcW w:w="2268" w:type="dxa"/>
            <w:vAlign w:val="center"/>
          </w:tcPr>
          <w:p w:rsidR="00CE666C" w:rsidRPr="005F4D85" w:rsidRDefault="00CE666C" w:rsidP="00B33C6E">
            <w:pPr>
              <w:widowControl w:val="0"/>
              <w:tabs>
                <w:tab w:val="left" w:pos="760"/>
              </w:tabs>
              <w:autoSpaceDE w:val="0"/>
              <w:autoSpaceDN w:val="0"/>
              <w:adjustRightInd w:val="0"/>
              <w:spacing w:before="31"/>
              <w:ind w:left="97"/>
              <w:jc w:val="center"/>
              <w:rPr>
                <w:rFonts w:ascii="Arial" w:hAnsi="Arial" w:cs="Arial"/>
                <w:sz w:val="22"/>
                <w:szCs w:val="22"/>
              </w:rPr>
            </w:pPr>
            <w:r w:rsidRPr="005F4D85">
              <w:rPr>
                <w:rFonts w:ascii="Arial" w:hAnsi="Arial" w:cs="Arial"/>
                <w:sz w:val="22"/>
                <w:szCs w:val="22"/>
              </w:rPr>
              <w:t>+22°C</w:t>
            </w:r>
          </w:p>
        </w:tc>
        <w:tc>
          <w:tcPr>
            <w:tcW w:w="3119" w:type="dxa"/>
            <w:vAlign w:val="center"/>
          </w:tcPr>
          <w:p w:rsidR="00CE666C" w:rsidRPr="005F4D85" w:rsidRDefault="00CE666C" w:rsidP="00E60183">
            <w:pPr>
              <w:jc w:val="center"/>
              <w:rPr>
                <w:rFonts w:ascii="Arial" w:hAnsi="Arial" w:cs="Arial"/>
                <w:sz w:val="22"/>
                <w:szCs w:val="22"/>
              </w:rPr>
            </w:pPr>
            <w:r w:rsidRPr="005F4D85">
              <w:rPr>
                <w:rFonts w:ascii="Arial" w:hAnsi="Arial" w:cs="Arial"/>
                <w:sz w:val="22"/>
                <w:szCs w:val="22"/>
              </w:rPr>
              <w:t>0.5*m</w:t>
            </w:r>
            <w:r w:rsidRPr="005F4D85">
              <w:rPr>
                <w:rFonts w:ascii="Arial" w:hAnsi="Arial" w:cs="Arial"/>
                <w:sz w:val="22"/>
                <w:szCs w:val="22"/>
                <w:vertAlign w:val="superscript"/>
              </w:rPr>
              <w:t>3</w:t>
            </w:r>
            <w:r w:rsidRPr="005F4D85">
              <w:rPr>
                <w:rFonts w:ascii="Arial" w:hAnsi="Arial" w:cs="Arial"/>
                <w:sz w:val="22"/>
                <w:szCs w:val="22"/>
              </w:rPr>
              <w:t>/h*m</w:t>
            </w:r>
            <w:r w:rsidRPr="005F4D85">
              <w:rPr>
                <w:rFonts w:ascii="Arial" w:hAnsi="Arial" w:cs="Arial"/>
                <w:sz w:val="22"/>
                <w:szCs w:val="22"/>
                <w:vertAlign w:val="superscript"/>
              </w:rPr>
              <w:t>3</w:t>
            </w:r>
          </w:p>
        </w:tc>
      </w:tr>
      <w:tr w:rsidR="00CE666C" w:rsidRPr="005F4D85" w:rsidTr="00F4616F">
        <w:trPr>
          <w:trHeight w:val="248"/>
        </w:trPr>
        <w:tc>
          <w:tcPr>
            <w:tcW w:w="3856" w:type="dxa"/>
            <w:vAlign w:val="center"/>
          </w:tcPr>
          <w:p w:rsidR="00CE666C" w:rsidRDefault="00CE666C" w:rsidP="00B93102">
            <w:pPr>
              <w:widowControl w:val="0"/>
              <w:tabs>
                <w:tab w:val="left" w:pos="760"/>
              </w:tabs>
              <w:autoSpaceDE w:val="0"/>
              <w:autoSpaceDN w:val="0"/>
              <w:adjustRightInd w:val="0"/>
              <w:spacing w:before="31"/>
              <w:ind w:left="97"/>
              <w:jc w:val="center"/>
              <w:rPr>
                <w:rFonts w:ascii="Arial" w:hAnsi="Arial" w:cs="Arial"/>
                <w:sz w:val="22"/>
                <w:szCs w:val="22"/>
              </w:rPr>
            </w:pPr>
            <w:r>
              <w:rPr>
                <w:rFonts w:ascii="Arial" w:hAnsi="Arial" w:cs="Arial"/>
                <w:sz w:val="22"/>
                <w:szCs w:val="22"/>
              </w:rPr>
              <w:t>Tehniskās telpas (Nr.128-129)</w:t>
            </w:r>
          </w:p>
        </w:tc>
        <w:tc>
          <w:tcPr>
            <w:tcW w:w="2268" w:type="dxa"/>
            <w:vAlign w:val="center"/>
          </w:tcPr>
          <w:p w:rsidR="00CE666C" w:rsidRPr="005F4D85" w:rsidRDefault="00CE666C" w:rsidP="00B33C6E">
            <w:pPr>
              <w:widowControl w:val="0"/>
              <w:tabs>
                <w:tab w:val="left" w:pos="760"/>
              </w:tabs>
              <w:autoSpaceDE w:val="0"/>
              <w:autoSpaceDN w:val="0"/>
              <w:adjustRightInd w:val="0"/>
              <w:spacing w:before="31"/>
              <w:ind w:left="97"/>
              <w:jc w:val="center"/>
              <w:rPr>
                <w:rFonts w:ascii="Arial" w:hAnsi="Arial" w:cs="Arial"/>
                <w:sz w:val="22"/>
                <w:szCs w:val="22"/>
              </w:rPr>
            </w:pPr>
            <w:r>
              <w:rPr>
                <w:rFonts w:ascii="Arial" w:hAnsi="Arial" w:cs="Arial"/>
                <w:sz w:val="22"/>
                <w:szCs w:val="22"/>
              </w:rPr>
              <w:t>+16</w:t>
            </w:r>
            <w:r w:rsidRPr="005F4D85">
              <w:rPr>
                <w:rFonts w:ascii="Arial" w:hAnsi="Arial" w:cs="Arial"/>
                <w:sz w:val="22"/>
                <w:szCs w:val="22"/>
              </w:rPr>
              <w:t>°C</w:t>
            </w:r>
          </w:p>
        </w:tc>
        <w:tc>
          <w:tcPr>
            <w:tcW w:w="3119" w:type="dxa"/>
            <w:vAlign w:val="center"/>
          </w:tcPr>
          <w:p w:rsidR="00CE666C" w:rsidRPr="005F4D85" w:rsidRDefault="00CE666C" w:rsidP="00CE666C">
            <w:pPr>
              <w:jc w:val="center"/>
              <w:rPr>
                <w:rFonts w:ascii="Arial" w:hAnsi="Arial" w:cs="Arial"/>
                <w:sz w:val="22"/>
                <w:szCs w:val="22"/>
              </w:rPr>
            </w:pPr>
            <w:r>
              <w:rPr>
                <w:rFonts w:ascii="Arial" w:hAnsi="Arial" w:cs="Arial"/>
                <w:sz w:val="22"/>
                <w:szCs w:val="22"/>
              </w:rPr>
              <w:t>1</w:t>
            </w:r>
            <w:r w:rsidRPr="005F4D85">
              <w:rPr>
                <w:rFonts w:ascii="Arial" w:hAnsi="Arial" w:cs="Arial"/>
                <w:sz w:val="22"/>
                <w:szCs w:val="22"/>
              </w:rPr>
              <w:t>*m</w:t>
            </w:r>
            <w:r w:rsidRPr="005F4D85">
              <w:rPr>
                <w:rFonts w:ascii="Arial" w:hAnsi="Arial" w:cs="Arial"/>
                <w:sz w:val="22"/>
                <w:szCs w:val="22"/>
                <w:vertAlign w:val="superscript"/>
              </w:rPr>
              <w:t>3</w:t>
            </w:r>
            <w:r w:rsidRPr="005F4D85">
              <w:rPr>
                <w:rFonts w:ascii="Arial" w:hAnsi="Arial" w:cs="Arial"/>
                <w:sz w:val="22"/>
                <w:szCs w:val="22"/>
              </w:rPr>
              <w:t>/h*m</w:t>
            </w:r>
            <w:r w:rsidRPr="005F4D85">
              <w:rPr>
                <w:rFonts w:ascii="Arial" w:hAnsi="Arial" w:cs="Arial"/>
                <w:sz w:val="22"/>
                <w:szCs w:val="22"/>
                <w:vertAlign w:val="superscript"/>
              </w:rPr>
              <w:t>3</w:t>
            </w:r>
          </w:p>
        </w:tc>
      </w:tr>
      <w:tr w:rsidR="00CE666C" w:rsidRPr="005F4D85" w:rsidTr="00F4616F">
        <w:trPr>
          <w:trHeight w:val="248"/>
        </w:trPr>
        <w:tc>
          <w:tcPr>
            <w:tcW w:w="3856" w:type="dxa"/>
            <w:vAlign w:val="center"/>
          </w:tcPr>
          <w:p w:rsidR="00CE666C" w:rsidRDefault="00F71776" w:rsidP="00B93102">
            <w:pPr>
              <w:widowControl w:val="0"/>
              <w:tabs>
                <w:tab w:val="left" w:pos="760"/>
              </w:tabs>
              <w:autoSpaceDE w:val="0"/>
              <w:autoSpaceDN w:val="0"/>
              <w:adjustRightInd w:val="0"/>
              <w:spacing w:before="31"/>
              <w:ind w:left="97"/>
              <w:jc w:val="center"/>
              <w:rPr>
                <w:rFonts w:ascii="Arial" w:hAnsi="Arial" w:cs="Arial"/>
                <w:sz w:val="22"/>
                <w:szCs w:val="22"/>
              </w:rPr>
            </w:pPr>
            <w:proofErr w:type="spellStart"/>
            <w:r>
              <w:rPr>
                <w:rFonts w:ascii="Arial" w:hAnsi="Arial" w:cs="Arial"/>
                <w:sz w:val="22"/>
                <w:szCs w:val="22"/>
              </w:rPr>
              <w:t>Printēšanas</w:t>
            </w:r>
            <w:proofErr w:type="spellEnd"/>
            <w:r>
              <w:rPr>
                <w:rFonts w:ascii="Arial" w:hAnsi="Arial" w:cs="Arial"/>
                <w:sz w:val="22"/>
                <w:szCs w:val="22"/>
              </w:rPr>
              <w:t xml:space="preserve"> telpa </w:t>
            </w:r>
          </w:p>
        </w:tc>
        <w:tc>
          <w:tcPr>
            <w:tcW w:w="2268" w:type="dxa"/>
            <w:vAlign w:val="center"/>
          </w:tcPr>
          <w:p w:rsidR="00CE666C" w:rsidRDefault="00CE666C" w:rsidP="00B33C6E">
            <w:pPr>
              <w:widowControl w:val="0"/>
              <w:tabs>
                <w:tab w:val="left" w:pos="760"/>
              </w:tabs>
              <w:autoSpaceDE w:val="0"/>
              <w:autoSpaceDN w:val="0"/>
              <w:adjustRightInd w:val="0"/>
              <w:spacing w:before="31"/>
              <w:ind w:left="97"/>
              <w:jc w:val="center"/>
              <w:rPr>
                <w:rFonts w:ascii="Arial" w:hAnsi="Arial" w:cs="Arial"/>
                <w:sz w:val="22"/>
                <w:szCs w:val="22"/>
              </w:rPr>
            </w:pPr>
            <w:r>
              <w:rPr>
                <w:rFonts w:ascii="Arial" w:hAnsi="Arial" w:cs="Arial"/>
                <w:sz w:val="22"/>
                <w:szCs w:val="22"/>
              </w:rPr>
              <w:t>+20</w:t>
            </w:r>
            <w:r w:rsidRPr="005F4D85">
              <w:rPr>
                <w:rFonts w:ascii="Arial" w:hAnsi="Arial" w:cs="Arial"/>
                <w:sz w:val="22"/>
                <w:szCs w:val="22"/>
              </w:rPr>
              <w:t>°C</w:t>
            </w:r>
          </w:p>
        </w:tc>
        <w:tc>
          <w:tcPr>
            <w:tcW w:w="3119" w:type="dxa"/>
            <w:vAlign w:val="center"/>
          </w:tcPr>
          <w:p w:rsidR="00CE666C" w:rsidRDefault="00CE666C" w:rsidP="00CE666C">
            <w:pPr>
              <w:jc w:val="center"/>
              <w:rPr>
                <w:rFonts w:ascii="Arial" w:hAnsi="Arial" w:cs="Arial"/>
                <w:sz w:val="22"/>
                <w:szCs w:val="22"/>
              </w:rPr>
            </w:pPr>
            <w:r>
              <w:rPr>
                <w:rFonts w:ascii="Arial" w:hAnsi="Arial" w:cs="Arial"/>
                <w:sz w:val="22"/>
                <w:szCs w:val="22"/>
              </w:rPr>
              <w:t>4.0l/s*m2</w:t>
            </w:r>
          </w:p>
        </w:tc>
      </w:tr>
      <w:tr w:rsidR="00F71776" w:rsidRPr="005F4D85" w:rsidTr="00F4616F">
        <w:trPr>
          <w:trHeight w:val="248"/>
        </w:trPr>
        <w:tc>
          <w:tcPr>
            <w:tcW w:w="3856" w:type="dxa"/>
            <w:vAlign w:val="center"/>
          </w:tcPr>
          <w:p w:rsidR="00F71776" w:rsidRDefault="00F71776" w:rsidP="00B93102">
            <w:pPr>
              <w:widowControl w:val="0"/>
              <w:tabs>
                <w:tab w:val="left" w:pos="760"/>
              </w:tabs>
              <w:autoSpaceDE w:val="0"/>
              <w:autoSpaceDN w:val="0"/>
              <w:adjustRightInd w:val="0"/>
              <w:spacing w:before="31"/>
              <w:ind w:left="97"/>
              <w:jc w:val="center"/>
              <w:rPr>
                <w:rFonts w:ascii="Arial" w:hAnsi="Arial" w:cs="Arial"/>
                <w:sz w:val="22"/>
                <w:szCs w:val="22"/>
              </w:rPr>
            </w:pPr>
            <w:r>
              <w:rPr>
                <w:rFonts w:ascii="Arial" w:hAnsi="Arial" w:cs="Arial"/>
                <w:sz w:val="22"/>
                <w:szCs w:val="22"/>
              </w:rPr>
              <w:t>Apstrādes telpa</w:t>
            </w:r>
          </w:p>
        </w:tc>
        <w:tc>
          <w:tcPr>
            <w:tcW w:w="2268" w:type="dxa"/>
            <w:vAlign w:val="center"/>
          </w:tcPr>
          <w:p w:rsidR="00F71776" w:rsidRDefault="00F71776" w:rsidP="00B33C6E">
            <w:pPr>
              <w:widowControl w:val="0"/>
              <w:tabs>
                <w:tab w:val="left" w:pos="760"/>
              </w:tabs>
              <w:autoSpaceDE w:val="0"/>
              <w:autoSpaceDN w:val="0"/>
              <w:adjustRightInd w:val="0"/>
              <w:spacing w:before="31"/>
              <w:ind w:left="97"/>
              <w:jc w:val="center"/>
              <w:rPr>
                <w:rFonts w:ascii="Arial" w:hAnsi="Arial" w:cs="Arial"/>
                <w:sz w:val="22"/>
                <w:szCs w:val="22"/>
              </w:rPr>
            </w:pPr>
            <w:r>
              <w:rPr>
                <w:rFonts w:ascii="Arial" w:hAnsi="Arial" w:cs="Arial"/>
                <w:sz w:val="22"/>
                <w:szCs w:val="22"/>
              </w:rPr>
              <w:t>+20</w:t>
            </w:r>
            <w:r w:rsidRPr="005F4D85">
              <w:rPr>
                <w:rFonts w:ascii="Arial" w:hAnsi="Arial" w:cs="Arial"/>
                <w:sz w:val="22"/>
                <w:szCs w:val="22"/>
              </w:rPr>
              <w:t>°C</w:t>
            </w:r>
          </w:p>
        </w:tc>
        <w:tc>
          <w:tcPr>
            <w:tcW w:w="3119" w:type="dxa"/>
            <w:vAlign w:val="center"/>
          </w:tcPr>
          <w:p w:rsidR="00F71776" w:rsidRDefault="00F71776" w:rsidP="00CE666C">
            <w:pPr>
              <w:jc w:val="center"/>
              <w:rPr>
                <w:rFonts w:ascii="Arial" w:hAnsi="Arial" w:cs="Arial"/>
                <w:sz w:val="22"/>
                <w:szCs w:val="22"/>
              </w:rPr>
            </w:pPr>
            <w:r w:rsidRPr="005F4D85">
              <w:rPr>
                <w:rFonts w:ascii="Arial" w:hAnsi="Arial" w:cs="Arial"/>
                <w:sz w:val="22"/>
                <w:szCs w:val="22"/>
              </w:rPr>
              <w:t>7.2 m</w:t>
            </w:r>
            <w:r w:rsidRPr="005F4D85">
              <w:rPr>
                <w:rFonts w:ascii="Arial" w:hAnsi="Arial" w:cs="Arial"/>
                <w:sz w:val="22"/>
                <w:szCs w:val="22"/>
                <w:vertAlign w:val="superscript"/>
              </w:rPr>
              <w:t>3</w:t>
            </w:r>
            <w:r w:rsidRPr="005F4D85">
              <w:rPr>
                <w:rFonts w:ascii="Arial" w:hAnsi="Arial" w:cs="Arial"/>
                <w:sz w:val="22"/>
                <w:szCs w:val="22"/>
              </w:rPr>
              <w:t>/h* m</w:t>
            </w:r>
            <w:r w:rsidRPr="005F4D85">
              <w:rPr>
                <w:rFonts w:ascii="Arial" w:hAnsi="Arial" w:cs="Arial"/>
                <w:sz w:val="22"/>
                <w:szCs w:val="22"/>
                <w:vertAlign w:val="superscript"/>
              </w:rPr>
              <w:t>2</w:t>
            </w:r>
          </w:p>
        </w:tc>
      </w:tr>
      <w:tr w:rsidR="00F71776" w:rsidRPr="005F4D85" w:rsidTr="00F4616F">
        <w:trPr>
          <w:trHeight w:val="248"/>
        </w:trPr>
        <w:tc>
          <w:tcPr>
            <w:tcW w:w="3856" w:type="dxa"/>
            <w:vAlign w:val="center"/>
          </w:tcPr>
          <w:p w:rsidR="00F71776" w:rsidRDefault="00F71776" w:rsidP="00B93102">
            <w:pPr>
              <w:widowControl w:val="0"/>
              <w:tabs>
                <w:tab w:val="left" w:pos="760"/>
              </w:tabs>
              <w:autoSpaceDE w:val="0"/>
              <w:autoSpaceDN w:val="0"/>
              <w:adjustRightInd w:val="0"/>
              <w:spacing w:before="31"/>
              <w:ind w:left="97"/>
              <w:jc w:val="center"/>
              <w:rPr>
                <w:rFonts w:ascii="Arial" w:hAnsi="Arial" w:cs="Arial"/>
                <w:sz w:val="22"/>
                <w:szCs w:val="22"/>
              </w:rPr>
            </w:pPr>
            <w:r>
              <w:rPr>
                <w:rFonts w:ascii="Arial" w:hAnsi="Arial" w:cs="Arial"/>
                <w:sz w:val="22"/>
                <w:szCs w:val="22"/>
              </w:rPr>
              <w:t>Atpūtas telpa</w:t>
            </w:r>
          </w:p>
        </w:tc>
        <w:tc>
          <w:tcPr>
            <w:tcW w:w="2268" w:type="dxa"/>
            <w:vAlign w:val="center"/>
          </w:tcPr>
          <w:p w:rsidR="00F71776" w:rsidRDefault="00F71776" w:rsidP="00B33C6E">
            <w:pPr>
              <w:widowControl w:val="0"/>
              <w:tabs>
                <w:tab w:val="left" w:pos="760"/>
              </w:tabs>
              <w:autoSpaceDE w:val="0"/>
              <w:autoSpaceDN w:val="0"/>
              <w:adjustRightInd w:val="0"/>
              <w:spacing w:before="31"/>
              <w:ind w:left="97"/>
              <w:jc w:val="center"/>
              <w:rPr>
                <w:rFonts w:ascii="Arial" w:hAnsi="Arial" w:cs="Arial"/>
                <w:sz w:val="22"/>
                <w:szCs w:val="22"/>
              </w:rPr>
            </w:pPr>
            <w:r>
              <w:rPr>
                <w:rFonts w:ascii="Arial" w:hAnsi="Arial" w:cs="Arial"/>
                <w:sz w:val="22"/>
                <w:szCs w:val="22"/>
              </w:rPr>
              <w:t>+22</w:t>
            </w:r>
            <w:r w:rsidRPr="005F4D85">
              <w:rPr>
                <w:rFonts w:ascii="Arial" w:hAnsi="Arial" w:cs="Arial"/>
                <w:sz w:val="22"/>
                <w:szCs w:val="22"/>
              </w:rPr>
              <w:t>°C</w:t>
            </w:r>
          </w:p>
        </w:tc>
        <w:tc>
          <w:tcPr>
            <w:tcW w:w="3119" w:type="dxa"/>
            <w:vAlign w:val="center"/>
          </w:tcPr>
          <w:p w:rsidR="00F71776" w:rsidRPr="005F4D85" w:rsidRDefault="00F71776" w:rsidP="00CE666C">
            <w:pPr>
              <w:jc w:val="center"/>
              <w:rPr>
                <w:rFonts w:ascii="Arial" w:hAnsi="Arial" w:cs="Arial"/>
                <w:sz w:val="22"/>
                <w:szCs w:val="22"/>
              </w:rPr>
            </w:pPr>
            <w:r>
              <w:rPr>
                <w:rFonts w:ascii="Arial" w:hAnsi="Arial" w:cs="Arial"/>
                <w:sz w:val="22"/>
                <w:szCs w:val="22"/>
              </w:rPr>
              <w:t>5.0l/s*m2</w:t>
            </w:r>
          </w:p>
        </w:tc>
      </w:tr>
      <w:tr w:rsidR="005F4D85" w:rsidRPr="005F4D85" w:rsidTr="00F4616F">
        <w:trPr>
          <w:trHeight w:val="248"/>
        </w:trPr>
        <w:tc>
          <w:tcPr>
            <w:tcW w:w="3856" w:type="dxa"/>
            <w:vAlign w:val="center"/>
          </w:tcPr>
          <w:p w:rsidR="00515AD1" w:rsidRPr="005F4D85" w:rsidRDefault="00515AD1" w:rsidP="00B93102">
            <w:pPr>
              <w:widowControl w:val="0"/>
              <w:tabs>
                <w:tab w:val="left" w:pos="760"/>
              </w:tabs>
              <w:autoSpaceDE w:val="0"/>
              <w:autoSpaceDN w:val="0"/>
              <w:adjustRightInd w:val="0"/>
              <w:spacing w:before="31"/>
              <w:ind w:left="97"/>
              <w:jc w:val="center"/>
              <w:rPr>
                <w:rFonts w:ascii="Arial" w:hAnsi="Arial" w:cs="Arial"/>
                <w:sz w:val="22"/>
                <w:szCs w:val="22"/>
              </w:rPr>
            </w:pPr>
            <w:r w:rsidRPr="005F4D85">
              <w:rPr>
                <w:rFonts w:ascii="Arial" w:hAnsi="Arial" w:cs="Arial"/>
                <w:sz w:val="22"/>
                <w:szCs w:val="22"/>
              </w:rPr>
              <w:t>Dušas, tualetes</w:t>
            </w:r>
            <w:r w:rsidR="001760CD">
              <w:rPr>
                <w:rFonts w:ascii="Arial" w:hAnsi="Arial" w:cs="Arial"/>
                <w:sz w:val="22"/>
                <w:szCs w:val="22"/>
              </w:rPr>
              <w:t xml:space="preserve"> telpas</w:t>
            </w:r>
          </w:p>
        </w:tc>
        <w:tc>
          <w:tcPr>
            <w:tcW w:w="2268" w:type="dxa"/>
            <w:vAlign w:val="center"/>
          </w:tcPr>
          <w:p w:rsidR="00515AD1" w:rsidRPr="005F4D85" w:rsidRDefault="00515AD1" w:rsidP="00B33C6E">
            <w:pPr>
              <w:widowControl w:val="0"/>
              <w:tabs>
                <w:tab w:val="left" w:pos="760"/>
              </w:tabs>
              <w:autoSpaceDE w:val="0"/>
              <w:autoSpaceDN w:val="0"/>
              <w:adjustRightInd w:val="0"/>
              <w:spacing w:before="31"/>
              <w:ind w:left="97"/>
              <w:jc w:val="center"/>
              <w:rPr>
                <w:rFonts w:ascii="Arial" w:hAnsi="Arial" w:cs="Arial"/>
                <w:sz w:val="22"/>
                <w:szCs w:val="22"/>
              </w:rPr>
            </w:pPr>
            <w:r w:rsidRPr="005F4D85">
              <w:rPr>
                <w:rFonts w:ascii="Arial" w:hAnsi="Arial" w:cs="Arial"/>
                <w:sz w:val="22"/>
                <w:szCs w:val="22"/>
              </w:rPr>
              <w:t>+18 … 25°C</w:t>
            </w:r>
          </w:p>
        </w:tc>
        <w:tc>
          <w:tcPr>
            <w:tcW w:w="3119" w:type="dxa"/>
            <w:vAlign w:val="center"/>
          </w:tcPr>
          <w:p w:rsidR="00515AD1" w:rsidRPr="005F4D85" w:rsidRDefault="00D11B16" w:rsidP="00D11B16">
            <w:pPr>
              <w:jc w:val="center"/>
              <w:rPr>
                <w:rFonts w:ascii="Arial" w:hAnsi="Arial" w:cs="Arial"/>
                <w:sz w:val="22"/>
                <w:szCs w:val="22"/>
              </w:rPr>
            </w:pPr>
            <w:r w:rsidRPr="005F4D85">
              <w:rPr>
                <w:rFonts w:ascii="Arial" w:hAnsi="Arial" w:cs="Arial"/>
                <w:sz w:val="22"/>
                <w:szCs w:val="22"/>
              </w:rPr>
              <w:t>70m</w:t>
            </w:r>
            <w:r w:rsidRPr="005F4D85">
              <w:rPr>
                <w:rFonts w:ascii="Arial" w:hAnsi="Arial" w:cs="Arial"/>
                <w:sz w:val="22"/>
                <w:szCs w:val="22"/>
                <w:vertAlign w:val="superscript"/>
              </w:rPr>
              <w:t>3</w:t>
            </w:r>
            <w:r w:rsidRPr="005F4D85">
              <w:rPr>
                <w:rFonts w:ascii="Arial" w:hAnsi="Arial" w:cs="Arial"/>
                <w:sz w:val="22"/>
                <w:szCs w:val="22"/>
              </w:rPr>
              <w:t xml:space="preserve">/h </w:t>
            </w:r>
            <w:r w:rsidR="00515AD1" w:rsidRPr="005F4D85">
              <w:rPr>
                <w:rFonts w:ascii="Arial" w:hAnsi="Arial" w:cs="Arial"/>
                <w:sz w:val="22"/>
                <w:szCs w:val="22"/>
              </w:rPr>
              <w:t>uz ierīci</w:t>
            </w:r>
          </w:p>
        </w:tc>
      </w:tr>
      <w:tr w:rsidR="00F22B1A" w:rsidRPr="005F4D85" w:rsidTr="001E0296">
        <w:trPr>
          <w:trHeight w:val="248"/>
        </w:trPr>
        <w:tc>
          <w:tcPr>
            <w:tcW w:w="3856" w:type="dxa"/>
            <w:vAlign w:val="center"/>
          </w:tcPr>
          <w:p w:rsidR="00F22B1A" w:rsidRPr="005F4D85" w:rsidRDefault="001760CD" w:rsidP="001E0296">
            <w:pPr>
              <w:widowControl w:val="0"/>
              <w:tabs>
                <w:tab w:val="left" w:pos="760"/>
              </w:tabs>
              <w:autoSpaceDE w:val="0"/>
              <w:autoSpaceDN w:val="0"/>
              <w:adjustRightInd w:val="0"/>
              <w:spacing w:before="31"/>
              <w:ind w:left="97"/>
              <w:jc w:val="center"/>
              <w:rPr>
                <w:rFonts w:ascii="Arial" w:hAnsi="Arial" w:cs="Arial"/>
                <w:sz w:val="22"/>
                <w:szCs w:val="22"/>
              </w:rPr>
            </w:pPr>
            <w:r>
              <w:rPr>
                <w:rFonts w:ascii="Arial" w:hAnsi="Arial" w:cs="Arial"/>
                <w:sz w:val="22"/>
                <w:szCs w:val="22"/>
              </w:rPr>
              <w:t>T</w:t>
            </w:r>
            <w:r w:rsidR="00F22B1A" w:rsidRPr="005F4D85">
              <w:rPr>
                <w:rFonts w:ascii="Arial" w:hAnsi="Arial" w:cs="Arial"/>
                <w:sz w:val="22"/>
                <w:szCs w:val="22"/>
              </w:rPr>
              <w:t>ualetes</w:t>
            </w:r>
            <w:r>
              <w:rPr>
                <w:rFonts w:ascii="Arial" w:hAnsi="Arial" w:cs="Arial"/>
                <w:sz w:val="22"/>
                <w:szCs w:val="22"/>
              </w:rPr>
              <w:t xml:space="preserve"> telpas</w:t>
            </w:r>
          </w:p>
        </w:tc>
        <w:tc>
          <w:tcPr>
            <w:tcW w:w="2268" w:type="dxa"/>
            <w:vAlign w:val="center"/>
          </w:tcPr>
          <w:p w:rsidR="00F22B1A" w:rsidRPr="005F4D85" w:rsidRDefault="001760CD" w:rsidP="001E0296">
            <w:pPr>
              <w:widowControl w:val="0"/>
              <w:tabs>
                <w:tab w:val="left" w:pos="760"/>
              </w:tabs>
              <w:autoSpaceDE w:val="0"/>
              <w:autoSpaceDN w:val="0"/>
              <w:adjustRightInd w:val="0"/>
              <w:spacing w:before="31"/>
              <w:ind w:left="97"/>
              <w:jc w:val="center"/>
              <w:rPr>
                <w:rFonts w:ascii="Arial" w:hAnsi="Arial" w:cs="Arial"/>
                <w:sz w:val="22"/>
                <w:szCs w:val="22"/>
              </w:rPr>
            </w:pPr>
            <w:r>
              <w:rPr>
                <w:rFonts w:ascii="Arial" w:hAnsi="Arial" w:cs="Arial"/>
                <w:sz w:val="22"/>
                <w:szCs w:val="22"/>
              </w:rPr>
              <w:t>+18</w:t>
            </w:r>
            <w:r w:rsidR="00F22B1A" w:rsidRPr="005F4D85">
              <w:rPr>
                <w:rFonts w:ascii="Arial" w:hAnsi="Arial" w:cs="Arial"/>
                <w:sz w:val="22"/>
                <w:szCs w:val="22"/>
              </w:rPr>
              <w:t>°C</w:t>
            </w:r>
          </w:p>
        </w:tc>
        <w:tc>
          <w:tcPr>
            <w:tcW w:w="3119" w:type="dxa"/>
            <w:vAlign w:val="center"/>
          </w:tcPr>
          <w:p w:rsidR="00F22B1A" w:rsidRPr="005F4D85" w:rsidRDefault="00F22B1A" w:rsidP="001E0296">
            <w:pPr>
              <w:jc w:val="center"/>
              <w:rPr>
                <w:rFonts w:ascii="Arial" w:hAnsi="Arial" w:cs="Arial"/>
                <w:sz w:val="22"/>
                <w:szCs w:val="22"/>
              </w:rPr>
            </w:pPr>
            <w:r w:rsidRPr="005F4D85">
              <w:rPr>
                <w:rFonts w:ascii="Arial" w:hAnsi="Arial" w:cs="Arial"/>
                <w:sz w:val="22"/>
                <w:szCs w:val="22"/>
              </w:rPr>
              <w:t>70m</w:t>
            </w:r>
            <w:r w:rsidRPr="005F4D85">
              <w:rPr>
                <w:rFonts w:ascii="Arial" w:hAnsi="Arial" w:cs="Arial"/>
                <w:sz w:val="22"/>
                <w:szCs w:val="22"/>
                <w:vertAlign w:val="superscript"/>
              </w:rPr>
              <w:t>3</w:t>
            </w:r>
            <w:r w:rsidRPr="005F4D85">
              <w:rPr>
                <w:rFonts w:ascii="Arial" w:hAnsi="Arial" w:cs="Arial"/>
                <w:sz w:val="22"/>
                <w:szCs w:val="22"/>
              </w:rPr>
              <w:t>/h uz ierīci</w:t>
            </w:r>
          </w:p>
        </w:tc>
      </w:tr>
    </w:tbl>
    <w:p w:rsidR="001760CD" w:rsidRDefault="001760CD" w:rsidP="00EB6104">
      <w:pPr>
        <w:widowControl w:val="0"/>
        <w:autoSpaceDE w:val="0"/>
        <w:autoSpaceDN w:val="0"/>
        <w:adjustRightInd w:val="0"/>
        <w:spacing w:before="43"/>
        <w:ind w:right="74"/>
        <w:rPr>
          <w:rFonts w:ascii="Arial" w:hAnsi="Arial" w:cs="Arial"/>
          <w:bCs/>
          <w:spacing w:val="1"/>
          <w:w w:val="104"/>
          <w:sz w:val="22"/>
          <w:szCs w:val="22"/>
          <w:lang w:val="de-DE"/>
        </w:rPr>
      </w:pPr>
      <w:proofErr w:type="spellStart"/>
      <w:r>
        <w:rPr>
          <w:rFonts w:ascii="Arial" w:hAnsi="Arial" w:cs="Arial"/>
          <w:bCs/>
          <w:spacing w:val="1"/>
          <w:w w:val="104"/>
          <w:sz w:val="22"/>
          <w:szCs w:val="22"/>
          <w:lang w:val="de-DE"/>
        </w:rPr>
        <w:t>Piezīme</w:t>
      </w:r>
      <w:proofErr w:type="spellEnd"/>
      <w:r>
        <w:rPr>
          <w:rFonts w:ascii="Arial" w:hAnsi="Arial" w:cs="Arial"/>
          <w:bCs/>
          <w:spacing w:val="1"/>
          <w:w w:val="104"/>
          <w:sz w:val="22"/>
          <w:szCs w:val="22"/>
          <w:lang w:val="de-DE"/>
        </w:rPr>
        <w:t>:</w:t>
      </w:r>
    </w:p>
    <w:p w:rsidR="00E60183" w:rsidRPr="001760CD" w:rsidRDefault="001760CD" w:rsidP="00EB6104">
      <w:pPr>
        <w:widowControl w:val="0"/>
        <w:autoSpaceDE w:val="0"/>
        <w:autoSpaceDN w:val="0"/>
        <w:adjustRightInd w:val="0"/>
        <w:spacing w:before="43"/>
        <w:ind w:right="74"/>
        <w:rPr>
          <w:rFonts w:ascii="Arial" w:hAnsi="Arial" w:cs="Arial"/>
          <w:bCs/>
          <w:spacing w:val="1"/>
          <w:w w:val="104"/>
          <w:sz w:val="22"/>
          <w:szCs w:val="22"/>
          <w:lang w:val="de-DE"/>
        </w:rPr>
      </w:pPr>
      <w:proofErr w:type="spellStart"/>
      <w:r w:rsidRPr="001760CD">
        <w:rPr>
          <w:rFonts w:ascii="Arial" w:hAnsi="Arial" w:cs="Arial"/>
          <w:bCs/>
          <w:spacing w:val="1"/>
          <w:w w:val="104"/>
          <w:sz w:val="22"/>
          <w:szCs w:val="22"/>
          <w:lang w:val="de-DE"/>
        </w:rPr>
        <w:t>Katras</w:t>
      </w:r>
      <w:proofErr w:type="spellEnd"/>
      <w:r w:rsidRPr="001760CD">
        <w:rPr>
          <w:rFonts w:ascii="Arial" w:hAnsi="Arial" w:cs="Arial"/>
          <w:bCs/>
          <w:spacing w:val="1"/>
          <w:w w:val="104"/>
          <w:sz w:val="22"/>
          <w:szCs w:val="22"/>
          <w:lang w:val="de-DE"/>
        </w:rPr>
        <w:t xml:space="preserve"> </w:t>
      </w:r>
      <w:proofErr w:type="spellStart"/>
      <w:r w:rsidRPr="001760CD">
        <w:rPr>
          <w:rFonts w:ascii="Arial" w:hAnsi="Arial" w:cs="Arial"/>
          <w:bCs/>
          <w:spacing w:val="1"/>
          <w:w w:val="104"/>
          <w:sz w:val="22"/>
          <w:szCs w:val="22"/>
          <w:lang w:val="de-DE"/>
        </w:rPr>
        <w:t>telpas</w:t>
      </w:r>
      <w:proofErr w:type="spellEnd"/>
      <w:r w:rsidRPr="001760CD">
        <w:rPr>
          <w:rFonts w:ascii="Arial" w:hAnsi="Arial" w:cs="Arial"/>
          <w:bCs/>
          <w:spacing w:val="1"/>
          <w:w w:val="104"/>
          <w:sz w:val="22"/>
          <w:szCs w:val="22"/>
          <w:lang w:val="de-DE"/>
        </w:rPr>
        <w:t xml:space="preserve"> </w:t>
      </w:r>
      <w:proofErr w:type="spellStart"/>
      <w:r w:rsidRPr="001760CD">
        <w:rPr>
          <w:rFonts w:ascii="Arial" w:hAnsi="Arial" w:cs="Arial"/>
          <w:bCs/>
          <w:spacing w:val="1"/>
          <w:w w:val="104"/>
          <w:sz w:val="22"/>
          <w:szCs w:val="22"/>
          <w:lang w:val="de-DE"/>
        </w:rPr>
        <w:t>aprēķina</w:t>
      </w:r>
      <w:proofErr w:type="spellEnd"/>
      <w:r w:rsidRPr="001760CD">
        <w:rPr>
          <w:rFonts w:ascii="Arial" w:hAnsi="Arial" w:cs="Arial"/>
          <w:bCs/>
          <w:spacing w:val="1"/>
          <w:w w:val="104"/>
          <w:sz w:val="22"/>
          <w:szCs w:val="22"/>
          <w:lang w:val="de-DE"/>
        </w:rPr>
        <w:t xml:space="preserve"> </w:t>
      </w:r>
      <w:proofErr w:type="spellStart"/>
      <w:r w:rsidRPr="001760CD">
        <w:rPr>
          <w:rFonts w:ascii="Arial" w:hAnsi="Arial" w:cs="Arial"/>
          <w:bCs/>
          <w:spacing w:val="1"/>
          <w:w w:val="104"/>
          <w:sz w:val="22"/>
          <w:szCs w:val="22"/>
          <w:lang w:val="de-DE"/>
        </w:rPr>
        <w:t>temperatūras</w:t>
      </w:r>
      <w:proofErr w:type="spellEnd"/>
      <w:r w:rsidRPr="001760CD">
        <w:rPr>
          <w:rFonts w:ascii="Arial" w:hAnsi="Arial" w:cs="Arial"/>
          <w:bCs/>
          <w:spacing w:val="1"/>
          <w:w w:val="104"/>
          <w:sz w:val="22"/>
          <w:szCs w:val="22"/>
          <w:lang w:val="de-DE"/>
        </w:rPr>
        <w:t xml:space="preserve"> </w:t>
      </w:r>
      <w:proofErr w:type="spellStart"/>
      <w:r w:rsidRPr="001760CD">
        <w:rPr>
          <w:rFonts w:ascii="Arial" w:hAnsi="Arial" w:cs="Arial"/>
          <w:bCs/>
          <w:spacing w:val="1"/>
          <w:w w:val="104"/>
          <w:sz w:val="22"/>
          <w:szCs w:val="22"/>
          <w:lang w:val="de-DE"/>
        </w:rPr>
        <w:t>un</w:t>
      </w:r>
      <w:proofErr w:type="spellEnd"/>
      <w:r w:rsidRPr="001760CD">
        <w:rPr>
          <w:rFonts w:ascii="Arial" w:hAnsi="Arial" w:cs="Arial"/>
          <w:bCs/>
          <w:spacing w:val="1"/>
          <w:w w:val="104"/>
          <w:sz w:val="22"/>
          <w:szCs w:val="22"/>
          <w:lang w:val="de-DE"/>
        </w:rPr>
        <w:t xml:space="preserve"> </w:t>
      </w:r>
      <w:proofErr w:type="spellStart"/>
      <w:r w:rsidRPr="001760CD">
        <w:rPr>
          <w:rFonts w:ascii="Arial" w:hAnsi="Arial" w:cs="Arial"/>
          <w:bCs/>
          <w:spacing w:val="1"/>
          <w:w w:val="104"/>
          <w:sz w:val="22"/>
          <w:szCs w:val="22"/>
          <w:lang w:val="de-DE"/>
        </w:rPr>
        <w:t>siltuma</w:t>
      </w:r>
      <w:proofErr w:type="spellEnd"/>
      <w:r w:rsidRPr="001760CD">
        <w:rPr>
          <w:rFonts w:ascii="Arial" w:hAnsi="Arial" w:cs="Arial"/>
          <w:bCs/>
          <w:spacing w:val="1"/>
          <w:w w:val="104"/>
          <w:sz w:val="22"/>
          <w:szCs w:val="22"/>
          <w:lang w:val="de-DE"/>
        </w:rPr>
        <w:t xml:space="preserve"> </w:t>
      </w:r>
      <w:proofErr w:type="spellStart"/>
      <w:r w:rsidRPr="001760CD">
        <w:rPr>
          <w:rFonts w:ascii="Arial" w:hAnsi="Arial" w:cs="Arial"/>
          <w:bCs/>
          <w:spacing w:val="1"/>
          <w:w w:val="104"/>
          <w:sz w:val="22"/>
          <w:szCs w:val="22"/>
          <w:lang w:val="de-DE"/>
        </w:rPr>
        <w:t>zudumus</w:t>
      </w:r>
      <w:proofErr w:type="spellEnd"/>
      <w:r w:rsidRPr="001760CD">
        <w:rPr>
          <w:rFonts w:ascii="Arial" w:hAnsi="Arial" w:cs="Arial"/>
          <w:bCs/>
          <w:spacing w:val="1"/>
          <w:w w:val="104"/>
          <w:sz w:val="22"/>
          <w:szCs w:val="22"/>
          <w:lang w:val="de-DE"/>
        </w:rPr>
        <w:t xml:space="preserve"> </w:t>
      </w:r>
      <w:proofErr w:type="spellStart"/>
      <w:r w:rsidRPr="001760CD">
        <w:rPr>
          <w:rFonts w:ascii="Arial" w:hAnsi="Arial" w:cs="Arial"/>
          <w:bCs/>
          <w:spacing w:val="1"/>
          <w:w w:val="104"/>
          <w:sz w:val="22"/>
          <w:szCs w:val="22"/>
          <w:lang w:val="de-DE"/>
        </w:rPr>
        <w:t>skatīt</w:t>
      </w:r>
      <w:proofErr w:type="spellEnd"/>
      <w:r w:rsidRPr="001760CD">
        <w:rPr>
          <w:rFonts w:ascii="Arial" w:hAnsi="Arial" w:cs="Arial"/>
          <w:bCs/>
          <w:spacing w:val="1"/>
          <w:w w:val="104"/>
          <w:sz w:val="22"/>
          <w:szCs w:val="22"/>
          <w:lang w:val="de-DE"/>
        </w:rPr>
        <w:t xml:space="preserve"> </w:t>
      </w:r>
      <w:proofErr w:type="spellStart"/>
      <w:r w:rsidRPr="001760CD">
        <w:rPr>
          <w:rFonts w:ascii="Arial" w:hAnsi="Arial" w:cs="Arial"/>
          <w:bCs/>
          <w:spacing w:val="1"/>
          <w:w w:val="104"/>
          <w:sz w:val="22"/>
          <w:szCs w:val="22"/>
          <w:lang w:val="de-DE"/>
        </w:rPr>
        <w:t>rasējumos</w:t>
      </w:r>
      <w:proofErr w:type="spellEnd"/>
      <w:r w:rsidRPr="001760CD">
        <w:rPr>
          <w:rFonts w:ascii="Arial" w:hAnsi="Arial" w:cs="Arial"/>
          <w:bCs/>
          <w:spacing w:val="1"/>
          <w:w w:val="104"/>
          <w:sz w:val="22"/>
          <w:szCs w:val="22"/>
          <w:lang w:val="de-DE"/>
        </w:rPr>
        <w:t xml:space="preserve"> AVK -02 </w:t>
      </w:r>
      <w:proofErr w:type="spellStart"/>
      <w:r w:rsidRPr="001760CD">
        <w:rPr>
          <w:rFonts w:ascii="Arial" w:hAnsi="Arial" w:cs="Arial"/>
          <w:bCs/>
          <w:spacing w:val="1"/>
          <w:w w:val="104"/>
          <w:sz w:val="22"/>
          <w:szCs w:val="22"/>
          <w:lang w:val="de-DE"/>
        </w:rPr>
        <w:t>un</w:t>
      </w:r>
      <w:proofErr w:type="spellEnd"/>
      <w:r w:rsidRPr="001760CD">
        <w:rPr>
          <w:rFonts w:ascii="Arial" w:hAnsi="Arial" w:cs="Arial"/>
          <w:bCs/>
          <w:spacing w:val="1"/>
          <w:w w:val="104"/>
          <w:sz w:val="22"/>
          <w:szCs w:val="22"/>
          <w:lang w:val="de-DE"/>
        </w:rPr>
        <w:t xml:space="preserve"> AVK-03.</w:t>
      </w:r>
    </w:p>
    <w:p w:rsidR="001760CD" w:rsidRPr="005F4D85" w:rsidRDefault="001760CD" w:rsidP="00EB6104">
      <w:pPr>
        <w:widowControl w:val="0"/>
        <w:autoSpaceDE w:val="0"/>
        <w:autoSpaceDN w:val="0"/>
        <w:adjustRightInd w:val="0"/>
        <w:spacing w:before="43"/>
        <w:ind w:right="74"/>
        <w:rPr>
          <w:rFonts w:ascii="Arial" w:hAnsi="Arial" w:cs="Arial"/>
          <w:bCs/>
          <w:i/>
          <w:spacing w:val="1"/>
          <w:w w:val="104"/>
          <w:sz w:val="22"/>
          <w:szCs w:val="22"/>
          <w:lang w:val="de-DE"/>
        </w:rPr>
      </w:pPr>
    </w:p>
    <w:p w:rsidR="00EB6104" w:rsidRPr="005F4D85" w:rsidRDefault="00EB6104" w:rsidP="00EB6104">
      <w:pPr>
        <w:widowControl w:val="0"/>
        <w:autoSpaceDE w:val="0"/>
        <w:autoSpaceDN w:val="0"/>
        <w:adjustRightInd w:val="0"/>
        <w:spacing w:before="43"/>
        <w:ind w:right="74"/>
        <w:rPr>
          <w:rFonts w:ascii="Arial" w:hAnsi="Arial" w:cs="Arial"/>
          <w:bCs/>
          <w:i/>
          <w:spacing w:val="1"/>
          <w:w w:val="104"/>
          <w:sz w:val="22"/>
          <w:szCs w:val="22"/>
          <w:lang w:val="de-DE"/>
        </w:rPr>
      </w:pPr>
      <w:proofErr w:type="spellStart"/>
      <w:r w:rsidRPr="005F4D85">
        <w:rPr>
          <w:rFonts w:ascii="Arial" w:hAnsi="Arial" w:cs="Arial"/>
          <w:bCs/>
          <w:i/>
          <w:spacing w:val="1"/>
          <w:w w:val="104"/>
          <w:sz w:val="22"/>
          <w:szCs w:val="22"/>
          <w:lang w:val="de-DE"/>
        </w:rPr>
        <w:t>Siltumnesēja</w:t>
      </w:r>
      <w:proofErr w:type="spellEnd"/>
      <w:r w:rsidRPr="005F4D85">
        <w:rPr>
          <w:rFonts w:ascii="Arial" w:hAnsi="Arial" w:cs="Arial"/>
          <w:bCs/>
          <w:i/>
          <w:spacing w:val="1"/>
          <w:w w:val="104"/>
          <w:sz w:val="22"/>
          <w:szCs w:val="22"/>
          <w:lang w:val="de-DE"/>
        </w:rPr>
        <w:t xml:space="preserve"> </w:t>
      </w:r>
      <w:proofErr w:type="spellStart"/>
      <w:r w:rsidRPr="005F4D85">
        <w:rPr>
          <w:rFonts w:ascii="Arial" w:hAnsi="Arial" w:cs="Arial"/>
          <w:bCs/>
          <w:i/>
          <w:spacing w:val="1"/>
          <w:w w:val="104"/>
          <w:sz w:val="22"/>
          <w:szCs w:val="22"/>
          <w:lang w:val="de-DE"/>
        </w:rPr>
        <w:t>parametri</w:t>
      </w:r>
      <w:proofErr w:type="spellEnd"/>
    </w:p>
    <w:tbl>
      <w:tblPr>
        <w:tblW w:w="9214"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969"/>
        <w:gridCol w:w="2977"/>
        <w:gridCol w:w="2268"/>
      </w:tblGrid>
      <w:tr w:rsidR="005F4D85" w:rsidRPr="005F4D85" w:rsidTr="00B278AC">
        <w:tc>
          <w:tcPr>
            <w:tcW w:w="3969" w:type="dxa"/>
            <w:vAlign w:val="center"/>
          </w:tcPr>
          <w:p w:rsidR="00EB6104" w:rsidRPr="005F4D85" w:rsidRDefault="00EB6104" w:rsidP="00D328E7">
            <w:pPr>
              <w:widowControl w:val="0"/>
              <w:autoSpaceDE w:val="0"/>
              <w:autoSpaceDN w:val="0"/>
              <w:adjustRightInd w:val="0"/>
              <w:ind w:right="74"/>
              <w:jc w:val="center"/>
              <w:rPr>
                <w:rFonts w:ascii="Arial" w:hAnsi="Arial" w:cs="Arial"/>
                <w:b/>
                <w:bCs/>
              </w:rPr>
            </w:pPr>
            <w:r w:rsidRPr="005F4D85">
              <w:rPr>
                <w:rFonts w:ascii="Arial" w:hAnsi="Arial" w:cs="Arial"/>
                <w:b/>
                <w:bCs/>
                <w:sz w:val="22"/>
                <w:szCs w:val="22"/>
              </w:rPr>
              <w:t>Apkalpojamās sistēmas</w:t>
            </w:r>
          </w:p>
        </w:tc>
        <w:tc>
          <w:tcPr>
            <w:tcW w:w="2977" w:type="dxa"/>
            <w:vAlign w:val="center"/>
          </w:tcPr>
          <w:p w:rsidR="00EB6104" w:rsidRPr="005F4D85" w:rsidRDefault="00EB6104" w:rsidP="00D328E7">
            <w:pPr>
              <w:widowControl w:val="0"/>
              <w:autoSpaceDE w:val="0"/>
              <w:autoSpaceDN w:val="0"/>
              <w:adjustRightInd w:val="0"/>
              <w:ind w:right="74"/>
              <w:jc w:val="center"/>
              <w:rPr>
                <w:rFonts w:ascii="Arial" w:hAnsi="Arial" w:cs="Arial"/>
                <w:b/>
                <w:bCs/>
                <w:spacing w:val="-1"/>
                <w:w w:val="103"/>
              </w:rPr>
            </w:pPr>
            <w:r w:rsidRPr="005F4D85">
              <w:rPr>
                <w:rFonts w:ascii="Arial" w:hAnsi="Arial" w:cs="Arial"/>
                <w:b/>
                <w:bCs/>
                <w:spacing w:val="-1"/>
                <w:w w:val="103"/>
                <w:sz w:val="22"/>
                <w:szCs w:val="22"/>
              </w:rPr>
              <w:t>Siltumapgādes sistēmas temperatūras grafiks</w:t>
            </w:r>
          </w:p>
        </w:tc>
        <w:tc>
          <w:tcPr>
            <w:tcW w:w="2268" w:type="dxa"/>
            <w:vAlign w:val="center"/>
          </w:tcPr>
          <w:p w:rsidR="00EB6104" w:rsidRPr="005F4D85" w:rsidRDefault="00EB6104" w:rsidP="00D328E7">
            <w:pPr>
              <w:widowControl w:val="0"/>
              <w:autoSpaceDE w:val="0"/>
              <w:autoSpaceDN w:val="0"/>
              <w:adjustRightInd w:val="0"/>
              <w:ind w:right="74"/>
              <w:jc w:val="center"/>
              <w:rPr>
                <w:rFonts w:ascii="Arial" w:hAnsi="Arial" w:cs="Arial"/>
                <w:b/>
                <w:bCs/>
              </w:rPr>
            </w:pPr>
            <w:r w:rsidRPr="005F4D85">
              <w:rPr>
                <w:rFonts w:ascii="Arial" w:hAnsi="Arial" w:cs="Arial"/>
                <w:b/>
                <w:bCs/>
                <w:spacing w:val="-1"/>
                <w:w w:val="103"/>
                <w:sz w:val="22"/>
                <w:szCs w:val="22"/>
              </w:rPr>
              <w:t xml:space="preserve">  Siltumnesēja veids</w:t>
            </w:r>
          </w:p>
        </w:tc>
      </w:tr>
      <w:tr w:rsidR="005F4D85" w:rsidRPr="005F4D85" w:rsidTr="00B278AC">
        <w:trPr>
          <w:trHeight w:val="345"/>
        </w:trPr>
        <w:tc>
          <w:tcPr>
            <w:tcW w:w="3969" w:type="dxa"/>
            <w:vAlign w:val="center"/>
          </w:tcPr>
          <w:p w:rsidR="00EB6104" w:rsidRPr="005F4D85" w:rsidRDefault="00EB6104" w:rsidP="00D328E7">
            <w:pPr>
              <w:widowControl w:val="0"/>
              <w:tabs>
                <w:tab w:val="left" w:pos="760"/>
              </w:tabs>
              <w:autoSpaceDE w:val="0"/>
              <w:autoSpaceDN w:val="0"/>
              <w:adjustRightInd w:val="0"/>
              <w:spacing w:before="31"/>
              <w:ind w:left="97"/>
              <w:jc w:val="center"/>
              <w:rPr>
                <w:rFonts w:ascii="Arial" w:hAnsi="Arial" w:cs="Arial"/>
              </w:rPr>
            </w:pPr>
            <w:r w:rsidRPr="005F4D85">
              <w:rPr>
                <w:rFonts w:ascii="Arial" w:hAnsi="Arial" w:cs="Arial"/>
                <w:sz w:val="22"/>
                <w:szCs w:val="22"/>
              </w:rPr>
              <w:t>„H1”</w:t>
            </w:r>
          </w:p>
        </w:tc>
        <w:tc>
          <w:tcPr>
            <w:tcW w:w="2977" w:type="dxa"/>
            <w:vAlign w:val="center"/>
          </w:tcPr>
          <w:p w:rsidR="00EB6104" w:rsidRPr="005F4D85" w:rsidRDefault="00D11B16" w:rsidP="00D328E7">
            <w:pPr>
              <w:widowControl w:val="0"/>
              <w:tabs>
                <w:tab w:val="left" w:pos="760"/>
              </w:tabs>
              <w:autoSpaceDE w:val="0"/>
              <w:autoSpaceDN w:val="0"/>
              <w:adjustRightInd w:val="0"/>
              <w:spacing w:before="31"/>
              <w:ind w:left="97"/>
              <w:jc w:val="center"/>
              <w:rPr>
                <w:rFonts w:ascii="Arial" w:hAnsi="Arial" w:cs="Arial"/>
              </w:rPr>
            </w:pPr>
            <w:r w:rsidRPr="005F4D85">
              <w:rPr>
                <w:rFonts w:ascii="Arial" w:hAnsi="Arial" w:cs="Arial"/>
                <w:sz w:val="22"/>
                <w:szCs w:val="22"/>
              </w:rPr>
              <w:t>80/60°C</w:t>
            </w:r>
          </w:p>
        </w:tc>
        <w:tc>
          <w:tcPr>
            <w:tcW w:w="2268" w:type="dxa"/>
          </w:tcPr>
          <w:p w:rsidR="00EB6104" w:rsidRPr="005F4D85" w:rsidRDefault="00EB6104" w:rsidP="00D328E7">
            <w:pPr>
              <w:widowControl w:val="0"/>
              <w:tabs>
                <w:tab w:val="left" w:pos="760"/>
              </w:tabs>
              <w:autoSpaceDE w:val="0"/>
              <w:autoSpaceDN w:val="0"/>
              <w:adjustRightInd w:val="0"/>
              <w:spacing w:before="31"/>
              <w:ind w:left="97"/>
              <w:jc w:val="center"/>
              <w:rPr>
                <w:rFonts w:ascii="Arial" w:hAnsi="Arial" w:cs="Arial"/>
                <w:sz w:val="22"/>
                <w:szCs w:val="22"/>
              </w:rPr>
            </w:pPr>
            <w:r w:rsidRPr="005F4D85">
              <w:rPr>
                <w:rFonts w:ascii="Arial" w:hAnsi="Arial" w:cs="Arial"/>
                <w:sz w:val="22"/>
                <w:szCs w:val="22"/>
              </w:rPr>
              <w:t>Ūdens</w:t>
            </w:r>
          </w:p>
        </w:tc>
      </w:tr>
      <w:tr w:rsidR="005F4D85" w:rsidRPr="005F4D85" w:rsidTr="00B278AC">
        <w:trPr>
          <w:trHeight w:val="345"/>
        </w:trPr>
        <w:tc>
          <w:tcPr>
            <w:tcW w:w="3969" w:type="dxa"/>
            <w:vAlign w:val="center"/>
          </w:tcPr>
          <w:p w:rsidR="00B622F6" w:rsidRPr="005F4D85" w:rsidRDefault="00B622F6" w:rsidP="00D328E7">
            <w:pPr>
              <w:widowControl w:val="0"/>
              <w:tabs>
                <w:tab w:val="left" w:pos="760"/>
              </w:tabs>
              <w:autoSpaceDE w:val="0"/>
              <w:autoSpaceDN w:val="0"/>
              <w:adjustRightInd w:val="0"/>
              <w:spacing w:before="31"/>
              <w:ind w:left="97"/>
              <w:jc w:val="center"/>
              <w:rPr>
                <w:rFonts w:ascii="Arial" w:hAnsi="Arial" w:cs="Arial"/>
                <w:sz w:val="22"/>
                <w:szCs w:val="22"/>
              </w:rPr>
            </w:pPr>
            <w:r w:rsidRPr="005F4D85">
              <w:rPr>
                <w:rFonts w:ascii="Arial" w:hAnsi="Arial" w:cs="Arial"/>
                <w:sz w:val="22"/>
                <w:szCs w:val="22"/>
              </w:rPr>
              <w:t>„H2”</w:t>
            </w:r>
          </w:p>
        </w:tc>
        <w:tc>
          <w:tcPr>
            <w:tcW w:w="2977" w:type="dxa"/>
            <w:vAlign w:val="center"/>
          </w:tcPr>
          <w:p w:rsidR="00B622F6" w:rsidRPr="005F4D85" w:rsidRDefault="00B622F6" w:rsidP="00D328E7">
            <w:pPr>
              <w:widowControl w:val="0"/>
              <w:tabs>
                <w:tab w:val="left" w:pos="760"/>
              </w:tabs>
              <w:autoSpaceDE w:val="0"/>
              <w:autoSpaceDN w:val="0"/>
              <w:adjustRightInd w:val="0"/>
              <w:spacing w:before="31"/>
              <w:ind w:left="97"/>
              <w:jc w:val="center"/>
              <w:rPr>
                <w:rFonts w:ascii="Arial" w:hAnsi="Arial" w:cs="Arial"/>
                <w:sz w:val="22"/>
                <w:szCs w:val="22"/>
              </w:rPr>
            </w:pPr>
            <w:r w:rsidRPr="005F4D85">
              <w:rPr>
                <w:rFonts w:ascii="Arial" w:hAnsi="Arial" w:cs="Arial"/>
                <w:sz w:val="22"/>
                <w:szCs w:val="22"/>
              </w:rPr>
              <w:t>80/60°C</w:t>
            </w:r>
          </w:p>
        </w:tc>
        <w:tc>
          <w:tcPr>
            <w:tcW w:w="2268" w:type="dxa"/>
          </w:tcPr>
          <w:p w:rsidR="00B622F6" w:rsidRPr="005F4D85" w:rsidRDefault="00D11B16" w:rsidP="00D328E7">
            <w:pPr>
              <w:widowControl w:val="0"/>
              <w:tabs>
                <w:tab w:val="left" w:pos="760"/>
              </w:tabs>
              <w:autoSpaceDE w:val="0"/>
              <w:autoSpaceDN w:val="0"/>
              <w:adjustRightInd w:val="0"/>
              <w:spacing w:before="31"/>
              <w:ind w:left="97"/>
              <w:jc w:val="center"/>
              <w:rPr>
                <w:rFonts w:ascii="Arial" w:hAnsi="Arial" w:cs="Arial"/>
                <w:sz w:val="22"/>
                <w:szCs w:val="22"/>
              </w:rPr>
            </w:pPr>
            <w:r w:rsidRPr="005F4D85">
              <w:rPr>
                <w:rFonts w:ascii="Arial" w:hAnsi="Arial" w:cs="Arial"/>
                <w:sz w:val="22"/>
                <w:szCs w:val="22"/>
              </w:rPr>
              <w:t>Ūdens</w:t>
            </w:r>
          </w:p>
        </w:tc>
      </w:tr>
    </w:tbl>
    <w:p w:rsidR="00EB6104" w:rsidRPr="005F4D85" w:rsidRDefault="00EB6104" w:rsidP="00A21158">
      <w:pPr>
        <w:widowControl w:val="0"/>
        <w:autoSpaceDE w:val="0"/>
        <w:autoSpaceDN w:val="0"/>
        <w:adjustRightInd w:val="0"/>
        <w:spacing w:before="11" w:line="250" w:lineRule="auto"/>
        <w:ind w:right="92"/>
        <w:jc w:val="both"/>
        <w:rPr>
          <w:rFonts w:ascii="Arial" w:hAnsi="Arial" w:cs="Arial"/>
          <w:sz w:val="22"/>
          <w:szCs w:val="22"/>
        </w:rPr>
      </w:pPr>
    </w:p>
    <w:p w:rsidR="00EB6104" w:rsidRPr="005F4D85" w:rsidRDefault="00EB6104" w:rsidP="00A21158">
      <w:pPr>
        <w:widowControl w:val="0"/>
        <w:numPr>
          <w:ilvl w:val="0"/>
          <w:numId w:val="2"/>
        </w:numPr>
        <w:autoSpaceDE w:val="0"/>
        <w:autoSpaceDN w:val="0"/>
        <w:adjustRightInd w:val="0"/>
        <w:spacing w:before="43"/>
        <w:ind w:left="0" w:right="74"/>
        <w:rPr>
          <w:rFonts w:ascii="Arial" w:hAnsi="Arial" w:cs="Arial"/>
          <w:b/>
          <w:bCs/>
          <w:spacing w:val="1"/>
          <w:w w:val="104"/>
          <w:sz w:val="22"/>
          <w:szCs w:val="22"/>
        </w:rPr>
      </w:pPr>
      <w:r w:rsidRPr="005F4D85">
        <w:rPr>
          <w:rFonts w:ascii="Arial" w:hAnsi="Arial" w:cs="Arial"/>
          <w:b/>
          <w:bCs/>
          <w:sz w:val="22"/>
          <w:szCs w:val="22"/>
        </w:rPr>
        <w:t>S</w:t>
      </w:r>
      <w:r w:rsidRPr="005F4D85">
        <w:rPr>
          <w:rFonts w:ascii="Arial" w:hAnsi="Arial" w:cs="Arial"/>
          <w:b/>
          <w:bCs/>
          <w:spacing w:val="-2"/>
          <w:sz w:val="22"/>
          <w:szCs w:val="22"/>
        </w:rPr>
        <w:t>i</w:t>
      </w:r>
      <w:r w:rsidRPr="005F4D85">
        <w:rPr>
          <w:rFonts w:ascii="Arial" w:hAnsi="Arial" w:cs="Arial"/>
          <w:b/>
          <w:bCs/>
          <w:spacing w:val="1"/>
          <w:sz w:val="22"/>
          <w:szCs w:val="22"/>
        </w:rPr>
        <w:t>l</w:t>
      </w:r>
      <w:r w:rsidRPr="005F4D85">
        <w:rPr>
          <w:rFonts w:ascii="Arial" w:hAnsi="Arial" w:cs="Arial"/>
          <w:b/>
          <w:bCs/>
          <w:sz w:val="22"/>
          <w:szCs w:val="22"/>
        </w:rPr>
        <w:t>t</w:t>
      </w:r>
      <w:r w:rsidRPr="005F4D85">
        <w:rPr>
          <w:rFonts w:ascii="Arial" w:hAnsi="Arial" w:cs="Arial"/>
          <w:b/>
          <w:bCs/>
          <w:spacing w:val="3"/>
          <w:sz w:val="22"/>
          <w:szCs w:val="22"/>
        </w:rPr>
        <w:t>u</w:t>
      </w:r>
      <w:r w:rsidRPr="005F4D85">
        <w:rPr>
          <w:rFonts w:ascii="Arial" w:hAnsi="Arial" w:cs="Arial"/>
          <w:b/>
          <w:bCs/>
          <w:spacing w:val="-1"/>
          <w:sz w:val="22"/>
          <w:szCs w:val="22"/>
        </w:rPr>
        <w:t>m</w:t>
      </w:r>
      <w:r w:rsidRPr="005F4D85">
        <w:rPr>
          <w:rFonts w:ascii="Arial" w:hAnsi="Arial" w:cs="Arial"/>
          <w:b/>
          <w:bCs/>
          <w:sz w:val="22"/>
          <w:szCs w:val="22"/>
        </w:rPr>
        <w:t>a</w:t>
      </w:r>
      <w:r w:rsidRPr="005F4D85">
        <w:rPr>
          <w:rFonts w:ascii="Arial" w:hAnsi="Arial" w:cs="Arial"/>
          <w:b/>
          <w:bCs/>
          <w:spacing w:val="13"/>
          <w:sz w:val="22"/>
          <w:szCs w:val="22"/>
        </w:rPr>
        <w:t xml:space="preserve"> </w:t>
      </w:r>
      <w:r w:rsidRPr="005F4D85">
        <w:rPr>
          <w:rFonts w:ascii="Arial" w:hAnsi="Arial" w:cs="Arial"/>
          <w:b/>
          <w:bCs/>
          <w:spacing w:val="2"/>
          <w:sz w:val="22"/>
          <w:szCs w:val="22"/>
        </w:rPr>
        <w:t>a</w:t>
      </w:r>
      <w:r w:rsidRPr="005F4D85">
        <w:rPr>
          <w:rFonts w:ascii="Arial" w:hAnsi="Arial" w:cs="Arial"/>
          <w:b/>
          <w:bCs/>
          <w:spacing w:val="-3"/>
          <w:sz w:val="22"/>
          <w:szCs w:val="22"/>
        </w:rPr>
        <w:t>v</w:t>
      </w:r>
      <w:r w:rsidRPr="005F4D85">
        <w:rPr>
          <w:rFonts w:ascii="Arial" w:hAnsi="Arial" w:cs="Arial"/>
          <w:b/>
          <w:bCs/>
          <w:spacing w:val="1"/>
          <w:sz w:val="22"/>
          <w:szCs w:val="22"/>
        </w:rPr>
        <w:t>o</w:t>
      </w:r>
      <w:r w:rsidRPr="005F4D85">
        <w:rPr>
          <w:rFonts w:ascii="Arial" w:hAnsi="Arial" w:cs="Arial"/>
          <w:b/>
          <w:bCs/>
          <w:sz w:val="22"/>
          <w:szCs w:val="22"/>
        </w:rPr>
        <w:t>t</w:t>
      </w:r>
      <w:r w:rsidRPr="005F4D85">
        <w:rPr>
          <w:rFonts w:ascii="Arial" w:hAnsi="Arial" w:cs="Arial"/>
          <w:b/>
          <w:bCs/>
          <w:spacing w:val="2"/>
          <w:sz w:val="22"/>
          <w:szCs w:val="22"/>
        </w:rPr>
        <w:t>s</w:t>
      </w:r>
      <w:r w:rsidRPr="005F4D85">
        <w:rPr>
          <w:rFonts w:ascii="Arial" w:hAnsi="Arial" w:cs="Arial"/>
          <w:b/>
          <w:bCs/>
          <w:sz w:val="22"/>
          <w:szCs w:val="22"/>
        </w:rPr>
        <w:t xml:space="preserve"> un projektējamās sistēmas</w:t>
      </w:r>
    </w:p>
    <w:p w:rsidR="00EB6104" w:rsidRPr="005F4D85" w:rsidRDefault="00EB6104" w:rsidP="00A21158">
      <w:pPr>
        <w:widowControl w:val="0"/>
        <w:autoSpaceDE w:val="0"/>
        <w:autoSpaceDN w:val="0"/>
        <w:adjustRightInd w:val="0"/>
        <w:spacing w:before="43"/>
        <w:ind w:right="74"/>
        <w:rPr>
          <w:rFonts w:ascii="Arial" w:hAnsi="Arial" w:cs="Arial"/>
          <w:b/>
          <w:bCs/>
          <w:i/>
          <w:spacing w:val="1"/>
          <w:w w:val="104"/>
          <w:sz w:val="22"/>
          <w:szCs w:val="22"/>
        </w:rPr>
      </w:pPr>
      <w:r w:rsidRPr="005F4D85">
        <w:rPr>
          <w:rFonts w:ascii="Arial" w:hAnsi="Arial" w:cs="Arial"/>
          <w:b/>
          <w:bCs/>
          <w:i/>
          <w:sz w:val="22"/>
          <w:szCs w:val="22"/>
        </w:rPr>
        <w:t>S</w:t>
      </w:r>
      <w:r w:rsidRPr="005F4D85">
        <w:rPr>
          <w:rFonts w:ascii="Arial" w:hAnsi="Arial" w:cs="Arial"/>
          <w:b/>
          <w:bCs/>
          <w:i/>
          <w:spacing w:val="1"/>
          <w:sz w:val="22"/>
          <w:szCs w:val="22"/>
        </w:rPr>
        <w:t>i</w:t>
      </w:r>
      <w:r w:rsidRPr="005F4D85">
        <w:rPr>
          <w:rFonts w:ascii="Arial" w:hAnsi="Arial" w:cs="Arial"/>
          <w:b/>
          <w:bCs/>
          <w:i/>
          <w:spacing w:val="-2"/>
          <w:sz w:val="22"/>
          <w:szCs w:val="22"/>
        </w:rPr>
        <w:t>l</w:t>
      </w:r>
      <w:r w:rsidRPr="005F4D85">
        <w:rPr>
          <w:rFonts w:ascii="Arial" w:hAnsi="Arial" w:cs="Arial"/>
          <w:b/>
          <w:bCs/>
          <w:i/>
          <w:spacing w:val="3"/>
          <w:sz w:val="22"/>
          <w:szCs w:val="22"/>
        </w:rPr>
        <w:t>tu</w:t>
      </w:r>
      <w:r w:rsidRPr="005F4D85">
        <w:rPr>
          <w:rFonts w:ascii="Arial" w:hAnsi="Arial" w:cs="Arial"/>
          <w:b/>
          <w:bCs/>
          <w:i/>
          <w:spacing w:val="-3"/>
          <w:sz w:val="22"/>
          <w:szCs w:val="22"/>
        </w:rPr>
        <w:t>m</w:t>
      </w:r>
      <w:r w:rsidRPr="005F4D85">
        <w:rPr>
          <w:rFonts w:ascii="Arial" w:hAnsi="Arial" w:cs="Arial"/>
          <w:b/>
          <w:bCs/>
          <w:i/>
          <w:sz w:val="22"/>
          <w:szCs w:val="22"/>
        </w:rPr>
        <w:t>a</w:t>
      </w:r>
      <w:r w:rsidRPr="005F4D85">
        <w:rPr>
          <w:rFonts w:ascii="Arial" w:hAnsi="Arial" w:cs="Arial"/>
          <w:b/>
          <w:bCs/>
          <w:i/>
          <w:spacing w:val="13"/>
          <w:sz w:val="22"/>
          <w:szCs w:val="22"/>
        </w:rPr>
        <w:t xml:space="preserve"> </w:t>
      </w:r>
      <w:r w:rsidRPr="005F4D85">
        <w:rPr>
          <w:rFonts w:ascii="Arial" w:hAnsi="Arial" w:cs="Arial"/>
          <w:b/>
          <w:bCs/>
          <w:i/>
          <w:spacing w:val="2"/>
          <w:w w:val="103"/>
          <w:sz w:val="22"/>
          <w:szCs w:val="22"/>
        </w:rPr>
        <w:t>a</w:t>
      </w:r>
      <w:r w:rsidRPr="005F4D85">
        <w:rPr>
          <w:rFonts w:ascii="Arial" w:hAnsi="Arial" w:cs="Arial"/>
          <w:b/>
          <w:bCs/>
          <w:i/>
          <w:spacing w:val="-1"/>
          <w:w w:val="103"/>
          <w:sz w:val="22"/>
          <w:szCs w:val="22"/>
        </w:rPr>
        <w:t>vo</w:t>
      </w:r>
      <w:r w:rsidRPr="005F4D85">
        <w:rPr>
          <w:rFonts w:ascii="Arial" w:hAnsi="Arial" w:cs="Arial"/>
          <w:b/>
          <w:bCs/>
          <w:i/>
          <w:spacing w:val="3"/>
          <w:w w:val="103"/>
          <w:sz w:val="22"/>
          <w:szCs w:val="22"/>
        </w:rPr>
        <w:t>t</w:t>
      </w:r>
      <w:r w:rsidRPr="005F4D85">
        <w:rPr>
          <w:rFonts w:ascii="Arial" w:hAnsi="Arial" w:cs="Arial"/>
          <w:b/>
          <w:bCs/>
          <w:i/>
          <w:w w:val="103"/>
          <w:sz w:val="22"/>
          <w:szCs w:val="22"/>
        </w:rPr>
        <w:t>s</w:t>
      </w:r>
      <w:r w:rsidR="00A21158" w:rsidRPr="005F4D85">
        <w:rPr>
          <w:rFonts w:ascii="Arial" w:hAnsi="Arial" w:cs="Arial"/>
          <w:b/>
          <w:bCs/>
          <w:i/>
          <w:w w:val="103"/>
          <w:sz w:val="22"/>
          <w:szCs w:val="22"/>
        </w:rPr>
        <w:t>:</w:t>
      </w:r>
    </w:p>
    <w:p w:rsidR="00B278AC" w:rsidRPr="005F4D85" w:rsidRDefault="00EB6104" w:rsidP="00A21158">
      <w:pPr>
        <w:autoSpaceDE w:val="0"/>
        <w:autoSpaceDN w:val="0"/>
        <w:adjustRightInd w:val="0"/>
        <w:ind w:firstLine="720"/>
        <w:rPr>
          <w:rFonts w:ascii="Arial" w:hAnsi="Arial" w:cs="Arial"/>
          <w:sz w:val="22"/>
          <w:szCs w:val="22"/>
        </w:rPr>
      </w:pPr>
      <w:r w:rsidRPr="005F4D85">
        <w:rPr>
          <w:rFonts w:ascii="Arial" w:hAnsi="Arial" w:cs="Arial"/>
          <w:sz w:val="22"/>
          <w:szCs w:val="22"/>
        </w:rPr>
        <w:t xml:space="preserve">Siltuma  avots  –  </w:t>
      </w:r>
      <w:r w:rsidR="00B622F6" w:rsidRPr="005F4D85">
        <w:rPr>
          <w:rFonts w:ascii="Arial" w:hAnsi="Arial" w:cs="Arial"/>
          <w:sz w:val="22"/>
          <w:szCs w:val="22"/>
        </w:rPr>
        <w:t>centralizētie siltuma tīkli.</w:t>
      </w:r>
    </w:p>
    <w:p w:rsidR="00EB6104" w:rsidRPr="005F4D85" w:rsidRDefault="00EB6104" w:rsidP="00A21158">
      <w:pPr>
        <w:autoSpaceDE w:val="0"/>
        <w:autoSpaceDN w:val="0"/>
        <w:adjustRightInd w:val="0"/>
        <w:ind w:firstLine="720"/>
        <w:rPr>
          <w:rFonts w:ascii="Arial" w:hAnsi="Arial" w:cs="Arial"/>
          <w:sz w:val="22"/>
          <w:szCs w:val="22"/>
        </w:rPr>
      </w:pPr>
      <w:r w:rsidRPr="005F4D85">
        <w:rPr>
          <w:rFonts w:ascii="Arial" w:hAnsi="Arial" w:cs="Arial"/>
          <w:sz w:val="22"/>
          <w:szCs w:val="22"/>
        </w:rPr>
        <w:t xml:space="preserve">Siltuma sadale </w:t>
      </w:r>
      <w:r w:rsidR="003A5947" w:rsidRPr="005F4D85">
        <w:rPr>
          <w:rFonts w:ascii="Arial" w:hAnsi="Arial" w:cs="Arial"/>
          <w:sz w:val="22"/>
          <w:szCs w:val="22"/>
        </w:rPr>
        <w:t>siltummezglā</w:t>
      </w:r>
      <w:r w:rsidR="008F6A06" w:rsidRPr="005F4D85">
        <w:rPr>
          <w:rFonts w:ascii="Arial" w:hAnsi="Arial" w:cs="Arial"/>
          <w:sz w:val="22"/>
          <w:szCs w:val="22"/>
        </w:rPr>
        <w:t>.</w:t>
      </w:r>
      <w:r w:rsidRPr="005F4D85">
        <w:rPr>
          <w:rFonts w:ascii="Arial" w:hAnsi="Arial" w:cs="Arial"/>
          <w:sz w:val="22"/>
          <w:szCs w:val="22"/>
        </w:rPr>
        <w:t xml:space="preserve"> Telpa</w:t>
      </w:r>
      <w:r w:rsidR="003A5947" w:rsidRPr="005F4D85">
        <w:rPr>
          <w:rFonts w:ascii="Arial" w:hAnsi="Arial" w:cs="Arial"/>
          <w:sz w:val="22"/>
          <w:szCs w:val="22"/>
        </w:rPr>
        <w:t xml:space="preserve"> </w:t>
      </w:r>
      <w:r w:rsidR="00B622F6" w:rsidRPr="005F4D85">
        <w:rPr>
          <w:rFonts w:ascii="Arial" w:hAnsi="Arial" w:cs="Arial"/>
          <w:sz w:val="22"/>
          <w:szCs w:val="22"/>
        </w:rPr>
        <w:t>Nr.</w:t>
      </w:r>
      <w:r w:rsidR="00D11B16" w:rsidRPr="005F4D85">
        <w:rPr>
          <w:rFonts w:ascii="Arial" w:hAnsi="Arial" w:cs="Arial"/>
          <w:sz w:val="22"/>
          <w:szCs w:val="22"/>
        </w:rPr>
        <w:t>128</w:t>
      </w:r>
    </w:p>
    <w:p w:rsidR="00EB6104" w:rsidRPr="005F4D85" w:rsidRDefault="00EB6104" w:rsidP="00A21158">
      <w:pPr>
        <w:widowControl w:val="0"/>
        <w:autoSpaceDE w:val="0"/>
        <w:autoSpaceDN w:val="0"/>
        <w:adjustRightInd w:val="0"/>
        <w:spacing w:before="6" w:line="250" w:lineRule="auto"/>
        <w:ind w:right="90" w:firstLine="322"/>
        <w:jc w:val="both"/>
        <w:rPr>
          <w:rFonts w:ascii="Arial" w:hAnsi="Arial" w:cs="Arial"/>
          <w:sz w:val="22"/>
          <w:szCs w:val="22"/>
        </w:rPr>
      </w:pPr>
    </w:p>
    <w:p w:rsidR="00EB6104" w:rsidRPr="005F4D85" w:rsidRDefault="00EB6104" w:rsidP="00A21158">
      <w:pPr>
        <w:widowControl w:val="0"/>
        <w:autoSpaceDE w:val="0"/>
        <w:autoSpaceDN w:val="0"/>
        <w:adjustRightInd w:val="0"/>
        <w:spacing w:before="43"/>
        <w:ind w:right="74"/>
        <w:rPr>
          <w:rFonts w:ascii="Arial" w:hAnsi="Arial" w:cs="Arial"/>
          <w:sz w:val="22"/>
          <w:szCs w:val="22"/>
        </w:rPr>
      </w:pPr>
      <w:r w:rsidRPr="005F4D85">
        <w:rPr>
          <w:rFonts w:ascii="Arial" w:hAnsi="Arial" w:cs="Arial"/>
          <w:b/>
          <w:i/>
          <w:sz w:val="22"/>
          <w:szCs w:val="22"/>
        </w:rPr>
        <w:t>Projektējamās sistēmas</w:t>
      </w:r>
      <w:r w:rsidRPr="005F4D85">
        <w:rPr>
          <w:rFonts w:ascii="Arial" w:hAnsi="Arial" w:cs="Arial"/>
          <w:sz w:val="22"/>
          <w:szCs w:val="22"/>
        </w:rPr>
        <w:tab/>
      </w:r>
      <w:r w:rsidRPr="005F4D85">
        <w:rPr>
          <w:rFonts w:ascii="Arial" w:hAnsi="Arial" w:cs="Arial"/>
          <w:sz w:val="22"/>
          <w:szCs w:val="22"/>
        </w:rPr>
        <w:tab/>
      </w:r>
    </w:p>
    <w:p w:rsidR="00EB6104" w:rsidRPr="005F4D85" w:rsidRDefault="00EB6104" w:rsidP="00A21158">
      <w:pPr>
        <w:widowControl w:val="0"/>
        <w:autoSpaceDE w:val="0"/>
        <w:autoSpaceDN w:val="0"/>
        <w:adjustRightInd w:val="0"/>
        <w:spacing w:before="9" w:line="250" w:lineRule="auto"/>
        <w:ind w:right="92" w:firstLine="322"/>
        <w:jc w:val="both"/>
        <w:rPr>
          <w:rFonts w:ascii="Arial" w:hAnsi="Arial" w:cs="Arial"/>
          <w:sz w:val="22"/>
          <w:szCs w:val="22"/>
        </w:rPr>
      </w:pPr>
      <w:r w:rsidRPr="005F4D85">
        <w:rPr>
          <w:rFonts w:ascii="Arial" w:hAnsi="Arial" w:cs="Arial"/>
          <w:sz w:val="22"/>
          <w:szCs w:val="22"/>
        </w:rPr>
        <w:t>Ē</w:t>
      </w:r>
      <w:r w:rsidRPr="005F4D85">
        <w:rPr>
          <w:rFonts w:ascii="Arial" w:hAnsi="Arial" w:cs="Arial"/>
          <w:spacing w:val="3"/>
          <w:sz w:val="22"/>
          <w:szCs w:val="22"/>
        </w:rPr>
        <w:t>k</w:t>
      </w:r>
      <w:r w:rsidR="00180CB4" w:rsidRPr="005F4D85">
        <w:rPr>
          <w:rFonts w:ascii="Arial" w:hAnsi="Arial" w:cs="Arial"/>
          <w:sz w:val="22"/>
          <w:szCs w:val="22"/>
        </w:rPr>
        <w:t>ā</w:t>
      </w:r>
      <w:r w:rsidRPr="005F4D85">
        <w:rPr>
          <w:rFonts w:ascii="Arial" w:hAnsi="Arial" w:cs="Arial"/>
          <w:spacing w:val="4"/>
          <w:sz w:val="22"/>
          <w:szCs w:val="22"/>
        </w:rPr>
        <w:t xml:space="preserve"> </w:t>
      </w:r>
      <w:r w:rsidRPr="005F4D85">
        <w:rPr>
          <w:rFonts w:ascii="Arial" w:hAnsi="Arial" w:cs="Arial"/>
          <w:spacing w:val="-1"/>
          <w:sz w:val="22"/>
          <w:szCs w:val="22"/>
        </w:rPr>
        <w:t>p</w:t>
      </w:r>
      <w:r w:rsidRPr="005F4D85">
        <w:rPr>
          <w:rFonts w:ascii="Arial" w:hAnsi="Arial" w:cs="Arial"/>
          <w:spacing w:val="2"/>
          <w:sz w:val="22"/>
          <w:szCs w:val="22"/>
        </w:rPr>
        <w:t>a</w:t>
      </w:r>
      <w:r w:rsidRPr="005F4D85">
        <w:rPr>
          <w:rFonts w:ascii="Arial" w:hAnsi="Arial" w:cs="Arial"/>
          <w:sz w:val="22"/>
          <w:szCs w:val="22"/>
        </w:rPr>
        <w:t>r</w:t>
      </w:r>
      <w:r w:rsidRPr="005F4D85">
        <w:rPr>
          <w:rFonts w:ascii="Arial" w:hAnsi="Arial" w:cs="Arial"/>
          <w:spacing w:val="-1"/>
          <w:sz w:val="22"/>
          <w:szCs w:val="22"/>
        </w:rPr>
        <w:t>e</w:t>
      </w:r>
      <w:r w:rsidRPr="005F4D85">
        <w:rPr>
          <w:rFonts w:ascii="Arial" w:hAnsi="Arial" w:cs="Arial"/>
          <w:spacing w:val="2"/>
          <w:sz w:val="22"/>
          <w:szCs w:val="22"/>
        </w:rPr>
        <w:t>d</w:t>
      </w:r>
      <w:r w:rsidRPr="005F4D85">
        <w:rPr>
          <w:rFonts w:ascii="Arial" w:hAnsi="Arial" w:cs="Arial"/>
          <w:spacing w:val="-2"/>
          <w:sz w:val="22"/>
          <w:szCs w:val="22"/>
        </w:rPr>
        <w:t>z</w:t>
      </w:r>
      <w:r w:rsidRPr="005F4D85">
        <w:rPr>
          <w:rFonts w:ascii="Arial" w:hAnsi="Arial" w:cs="Arial"/>
          <w:spacing w:val="2"/>
          <w:sz w:val="22"/>
          <w:szCs w:val="22"/>
        </w:rPr>
        <w:t>ē</w:t>
      </w:r>
      <w:r w:rsidRPr="005F4D85">
        <w:rPr>
          <w:rFonts w:ascii="Arial" w:hAnsi="Arial" w:cs="Arial"/>
          <w:spacing w:val="1"/>
          <w:sz w:val="22"/>
          <w:szCs w:val="22"/>
        </w:rPr>
        <w:t>t</w:t>
      </w:r>
      <w:r w:rsidRPr="005F4D85">
        <w:rPr>
          <w:rFonts w:ascii="Arial" w:hAnsi="Arial" w:cs="Arial"/>
          <w:sz w:val="22"/>
          <w:szCs w:val="22"/>
        </w:rPr>
        <w:t>as sekojošas siltumapgādes sistēmas:</w:t>
      </w:r>
    </w:p>
    <w:p w:rsidR="00EB6104" w:rsidRPr="005F4D85" w:rsidRDefault="00D11B16" w:rsidP="00A21158">
      <w:pPr>
        <w:widowControl w:val="0"/>
        <w:numPr>
          <w:ilvl w:val="0"/>
          <w:numId w:val="3"/>
        </w:numPr>
        <w:autoSpaceDE w:val="0"/>
        <w:autoSpaceDN w:val="0"/>
        <w:adjustRightInd w:val="0"/>
        <w:spacing w:before="9" w:line="250" w:lineRule="auto"/>
        <w:ind w:left="360" w:right="92"/>
        <w:jc w:val="both"/>
        <w:rPr>
          <w:rFonts w:ascii="Arial" w:hAnsi="Arial" w:cs="Arial"/>
          <w:sz w:val="22"/>
          <w:szCs w:val="22"/>
        </w:rPr>
      </w:pPr>
      <w:r w:rsidRPr="005F4D85">
        <w:rPr>
          <w:rFonts w:ascii="Arial" w:hAnsi="Arial" w:cs="Arial"/>
          <w:spacing w:val="2"/>
          <w:w w:val="103"/>
          <w:sz w:val="22"/>
          <w:szCs w:val="22"/>
        </w:rPr>
        <w:t xml:space="preserve">Radiatoru un </w:t>
      </w:r>
      <w:proofErr w:type="spellStart"/>
      <w:r w:rsidRPr="005F4D85">
        <w:rPr>
          <w:rFonts w:ascii="Arial" w:hAnsi="Arial" w:cs="Arial"/>
          <w:spacing w:val="2"/>
          <w:w w:val="103"/>
          <w:sz w:val="22"/>
          <w:szCs w:val="22"/>
        </w:rPr>
        <w:t>sildpaneļu</w:t>
      </w:r>
      <w:proofErr w:type="spellEnd"/>
      <w:r w:rsidRPr="005F4D85">
        <w:rPr>
          <w:rFonts w:ascii="Arial" w:hAnsi="Arial" w:cs="Arial"/>
          <w:spacing w:val="2"/>
          <w:w w:val="103"/>
          <w:sz w:val="22"/>
          <w:szCs w:val="22"/>
        </w:rPr>
        <w:t xml:space="preserve"> apkures</w:t>
      </w:r>
      <w:r w:rsidR="00EB6104" w:rsidRPr="005F4D85">
        <w:rPr>
          <w:rFonts w:ascii="Arial" w:hAnsi="Arial" w:cs="Arial"/>
          <w:spacing w:val="2"/>
          <w:w w:val="103"/>
          <w:sz w:val="22"/>
          <w:szCs w:val="22"/>
        </w:rPr>
        <w:t xml:space="preserve"> sistēma</w:t>
      </w:r>
      <w:r w:rsidR="008F6A06" w:rsidRPr="005F4D85">
        <w:rPr>
          <w:rFonts w:ascii="Arial" w:hAnsi="Arial" w:cs="Arial"/>
          <w:sz w:val="22"/>
          <w:szCs w:val="22"/>
        </w:rPr>
        <w:t>.</w:t>
      </w:r>
      <w:r w:rsidR="007E3A3B" w:rsidRPr="005F4D85">
        <w:rPr>
          <w:rFonts w:ascii="Arial" w:hAnsi="Arial" w:cs="Arial"/>
          <w:sz w:val="22"/>
          <w:szCs w:val="22"/>
        </w:rPr>
        <w:t xml:space="preserve"> </w:t>
      </w:r>
    </w:p>
    <w:p w:rsidR="00BC7CF2" w:rsidRPr="005F4D85" w:rsidRDefault="00BC7CF2" w:rsidP="00927AB1">
      <w:pPr>
        <w:widowControl w:val="0"/>
        <w:numPr>
          <w:ilvl w:val="0"/>
          <w:numId w:val="3"/>
        </w:numPr>
        <w:autoSpaceDE w:val="0"/>
        <w:autoSpaceDN w:val="0"/>
        <w:adjustRightInd w:val="0"/>
        <w:spacing w:before="9" w:line="250" w:lineRule="auto"/>
        <w:ind w:left="360" w:right="92"/>
        <w:jc w:val="both"/>
        <w:rPr>
          <w:rFonts w:ascii="Arial" w:hAnsi="Arial" w:cs="Arial"/>
          <w:sz w:val="22"/>
          <w:szCs w:val="22"/>
        </w:rPr>
      </w:pPr>
      <w:r w:rsidRPr="005F4D85">
        <w:rPr>
          <w:rFonts w:ascii="Arial" w:hAnsi="Arial" w:cs="Arial"/>
          <w:spacing w:val="2"/>
          <w:w w:val="103"/>
          <w:sz w:val="22"/>
          <w:szCs w:val="22"/>
        </w:rPr>
        <w:t>Ventilācijas</w:t>
      </w:r>
      <w:r w:rsidR="00411815" w:rsidRPr="005F4D85">
        <w:rPr>
          <w:rFonts w:ascii="Arial" w:hAnsi="Arial" w:cs="Arial"/>
          <w:spacing w:val="2"/>
          <w:w w:val="103"/>
          <w:sz w:val="22"/>
          <w:szCs w:val="22"/>
        </w:rPr>
        <w:t xml:space="preserve"> un gaisa pūtēju</w:t>
      </w:r>
      <w:r w:rsidRPr="005F4D85">
        <w:rPr>
          <w:rFonts w:ascii="Arial" w:hAnsi="Arial" w:cs="Arial"/>
          <w:spacing w:val="2"/>
          <w:w w:val="103"/>
          <w:sz w:val="22"/>
          <w:szCs w:val="22"/>
        </w:rPr>
        <w:t xml:space="preserve"> siltumapgādes sistēma</w:t>
      </w:r>
      <w:r w:rsidRPr="005F4D85">
        <w:rPr>
          <w:rFonts w:ascii="Arial" w:hAnsi="Arial" w:cs="Arial"/>
          <w:sz w:val="22"/>
          <w:szCs w:val="22"/>
        </w:rPr>
        <w:t xml:space="preserve">. </w:t>
      </w:r>
    </w:p>
    <w:p w:rsidR="00EB6104" w:rsidRPr="005F4D85" w:rsidRDefault="00EB6104" w:rsidP="00EB6104">
      <w:pPr>
        <w:widowControl w:val="0"/>
        <w:autoSpaceDE w:val="0"/>
        <w:autoSpaceDN w:val="0"/>
        <w:adjustRightInd w:val="0"/>
        <w:spacing w:before="9" w:line="250" w:lineRule="auto"/>
        <w:ind w:right="92"/>
        <w:jc w:val="both"/>
        <w:rPr>
          <w:rFonts w:ascii="Arial" w:hAnsi="Arial" w:cs="Arial"/>
          <w:sz w:val="22"/>
          <w:szCs w:val="22"/>
        </w:rPr>
      </w:pPr>
    </w:p>
    <w:p w:rsidR="00EB6104" w:rsidRPr="005F4D85" w:rsidRDefault="00EB6104" w:rsidP="00F14727">
      <w:pPr>
        <w:widowControl w:val="0"/>
        <w:numPr>
          <w:ilvl w:val="0"/>
          <w:numId w:val="2"/>
        </w:numPr>
        <w:autoSpaceDE w:val="0"/>
        <w:autoSpaceDN w:val="0"/>
        <w:adjustRightInd w:val="0"/>
        <w:spacing w:before="43"/>
        <w:ind w:right="74"/>
        <w:rPr>
          <w:rFonts w:ascii="Arial" w:hAnsi="Arial" w:cs="Arial"/>
          <w:b/>
          <w:bCs/>
          <w:spacing w:val="1"/>
          <w:w w:val="104"/>
          <w:sz w:val="22"/>
          <w:szCs w:val="22"/>
        </w:rPr>
      </w:pPr>
      <w:r w:rsidRPr="005F4D85">
        <w:rPr>
          <w:rFonts w:ascii="Arial" w:hAnsi="Arial" w:cs="Arial"/>
          <w:b/>
          <w:bCs/>
          <w:sz w:val="22"/>
          <w:szCs w:val="22"/>
        </w:rPr>
        <w:t>Apkures risinājumu apraksts</w:t>
      </w:r>
      <w:r w:rsidR="00F14727" w:rsidRPr="005F4D85">
        <w:rPr>
          <w:rFonts w:ascii="Arial" w:hAnsi="Arial" w:cs="Arial"/>
          <w:b/>
          <w:bCs/>
          <w:spacing w:val="1"/>
          <w:w w:val="104"/>
          <w:sz w:val="22"/>
          <w:szCs w:val="22"/>
        </w:rPr>
        <w:t>:</w:t>
      </w:r>
      <w:r w:rsidRPr="005F4D85">
        <w:rPr>
          <w:rFonts w:ascii="Arial" w:hAnsi="Arial" w:cs="Arial"/>
          <w:sz w:val="22"/>
          <w:szCs w:val="22"/>
        </w:rPr>
        <w:tab/>
      </w:r>
    </w:p>
    <w:p w:rsidR="00EB6104" w:rsidRPr="005F4D85" w:rsidRDefault="00C2284D" w:rsidP="00EB6104">
      <w:pPr>
        <w:pStyle w:val="ListParagraph"/>
        <w:widowControl w:val="0"/>
        <w:autoSpaceDE w:val="0"/>
        <w:autoSpaceDN w:val="0"/>
        <w:adjustRightInd w:val="0"/>
        <w:spacing w:before="43"/>
        <w:ind w:left="1044" w:right="74"/>
        <w:rPr>
          <w:rFonts w:ascii="Arial" w:hAnsi="Arial" w:cs="Arial"/>
          <w:i/>
          <w:spacing w:val="2"/>
          <w:sz w:val="22"/>
          <w:szCs w:val="22"/>
        </w:rPr>
      </w:pPr>
      <w:r w:rsidRPr="005F4D85">
        <w:rPr>
          <w:rFonts w:ascii="Arial" w:hAnsi="Arial" w:cs="Arial"/>
          <w:b/>
          <w:bCs/>
          <w:i/>
          <w:spacing w:val="1"/>
          <w:w w:val="104"/>
          <w:sz w:val="22"/>
          <w:szCs w:val="22"/>
        </w:rPr>
        <w:t>A</w:t>
      </w:r>
      <w:r w:rsidR="00EB6104" w:rsidRPr="005F4D85">
        <w:rPr>
          <w:rFonts w:ascii="Arial" w:hAnsi="Arial" w:cs="Arial"/>
          <w:b/>
          <w:bCs/>
          <w:i/>
          <w:spacing w:val="1"/>
          <w:w w:val="104"/>
          <w:sz w:val="22"/>
          <w:szCs w:val="22"/>
        </w:rPr>
        <w:t>pkures sistēma</w:t>
      </w:r>
    </w:p>
    <w:p w:rsidR="00D11B16" w:rsidRPr="005F4D85" w:rsidRDefault="00604BE1" w:rsidP="001624F0">
      <w:pPr>
        <w:widowControl w:val="0"/>
        <w:autoSpaceDE w:val="0"/>
        <w:autoSpaceDN w:val="0"/>
        <w:adjustRightInd w:val="0"/>
        <w:spacing w:before="43"/>
        <w:ind w:right="74" w:firstLine="360"/>
        <w:jc w:val="both"/>
        <w:rPr>
          <w:rFonts w:ascii="Arial" w:hAnsi="Arial" w:cs="Arial"/>
          <w:spacing w:val="2"/>
          <w:sz w:val="22"/>
          <w:szCs w:val="22"/>
        </w:rPr>
      </w:pPr>
      <w:r w:rsidRPr="005F4D85">
        <w:rPr>
          <w:rFonts w:ascii="Arial" w:hAnsi="Arial" w:cs="Arial"/>
          <w:spacing w:val="2"/>
          <w:sz w:val="22"/>
          <w:szCs w:val="22"/>
        </w:rPr>
        <w:t>Ēkas siltumapgādi paredzēts nodrošināt</w:t>
      </w:r>
      <w:r w:rsidR="00866360" w:rsidRPr="005F4D85">
        <w:rPr>
          <w:rFonts w:ascii="Arial" w:hAnsi="Arial" w:cs="Arial"/>
          <w:spacing w:val="2"/>
          <w:sz w:val="22"/>
          <w:szCs w:val="22"/>
        </w:rPr>
        <w:t xml:space="preserve"> ar </w:t>
      </w:r>
      <w:r w:rsidR="008E352B" w:rsidRPr="005F4D85">
        <w:rPr>
          <w:rFonts w:ascii="Arial" w:hAnsi="Arial" w:cs="Arial"/>
          <w:spacing w:val="2"/>
          <w:sz w:val="22"/>
          <w:szCs w:val="22"/>
        </w:rPr>
        <w:t xml:space="preserve">radiatoru, </w:t>
      </w:r>
      <w:r w:rsidR="00D11B16" w:rsidRPr="005F4D85">
        <w:rPr>
          <w:rFonts w:ascii="Arial" w:hAnsi="Arial" w:cs="Arial"/>
          <w:spacing w:val="2"/>
          <w:sz w:val="22"/>
          <w:szCs w:val="22"/>
        </w:rPr>
        <w:t xml:space="preserve">griestu </w:t>
      </w:r>
      <w:proofErr w:type="spellStart"/>
      <w:r w:rsidR="00D11B16" w:rsidRPr="005F4D85">
        <w:rPr>
          <w:rFonts w:ascii="Arial" w:hAnsi="Arial" w:cs="Arial"/>
          <w:spacing w:val="2"/>
          <w:sz w:val="22"/>
          <w:szCs w:val="22"/>
        </w:rPr>
        <w:t>sildpaneļu</w:t>
      </w:r>
      <w:proofErr w:type="spellEnd"/>
      <w:r w:rsidR="00D11B16" w:rsidRPr="005F4D85">
        <w:rPr>
          <w:rFonts w:ascii="Arial" w:hAnsi="Arial" w:cs="Arial"/>
          <w:spacing w:val="2"/>
          <w:sz w:val="22"/>
          <w:szCs w:val="22"/>
        </w:rPr>
        <w:t xml:space="preserve"> apkures sistēmu</w:t>
      </w:r>
      <w:r w:rsidR="008E352B" w:rsidRPr="005F4D85">
        <w:rPr>
          <w:rFonts w:ascii="Arial" w:hAnsi="Arial" w:cs="Arial"/>
          <w:spacing w:val="2"/>
          <w:sz w:val="22"/>
          <w:szCs w:val="22"/>
        </w:rPr>
        <w:t xml:space="preserve"> un gaisa pūtējiem</w:t>
      </w:r>
      <w:r w:rsidR="00D11B16" w:rsidRPr="005F4D85">
        <w:rPr>
          <w:rFonts w:ascii="Arial" w:hAnsi="Arial" w:cs="Arial"/>
          <w:spacing w:val="2"/>
          <w:sz w:val="22"/>
          <w:szCs w:val="22"/>
        </w:rPr>
        <w:t xml:space="preserve">. Apkures sistēmas parametri </w:t>
      </w:r>
      <w:r w:rsidR="003705B0" w:rsidRPr="005F4D85">
        <w:rPr>
          <w:rFonts w:ascii="Arial" w:hAnsi="Arial" w:cs="Arial"/>
          <w:spacing w:val="2"/>
          <w:sz w:val="22"/>
          <w:szCs w:val="22"/>
        </w:rPr>
        <w:t>- 80/60</w:t>
      </w:r>
      <w:r w:rsidR="00D11B16" w:rsidRPr="005F4D85">
        <w:rPr>
          <w:rFonts w:ascii="Arial" w:hAnsi="Arial" w:cs="Arial"/>
          <w:spacing w:val="2"/>
          <w:sz w:val="22"/>
          <w:szCs w:val="22"/>
        </w:rPr>
        <w:t xml:space="preserve"> </w:t>
      </w:r>
      <w:proofErr w:type="spellStart"/>
      <w:r w:rsidR="00D11B16" w:rsidRPr="005F4D85">
        <w:rPr>
          <w:rFonts w:ascii="Arial" w:hAnsi="Arial" w:cs="Arial"/>
          <w:spacing w:val="2"/>
          <w:sz w:val="22"/>
          <w:szCs w:val="22"/>
        </w:rPr>
        <w:t>t°C</w:t>
      </w:r>
      <w:proofErr w:type="spellEnd"/>
      <w:r w:rsidR="00D11B16" w:rsidRPr="005F4D85">
        <w:rPr>
          <w:rFonts w:ascii="Arial" w:hAnsi="Arial" w:cs="Arial"/>
          <w:spacing w:val="2"/>
          <w:sz w:val="22"/>
          <w:szCs w:val="22"/>
        </w:rPr>
        <w:t>. Siltumnesējs – ūdens. Kā sildķermeņi tiek paredzēti firmas „</w:t>
      </w:r>
      <w:proofErr w:type="spellStart"/>
      <w:r w:rsidR="00D11B16" w:rsidRPr="005F4D85">
        <w:rPr>
          <w:rFonts w:ascii="Arial" w:hAnsi="Arial" w:cs="Arial"/>
          <w:spacing w:val="2"/>
          <w:sz w:val="22"/>
          <w:szCs w:val="22"/>
        </w:rPr>
        <w:t>Rettig</w:t>
      </w:r>
      <w:proofErr w:type="spellEnd"/>
      <w:r w:rsidR="00D11B16" w:rsidRPr="005F4D85">
        <w:rPr>
          <w:rFonts w:ascii="Arial" w:hAnsi="Arial" w:cs="Arial"/>
          <w:spacing w:val="2"/>
          <w:sz w:val="22"/>
          <w:szCs w:val="22"/>
        </w:rPr>
        <w:t xml:space="preserve">” </w:t>
      </w:r>
      <w:proofErr w:type="spellStart"/>
      <w:r w:rsidR="00D11B16" w:rsidRPr="005F4D85">
        <w:rPr>
          <w:rFonts w:ascii="Arial" w:hAnsi="Arial" w:cs="Arial"/>
          <w:spacing w:val="2"/>
          <w:sz w:val="22"/>
          <w:szCs w:val="22"/>
        </w:rPr>
        <w:t>Purmo</w:t>
      </w:r>
      <w:proofErr w:type="spellEnd"/>
      <w:r w:rsidR="00D11B16" w:rsidRPr="005F4D85">
        <w:rPr>
          <w:rFonts w:ascii="Arial" w:hAnsi="Arial" w:cs="Arial"/>
          <w:spacing w:val="2"/>
          <w:sz w:val="22"/>
          <w:szCs w:val="22"/>
        </w:rPr>
        <w:t xml:space="preserve"> </w:t>
      </w:r>
      <w:proofErr w:type="spellStart"/>
      <w:r w:rsidR="00D11B16" w:rsidRPr="005F4D85">
        <w:rPr>
          <w:rFonts w:ascii="Arial" w:hAnsi="Arial" w:cs="Arial"/>
          <w:spacing w:val="2"/>
          <w:sz w:val="22"/>
          <w:szCs w:val="22"/>
        </w:rPr>
        <w:t>Compact</w:t>
      </w:r>
      <w:proofErr w:type="spellEnd"/>
      <w:r w:rsidR="00D11B16" w:rsidRPr="005F4D85">
        <w:rPr>
          <w:rFonts w:ascii="Arial" w:hAnsi="Arial" w:cs="Arial"/>
          <w:spacing w:val="2"/>
          <w:sz w:val="22"/>
          <w:szCs w:val="22"/>
        </w:rPr>
        <w:t xml:space="preserve"> radiatori ar sānu </w:t>
      </w:r>
      <w:proofErr w:type="spellStart"/>
      <w:r w:rsidR="00D11B16" w:rsidRPr="005F4D85">
        <w:rPr>
          <w:rFonts w:ascii="Arial" w:hAnsi="Arial" w:cs="Arial"/>
          <w:spacing w:val="2"/>
          <w:sz w:val="22"/>
          <w:szCs w:val="22"/>
        </w:rPr>
        <w:t>pieslēgumu</w:t>
      </w:r>
      <w:proofErr w:type="spellEnd"/>
      <w:r w:rsidR="003705B0" w:rsidRPr="005F4D85">
        <w:rPr>
          <w:rFonts w:ascii="Arial" w:hAnsi="Arial" w:cs="Arial"/>
          <w:spacing w:val="2"/>
          <w:sz w:val="22"/>
          <w:szCs w:val="22"/>
        </w:rPr>
        <w:t xml:space="preserve"> telpās Nr.</w:t>
      </w:r>
      <w:r w:rsidR="00D112B8">
        <w:rPr>
          <w:rFonts w:ascii="Arial" w:hAnsi="Arial" w:cs="Arial"/>
          <w:spacing w:val="2"/>
          <w:sz w:val="22"/>
          <w:szCs w:val="22"/>
        </w:rPr>
        <w:t>101;112;133;134;205;208–</w:t>
      </w:r>
      <w:r w:rsidR="00D11B16" w:rsidRPr="005F4D85">
        <w:rPr>
          <w:rFonts w:ascii="Arial" w:hAnsi="Arial" w:cs="Arial"/>
          <w:spacing w:val="2"/>
          <w:sz w:val="22"/>
          <w:szCs w:val="22"/>
        </w:rPr>
        <w:t>211</w:t>
      </w:r>
      <w:r w:rsidR="00D112B8">
        <w:rPr>
          <w:rFonts w:ascii="Arial" w:hAnsi="Arial" w:cs="Arial"/>
          <w:spacing w:val="2"/>
          <w:sz w:val="22"/>
          <w:szCs w:val="22"/>
        </w:rPr>
        <w:t>;222</w:t>
      </w:r>
      <w:r w:rsidR="00D11B16" w:rsidRPr="005F4D85">
        <w:rPr>
          <w:rFonts w:ascii="Arial" w:hAnsi="Arial" w:cs="Arial"/>
          <w:spacing w:val="2"/>
          <w:sz w:val="22"/>
          <w:szCs w:val="22"/>
        </w:rPr>
        <w:t xml:space="preserve">. Gadījumos kad radiatoru garums pārsniedz 1000mm, </w:t>
      </w:r>
      <w:proofErr w:type="spellStart"/>
      <w:r w:rsidR="00D11B16" w:rsidRPr="005F4D85">
        <w:rPr>
          <w:rFonts w:ascii="Arial" w:hAnsi="Arial" w:cs="Arial"/>
          <w:spacing w:val="2"/>
          <w:sz w:val="22"/>
          <w:szCs w:val="22"/>
        </w:rPr>
        <w:t>pieslēgumu</w:t>
      </w:r>
      <w:proofErr w:type="spellEnd"/>
      <w:r w:rsidR="00D11B16" w:rsidRPr="005F4D85">
        <w:rPr>
          <w:rFonts w:ascii="Arial" w:hAnsi="Arial" w:cs="Arial"/>
          <w:spacing w:val="2"/>
          <w:sz w:val="22"/>
          <w:szCs w:val="22"/>
        </w:rPr>
        <w:t xml:space="preserve"> veikt pa diagonāli. Visi sildķermeņi ir aprīkoti ar termostatisko vārstu ar </w:t>
      </w:r>
      <w:proofErr w:type="spellStart"/>
      <w:r w:rsidR="00D11B16" w:rsidRPr="005F4D85">
        <w:rPr>
          <w:rFonts w:ascii="Arial" w:hAnsi="Arial" w:cs="Arial"/>
          <w:spacing w:val="2"/>
          <w:sz w:val="22"/>
          <w:szCs w:val="22"/>
        </w:rPr>
        <w:t>termogalvu</w:t>
      </w:r>
      <w:proofErr w:type="spellEnd"/>
      <w:r w:rsidR="00D11B16" w:rsidRPr="005F4D85">
        <w:rPr>
          <w:rFonts w:ascii="Arial" w:hAnsi="Arial" w:cs="Arial"/>
          <w:spacing w:val="2"/>
          <w:sz w:val="22"/>
          <w:szCs w:val="22"/>
        </w:rPr>
        <w:t xml:space="preserve"> un </w:t>
      </w:r>
      <w:proofErr w:type="spellStart"/>
      <w:r w:rsidR="00D11B16" w:rsidRPr="005F4D85">
        <w:rPr>
          <w:rFonts w:ascii="Arial" w:hAnsi="Arial" w:cs="Arial"/>
          <w:spacing w:val="2"/>
          <w:sz w:val="22"/>
          <w:szCs w:val="22"/>
        </w:rPr>
        <w:t>atgaitas</w:t>
      </w:r>
      <w:proofErr w:type="spellEnd"/>
      <w:r w:rsidR="00D11B16" w:rsidRPr="005F4D85">
        <w:rPr>
          <w:rFonts w:ascii="Arial" w:hAnsi="Arial" w:cs="Arial"/>
          <w:spacing w:val="2"/>
          <w:sz w:val="22"/>
          <w:szCs w:val="22"/>
        </w:rPr>
        <w:t xml:space="preserve"> vārstu. </w:t>
      </w:r>
    </w:p>
    <w:p w:rsidR="00D11B16" w:rsidRPr="005F4D85" w:rsidRDefault="00D11B16" w:rsidP="001624F0">
      <w:pPr>
        <w:widowControl w:val="0"/>
        <w:autoSpaceDE w:val="0"/>
        <w:autoSpaceDN w:val="0"/>
        <w:adjustRightInd w:val="0"/>
        <w:spacing w:before="43"/>
        <w:ind w:right="74" w:firstLine="360"/>
        <w:jc w:val="both"/>
        <w:rPr>
          <w:rFonts w:ascii="Arial" w:hAnsi="Arial" w:cs="Arial"/>
          <w:spacing w:val="2"/>
          <w:sz w:val="22"/>
          <w:szCs w:val="22"/>
        </w:rPr>
      </w:pPr>
      <w:r w:rsidRPr="005F4D85">
        <w:rPr>
          <w:rFonts w:ascii="Arial" w:hAnsi="Arial" w:cs="Arial"/>
          <w:spacing w:val="2"/>
          <w:sz w:val="22"/>
          <w:szCs w:val="22"/>
        </w:rPr>
        <w:t xml:space="preserve">Griestu </w:t>
      </w:r>
      <w:proofErr w:type="spellStart"/>
      <w:r w:rsidRPr="005F4D85">
        <w:rPr>
          <w:rFonts w:ascii="Arial" w:hAnsi="Arial" w:cs="Arial"/>
          <w:spacing w:val="2"/>
          <w:sz w:val="22"/>
          <w:szCs w:val="22"/>
        </w:rPr>
        <w:t>sildpaneļi</w:t>
      </w:r>
      <w:proofErr w:type="spellEnd"/>
      <w:r w:rsidRPr="005F4D85">
        <w:rPr>
          <w:rFonts w:ascii="Arial" w:hAnsi="Arial" w:cs="Arial"/>
          <w:spacing w:val="2"/>
          <w:sz w:val="22"/>
          <w:szCs w:val="22"/>
        </w:rPr>
        <w:t xml:space="preserve"> firmas </w:t>
      </w:r>
      <w:proofErr w:type="spellStart"/>
      <w:r w:rsidRPr="005F4D85">
        <w:rPr>
          <w:rFonts w:ascii="Arial" w:hAnsi="Arial" w:cs="Arial"/>
          <w:spacing w:val="2"/>
          <w:sz w:val="22"/>
          <w:szCs w:val="22"/>
        </w:rPr>
        <w:t>Zehnder</w:t>
      </w:r>
      <w:proofErr w:type="spellEnd"/>
      <w:r w:rsidRPr="005F4D85">
        <w:rPr>
          <w:rFonts w:ascii="Arial" w:hAnsi="Arial" w:cs="Arial"/>
          <w:spacing w:val="2"/>
          <w:sz w:val="22"/>
          <w:szCs w:val="22"/>
        </w:rPr>
        <w:t xml:space="preserve"> ZIP paneļi ar cinkotu virsmu ar papildus poliestera lakas pārklājumu un DIN 50017 atbilstošu pretkorozijas aizsardzību. </w:t>
      </w:r>
      <w:r w:rsidR="003705B0" w:rsidRPr="005F4D85">
        <w:rPr>
          <w:rFonts w:ascii="Arial" w:hAnsi="Arial" w:cs="Arial"/>
          <w:spacing w:val="2"/>
          <w:sz w:val="22"/>
          <w:szCs w:val="22"/>
        </w:rPr>
        <w:t xml:space="preserve">Katrai zonai vai telpai paredzēta </w:t>
      </w:r>
      <w:proofErr w:type="spellStart"/>
      <w:r w:rsidR="003705B0" w:rsidRPr="005F4D85">
        <w:rPr>
          <w:rFonts w:ascii="Arial" w:hAnsi="Arial" w:cs="Arial"/>
          <w:spacing w:val="2"/>
          <w:sz w:val="22"/>
          <w:szCs w:val="22"/>
        </w:rPr>
        <w:t>induviduāla</w:t>
      </w:r>
      <w:proofErr w:type="spellEnd"/>
      <w:r w:rsidR="003705B0" w:rsidRPr="005F4D85">
        <w:rPr>
          <w:rFonts w:ascii="Arial" w:hAnsi="Arial" w:cs="Arial"/>
          <w:spacing w:val="2"/>
          <w:sz w:val="22"/>
          <w:szCs w:val="22"/>
        </w:rPr>
        <w:t xml:space="preserve"> regulēšanas ar sistēmā uzstādītiem regulējošajiem vārstiem VSRK un temperatūras regulatoriem.</w:t>
      </w:r>
    </w:p>
    <w:p w:rsidR="003705B0" w:rsidRDefault="00D11B16" w:rsidP="003705B0">
      <w:pPr>
        <w:widowControl w:val="0"/>
        <w:autoSpaceDE w:val="0"/>
        <w:autoSpaceDN w:val="0"/>
        <w:adjustRightInd w:val="0"/>
        <w:spacing w:before="43"/>
        <w:ind w:right="74" w:firstLine="360"/>
        <w:jc w:val="both"/>
        <w:rPr>
          <w:rFonts w:ascii="Arial" w:hAnsi="Arial" w:cs="Arial"/>
          <w:spacing w:val="2"/>
          <w:sz w:val="22"/>
          <w:szCs w:val="22"/>
        </w:rPr>
      </w:pPr>
      <w:r w:rsidRPr="005F4D85">
        <w:rPr>
          <w:rFonts w:ascii="Arial" w:hAnsi="Arial" w:cs="Arial"/>
          <w:spacing w:val="2"/>
          <w:sz w:val="22"/>
          <w:szCs w:val="22"/>
        </w:rPr>
        <w:t xml:space="preserve">Maģistrālie un sadalošie cauruļvadi – PEX-c/AL/PE caurules. Caurules paredzēts izvietot virs piekārtajiem griestiem, pie </w:t>
      </w:r>
      <w:proofErr w:type="spellStart"/>
      <w:r w:rsidRPr="005F4D85">
        <w:rPr>
          <w:rFonts w:ascii="Arial" w:hAnsi="Arial" w:cs="Arial"/>
          <w:spacing w:val="2"/>
          <w:sz w:val="22"/>
          <w:szCs w:val="22"/>
        </w:rPr>
        <w:t>griesties</w:t>
      </w:r>
      <w:proofErr w:type="spellEnd"/>
      <w:r w:rsidRPr="005F4D85">
        <w:rPr>
          <w:rFonts w:ascii="Arial" w:hAnsi="Arial" w:cs="Arial"/>
          <w:spacing w:val="2"/>
          <w:sz w:val="22"/>
          <w:szCs w:val="22"/>
        </w:rPr>
        <w:t xml:space="preserve"> un sienas konstrukcijās.</w:t>
      </w:r>
      <w:r w:rsidR="003705B0" w:rsidRPr="005F4D85">
        <w:rPr>
          <w:rFonts w:ascii="Arial" w:hAnsi="Arial" w:cs="Arial"/>
          <w:spacing w:val="2"/>
          <w:sz w:val="22"/>
          <w:szCs w:val="22"/>
        </w:rPr>
        <w:t xml:space="preserve"> Visi cauruļvadi tiek izolēti. Izolācijas norādījumus skatīt rasējumā AVK-01 ( Vispārīgie rādītāji). Sistēmas balansēšanas uz galvenajiem maģistrālajiem atzariem paredzēti balansējošie un regulējošie vārsti. </w:t>
      </w:r>
    </w:p>
    <w:p w:rsidR="000B45CC" w:rsidRPr="005F4D85" w:rsidRDefault="000B45CC" w:rsidP="003705B0">
      <w:pPr>
        <w:widowControl w:val="0"/>
        <w:autoSpaceDE w:val="0"/>
        <w:autoSpaceDN w:val="0"/>
        <w:adjustRightInd w:val="0"/>
        <w:spacing w:before="43"/>
        <w:ind w:right="74" w:firstLine="360"/>
        <w:jc w:val="both"/>
        <w:rPr>
          <w:rFonts w:ascii="Arial" w:hAnsi="Arial" w:cs="Arial"/>
          <w:spacing w:val="2"/>
          <w:sz w:val="22"/>
          <w:szCs w:val="22"/>
        </w:rPr>
      </w:pPr>
      <w:r>
        <w:rPr>
          <w:rFonts w:ascii="Arial" w:hAnsi="Arial" w:cs="Arial"/>
          <w:spacing w:val="2"/>
          <w:sz w:val="22"/>
          <w:szCs w:val="22"/>
        </w:rPr>
        <w:t xml:space="preserve">Telpu Nr.131 un 135 siltumapgādes nodrošināšanai paredzēti gaisa pūtēji. Gaisa pūtēji un to </w:t>
      </w:r>
      <w:proofErr w:type="spellStart"/>
      <w:r>
        <w:rPr>
          <w:rFonts w:ascii="Arial" w:hAnsi="Arial" w:cs="Arial"/>
          <w:spacing w:val="2"/>
          <w:sz w:val="22"/>
          <w:szCs w:val="22"/>
        </w:rPr>
        <w:t>apsaistes</w:t>
      </w:r>
      <w:proofErr w:type="spellEnd"/>
      <w:r>
        <w:rPr>
          <w:rFonts w:ascii="Arial" w:hAnsi="Arial" w:cs="Arial"/>
          <w:spacing w:val="2"/>
          <w:sz w:val="22"/>
          <w:szCs w:val="22"/>
        </w:rPr>
        <w:t xml:space="preserve"> mezgls pieslēgts pie ēkas automātikas vadības, kas atkarībā no iestatītās telpas temperatūras nodrošina to siltumapgādi apkures periodā.</w:t>
      </w:r>
      <w:r w:rsidR="00BA5620">
        <w:rPr>
          <w:rFonts w:ascii="Arial" w:hAnsi="Arial" w:cs="Arial"/>
          <w:spacing w:val="2"/>
          <w:sz w:val="22"/>
          <w:szCs w:val="22"/>
        </w:rPr>
        <w:t xml:space="preserve"> Gaisa pūtēji pieslēgti pie </w:t>
      </w:r>
    </w:p>
    <w:p w:rsidR="003705B0" w:rsidRPr="005F4D85" w:rsidRDefault="003705B0" w:rsidP="003705B0">
      <w:pPr>
        <w:widowControl w:val="0"/>
        <w:autoSpaceDE w:val="0"/>
        <w:autoSpaceDN w:val="0"/>
        <w:adjustRightInd w:val="0"/>
        <w:spacing w:before="43"/>
        <w:ind w:right="74" w:firstLine="360"/>
        <w:jc w:val="both"/>
        <w:rPr>
          <w:rFonts w:ascii="Arial" w:hAnsi="Arial" w:cs="Arial"/>
          <w:spacing w:val="2"/>
          <w:sz w:val="22"/>
          <w:szCs w:val="22"/>
        </w:rPr>
      </w:pPr>
      <w:r w:rsidRPr="005F4D85">
        <w:rPr>
          <w:rFonts w:ascii="Arial" w:hAnsi="Arial" w:cs="Arial"/>
          <w:spacing w:val="2"/>
          <w:sz w:val="22"/>
          <w:szCs w:val="22"/>
        </w:rPr>
        <w:t xml:space="preserve">Vietās, kur uzstādīta </w:t>
      </w:r>
      <w:proofErr w:type="spellStart"/>
      <w:r w:rsidRPr="005F4D85">
        <w:rPr>
          <w:rFonts w:ascii="Arial" w:hAnsi="Arial" w:cs="Arial"/>
          <w:spacing w:val="2"/>
          <w:sz w:val="22"/>
          <w:szCs w:val="22"/>
        </w:rPr>
        <w:t>noslēgarmatūra</w:t>
      </w:r>
      <w:proofErr w:type="spellEnd"/>
      <w:r w:rsidRPr="005F4D85">
        <w:rPr>
          <w:rFonts w:ascii="Arial" w:hAnsi="Arial" w:cs="Arial"/>
          <w:spacing w:val="2"/>
          <w:sz w:val="22"/>
          <w:szCs w:val="22"/>
        </w:rPr>
        <w:t xml:space="preserve">, atgaisošanas vai izlaides vārsti nodrošināt brīvu </w:t>
      </w:r>
      <w:r w:rsidRPr="005F4D85">
        <w:rPr>
          <w:rFonts w:ascii="Arial" w:hAnsi="Arial" w:cs="Arial"/>
          <w:spacing w:val="2"/>
          <w:sz w:val="22"/>
          <w:szCs w:val="22"/>
        </w:rPr>
        <w:lastRenderedPageBreak/>
        <w:t xml:space="preserve">piekļuvi sistēmas apkalpojošajam personālam. Cauruļvadus montēt ar kritumu 0.002 m uz izlaižamā ventiļa pusi. Revīzijas lūkas izmērus un izvietojumu, lai nodrošinātu piekļuvi </w:t>
      </w:r>
      <w:proofErr w:type="spellStart"/>
      <w:r w:rsidRPr="005F4D85">
        <w:rPr>
          <w:rFonts w:ascii="Arial" w:hAnsi="Arial" w:cs="Arial"/>
          <w:spacing w:val="2"/>
          <w:sz w:val="22"/>
          <w:szCs w:val="22"/>
        </w:rPr>
        <w:t>noslēgarmatūrai</w:t>
      </w:r>
      <w:proofErr w:type="spellEnd"/>
      <w:r w:rsidRPr="005F4D85">
        <w:rPr>
          <w:rFonts w:ascii="Arial" w:hAnsi="Arial" w:cs="Arial"/>
          <w:spacing w:val="2"/>
          <w:sz w:val="22"/>
          <w:szCs w:val="22"/>
        </w:rPr>
        <w:t xml:space="preserve"> un balansēšanas vārstiem precizēt būvniecības gaitā.</w:t>
      </w:r>
    </w:p>
    <w:p w:rsidR="00BC7CF2" w:rsidRPr="005F4D85" w:rsidRDefault="00BC7CF2" w:rsidP="001624F0">
      <w:pPr>
        <w:widowControl w:val="0"/>
        <w:autoSpaceDE w:val="0"/>
        <w:autoSpaceDN w:val="0"/>
        <w:adjustRightInd w:val="0"/>
        <w:spacing w:before="43"/>
        <w:ind w:right="74"/>
        <w:jc w:val="both"/>
        <w:rPr>
          <w:rFonts w:ascii="Arial" w:hAnsi="Arial" w:cs="Arial"/>
          <w:spacing w:val="2"/>
          <w:sz w:val="22"/>
          <w:szCs w:val="22"/>
        </w:rPr>
      </w:pPr>
    </w:p>
    <w:p w:rsidR="00ED0B63" w:rsidRPr="005F4D85" w:rsidRDefault="00866360" w:rsidP="00A761C9">
      <w:pPr>
        <w:pStyle w:val="ListParagraph"/>
        <w:widowControl w:val="0"/>
        <w:autoSpaceDE w:val="0"/>
        <w:autoSpaceDN w:val="0"/>
        <w:adjustRightInd w:val="0"/>
        <w:spacing w:before="43"/>
        <w:ind w:left="1044" w:right="74"/>
        <w:rPr>
          <w:rFonts w:ascii="Arial" w:hAnsi="Arial" w:cs="Arial"/>
          <w:b/>
          <w:bCs/>
          <w:i/>
          <w:spacing w:val="1"/>
          <w:w w:val="104"/>
          <w:sz w:val="22"/>
          <w:szCs w:val="22"/>
        </w:rPr>
      </w:pPr>
      <w:r w:rsidRPr="005F4D85">
        <w:rPr>
          <w:rFonts w:ascii="Arial" w:hAnsi="Arial" w:cs="Arial"/>
          <w:b/>
          <w:bCs/>
          <w:i/>
          <w:spacing w:val="1"/>
          <w:w w:val="104"/>
          <w:sz w:val="22"/>
          <w:szCs w:val="22"/>
        </w:rPr>
        <w:t>Ventilācijas</w:t>
      </w:r>
      <w:r w:rsidR="00411815" w:rsidRPr="005F4D85">
        <w:rPr>
          <w:rFonts w:ascii="Arial" w:hAnsi="Arial" w:cs="Arial"/>
          <w:b/>
          <w:bCs/>
          <w:i/>
          <w:spacing w:val="1"/>
          <w:w w:val="104"/>
          <w:sz w:val="22"/>
          <w:szCs w:val="22"/>
        </w:rPr>
        <w:t xml:space="preserve"> un gaisa pūtēju</w:t>
      </w:r>
      <w:r w:rsidR="00761429" w:rsidRPr="005F4D85">
        <w:rPr>
          <w:rFonts w:ascii="Arial" w:hAnsi="Arial" w:cs="Arial"/>
          <w:b/>
          <w:bCs/>
          <w:i/>
          <w:spacing w:val="1"/>
          <w:w w:val="104"/>
          <w:sz w:val="22"/>
          <w:szCs w:val="22"/>
        </w:rPr>
        <w:t xml:space="preserve"> </w:t>
      </w:r>
      <w:r w:rsidR="00C05607" w:rsidRPr="005F4D85">
        <w:rPr>
          <w:rFonts w:ascii="Arial" w:hAnsi="Arial" w:cs="Arial"/>
          <w:b/>
          <w:bCs/>
          <w:i/>
          <w:spacing w:val="1"/>
          <w:w w:val="104"/>
          <w:sz w:val="22"/>
          <w:szCs w:val="22"/>
        </w:rPr>
        <w:t>siltumapgādes sistēma</w:t>
      </w:r>
    </w:p>
    <w:p w:rsidR="00761429" w:rsidRPr="005F4D85" w:rsidRDefault="00866360" w:rsidP="00A21158">
      <w:pPr>
        <w:widowControl w:val="0"/>
        <w:autoSpaceDE w:val="0"/>
        <w:autoSpaceDN w:val="0"/>
        <w:adjustRightInd w:val="0"/>
        <w:spacing w:before="43"/>
        <w:ind w:right="74" w:firstLine="360"/>
        <w:jc w:val="both"/>
        <w:rPr>
          <w:rFonts w:ascii="Arial" w:hAnsi="Arial" w:cs="Arial"/>
          <w:spacing w:val="2"/>
          <w:sz w:val="22"/>
          <w:szCs w:val="22"/>
        </w:rPr>
      </w:pPr>
      <w:r w:rsidRPr="005F4D85">
        <w:rPr>
          <w:rFonts w:ascii="Arial" w:hAnsi="Arial" w:cs="Arial"/>
          <w:spacing w:val="2"/>
          <w:sz w:val="22"/>
          <w:szCs w:val="22"/>
        </w:rPr>
        <w:t xml:space="preserve">Ventilācijas </w:t>
      </w:r>
      <w:r w:rsidR="00411815" w:rsidRPr="005F4D85">
        <w:rPr>
          <w:rFonts w:ascii="Arial" w:hAnsi="Arial" w:cs="Arial"/>
          <w:spacing w:val="2"/>
          <w:sz w:val="22"/>
          <w:szCs w:val="22"/>
        </w:rPr>
        <w:t xml:space="preserve">un gaisa pūtēju </w:t>
      </w:r>
      <w:r w:rsidR="00C05607" w:rsidRPr="005F4D85">
        <w:rPr>
          <w:rFonts w:ascii="Arial" w:hAnsi="Arial" w:cs="Arial"/>
          <w:spacing w:val="2"/>
          <w:sz w:val="22"/>
          <w:szCs w:val="22"/>
        </w:rPr>
        <w:t xml:space="preserve">siltumapgādes siltumnesēja parametri 80/60° t C, </w:t>
      </w:r>
      <w:r w:rsidR="003705B0" w:rsidRPr="005F4D85">
        <w:rPr>
          <w:rFonts w:ascii="Arial" w:hAnsi="Arial" w:cs="Arial"/>
          <w:spacing w:val="2"/>
          <w:sz w:val="22"/>
          <w:szCs w:val="22"/>
        </w:rPr>
        <w:t>siltumnesējs – ūdens.</w:t>
      </w:r>
    </w:p>
    <w:p w:rsidR="001624F0" w:rsidRDefault="00C05607" w:rsidP="00A21158">
      <w:pPr>
        <w:widowControl w:val="0"/>
        <w:autoSpaceDE w:val="0"/>
        <w:autoSpaceDN w:val="0"/>
        <w:adjustRightInd w:val="0"/>
        <w:spacing w:before="43"/>
        <w:ind w:right="74" w:firstLine="360"/>
        <w:jc w:val="both"/>
        <w:rPr>
          <w:rFonts w:ascii="Arial" w:hAnsi="Arial" w:cs="Arial"/>
          <w:spacing w:val="2"/>
          <w:sz w:val="22"/>
          <w:szCs w:val="22"/>
        </w:rPr>
      </w:pPr>
      <w:r w:rsidRPr="005F4D85">
        <w:rPr>
          <w:rFonts w:ascii="Arial" w:hAnsi="Arial" w:cs="Arial"/>
          <w:spacing w:val="2"/>
          <w:sz w:val="22"/>
          <w:szCs w:val="22"/>
        </w:rPr>
        <w:t xml:space="preserve">Sistēmas montāža no </w:t>
      </w:r>
      <w:r w:rsidR="001624F0" w:rsidRPr="005F4D85">
        <w:rPr>
          <w:rFonts w:ascii="Arial" w:hAnsi="Arial" w:cs="Arial"/>
          <w:spacing w:val="2"/>
          <w:sz w:val="22"/>
          <w:szCs w:val="22"/>
        </w:rPr>
        <w:t xml:space="preserve">tērauda </w:t>
      </w:r>
      <w:r w:rsidRPr="005F4D85">
        <w:rPr>
          <w:rFonts w:ascii="Arial" w:hAnsi="Arial" w:cs="Arial"/>
          <w:spacing w:val="2"/>
          <w:sz w:val="22"/>
          <w:szCs w:val="22"/>
        </w:rPr>
        <w:t>caurulēm</w:t>
      </w:r>
      <w:r w:rsidR="001624F0" w:rsidRPr="005F4D85">
        <w:rPr>
          <w:rFonts w:ascii="Arial" w:hAnsi="Arial" w:cs="Arial"/>
          <w:spacing w:val="2"/>
          <w:sz w:val="22"/>
          <w:szCs w:val="22"/>
        </w:rPr>
        <w:t xml:space="preserve">. </w:t>
      </w:r>
      <w:r w:rsidR="00D70FC1" w:rsidRPr="005F4D85">
        <w:rPr>
          <w:rFonts w:ascii="Arial" w:hAnsi="Arial" w:cs="Arial"/>
          <w:spacing w:val="2"/>
          <w:sz w:val="22"/>
          <w:szCs w:val="22"/>
        </w:rPr>
        <w:t xml:space="preserve">Visi cauruļvadi tiek izolēti. Izolācijas norādījumus skatīt rasējumā AVK-01 ( Vispārīgie rādītāji). </w:t>
      </w:r>
      <w:r w:rsidR="001624F0" w:rsidRPr="005F4D85">
        <w:rPr>
          <w:rFonts w:ascii="Arial" w:hAnsi="Arial" w:cs="Arial"/>
          <w:spacing w:val="2"/>
          <w:sz w:val="22"/>
          <w:szCs w:val="22"/>
        </w:rPr>
        <w:t xml:space="preserve">Caurules paredzēts izvietot </w:t>
      </w:r>
      <w:r w:rsidR="00D70FC1" w:rsidRPr="005F4D85">
        <w:rPr>
          <w:rFonts w:ascii="Arial" w:hAnsi="Arial" w:cs="Arial"/>
          <w:spacing w:val="2"/>
          <w:sz w:val="22"/>
          <w:szCs w:val="22"/>
        </w:rPr>
        <w:t>noliktavas telpās pie griestiem ar atklātu montāžu un ofisa telpās virs piekārtajiem griestiem</w:t>
      </w:r>
      <w:r w:rsidR="00672FEE" w:rsidRPr="005F4D85">
        <w:rPr>
          <w:rFonts w:ascii="Arial" w:hAnsi="Arial" w:cs="Arial"/>
          <w:spacing w:val="2"/>
          <w:sz w:val="22"/>
          <w:szCs w:val="22"/>
        </w:rPr>
        <w:t>.</w:t>
      </w:r>
    </w:p>
    <w:p w:rsidR="00BA5620" w:rsidRPr="005F4D85" w:rsidRDefault="00BA5620" w:rsidP="00A21158">
      <w:pPr>
        <w:widowControl w:val="0"/>
        <w:autoSpaceDE w:val="0"/>
        <w:autoSpaceDN w:val="0"/>
        <w:adjustRightInd w:val="0"/>
        <w:spacing w:before="43"/>
        <w:ind w:right="74" w:firstLine="360"/>
        <w:jc w:val="both"/>
        <w:rPr>
          <w:rFonts w:ascii="Arial" w:hAnsi="Arial" w:cs="Arial"/>
          <w:spacing w:val="2"/>
          <w:sz w:val="22"/>
          <w:szCs w:val="22"/>
        </w:rPr>
      </w:pPr>
      <w:r>
        <w:rPr>
          <w:rFonts w:ascii="Arial" w:hAnsi="Arial" w:cs="Arial"/>
          <w:spacing w:val="2"/>
          <w:sz w:val="22"/>
          <w:szCs w:val="22"/>
        </w:rPr>
        <w:t xml:space="preserve">Telpu Nr.131 un 135 siltumapgādes nodrošināšanai paredzēti gaisa pūtēji. Gaisa pūtēji un to </w:t>
      </w:r>
      <w:proofErr w:type="spellStart"/>
      <w:r>
        <w:rPr>
          <w:rFonts w:ascii="Arial" w:hAnsi="Arial" w:cs="Arial"/>
          <w:spacing w:val="2"/>
          <w:sz w:val="22"/>
          <w:szCs w:val="22"/>
        </w:rPr>
        <w:t>apsaistes</w:t>
      </w:r>
      <w:proofErr w:type="spellEnd"/>
      <w:r>
        <w:rPr>
          <w:rFonts w:ascii="Arial" w:hAnsi="Arial" w:cs="Arial"/>
          <w:spacing w:val="2"/>
          <w:sz w:val="22"/>
          <w:szCs w:val="22"/>
        </w:rPr>
        <w:t xml:space="preserve"> mezgls pieslēgts pie ēkas automātikas vadības, kas atkarībā no iestatītās telpas temperatūras nodrošina to siltumapgādi apkures periodā. </w:t>
      </w:r>
    </w:p>
    <w:p w:rsidR="009C2EF9" w:rsidRPr="005F4D85" w:rsidRDefault="002663C6" w:rsidP="00672FEE">
      <w:pPr>
        <w:widowControl w:val="0"/>
        <w:autoSpaceDE w:val="0"/>
        <w:autoSpaceDN w:val="0"/>
        <w:adjustRightInd w:val="0"/>
        <w:spacing w:before="43"/>
        <w:ind w:right="74" w:firstLine="360"/>
        <w:jc w:val="both"/>
        <w:rPr>
          <w:rFonts w:ascii="Arial" w:hAnsi="Arial" w:cs="Arial"/>
          <w:spacing w:val="2"/>
          <w:sz w:val="22"/>
          <w:szCs w:val="22"/>
        </w:rPr>
      </w:pPr>
      <w:r w:rsidRPr="005F4D85">
        <w:rPr>
          <w:rFonts w:ascii="Arial" w:hAnsi="Arial" w:cs="Arial"/>
          <w:spacing w:val="2"/>
          <w:sz w:val="22"/>
          <w:szCs w:val="22"/>
        </w:rPr>
        <w:t xml:space="preserve">Ventilācijas </w:t>
      </w:r>
      <w:r w:rsidR="00BA5620">
        <w:rPr>
          <w:rFonts w:ascii="Arial" w:hAnsi="Arial" w:cs="Arial"/>
          <w:spacing w:val="2"/>
          <w:sz w:val="22"/>
          <w:szCs w:val="22"/>
        </w:rPr>
        <w:t xml:space="preserve">un gaisa pūtēju </w:t>
      </w:r>
      <w:r w:rsidRPr="005F4D85">
        <w:rPr>
          <w:rFonts w:ascii="Arial" w:hAnsi="Arial" w:cs="Arial"/>
          <w:spacing w:val="2"/>
          <w:sz w:val="22"/>
          <w:szCs w:val="22"/>
        </w:rPr>
        <w:t xml:space="preserve">siltumapgādes kaloriferu </w:t>
      </w:r>
      <w:proofErr w:type="spellStart"/>
      <w:r w:rsidRPr="005F4D85">
        <w:rPr>
          <w:rFonts w:ascii="Arial" w:hAnsi="Arial" w:cs="Arial"/>
          <w:spacing w:val="2"/>
          <w:sz w:val="22"/>
          <w:szCs w:val="22"/>
        </w:rPr>
        <w:t>apsaist</w:t>
      </w:r>
      <w:r w:rsidR="00672FEE" w:rsidRPr="005F4D85">
        <w:rPr>
          <w:rFonts w:ascii="Arial" w:hAnsi="Arial" w:cs="Arial"/>
          <w:spacing w:val="2"/>
          <w:sz w:val="22"/>
          <w:szCs w:val="22"/>
        </w:rPr>
        <w:t>e</w:t>
      </w:r>
      <w:r w:rsidRPr="005F4D85">
        <w:rPr>
          <w:rFonts w:ascii="Arial" w:hAnsi="Arial" w:cs="Arial"/>
          <w:spacing w:val="2"/>
          <w:sz w:val="22"/>
          <w:szCs w:val="22"/>
        </w:rPr>
        <w:t>s</w:t>
      </w:r>
      <w:proofErr w:type="spellEnd"/>
      <w:r w:rsidRPr="005F4D85">
        <w:rPr>
          <w:rFonts w:ascii="Arial" w:hAnsi="Arial" w:cs="Arial"/>
          <w:spacing w:val="2"/>
          <w:sz w:val="22"/>
          <w:szCs w:val="22"/>
        </w:rPr>
        <w:t xml:space="preserve"> principiāl</w:t>
      </w:r>
      <w:r w:rsidR="00672FEE" w:rsidRPr="005F4D85">
        <w:rPr>
          <w:rFonts w:ascii="Arial" w:hAnsi="Arial" w:cs="Arial"/>
          <w:spacing w:val="2"/>
          <w:sz w:val="22"/>
          <w:szCs w:val="22"/>
        </w:rPr>
        <w:t>ās</w:t>
      </w:r>
      <w:r w:rsidRPr="005F4D85">
        <w:rPr>
          <w:rFonts w:ascii="Arial" w:hAnsi="Arial" w:cs="Arial"/>
          <w:spacing w:val="2"/>
          <w:sz w:val="22"/>
          <w:szCs w:val="22"/>
        </w:rPr>
        <w:t xml:space="preserve"> shēm</w:t>
      </w:r>
      <w:r w:rsidR="00672FEE" w:rsidRPr="005F4D85">
        <w:rPr>
          <w:rFonts w:ascii="Arial" w:hAnsi="Arial" w:cs="Arial"/>
          <w:spacing w:val="2"/>
          <w:sz w:val="22"/>
          <w:szCs w:val="22"/>
        </w:rPr>
        <w:t xml:space="preserve">as skatīt rasējumā </w:t>
      </w:r>
      <w:r w:rsidR="002A1789" w:rsidRPr="005F4D85">
        <w:rPr>
          <w:rFonts w:ascii="Arial" w:hAnsi="Arial" w:cs="Arial"/>
          <w:spacing w:val="2"/>
          <w:sz w:val="22"/>
          <w:szCs w:val="22"/>
        </w:rPr>
        <w:t xml:space="preserve"> </w:t>
      </w:r>
      <w:r w:rsidR="00672FEE" w:rsidRPr="005F4D85">
        <w:rPr>
          <w:rFonts w:ascii="Arial" w:hAnsi="Arial" w:cs="Arial"/>
          <w:spacing w:val="2"/>
          <w:sz w:val="22"/>
          <w:szCs w:val="22"/>
        </w:rPr>
        <w:t>AVK-07. Sistēmas balansēšanas uz galvenajiem maģistrālajiem atzariem paredzēti balansējošie vārsti.</w:t>
      </w:r>
    </w:p>
    <w:p w:rsidR="00A21158" w:rsidRPr="005F4D85" w:rsidRDefault="00D70FC1" w:rsidP="007724F6">
      <w:pPr>
        <w:widowControl w:val="0"/>
        <w:autoSpaceDE w:val="0"/>
        <w:autoSpaceDN w:val="0"/>
        <w:adjustRightInd w:val="0"/>
        <w:spacing w:before="43"/>
        <w:ind w:right="74" w:firstLine="360"/>
        <w:jc w:val="both"/>
        <w:rPr>
          <w:rFonts w:ascii="Arial" w:hAnsi="Arial" w:cs="Arial"/>
          <w:spacing w:val="2"/>
          <w:sz w:val="22"/>
          <w:szCs w:val="22"/>
        </w:rPr>
      </w:pPr>
      <w:r w:rsidRPr="005F4D85">
        <w:rPr>
          <w:rFonts w:ascii="Arial" w:hAnsi="Arial" w:cs="Arial"/>
          <w:spacing w:val="2"/>
          <w:sz w:val="22"/>
          <w:szCs w:val="22"/>
        </w:rPr>
        <w:t xml:space="preserve">Vietās, kur uzstādīta </w:t>
      </w:r>
      <w:proofErr w:type="spellStart"/>
      <w:r w:rsidRPr="005F4D85">
        <w:rPr>
          <w:rFonts w:ascii="Arial" w:hAnsi="Arial" w:cs="Arial"/>
          <w:spacing w:val="2"/>
          <w:sz w:val="22"/>
          <w:szCs w:val="22"/>
        </w:rPr>
        <w:t>noslēgarmatūra</w:t>
      </w:r>
      <w:proofErr w:type="spellEnd"/>
      <w:r w:rsidRPr="005F4D85">
        <w:rPr>
          <w:rFonts w:ascii="Arial" w:hAnsi="Arial" w:cs="Arial"/>
          <w:spacing w:val="2"/>
          <w:sz w:val="22"/>
          <w:szCs w:val="22"/>
        </w:rPr>
        <w:t xml:space="preserve">, atgaisošanas vai izlaides vārsti nodrošināt brīvu piekļuvi sistēmas apkalpojošajam personālam. Cauruļvadus montēt ar kritumu 0.002 m uz izlaižamā ventiļa pusi. Revīzijas lūkas izmērus un izvietojumu, lai nodrošinātu piekļuvi </w:t>
      </w:r>
      <w:proofErr w:type="spellStart"/>
      <w:r w:rsidRPr="005F4D85">
        <w:rPr>
          <w:rFonts w:ascii="Arial" w:hAnsi="Arial" w:cs="Arial"/>
          <w:spacing w:val="2"/>
          <w:sz w:val="22"/>
          <w:szCs w:val="22"/>
        </w:rPr>
        <w:t>noslēgarmatūrai</w:t>
      </w:r>
      <w:proofErr w:type="spellEnd"/>
      <w:r w:rsidRPr="005F4D85">
        <w:rPr>
          <w:rFonts w:ascii="Arial" w:hAnsi="Arial" w:cs="Arial"/>
          <w:spacing w:val="2"/>
          <w:sz w:val="22"/>
          <w:szCs w:val="22"/>
        </w:rPr>
        <w:t xml:space="preserve"> un balansēšanas vārstiem precizēt būvniecības gaitā.</w:t>
      </w:r>
    </w:p>
    <w:p w:rsidR="00EB6104" w:rsidRPr="005F4D85" w:rsidRDefault="00EB6104" w:rsidP="00A21158">
      <w:pPr>
        <w:widowControl w:val="0"/>
        <w:numPr>
          <w:ilvl w:val="0"/>
          <w:numId w:val="2"/>
        </w:numPr>
        <w:autoSpaceDE w:val="0"/>
        <w:autoSpaceDN w:val="0"/>
        <w:adjustRightInd w:val="0"/>
        <w:spacing w:before="43"/>
        <w:ind w:left="0" w:right="74"/>
        <w:rPr>
          <w:rFonts w:ascii="Arial" w:hAnsi="Arial" w:cs="Arial"/>
          <w:b/>
          <w:bCs/>
          <w:spacing w:val="1"/>
          <w:w w:val="104"/>
          <w:sz w:val="22"/>
          <w:szCs w:val="22"/>
        </w:rPr>
      </w:pPr>
      <w:r w:rsidRPr="005F4D85">
        <w:rPr>
          <w:rFonts w:ascii="Arial" w:hAnsi="Arial" w:cs="Arial"/>
          <w:b/>
          <w:bCs/>
          <w:sz w:val="22"/>
          <w:szCs w:val="22"/>
        </w:rPr>
        <w:t xml:space="preserve">Ventilācija </w:t>
      </w:r>
    </w:p>
    <w:p w:rsidR="00EB6104" w:rsidRPr="005F4D85" w:rsidRDefault="00EB6104" w:rsidP="00A21158">
      <w:pPr>
        <w:pStyle w:val="ListParagraph"/>
        <w:widowControl w:val="0"/>
        <w:numPr>
          <w:ilvl w:val="0"/>
          <w:numId w:val="5"/>
        </w:numPr>
        <w:autoSpaceDE w:val="0"/>
        <w:autoSpaceDN w:val="0"/>
        <w:adjustRightInd w:val="0"/>
        <w:spacing w:before="43"/>
        <w:ind w:left="0" w:right="74"/>
        <w:rPr>
          <w:rFonts w:ascii="Arial" w:hAnsi="Arial" w:cs="Arial"/>
          <w:bCs/>
          <w:vanish/>
          <w:spacing w:val="1"/>
          <w:w w:val="104"/>
          <w:sz w:val="22"/>
          <w:szCs w:val="22"/>
        </w:rPr>
      </w:pPr>
    </w:p>
    <w:p w:rsidR="00EB6104" w:rsidRPr="005F4D85" w:rsidRDefault="00EB6104" w:rsidP="00A21158">
      <w:pPr>
        <w:pStyle w:val="ListParagraph"/>
        <w:widowControl w:val="0"/>
        <w:autoSpaceDE w:val="0"/>
        <w:autoSpaceDN w:val="0"/>
        <w:adjustRightInd w:val="0"/>
        <w:spacing w:before="43"/>
        <w:ind w:left="0" w:right="74"/>
        <w:rPr>
          <w:rFonts w:ascii="Arial" w:hAnsi="Arial" w:cs="Arial"/>
          <w:b/>
          <w:bCs/>
          <w:i/>
          <w:spacing w:val="1"/>
          <w:w w:val="104"/>
          <w:sz w:val="22"/>
          <w:szCs w:val="22"/>
        </w:rPr>
      </w:pPr>
      <w:r w:rsidRPr="005F4D85">
        <w:rPr>
          <w:rFonts w:ascii="Arial" w:hAnsi="Arial" w:cs="Arial"/>
          <w:b/>
          <w:bCs/>
          <w:i/>
          <w:spacing w:val="1"/>
          <w:w w:val="104"/>
          <w:sz w:val="22"/>
          <w:szCs w:val="22"/>
        </w:rPr>
        <w:t>Projektējamās sistēmas</w:t>
      </w:r>
      <w:r w:rsidR="00F14727" w:rsidRPr="005F4D85">
        <w:rPr>
          <w:rFonts w:ascii="Arial" w:hAnsi="Arial" w:cs="Arial"/>
          <w:b/>
          <w:bCs/>
          <w:i/>
          <w:spacing w:val="1"/>
          <w:w w:val="104"/>
          <w:sz w:val="22"/>
          <w:szCs w:val="22"/>
        </w:rPr>
        <w:t>:</w:t>
      </w:r>
    </w:p>
    <w:p w:rsidR="00EB6104" w:rsidRPr="005F4D85" w:rsidRDefault="00EB6104" w:rsidP="00A21158">
      <w:pPr>
        <w:widowControl w:val="0"/>
        <w:autoSpaceDE w:val="0"/>
        <w:autoSpaceDN w:val="0"/>
        <w:adjustRightInd w:val="0"/>
        <w:spacing w:before="43"/>
        <w:ind w:right="74"/>
        <w:rPr>
          <w:rFonts w:ascii="Arial" w:hAnsi="Arial" w:cs="Arial"/>
          <w:bCs/>
          <w:i/>
          <w:spacing w:val="1"/>
          <w:w w:val="104"/>
          <w:sz w:val="22"/>
          <w:szCs w:val="22"/>
        </w:rPr>
      </w:pPr>
      <w:r w:rsidRPr="005F4D85">
        <w:rPr>
          <w:rFonts w:ascii="Arial" w:hAnsi="Arial" w:cs="Arial"/>
          <w:sz w:val="22"/>
          <w:szCs w:val="22"/>
        </w:rPr>
        <w:tab/>
        <w:t>Ē</w:t>
      </w:r>
      <w:r w:rsidRPr="005F4D85">
        <w:rPr>
          <w:rFonts w:ascii="Arial" w:hAnsi="Arial" w:cs="Arial"/>
          <w:spacing w:val="3"/>
          <w:sz w:val="22"/>
          <w:szCs w:val="22"/>
        </w:rPr>
        <w:t>k</w:t>
      </w:r>
      <w:r w:rsidRPr="005F4D85">
        <w:rPr>
          <w:rFonts w:ascii="Arial" w:hAnsi="Arial" w:cs="Arial"/>
          <w:sz w:val="22"/>
          <w:szCs w:val="22"/>
        </w:rPr>
        <w:t xml:space="preserve">ā </w:t>
      </w:r>
      <w:r w:rsidRPr="005F4D85">
        <w:rPr>
          <w:rFonts w:ascii="Arial" w:hAnsi="Arial" w:cs="Arial"/>
          <w:spacing w:val="4"/>
          <w:sz w:val="22"/>
          <w:szCs w:val="22"/>
        </w:rPr>
        <w:t xml:space="preserve"> </w:t>
      </w:r>
      <w:r w:rsidRPr="005F4D85">
        <w:rPr>
          <w:rFonts w:ascii="Arial" w:hAnsi="Arial" w:cs="Arial"/>
          <w:spacing w:val="-1"/>
          <w:sz w:val="22"/>
          <w:szCs w:val="22"/>
        </w:rPr>
        <w:t>p</w:t>
      </w:r>
      <w:r w:rsidRPr="005F4D85">
        <w:rPr>
          <w:rFonts w:ascii="Arial" w:hAnsi="Arial" w:cs="Arial"/>
          <w:spacing w:val="2"/>
          <w:sz w:val="22"/>
          <w:szCs w:val="22"/>
        </w:rPr>
        <w:t>a</w:t>
      </w:r>
      <w:r w:rsidRPr="005F4D85">
        <w:rPr>
          <w:rFonts w:ascii="Arial" w:hAnsi="Arial" w:cs="Arial"/>
          <w:sz w:val="22"/>
          <w:szCs w:val="22"/>
        </w:rPr>
        <w:t>r</w:t>
      </w:r>
      <w:r w:rsidRPr="005F4D85">
        <w:rPr>
          <w:rFonts w:ascii="Arial" w:hAnsi="Arial" w:cs="Arial"/>
          <w:spacing w:val="-1"/>
          <w:sz w:val="22"/>
          <w:szCs w:val="22"/>
        </w:rPr>
        <w:t>e</w:t>
      </w:r>
      <w:r w:rsidRPr="005F4D85">
        <w:rPr>
          <w:rFonts w:ascii="Arial" w:hAnsi="Arial" w:cs="Arial"/>
          <w:spacing w:val="2"/>
          <w:sz w:val="22"/>
          <w:szCs w:val="22"/>
        </w:rPr>
        <w:t>d</w:t>
      </w:r>
      <w:r w:rsidRPr="005F4D85">
        <w:rPr>
          <w:rFonts w:ascii="Arial" w:hAnsi="Arial" w:cs="Arial"/>
          <w:spacing w:val="-2"/>
          <w:sz w:val="22"/>
          <w:szCs w:val="22"/>
        </w:rPr>
        <w:t>z</w:t>
      </w:r>
      <w:r w:rsidRPr="005F4D85">
        <w:rPr>
          <w:rFonts w:ascii="Arial" w:hAnsi="Arial" w:cs="Arial"/>
          <w:spacing w:val="2"/>
          <w:sz w:val="22"/>
          <w:szCs w:val="22"/>
        </w:rPr>
        <w:t>ē</w:t>
      </w:r>
      <w:r w:rsidRPr="005F4D85">
        <w:rPr>
          <w:rFonts w:ascii="Arial" w:hAnsi="Arial" w:cs="Arial"/>
          <w:spacing w:val="1"/>
          <w:sz w:val="22"/>
          <w:szCs w:val="22"/>
        </w:rPr>
        <w:t>t</w:t>
      </w:r>
      <w:r w:rsidRPr="005F4D85">
        <w:rPr>
          <w:rFonts w:ascii="Arial" w:hAnsi="Arial" w:cs="Arial"/>
          <w:sz w:val="22"/>
          <w:szCs w:val="22"/>
        </w:rPr>
        <w:t>as sekojošas ventilācijas sistēmas:</w:t>
      </w:r>
    </w:p>
    <w:p w:rsidR="00EB6104" w:rsidRPr="005F4D85" w:rsidRDefault="00EB6104" w:rsidP="00A21158">
      <w:pPr>
        <w:widowControl w:val="0"/>
        <w:numPr>
          <w:ilvl w:val="0"/>
          <w:numId w:val="4"/>
        </w:numPr>
        <w:autoSpaceDE w:val="0"/>
        <w:autoSpaceDN w:val="0"/>
        <w:adjustRightInd w:val="0"/>
        <w:spacing w:before="43"/>
        <w:ind w:left="360" w:right="74"/>
        <w:rPr>
          <w:rFonts w:ascii="Arial" w:hAnsi="Arial" w:cs="Arial"/>
          <w:bCs/>
          <w:spacing w:val="1"/>
          <w:w w:val="104"/>
          <w:sz w:val="22"/>
          <w:szCs w:val="22"/>
        </w:rPr>
      </w:pPr>
      <w:r w:rsidRPr="005F4D85">
        <w:rPr>
          <w:rFonts w:ascii="Arial" w:hAnsi="Arial" w:cs="Arial"/>
          <w:bCs/>
          <w:spacing w:val="1"/>
          <w:w w:val="104"/>
          <w:sz w:val="22"/>
          <w:szCs w:val="22"/>
        </w:rPr>
        <w:t>Mehāniskā</w:t>
      </w:r>
      <w:r w:rsidR="00BF11AA" w:rsidRPr="005F4D85">
        <w:rPr>
          <w:rFonts w:ascii="Arial" w:hAnsi="Arial" w:cs="Arial"/>
          <w:bCs/>
          <w:spacing w:val="1"/>
          <w:w w:val="104"/>
          <w:sz w:val="22"/>
          <w:szCs w:val="22"/>
        </w:rPr>
        <w:t>s</w:t>
      </w:r>
      <w:r w:rsidRPr="005F4D85">
        <w:rPr>
          <w:rFonts w:ascii="Arial" w:hAnsi="Arial" w:cs="Arial"/>
          <w:bCs/>
          <w:spacing w:val="1"/>
          <w:w w:val="104"/>
          <w:sz w:val="22"/>
          <w:szCs w:val="22"/>
        </w:rPr>
        <w:t xml:space="preserve"> pieplūdes/nosūces ventilācijas sistēma</w:t>
      </w:r>
      <w:r w:rsidR="00BF11AA" w:rsidRPr="005F4D85">
        <w:rPr>
          <w:rFonts w:ascii="Arial" w:hAnsi="Arial" w:cs="Arial"/>
          <w:bCs/>
          <w:spacing w:val="1"/>
          <w:w w:val="104"/>
          <w:sz w:val="22"/>
          <w:szCs w:val="22"/>
        </w:rPr>
        <w:t>s</w:t>
      </w:r>
      <w:r w:rsidR="00B56110" w:rsidRPr="005F4D85">
        <w:rPr>
          <w:rFonts w:ascii="Arial" w:hAnsi="Arial" w:cs="Arial"/>
          <w:bCs/>
          <w:spacing w:val="1"/>
          <w:w w:val="104"/>
          <w:sz w:val="22"/>
          <w:szCs w:val="22"/>
        </w:rPr>
        <w:t>: "PN-</w:t>
      </w:r>
      <w:r w:rsidR="006768F3" w:rsidRPr="005F4D85">
        <w:rPr>
          <w:rFonts w:ascii="Arial" w:hAnsi="Arial" w:cs="Arial"/>
          <w:bCs/>
          <w:spacing w:val="1"/>
          <w:w w:val="104"/>
          <w:sz w:val="22"/>
          <w:szCs w:val="22"/>
        </w:rPr>
        <w:t>1</w:t>
      </w:r>
      <w:r w:rsidRPr="005F4D85">
        <w:rPr>
          <w:rFonts w:ascii="Arial" w:hAnsi="Arial" w:cs="Arial"/>
          <w:bCs/>
          <w:spacing w:val="1"/>
          <w:w w:val="104"/>
          <w:sz w:val="22"/>
          <w:szCs w:val="22"/>
        </w:rPr>
        <w:t>"</w:t>
      </w:r>
      <w:r w:rsidR="006962EB" w:rsidRPr="005F4D85">
        <w:rPr>
          <w:rFonts w:ascii="Arial" w:hAnsi="Arial" w:cs="Arial"/>
          <w:bCs/>
          <w:spacing w:val="1"/>
          <w:w w:val="104"/>
          <w:sz w:val="22"/>
          <w:szCs w:val="22"/>
        </w:rPr>
        <w:t xml:space="preserve"> - "PN-</w:t>
      </w:r>
      <w:r w:rsidR="00D70FC1" w:rsidRPr="005F4D85">
        <w:rPr>
          <w:rFonts w:ascii="Arial" w:hAnsi="Arial" w:cs="Arial"/>
          <w:bCs/>
          <w:spacing w:val="1"/>
          <w:w w:val="104"/>
          <w:sz w:val="22"/>
          <w:szCs w:val="22"/>
        </w:rPr>
        <w:t>4</w:t>
      </w:r>
      <w:r w:rsidR="006962EB" w:rsidRPr="005F4D85">
        <w:rPr>
          <w:rFonts w:ascii="Arial" w:hAnsi="Arial" w:cs="Arial"/>
          <w:bCs/>
          <w:spacing w:val="1"/>
          <w:w w:val="104"/>
          <w:sz w:val="22"/>
          <w:szCs w:val="22"/>
        </w:rPr>
        <w:t>"</w:t>
      </w:r>
    </w:p>
    <w:p w:rsidR="00EB6104" w:rsidRPr="005F4D85" w:rsidRDefault="00EB6104" w:rsidP="00A21158">
      <w:pPr>
        <w:widowControl w:val="0"/>
        <w:numPr>
          <w:ilvl w:val="0"/>
          <w:numId w:val="4"/>
        </w:numPr>
        <w:autoSpaceDE w:val="0"/>
        <w:autoSpaceDN w:val="0"/>
        <w:adjustRightInd w:val="0"/>
        <w:spacing w:before="43"/>
        <w:ind w:left="360" w:right="74"/>
        <w:rPr>
          <w:rFonts w:ascii="Arial" w:hAnsi="Arial" w:cs="Arial"/>
          <w:bCs/>
          <w:spacing w:val="1"/>
          <w:w w:val="104"/>
          <w:sz w:val="22"/>
          <w:szCs w:val="22"/>
        </w:rPr>
      </w:pPr>
      <w:r w:rsidRPr="005F4D85">
        <w:rPr>
          <w:rFonts w:ascii="Arial" w:hAnsi="Arial" w:cs="Arial"/>
          <w:bCs/>
          <w:spacing w:val="1"/>
          <w:w w:val="104"/>
          <w:sz w:val="22"/>
          <w:szCs w:val="22"/>
        </w:rPr>
        <w:t>Mehāniskā</w:t>
      </w:r>
      <w:r w:rsidR="00BF11AA" w:rsidRPr="005F4D85">
        <w:rPr>
          <w:rFonts w:ascii="Arial" w:hAnsi="Arial" w:cs="Arial"/>
          <w:bCs/>
          <w:spacing w:val="1"/>
          <w:w w:val="104"/>
          <w:sz w:val="22"/>
          <w:szCs w:val="22"/>
        </w:rPr>
        <w:t>s</w:t>
      </w:r>
      <w:r w:rsidRPr="005F4D85">
        <w:rPr>
          <w:rFonts w:ascii="Arial" w:hAnsi="Arial" w:cs="Arial"/>
          <w:bCs/>
          <w:spacing w:val="1"/>
          <w:w w:val="104"/>
          <w:sz w:val="22"/>
          <w:szCs w:val="22"/>
        </w:rPr>
        <w:t xml:space="preserve"> nosūce</w:t>
      </w:r>
      <w:r w:rsidR="00A761C9" w:rsidRPr="005F4D85">
        <w:rPr>
          <w:rFonts w:ascii="Arial" w:hAnsi="Arial" w:cs="Arial"/>
          <w:bCs/>
          <w:spacing w:val="1"/>
          <w:w w:val="104"/>
          <w:sz w:val="22"/>
          <w:szCs w:val="22"/>
        </w:rPr>
        <w:t>s ven</w:t>
      </w:r>
      <w:r w:rsidR="00DA7A4A" w:rsidRPr="005F4D85">
        <w:rPr>
          <w:rFonts w:ascii="Arial" w:hAnsi="Arial" w:cs="Arial"/>
          <w:bCs/>
          <w:spacing w:val="1"/>
          <w:w w:val="104"/>
          <w:sz w:val="22"/>
          <w:szCs w:val="22"/>
        </w:rPr>
        <w:t>t</w:t>
      </w:r>
      <w:r w:rsidR="00B56110" w:rsidRPr="005F4D85">
        <w:rPr>
          <w:rFonts w:ascii="Arial" w:hAnsi="Arial" w:cs="Arial"/>
          <w:bCs/>
          <w:spacing w:val="1"/>
          <w:w w:val="104"/>
          <w:sz w:val="22"/>
          <w:szCs w:val="22"/>
        </w:rPr>
        <w:t>ilācijas sistēmas</w:t>
      </w:r>
      <w:r w:rsidR="00BC7CF2" w:rsidRPr="005F4D85">
        <w:rPr>
          <w:rFonts w:ascii="Arial" w:hAnsi="Arial" w:cs="Arial"/>
          <w:bCs/>
          <w:spacing w:val="1"/>
          <w:w w:val="104"/>
          <w:sz w:val="22"/>
          <w:szCs w:val="22"/>
        </w:rPr>
        <w:t>: “N-1” – “N-</w:t>
      </w:r>
      <w:r w:rsidR="00D70FC1" w:rsidRPr="005F4D85">
        <w:rPr>
          <w:rFonts w:ascii="Arial" w:hAnsi="Arial" w:cs="Arial"/>
          <w:bCs/>
          <w:spacing w:val="1"/>
          <w:w w:val="104"/>
          <w:sz w:val="22"/>
          <w:szCs w:val="22"/>
        </w:rPr>
        <w:t>8</w:t>
      </w:r>
      <w:r w:rsidR="006962EB" w:rsidRPr="005F4D85">
        <w:rPr>
          <w:rFonts w:ascii="Arial" w:hAnsi="Arial" w:cs="Arial"/>
          <w:bCs/>
          <w:spacing w:val="1"/>
          <w:w w:val="104"/>
          <w:sz w:val="22"/>
          <w:szCs w:val="22"/>
        </w:rPr>
        <w:t>”</w:t>
      </w:r>
    </w:p>
    <w:p w:rsidR="00672FEE" w:rsidRPr="005F4D85" w:rsidRDefault="00672FEE" w:rsidP="00672FEE">
      <w:pPr>
        <w:widowControl w:val="0"/>
        <w:numPr>
          <w:ilvl w:val="0"/>
          <w:numId w:val="4"/>
        </w:numPr>
        <w:autoSpaceDE w:val="0"/>
        <w:autoSpaceDN w:val="0"/>
        <w:adjustRightInd w:val="0"/>
        <w:spacing w:before="43"/>
        <w:ind w:left="360" w:right="74"/>
        <w:rPr>
          <w:rFonts w:ascii="Arial" w:hAnsi="Arial" w:cs="Arial"/>
          <w:bCs/>
          <w:spacing w:val="1"/>
          <w:w w:val="104"/>
          <w:sz w:val="22"/>
          <w:szCs w:val="22"/>
        </w:rPr>
      </w:pPr>
      <w:r w:rsidRPr="005F4D85">
        <w:rPr>
          <w:rFonts w:ascii="Arial" w:hAnsi="Arial" w:cs="Arial"/>
          <w:bCs/>
          <w:spacing w:val="1"/>
          <w:w w:val="104"/>
          <w:sz w:val="22"/>
          <w:szCs w:val="22"/>
        </w:rPr>
        <w:t>Mehāniskās pieplūdes ventilācijas sistēmas: “P-</w:t>
      </w:r>
      <w:r w:rsidR="00D70FC1" w:rsidRPr="005F4D85">
        <w:rPr>
          <w:rFonts w:ascii="Arial" w:hAnsi="Arial" w:cs="Arial"/>
          <w:bCs/>
          <w:spacing w:val="1"/>
          <w:w w:val="104"/>
          <w:sz w:val="22"/>
          <w:szCs w:val="22"/>
        </w:rPr>
        <w:t>1</w:t>
      </w:r>
      <w:r w:rsidRPr="005F4D85">
        <w:rPr>
          <w:rFonts w:ascii="Arial" w:hAnsi="Arial" w:cs="Arial"/>
          <w:bCs/>
          <w:spacing w:val="1"/>
          <w:w w:val="104"/>
          <w:sz w:val="22"/>
          <w:szCs w:val="22"/>
        </w:rPr>
        <w:t>” – “P-</w:t>
      </w:r>
      <w:r w:rsidR="00D70FC1" w:rsidRPr="005F4D85">
        <w:rPr>
          <w:rFonts w:ascii="Arial" w:hAnsi="Arial" w:cs="Arial"/>
          <w:bCs/>
          <w:spacing w:val="1"/>
          <w:w w:val="104"/>
          <w:sz w:val="22"/>
          <w:szCs w:val="22"/>
        </w:rPr>
        <w:t>2</w:t>
      </w:r>
      <w:r w:rsidRPr="005F4D85">
        <w:rPr>
          <w:rFonts w:ascii="Arial" w:hAnsi="Arial" w:cs="Arial"/>
          <w:bCs/>
          <w:spacing w:val="1"/>
          <w:w w:val="104"/>
          <w:sz w:val="22"/>
          <w:szCs w:val="22"/>
        </w:rPr>
        <w:t>”</w:t>
      </w:r>
    </w:p>
    <w:p w:rsidR="00D70FC1" w:rsidRPr="005F4D85" w:rsidRDefault="00D70FC1" w:rsidP="00D70FC1">
      <w:pPr>
        <w:widowControl w:val="0"/>
        <w:autoSpaceDE w:val="0"/>
        <w:autoSpaceDN w:val="0"/>
        <w:adjustRightInd w:val="0"/>
        <w:spacing w:before="43"/>
        <w:ind w:left="360" w:right="74"/>
        <w:rPr>
          <w:rFonts w:ascii="Arial" w:hAnsi="Arial" w:cs="Arial"/>
          <w:bCs/>
          <w:spacing w:val="1"/>
          <w:w w:val="104"/>
          <w:sz w:val="22"/>
          <w:szCs w:val="22"/>
        </w:rPr>
      </w:pPr>
    </w:p>
    <w:p w:rsidR="00EB6104" w:rsidRPr="005F4D85" w:rsidRDefault="00EB6104" w:rsidP="00A21158">
      <w:pPr>
        <w:widowControl w:val="0"/>
        <w:numPr>
          <w:ilvl w:val="0"/>
          <w:numId w:val="2"/>
        </w:numPr>
        <w:autoSpaceDE w:val="0"/>
        <w:autoSpaceDN w:val="0"/>
        <w:adjustRightInd w:val="0"/>
        <w:spacing w:before="43"/>
        <w:ind w:left="0" w:right="74"/>
        <w:rPr>
          <w:rFonts w:ascii="Arial" w:hAnsi="Arial" w:cs="Arial"/>
          <w:b/>
          <w:bCs/>
          <w:spacing w:val="1"/>
          <w:w w:val="104"/>
          <w:sz w:val="22"/>
          <w:szCs w:val="22"/>
        </w:rPr>
      </w:pPr>
      <w:r w:rsidRPr="005F4D85">
        <w:rPr>
          <w:rFonts w:ascii="Arial" w:hAnsi="Arial" w:cs="Arial"/>
          <w:b/>
          <w:bCs/>
          <w:sz w:val="22"/>
          <w:szCs w:val="22"/>
        </w:rPr>
        <w:t>Ventilācijas iekārtas</w:t>
      </w:r>
      <w:r w:rsidR="00F14727" w:rsidRPr="005F4D85">
        <w:rPr>
          <w:rFonts w:ascii="Arial" w:hAnsi="Arial" w:cs="Arial"/>
          <w:b/>
          <w:bCs/>
          <w:sz w:val="22"/>
          <w:szCs w:val="22"/>
        </w:rPr>
        <w:t>:</w:t>
      </w:r>
    </w:p>
    <w:p w:rsidR="00EB6104" w:rsidRPr="005F4D85" w:rsidRDefault="00EB6104" w:rsidP="00A21158">
      <w:pPr>
        <w:pStyle w:val="ListParagraph"/>
        <w:widowControl w:val="0"/>
        <w:autoSpaceDE w:val="0"/>
        <w:autoSpaceDN w:val="0"/>
        <w:adjustRightInd w:val="0"/>
        <w:spacing w:before="43"/>
        <w:ind w:left="0" w:right="74"/>
        <w:rPr>
          <w:rFonts w:ascii="Arial" w:hAnsi="Arial" w:cs="Arial"/>
          <w:b/>
          <w:bCs/>
          <w:i/>
          <w:spacing w:val="1"/>
          <w:w w:val="104"/>
          <w:sz w:val="22"/>
          <w:szCs w:val="22"/>
        </w:rPr>
      </w:pPr>
      <w:r w:rsidRPr="005F4D85">
        <w:rPr>
          <w:rFonts w:ascii="Arial" w:hAnsi="Arial" w:cs="Arial"/>
          <w:b/>
          <w:bCs/>
          <w:i/>
          <w:spacing w:val="1"/>
          <w:w w:val="104"/>
          <w:sz w:val="22"/>
          <w:szCs w:val="22"/>
        </w:rPr>
        <w:t>Mehāniskā</w:t>
      </w:r>
      <w:r w:rsidR="00D70FC1" w:rsidRPr="005F4D85">
        <w:rPr>
          <w:rFonts w:ascii="Arial" w:hAnsi="Arial" w:cs="Arial"/>
          <w:b/>
          <w:bCs/>
          <w:i/>
          <w:spacing w:val="1"/>
          <w:w w:val="104"/>
          <w:sz w:val="22"/>
          <w:szCs w:val="22"/>
        </w:rPr>
        <w:t>s</w:t>
      </w:r>
      <w:r w:rsidRPr="005F4D85">
        <w:rPr>
          <w:rFonts w:ascii="Arial" w:hAnsi="Arial" w:cs="Arial"/>
          <w:b/>
          <w:bCs/>
          <w:i/>
          <w:spacing w:val="1"/>
          <w:w w:val="104"/>
          <w:sz w:val="22"/>
          <w:szCs w:val="22"/>
        </w:rPr>
        <w:t xml:space="preserve"> pieplūdes/nosūces sistēma</w:t>
      </w:r>
      <w:r w:rsidR="00D70FC1" w:rsidRPr="005F4D85">
        <w:rPr>
          <w:rFonts w:ascii="Arial" w:hAnsi="Arial" w:cs="Arial"/>
          <w:b/>
          <w:bCs/>
          <w:i/>
          <w:spacing w:val="1"/>
          <w:w w:val="104"/>
          <w:sz w:val="22"/>
          <w:szCs w:val="22"/>
        </w:rPr>
        <w:t>s</w:t>
      </w:r>
      <w:r w:rsidRPr="005F4D85">
        <w:rPr>
          <w:rFonts w:ascii="Arial" w:hAnsi="Arial" w:cs="Arial"/>
          <w:b/>
          <w:bCs/>
          <w:i/>
          <w:spacing w:val="1"/>
          <w:w w:val="104"/>
          <w:sz w:val="22"/>
          <w:szCs w:val="22"/>
        </w:rPr>
        <w:t xml:space="preserve"> „PN-</w:t>
      </w:r>
      <w:r w:rsidR="006768F3" w:rsidRPr="005F4D85">
        <w:rPr>
          <w:rFonts w:ascii="Arial" w:hAnsi="Arial" w:cs="Arial"/>
          <w:b/>
          <w:bCs/>
          <w:i/>
          <w:spacing w:val="1"/>
          <w:w w:val="104"/>
          <w:sz w:val="22"/>
          <w:szCs w:val="22"/>
        </w:rPr>
        <w:t>1</w:t>
      </w:r>
      <w:r w:rsidRPr="005F4D85">
        <w:rPr>
          <w:rFonts w:ascii="Arial" w:hAnsi="Arial" w:cs="Arial"/>
          <w:b/>
          <w:bCs/>
          <w:i/>
          <w:spacing w:val="1"/>
          <w:w w:val="104"/>
          <w:sz w:val="22"/>
          <w:szCs w:val="22"/>
        </w:rPr>
        <w:t xml:space="preserve">” </w:t>
      </w:r>
      <w:r w:rsidR="00D70FC1" w:rsidRPr="005F4D85">
        <w:rPr>
          <w:rFonts w:ascii="Arial" w:hAnsi="Arial" w:cs="Arial"/>
          <w:b/>
          <w:bCs/>
          <w:i/>
          <w:spacing w:val="1"/>
          <w:w w:val="104"/>
          <w:sz w:val="22"/>
          <w:szCs w:val="22"/>
        </w:rPr>
        <w:t>- „PN-4”</w:t>
      </w:r>
    </w:p>
    <w:p w:rsidR="00594738" w:rsidRPr="005F4D85" w:rsidRDefault="00B56110" w:rsidP="00B56110">
      <w:pPr>
        <w:widowControl w:val="0"/>
        <w:autoSpaceDE w:val="0"/>
        <w:autoSpaceDN w:val="0"/>
        <w:adjustRightInd w:val="0"/>
        <w:spacing w:before="43"/>
        <w:ind w:right="74" w:firstLine="396"/>
        <w:jc w:val="both"/>
        <w:rPr>
          <w:rFonts w:ascii="Arial" w:hAnsi="Arial" w:cs="Arial"/>
          <w:spacing w:val="2"/>
          <w:sz w:val="22"/>
          <w:szCs w:val="22"/>
        </w:rPr>
      </w:pPr>
      <w:r w:rsidRPr="005F4D85">
        <w:rPr>
          <w:rFonts w:ascii="Arial" w:hAnsi="Arial" w:cs="Arial"/>
          <w:spacing w:val="2"/>
          <w:sz w:val="22"/>
          <w:szCs w:val="22"/>
        </w:rPr>
        <w:t>Gaisa apstrādes iekārta</w:t>
      </w:r>
      <w:r w:rsidR="00D70FC1" w:rsidRPr="005F4D85">
        <w:rPr>
          <w:rFonts w:ascii="Arial" w:hAnsi="Arial" w:cs="Arial"/>
          <w:spacing w:val="2"/>
          <w:sz w:val="22"/>
          <w:szCs w:val="22"/>
        </w:rPr>
        <w:t>s</w:t>
      </w:r>
      <w:r w:rsidR="00EA2B9C" w:rsidRPr="005F4D85">
        <w:rPr>
          <w:rFonts w:ascii="Arial" w:hAnsi="Arial" w:cs="Arial"/>
          <w:spacing w:val="2"/>
          <w:sz w:val="22"/>
          <w:szCs w:val="22"/>
        </w:rPr>
        <w:t xml:space="preserve"> </w:t>
      </w:r>
      <w:proofErr w:type="spellStart"/>
      <w:r w:rsidR="00EA2B9C" w:rsidRPr="005F4D85">
        <w:rPr>
          <w:rFonts w:ascii="Arial" w:hAnsi="Arial" w:cs="Arial"/>
          <w:spacing w:val="2"/>
          <w:sz w:val="22"/>
          <w:szCs w:val="22"/>
        </w:rPr>
        <w:t>i</w:t>
      </w:r>
      <w:r w:rsidR="00411815" w:rsidRPr="005F4D85">
        <w:rPr>
          <w:rFonts w:ascii="Arial" w:hAnsi="Arial" w:cs="Arial"/>
          <w:spacing w:val="2"/>
          <w:sz w:val="22"/>
          <w:szCs w:val="22"/>
        </w:rPr>
        <w:t>ekārtas</w:t>
      </w:r>
      <w:proofErr w:type="spellEnd"/>
      <w:r w:rsidRPr="005F4D85">
        <w:rPr>
          <w:rFonts w:ascii="Arial" w:hAnsi="Arial" w:cs="Arial"/>
          <w:spacing w:val="2"/>
          <w:sz w:val="22"/>
          <w:szCs w:val="22"/>
        </w:rPr>
        <w:t xml:space="preserve"> „PN-</w:t>
      </w:r>
      <w:r w:rsidR="006768F3" w:rsidRPr="005F4D85">
        <w:rPr>
          <w:rFonts w:ascii="Arial" w:hAnsi="Arial" w:cs="Arial"/>
          <w:spacing w:val="2"/>
          <w:sz w:val="22"/>
          <w:szCs w:val="22"/>
        </w:rPr>
        <w:t>1</w:t>
      </w:r>
      <w:r w:rsidR="00EB6104" w:rsidRPr="005F4D85">
        <w:rPr>
          <w:rFonts w:ascii="Arial" w:hAnsi="Arial" w:cs="Arial"/>
          <w:spacing w:val="2"/>
          <w:sz w:val="22"/>
          <w:szCs w:val="22"/>
        </w:rPr>
        <w:t>”</w:t>
      </w:r>
      <w:r w:rsidR="00D70FC1" w:rsidRPr="005F4D85">
        <w:rPr>
          <w:rFonts w:ascii="Arial" w:hAnsi="Arial" w:cs="Arial"/>
          <w:spacing w:val="2"/>
          <w:sz w:val="22"/>
          <w:szCs w:val="22"/>
        </w:rPr>
        <w:t xml:space="preserve"> -</w:t>
      </w:r>
      <w:r w:rsidR="00EB6104" w:rsidRPr="005F4D85">
        <w:rPr>
          <w:rFonts w:ascii="Arial" w:hAnsi="Arial" w:cs="Arial"/>
          <w:spacing w:val="2"/>
          <w:sz w:val="22"/>
          <w:szCs w:val="22"/>
        </w:rPr>
        <w:t xml:space="preserve"> </w:t>
      </w:r>
      <w:r w:rsidR="00D70FC1" w:rsidRPr="005F4D85">
        <w:rPr>
          <w:rFonts w:ascii="Arial" w:hAnsi="Arial" w:cs="Arial"/>
          <w:spacing w:val="2"/>
          <w:sz w:val="22"/>
          <w:szCs w:val="22"/>
        </w:rPr>
        <w:t xml:space="preserve">„PN-4” </w:t>
      </w:r>
      <w:r w:rsidR="00EA2B9C" w:rsidRPr="005F4D85">
        <w:rPr>
          <w:rFonts w:ascii="Arial" w:hAnsi="Arial" w:cs="Arial"/>
          <w:spacing w:val="2"/>
          <w:sz w:val="22"/>
          <w:szCs w:val="22"/>
        </w:rPr>
        <w:t xml:space="preserve">(konkrētie modeļi pēc nomnieka norādījumiem) </w:t>
      </w:r>
      <w:r w:rsidR="00D70FC1" w:rsidRPr="005F4D85">
        <w:rPr>
          <w:rFonts w:ascii="Arial" w:hAnsi="Arial" w:cs="Arial"/>
          <w:spacing w:val="2"/>
          <w:sz w:val="22"/>
          <w:szCs w:val="22"/>
        </w:rPr>
        <w:t xml:space="preserve">paredzētas vispārīgai gaisa apmaiņai ēkā. Iekārta “PN-1” paredzēta ofisa daļas vēdināšanai, „PN-2” </w:t>
      </w:r>
      <w:r w:rsidR="004E4778" w:rsidRPr="005F4D85">
        <w:rPr>
          <w:rFonts w:ascii="Arial" w:hAnsi="Arial" w:cs="Arial"/>
          <w:spacing w:val="2"/>
          <w:sz w:val="22"/>
          <w:szCs w:val="22"/>
        </w:rPr>
        <w:t>–</w:t>
      </w:r>
      <w:r w:rsidR="00D70FC1" w:rsidRPr="005F4D85">
        <w:rPr>
          <w:rFonts w:ascii="Arial" w:hAnsi="Arial" w:cs="Arial"/>
          <w:spacing w:val="2"/>
          <w:sz w:val="22"/>
          <w:szCs w:val="22"/>
        </w:rPr>
        <w:t xml:space="preserve"> </w:t>
      </w:r>
      <w:r w:rsidR="004E4778" w:rsidRPr="005F4D85">
        <w:rPr>
          <w:rFonts w:ascii="Arial" w:hAnsi="Arial" w:cs="Arial"/>
          <w:spacing w:val="2"/>
          <w:sz w:val="22"/>
          <w:szCs w:val="22"/>
        </w:rPr>
        <w:t xml:space="preserve">telpu vēdināšanai asīs A/1 – H/5, „PN-3” – telpai Nr.117 un „PN-4” telpas Nr.116 vēdināšanai. </w:t>
      </w:r>
      <w:r w:rsidR="00594738" w:rsidRPr="005F4D85">
        <w:rPr>
          <w:rFonts w:ascii="Arial" w:hAnsi="Arial" w:cs="Arial"/>
          <w:spacing w:val="2"/>
          <w:sz w:val="22"/>
          <w:szCs w:val="22"/>
        </w:rPr>
        <w:t>Iekārtas aprīkotas ar pieplūdes un nosūces ventilatoriem, gaisa filtriem, rotora rekuperatoru ar higroskopisku pārklājumu, sildīšanas kaloriferu, dzesēšanas kalor</w:t>
      </w:r>
      <w:r w:rsidR="00411815" w:rsidRPr="005F4D85">
        <w:rPr>
          <w:rFonts w:ascii="Arial" w:hAnsi="Arial" w:cs="Arial"/>
          <w:spacing w:val="2"/>
          <w:sz w:val="22"/>
          <w:szCs w:val="22"/>
        </w:rPr>
        <w:t xml:space="preserve">iferu, </w:t>
      </w:r>
      <w:proofErr w:type="spellStart"/>
      <w:r w:rsidR="00411815" w:rsidRPr="005F4D85">
        <w:rPr>
          <w:rFonts w:ascii="Arial" w:hAnsi="Arial" w:cs="Arial"/>
          <w:spacing w:val="2"/>
          <w:sz w:val="22"/>
          <w:szCs w:val="22"/>
        </w:rPr>
        <w:t>recirkulācijas</w:t>
      </w:r>
      <w:proofErr w:type="spellEnd"/>
      <w:r w:rsidR="00411815" w:rsidRPr="005F4D85">
        <w:rPr>
          <w:rFonts w:ascii="Arial" w:hAnsi="Arial" w:cs="Arial"/>
          <w:spacing w:val="2"/>
          <w:sz w:val="22"/>
          <w:szCs w:val="22"/>
        </w:rPr>
        <w:t xml:space="preserve"> sekcijām</w:t>
      </w:r>
      <w:r w:rsidR="00594738" w:rsidRPr="005F4D85">
        <w:rPr>
          <w:rFonts w:ascii="Arial" w:hAnsi="Arial" w:cs="Arial"/>
          <w:spacing w:val="2"/>
          <w:sz w:val="22"/>
          <w:szCs w:val="22"/>
        </w:rPr>
        <w:t xml:space="preserve">, </w:t>
      </w:r>
      <w:proofErr w:type="spellStart"/>
      <w:r w:rsidR="00594738" w:rsidRPr="005F4D85">
        <w:rPr>
          <w:rFonts w:ascii="Arial" w:hAnsi="Arial" w:cs="Arial"/>
          <w:spacing w:val="2"/>
          <w:sz w:val="22"/>
          <w:szCs w:val="22"/>
        </w:rPr>
        <w:t>noslēgvārstiem</w:t>
      </w:r>
      <w:proofErr w:type="spellEnd"/>
      <w:r w:rsidR="00594738" w:rsidRPr="005F4D85">
        <w:rPr>
          <w:rFonts w:ascii="Arial" w:hAnsi="Arial" w:cs="Arial"/>
          <w:spacing w:val="2"/>
          <w:sz w:val="22"/>
          <w:szCs w:val="22"/>
        </w:rPr>
        <w:t xml:space="preserve"> ar motoru, elastīgajiem gaisa vadu savienojumiem iekārtas rāmi un automātiku, kas atbalsta  </w:t>
      </w:r>
      <w:proofErr w:type="spellStart"/>
      <w:r w:rsidR="00594738" w:rsidRPr="005F4D85">
        <w:rPr>
          <w:rFonts w:ascii="Arial" w:hAnsi="Arial" w:cs="Arial"/>
          <w:spacing w:val="2"/>
          <w:sz w:val="22"/>
          <w:szCs w:val="22"/>
        </w:rPr>
        <w:t>Modbus</w:t>
      </w:r>
      <w:proofErr w:type="spellEnd"/>
      <w:r w:rsidR="00594738" w:rsidRPr="005F4D85">
        <w:rPr>
          <w:rFonts w:ascii="Arial" w:hAnsi="Arial" w:cs="Arial"/>
          <w:spacing w:val="2"/>
          <w:sz w:val="22"/>
          <w:szCs w:val="22"/>
        </w:rPr>
        <w:t xml:space="preserve"> TCP/IP vai </w:t>
      </w:r>
      <w:proofErr w:type="spellStart"/>
      <w:r w:rsidR="00594738" w:rsidRPr="005F4D85">
        <w:rPr>
          <w:rFonts w:ascii="Arial" w:hAnsi="Arial" w:cs="Arial"/>
          <w:spacing w:val="2"/>
          <w:sz w:val="22"/>
          <w:szCs w:val="22"/>
        </w:rPr>
        <w:t>Bacnet</w:t>
      </w:r>
      <w:proofErr w:type="spellEnd"/>
      <w:r w:rsidR="00594738" w:rsidRPr="005F4D85">
        <w:rPr>
          <w:rFonts w:ascii="Arial" w:hAnsi="Arial" w:cs="Arial"/>
          <w:spacing w:val="2"/>
          <w:sz w:val="22"/>
          <w:szCs w:val="22"/>
        </w:rPr>
        <w:t xml:space="preserve"> IP savienojumu. Gaisa uzsildīšana ar ūdens kaloriferiem</w:t>
      </w:r>
      <w:r w:rsidR="00411815" w:rsidRPr="005F4D85">
        <w:rPr>
          <w:rFonts w:ascii="Arial" w:hAnsi="Arial" w:cs="Arial"/>
          <w:spacing w:val="2"/>
          <w:sz w:val="22"/>
          <w:szCs w:val="22"/>
        </w:rPr>
        <w:t xml:space="preserve">, dzesēšanas ar </w:t>
      </w:r>
      <w:proofErr w:type="spellStart"/>
      <w:r w:rsidR="00411815" w:rsidRPr="005F4D85">
        <w:rPr>
          <w:rFonts w:ascii="Arial" w:hAnsi="Arial" w:cs="Arial"/>
          <w:spacing w:val="2"/>
          <w:sz w:val="22"/>
          <w:szCs w:val="22"/>
        </w:rPr>
        <w:t>etilēnglikola</w:t>
      </w:r>
      <w:proofErr w:type="spellEnd"/>
      <w:r w:rsidR="00411815" w:rsidRPr="005F4D85">
        <w:rPr>
          <w:rFonts w:ascii="Arial" w:hAnsi="Arial" w:cs="Arial"/>
          <w:spacing w:val="2"/>
          <w:sz w:val="22"/>
          <w:szCs w:val="22"/>
        </w:rPr>
        <w:t xml:space="preserve"> 35% kaloriferu</w:t>
      </w:r>
      <w:r w:rsidR="00594738" w:rsidRPr="005F4D85">
        <w:rPr>
          <w:rFonts w:ascii="Arial" w:hAnsi="Arial" w:cs="Arial"/>
          <w:spacing w:val="2"/>
          <w:sz w:val="22"/>
          <w:szCs w:val="22"/>
        </w:rPr>
        <w:t>.</w:t>
      </w:r>
      <w:r w:rsidR="002003DD">
        <w:rPr>
          <w:rFonts w:ascii="Arial" w:hAnsi="Arial" w:cs="Arial"/>
          <w:spacing w:val="2"/>
          <w:sz w:val="22"/>
          <w:szCs w:val="22"/>
        </w:rPr>
        <w:t xml:space="preserve"> Ventilācijas iekārtās uzstādītās </w:t>
      </w:r>
      <w:proofErr w:type="spellStart"/>
      <w:r w:rsidR="002003DD">
        <w:rPr>
          <w:rFonts w:ascii="Arial" w:hAnsi="Arial" w:cs="Arial"/>
          <w:spacing w:val="2"/>
          <w:sz w:val="22"/>
          <w:szCs w:val="22"/>
        </w:rPr>
        <w:t>recirkulācijas</w:t>
      </w:r>
      <w:proofErr w:type="spellEnd"/>
      <w:r w:rsidR="002003DD">
        <w:rPr>
          <w:rFonts w:ascii="Arial" w:hAnsi="Arial" w:cs="Arial"/>
          <w:spacing w:val="2"/>
          <w:sz w:val="22"/>
          <w:szCs w:val="22"/>
        </w:rPr>
        <w:t xml:space="preserve"> sekcijas paredzētas ar </w:t>
      </w:r>
      <w:proofErr w:type="spellStart"/>
      <w:r w:rsidR="002003DD">
        <w:rPr>
          <w:rFonts w:ascii="Arial" w:hAnsi="Arial" w:cs="Arial"/>
          <w:spacing w:val="2"/>
          <w:sz w:val="22"/>
          <w:szCs w:val="22"/>
        </w:rPr>
        <w:t>recirkulējamā</w:t>
      </w:r>
      <w:proofErr w:type="spellEnd"/>
      <w:r w:rsidR="002003DD">
        <w:rPr>
          <w:rFonts w:ascii="Arial" w:hAnsi="Arial" w:cs="Arial"/>
          <w:spacing w:val="2"/>
          <w:sz w:val="22"/>
          <w:szCs w:val="22"/>
        </w:rPr>
        <w:t xml:space="preserve"> gaisa apjomu līdz 30% periodos, kad ārā gaisa temperatūra pārsniedz aprēķina temperatūru. Aprēķina temperatūru skatīt vispārīgajos rādītājos, vai skaidrojošajā aprakstā pie informācijas par ārā gaisa aprēķinu temperatūru. Gaisa </w:t>
      </w:r>
      <w:proofErr w:type="spellStart"/>
      <w:r w:rsidR="002003DD">
        <w:rPr>
          <w:rFonts w:ascii="Arial" w:hAnsi="Arial" w:cs="Arial"/>
          <w:spacing w:val="2"/>
          <w:sz w:val="22"/>
          <w:szCs w:val="22"/>
        </w:rPr>
        <w:t>recirkulācija</w:t>
      </w:r>
      <w:proofErr w:type="spellEnd"/>
      <w:r w:rsidR="002003DD">
        <w:rPr>
          <w:rFonts w:ascii="Arial" w:hAnsi="Arial" w:cs="Arial"/>
          <w:spacing w:val="2"/>
          <w:sz w:val="22"/>
          <w:szCs w:val="22"/>
        </w:rPr>
        <w:t xml:space="preserve"> nodrošina projektējamo pieplūdes gaisa temperatūra, arī kad ārā gaisa temperatūra </w:t>
      </w:r>
      <w:proofErr w:type="spellStart"/>
      <w:r w:rsidR="002003DD">
        <w:rPr>
          <w:rFonts w:ascii="Arial" w:hAnsi="Arial" w:cs="Arial"/>
          <w:spacing w:val="2"/>
          <w:sz w:val="22"/>
          <w:szCs w:val="22"/>
        </w:rPr>
        <w:t>pāsniedz</w:t>
      </w:r>
      <w:proofErr w:type="spellEnd"/>
      <w:r w:rsidR="002003DD">
        <w:rPr>
          <w:rFonts w:ascii="Arial" w:hAnsi="Arial" w:cs="Arial"/>
          <w:spacing w:val="2"/>
          <w:sz w:val="22"/>
          <w:szCs w:val="22"/>
        </w:rPr>
        <w:t xml:space="preserve"> projektējamo temperatūru.</w:t>
      </w:r>
    </w:p>
    <w:p w:rsidR="00594738" w:rsidRPr="005F4D85" w:rsidRDefault="00594738" w:rsidP="00EA2B9C">
      <w:pPr>
        <w:widowControl w:val="0"/>
        <w:autoSpaceDE w:val="0"/>
        <w:autoSpaceDN w:val="0"/>
        <w:adjustRightInd w:val="0"/>
        <w:spacing w:before="43"/>
        <w:ind w:right="74" w:firstLine="396"/>
        <w:jc w:val="both"/>
        <w:rPr>
          <w:rFonts w:ascii="Arial" w:hAnsi="Arial" w:cs="Arial"/>
          <w:spacing w:val="2"/>
          <w:sz w:val="22"/>
          <w:szCs w:val="22"/>
        </w:rPr>
      </w:pPr>
      <w:r w:rsidRPr="005F4D85">
        <w:rPr>
          <w:rFonts w:ascii="Arial" w:hAnsi="Arial" w:cs="Arial"/>
          <w:spacing w:val="2"/>
          <w:sz w:val="22"/>
          <w:szCs w:val="22"/>
        </w:rPr>
        <w:t>Iekārtas paredzēts izvietot ēkas tehniskajā telpā Nr.222.</w:t>
      </w:r>
      <w:r w:rsidR="00411815" w:rsidRPr="005F4D85">
        <w:rPr>
          <w:rFonts w:ascii="Arial" w:hAnsi="Arial" w:cs="Arial"/>
          <w:spacing w:val="2"/>
          <w:sz w:val="22"/>
          <w:szCs w:val="22"/>
        </w:rPr>
        <w:t xml:space="preserve"> Gaisa  vadu pievienojumus pie iekārtām precizēt būvniecības laikā.</w:t>
      </w:r>
    </w:p>
    <w:p w:rsidR="00594738" w:rsidRPr="005F4D85" w:rsidRDefault="009B0660" w:rsidP="00B56110">
      <w:pPr>
        <w:widowControl w:val="0"/>
        <w:autoSpaceDE w:val="0"/>
        <w:autoSpaceDN w:val="0"/>
        <w:adjustRightInd w:val="0"/>
        <w:spacing w:before="43"/>
        <w:ind w:right="74" w:firstLine="396"/>
        <w:jc w:val="both"/>
        <w:rPr>
          <w:rFonts w:ascii="Arial" w:hAnsi="Arial" w:cs="Arial"/>
          <w:spacing w:val="2"/>
          <w:sz w:val="22"/>
          <w:szCs w:val="22"/>
        </w:rPr>
      </w:pPr>
      <w:r w:rsidRPr="005F4D85">
        <w:rPr>
          <w:rFonts w:ascii="Arial" w:hAnsi="Arial" w:cs="Arial"/>
          <w:spacing w:val="2"/>
          <w:sz w:val="22"/>
          <w:szCs w:val="22"/>
        </w:rPr>
        <w:t xml:space="preserve">Maģistrālie gaisa vadi izvietoti telpās virs </w:t>
      </w:r>
      <w:r w:rsidR="00F819BF" w:rsidRPr="005F4D85">
        <w:rPr>
          <w:rFonts w:ascii="Arial" w:hAnsi="Arial" w:cs="Arial"/>
          <w:spacing w:val="2"/>
          <w:sz w:val="22"/>
          <w:szCs w:val="22"/>
        </w:rPr>
        <w:t xml:space="preserve">ģipškartona </w:t>
      </w:r>
      <w:r w:rsidRPr="005F4D85">
        <w:rPr>
          <w:rFonts w:ascii="Arial" w:hAnsi="Arial" w:cs="Arial"/>
          <w:spacing w:val="2"/>
          <w:sz w:val="22"/>
          <w:szCs w:val="22"/>
        </w:rPr>
        <w:t>griestiem</w:t>
      </w:r>
      <w:r w:rsidR="00594738" w:rsidRPr="005F4D85">
        <w:rPr>
          <w:rFonts w:ascii="Arial" w:hAnsi="Arial" w:cs="Arial"/>
          <w:spacing w:val="2"/>
          <w:sz w:val="22"/>
          <w:szCs w:val="22"/>
        </w:rPr>
        <w:t xml:space="preserve"> ofisa daļā un ražošanas un noliktavu telpās pie griestiem ar atklātu montāžu.</w:t>
      </w:r>
    </w:p>
    <w:p w:rsidR="00594738" w:rsidRPr="005F4D85" w:rsidRDefault="00594738" w:rsidP="00324E33">
      <w:pPr>
        <w:widowControl w:val="0"/>
        <w:autoSpaceDE w:val="0"/>
        <w:autoSpaceDN w:val="0"/>
        <w:adjustRightInd w:val="0"/>
        <w:spacing w:before="43"/>
        <w:ind w:right="74" w:firstLine="396"/>
        <w:jc w:val="both"/>
        <w:rPr>
          <w:rFonts w:ascii="Arial" w:hAnsi="Arial" w:cs="Arial"/>
          <w:spacing w:val="2"/>
          <w:sz w:val="22"/>
          <w:szCs w:val="22"/>
        </w:rPr>
      </w:pPr>
      <w:r w:rsidRPr="005F4D85">
        <w:rPr>
          <w:rFonts w:ascii="Arial" w:hAnsi="Arial" w:cs="Arial"/>
          <w:spacing w:val="2"/>
          <w:sz w:val="22"/>
          <w:szCs w:val="22"/>
        </w:rPr>
        <w:t>Gaisa vadu i</w:t>
      </w:r>
      <w:r w:rsidR="00FF68F8" w:rsidRPr="005F4D85">
        <w:rPr>
          <w:rFonts w:ascii="Arial" w:hAnsi="Arial" w:cs="Arial"/>
          <w:spacing w:val="2"/>
          <w:sz w:val="22"/>
          <w:szCs w:val="22"/>
        </w:rPr>
        <w:t>zolācijas norādījumus skatīt rasējumā AVK-01 ( Vispārīgie rādītāji).</w:t>
      </w:r>
      <w:r w:rsidRPr="005F4D85">
        <w:rPr>
          <w:rFonts w:ascii="Arial" w:hAnsi="Arial" w:cs="Arial"/>
          <w:spacing w:val="2"/>
          <w:sz w:val="22"/>
          <w:szCs w:val="22"/>
        </w:rPr>
        <w:t xml:space="preserve"> Telp</w:t>
      </w:r>
      <w:r w:rsidR="00324E33" w:rsidRPr="005F4D85">
        <w:rPr>
          <w:rFonts w:ascii="Arial" w:hAnsi="Arial" w:cs="Arial"/>
          <w:spacing w:val="2"/>
          <w:sz w:val="22"/>
          <w:szCs w:val="22"/>
        </w:rPr>
        <w:t>ās</w:t>
      </w:r>
      <w:r w:rsidR="00CA3968">
        <w:rPr>
          <w:rFonts w:ascii="Arial" w:hAnsi="Arial" w:cs="Arial"/>
          <w:spacing w:val="2"/>
          <w:sz w:val="22"/>
          <w:szCs w:val="22"/>
        </w:rPr>
        <w:t xml:space="preserve"> Nr. 130.</w:t>
      </w:r>
      <w:r w:rsidRPr="005F4D85">
        <w:rPr>
          <w:rFonts w:ascii="Arial" w:hAnsi="Arial" w:cs="Arial"/>
          <w:spacing w:val="2"/>
          <w:sz w:val="22"/>
          <w:szCs w:val="22"/>
        </w:rPr>
        <w:t>,116.,</w:t>
      </w:r>
      <w:r w:rsidR="00CA3968">
        <w:rPr>
          <w:rFonts w:ascii="Arial" w:hAnsi="Arial" w:cs="Arial"/>
          <w:spacing w:val="2"/>
          <w:sz w:val="22"/>
          <w:szCs w:val="22"/>
        </w:rPr>
        <w:t>un 117.</w:t>
      </w:r>
      <w:r w:rsidRPr="005F4D85">
        <w:rPr>
          <w:rFonts w:ascii="Arial" w:hAnsi="Arial" w:cs="Arial"/>
          <w:spacing w:val="2"/>
          <w:sz w:val="22"/>
          <w:szCs w:val="22"/>
        </w:rPr>
        <w:t xml:space="preserve"> </w:t>
      </w:r>
      <w:r w:rsidR="00324E33" w:rsidRPr="005F4D85">
        <w:rPr>
          <w:rFonts w:ascii="Arial" w:hAnsi="Arial" w:cs="Arial"/>
          <w:spacing w:val="2"/>
          <w:sz w:val="22"/>
          <w:szCs w:val="22"/>
        </w:rPr>
        <w:t xml:space="preserve">pieplūdes gaiss tiek nodrošināts ar tekstila difuzoriem. </w:t>
      </w:r>
    </w:p>
    <w:p w:rsidR="0004171B" w:rsidRPr="005F4D85" w:rsidRDefault="009B0660" w:rsidP="00B56110">
      <w:pPr>
        <w:widowControl w:val="0"/>
        <w:autoSpaceDE w:val="0"/>
        <w:autoSpaceDN w:val="0"/>
        <w:adjustRightInd w:val="0"/>
        <w:spacing w:before="43"/>
        <w:ind w:right="74" w:firstLine="396"/>
        <w:jc w:val="both"/>
        <w:rPr>
          <w:rFonts w:ascii="Arial" w:hAnsi="Arial" w:cs="Arial"/>
          <w:spacing w:val="2"/>
          <w:sz w:val="22"/>
          <w:szCs w:val="22"/>
        </w:rPr>
      </w:pPr>
      <w:r w:rsidRPr="005F4D85">
        <w:rPr>
          <w:rFonts w:ascii="Arial" w:hAnsi="Arial" w:cs="Arial"/>
          <w:spacing w:val="2"/>
          <w:sz w:val="22"/>
          <w:szCs w:val="22"/>
        </w:rPr>
        <w:t>Uz sistēmas maģistrālajiem gaisa vadiem uzstādīti trokšņu slāpētāji skaņas absorbēšanai no iekārtas. Sistēmas balansēšanai uz galvenajām maģistrālēm un atzariem uzstādīti firmas “</w:t>
      </w:r>
      <w:proofErr w:type="spellStart"/>
      <w:r w:rsidRPr="005F4D85">
        <w:rPr>
          <w:rFonts w:ascii="Arial" w:hAnsi="Arial" w:cs="Arial"/>
          <w:spacing w:val="2"/>
          <w:sz w:val="22"/>
          <w:szCs w:val="22"/>
        </w:rPr>
        <w:t>Halton</w:t>
      </w:r>
      <w:proofErr w:type="spellEnd"/>
      <w:r w:rsidRPr="005F4D85">
        <w:rPr>
          <w:rFonts w:ascii="Arial" w:hAnsi="Arial" w:cs="Arial"/>
          <w:spacing w:val="2"/>
          <w:sz w:val="22"/>
          <w:szCs w:val="22"/>
        </w:rPr>
        <w:t xml:space="preserve">” PTS/B un UTK/R droseļvārsti. Gaisa vadu sistēmas tīrīšana paredzēta caur </w:t>
      </w:r>
      <w:r w:rsidRPr="005F4D85">
        <w:rPr>
          <w:rFonts w:ascii="Arial" w:hAnsi="Arial" w:cs="Arial"/>
          <w:spacing w:val="2"/>
          <w:sz w:val="22"/>
          <w:szCs w:val="22"/>
        </w:rPr>
        <w:lastRenderedPageBreak/>
        <w:t xml:space="preserve">difuzoriem, tīrīšanas lūkām un restēm. Gaisa ieņemšana </w:t>
      </w:r>
      <w:r w:rsidR="0004171B" w:rsidRPr="005F4D85">
        <w:rPr>
          <w:rFonts w:ascii="Arial" w:hAnsi="Arial" w:cs="Arial"/>
          <w:spacing w:val="2"/>
          <w:sz w:val="22"/>
          <w:szCs w:val="22"/>
        </w:rPr>
        <w:t xml:space="preserve">paredzēta caur gaisa ieņemšanas </w:t>
      </w:r>
      <w:proofErr w:type="spellStart"/>
      <w:r w:rsidR="0004171B" w:rsidRPr="005F4D85">
        <w:rPr>
          <w:rFonts w:ascii="Arial" w:hAnsi="Arial" w:cs="Arial"/>
          <w:spacing w:val="2"/>
          <w:sz w:val="22"/>
          <w:szCs w:val="22"/>
        </w:rPr>
        <w:t>resti</w:t>
      </w:r>
      <w:proofErr w:type="spellEnd"/>
      <w:r w:rsidR="0004171B" w:rsidRPr="005F4D85">
        <w:rPr>
          <w:rFonts w:ascii="Arial" w:hAnsi="Arial" w:cs="Arial"/>
          <w:spacing w:val="2"/>
          <w:sz w:val="22"/>
          <w:szCs w:val="22"/>
        </w:rPr>
        <w:t xml:space="preserve"> ēkas fasādē, bet izmešanas caur gaisa izmešanas jumtiņu virs jumta.</w:t>
      </w:r>
    </w:p>
    <w:p w:rsidR="0004171B" w:rsidRPr="005F4D85" w:rsidRDefault="0004171B" w:rsidP="00FF68F8">
      <w:pPr>
        <w:widowControl w:val="0"/>
        <w:autoSpaceDE w:val="0"/>
        <w:autoSpaceDN w:val="0"/>
        <w:adjustRightInd w:val="0"/>
        <w:spacing w:before="43"/>
        <w:ind w:right="74"/>
        <w:jc w:val="both"/>
        <w:rPr>
          <w:rFonts w:ascii="Arial" w:hAnsi="Arial" w:cs="Arial"/>
          <w:spacing w:val="2"/>
          <w:sz w:val="22"/>
          <w:szCs w:val="22"/>
        </w:rPr>
      </w:pPr>
    </w:p>
    <w:p w:rsidR="00FF68F8" w:rsidRPr="005F4D85" w:rsidRDefault="00FF68F8" w:rsidP="00FF68F8">
      <w:pPr>
        <w:pStyle w:val="ListParagraph"/>
        <w:widowControl w:val="0"/>
        <w:autoSpaceDE w:val="0"/>
        <w:autoSpaceDN w:val="0"/>
        <w:adjustRightInd w:val="0"/>
        <w:spacing w:before="43"/>
        <w:ind w:left="0" w:right="74"/>
        <w:rPr>
          <w:rFonts w:ascii="Arial" w:hAnsi="Arial" w:cs="Arial"/>
          <w:b/>
          <w:bCs/>
          <w:i/>
          <w:spacing w:val="1"/>
          <w:w w:val="104"/>
          <w:sz w:val="22"/>
          <w:szCs w:val="22"/>
        </w:rPr>
      </w:pPr>
      <w:r w:rsidRPr="005F4D85">
        <w:rPr>
          <w:rFonts w:ascii="Arial" w:hAnsi="Arial" w:cs="Arial"/>
          <w:b/>
          <w:bCs/>
          <w:i/>
          <w:spacing w:val="1"/>
          <w:w w:val="104"/>
          <w:sz w:val="22"/>
          <w:szCs w:val="22"/>
        </w:rPr>
        <w:t>Mehāniskā</w:t>
      </w:r>
      <w:r w:rsidR="005E0BF9" w:rsidRPr="005F4D85">
        <w:rPr>
          <w:rFonts w:ascii="Arial" w:hAnsi="Arial" w:cs="Arial"/>
          <w:b/>
          <w:bCs/>
          <w:i/>
          <w:spacing w:val="1"/>
          <w:w w:val="104"/>
          <w:sz w:val="22"/>
          <w:szCs w:val="22"/>
        </w:rPr>
        <w:t>s</w:t>
      </w:r>
      <w:r w:rsidRPr="005F4D85">
        <w:rPr>
          <w:rFonts w:ascii="Arial" w:hAnsi="Arial" w:cs="Arial"/>
          <w:b/>
          <w:bCs/>
          <w:i/>
          <w:spacing w:val="1"/>
          <w:w w:val="104"/>
          <w:sz w:val="22"/>
          <w:szCs w:val="22"/>
        </w:rPr>
        <w:t xml:space="preserve"> pieplūdes</w:t>
      </w:r>
      <w:r w:rsidR="00BE0883" w:rsidRPr="005F4D85">
        <w:rPr>
          <w:rFonts w:ascii="Arial" w:hAnsi="Arial" w:cs="Arial"/>
          <w:b/>
          <w:bCs/>
          <w:i/>
          <w:spacing w:val="1"/>
          <w:w w:val="104"/>
          <w:sz w:val="22"/>
          <w:szCs w:val="22"/>
        </w:rPr>
        <w:t xml:space="preserve"> un nosūces</w:t>
      </w:r>
      <w:r w:rsidRPr="005F4D85">
        <w:rPr>
          <w:rFonts w:ascii="Arial" w:hAnsi="Arial" w:cs="Arial"/>
          <w:b/>
          <w:bCs/>
          <w:i/>
          <w:spacing w:val="1"/>
          <w:w w:val="104"/>
          <w:sz w:val="22"/>
          <w:szCs w:val="22"/>
        </w:rPr>
        <w:t xml:space="preserve"> sistēma</w:t>
      </w:r>
      <w:r w:rsidR="005E0BF9" w:rsidRPr="005F4D85">
        <w:rPr>
          <w:rFonts w:ascii="Arial" w:hAnsi="Arial" w:cs="Arial"/>
          <w:b/>
          <w:bCs/>
          <w:i/>
          <w:spacing w:val="1"/>
          <w:w w:val="104"/>
          <w:sz w:val="22"/>
          <w:szCs w:val="22"/>
        </w:rPr>
        <w:t>s “P-1” -</w:t>
      </w:r>
      <w:r w:rsidRPr="005F4D85">
        <w:rPr>
          <w:rFonts w:ascii="Arial" w:hAnsi="Arial" w:cs="Arial"/>
          <w:b/>
          <w:bCs/>
          <w:i/>
          <w:spacing w:val="1"/>
          <w:w w:val="104"/>
          <w:sz w:val="22"/>
          <w:szCs w:val="22"/>
        </w:rPr>
        <w:t xml:space="preserve"> “P-2”</w:t>
      </w:r>
      <w:r w:rsidR="00BE0883" w:rsidRPr="005F4D85">
        <w:rPr>
          <w:rFonts w:ascii="Arial" w:hAnsi="Arial" w:cs="Arial"/>
          <w:b/>
          <w:bCs/>
          <w:i/>
          <w:spacing w:val="1"/>
          <w:w w:val="104"/>
          <w:sz w:val="22"/>
          <w:szCs w:val="22"/>
        </w:rPr>
        <w:t>; “N-1” - “N-2”</w:t>
      </w:r>
    </w:p>
    <w:p w:rsidR="005E0BF9" w:rsidRPr="005F4D85" w:rsidRDefault="00FF68F8" w:rsidP="005E0BF9">
      <w:pPr>
        <w:widowControl w:val="0"/>
        <w:autoSpaceDE w:val="0"/>
        <w:autoSpaceDN w:val="0"/>
        <w:adjustRightInd w:val="0"/>
        <w:spacing w:before="43"/>
        <w:ind w:right="74" w:firstLine="720"/>
        <w:jc w:val="both"/>
        <w:rPr>
          <w:rFonts w:ascii="Arial" w:hAnsi="Arial" w:cs="Arial"/>
          <w:spacing w:val="2"/>
          <w:sz w:val="22"/>
          <w:szCs w:val="22"/>
        </w:rPr>
      </w:pPr>
      <w:r w:rsidRPr="005F4D85">
        <w:rPr>
          <w:rFonts w:ascii="Arial" w:hAnsi="Arial" w:cs="Arial"/>
          <w:spacing w:val="2"/>
          <w:sz w:val="22"/>
          <w:szCs w:val="22"/>
        </w:rPr>
        <w:t>Mehāniskā</w:t>
      </w:r>
      <w:r w:rsidR="005E0BF9" w:rsidRPr="005F4D85">
        <w:rPr>
          <w:rFonts w:ascii="Arial" w:hAnsi="Arial" w:cs="Arial"/>
          <w:spacing w:val="2"/>
          <w:sz w:val="22"/>
          <w:szCs w:val="22"/>
        </w:rPr>
        <w:t>s</w:t>
      </w:r>
      <w:r w:rsidRPr="005F4D85">
        <w:rPr>
          <w:rFonts w:ascii="Arial" w:hAnsi="Arial" w:cs="Arial"/>
          <w:spacing w:val="2"/>
          <w:sz w:val="22"/>
          <w:szCs w:val="22"/>
        </w:rPr>
        <w:t xml:space="preserve"> pi</w:t>
      </w:r>
      <w:r w:rsidR="002A1789" w:rsidRPr="005F4D85">
        <w:rPr>
          <w:rFonts w:ascii="Arial" w:hAnsi="Arial" w:cs="Arial"/>
          <w:spacing w:val="2"/>
          <w:sz w:val="22"/>
          <w:szCs w:val="22"/>
        </w:rPr>
        <w:t>eplūdes</w:t>
      </w:r>
      <w:r w:rsidR="00BE0883" w:rsidRPr="005F4D85">
        <w:rPr>
          <w:rFonts w:ascii="Arial" w:hAnsi="Arial" w:cs="Arial"/>
          <w:spacing w:val="2"/>
          <w:sz w:val="22"/>
          <w:szCs w:val="22"/>
        </w:rPr>
        <w:t xml:space="preserve"> un nosūces</w:t>
      </w:r>
      <w:r w:rsidR="002A1789" w:rsidRPr="005F4D85">
        <w:rPr>
          <w:rFonts w:ascii="Arial" w:hAnsi="Arial" w:cs="Arial"/>
          <w:spacing w:val="2"/>
          <w:sz w:val="22"/>
          <w:szCs w:val="22"/>
        </w:rPr>
        <w:t xml:space="preserve"> sistēma</w:t>
      </w:r>
      <w:r w:rsidR="005E0BF9" w:rsidRPr="005F4D85">
        <w:rPr>
          <w:rFonts w:ascii="Arial" w:hAnsi="Arial" w:cs="Arial"/>
          <w:spacing w:val="2"/>
          <w:sz w:val="22"/>
          <w:szCs w:val="22"/>
        </w:rPr>
        <w:t>s</w:t>
      </w:r>
      <w:r w:rsidR="002A1789" w:rsidRPr="005F4D85">
        <w:rPr>
          <w:rFonts w:ascii="Arial" w:hAnsi="Arial" w:cs="Arial"/>
          <w:spacing w:val="2"/>
          <w:sz w:val="22"/>
          <w:szCs w:val="22"/>
        </w:rPr>
        <w:t xml:space="preserve"> </w:t>
      </w:r>
      <w:r w:rsidR="005E0BF9" w:rsidRPr="005F4D85">
        <w:rPr>
          <w:rFonts w:ascii="Arial" w:hAnsi="Arial" w:cs="Arial"/>
          <w:spacing w:val="2"/>
          <w:sz w:val="22"/>
          <w:szCs w:val="22"/>
        </w:rPr>
        <w:t xml:space="preserve">“P-1” - </w:t>
      </w:r>
      <w:r w:rsidR="002A1789" w:rsidRPr="005F4D85">
        <w:rPr>
          <w:rFonts w:ascii="Arial" w:hAnsi="Arial" w:cs="Arial"/>
          <w:spacing w:val="2"/>
          <w:sz w:val="22"/>
          <w:szCs w:val="22"/>
        </w:rPr>
        <w:t>“P-2”</w:t>
      </w:r>
      <w:r w:rsidR="00BE0883" w:rsidRPr="005F4D85">
        <w:rPr>
          <w:rFonts w:ascii="Arial" w:hAnsi="Arial" w:cs="Arial"/>
          <w:spacing w:val="2"/>
          <w:sz w:val="22"/>
          <w:szCs w:val="22"/>
        </w:rPr>
        <w:t xml:space="preserve"> un</w:t>
      </w:r>
      <w:r w:rsidR="002A1789" w:rsidRPr="005F4D85">
        <w:rPr>
          <w:rFonts w:ascii="Arial" w:hAnsi="Arial" w:cs="Arial"/>
          <w:spacing w:val="2"/>
          <w:sz w:val="22"/>
          <w:szCs w:val="22"/>
        </w:rPr>
        <w:t xml:space="preserve"> </w:t>
      </w:r>
      <w:r w:rsidR="00BE0883" w:rsidRPr="005F4D85">
        <w:rPr>
          <w:rFonts w:ascii="Arial" w:hAnsi="Arial" w:cs="Arial"/>
          <w:spacing w:val="2"/>
          <w:sz w:val="22"/>
          <w:szCs w:val="22"/>
        </w:rPr>
        <w:t xml:space="preserve">“N-1” - “N-2” </w:t>
      </w:r>
      <w:r w:rsidR="002A1789" w:rsidRPr="005F4D85">
        <w:rPr>
          <w:rFonts w:ascii="Arial" w:hAnsi="Arial" w:cs="Arial"/>
          <w:spacing w:val="2"/>
          <w:sz w:val="22"/>
          <w:szCs w:val="22"/>
        </w:rPr>
        <w:t>paredzēta</w:t>
      </w:r>
      <w:r w:rsidRPr="005F4D85">
        <w:rPr>
          <w:rFonts w:ascii="Arial" w:hAnsi="Arial" w:cs="Arial"/>
          <w:spacing w:val="2"/>
          <w:sz w:val="22"/>
          <w:szCs w:val="22"/>
        </w:rPr>
        <w:t xml:space="preserve"> gaisa apmaiņai tehniskajā</w:t>
      </w:r>
      <w:r w:rsidR="005E0BF9" w:rsidRPr="005F4D85">
        <w:rPr>
          <w:rFonts w:ascii="Arial" w:hAnsi="Arial" w:cs="Arial"/>
          <w:spacing w:val="2"/>
          <w:sz w:val="22"/>
          <w:szCs w:val="22"/>
        </w:rPr>
        <w:t>s</w:t>
      </w:r>
      <w:r w:rsidRPr="005F4D85">
        <w:rPr>
          <w:rFonts w:ascii="Arial" w:hAnsi="Arial" w:cs="Arial"/>
          <w:spacing w:val="2"/>
          <w:sz w:val="22"/>
          <w:szCs w:val="22"/>
        </w:rPr>
        <w:t xml:space="preserve"> telpā</w:t>
      </w:r>
      <w:r w:rsidR="005E0BF9" w:rsidRPr="005F4D85">
        <w:rPr>
          <w:rFonts w:ascii="Arial" w:hAnsi="Arial" w:cs="Arial"/>
          <w:spacing w:val="2"/>
          <w:sz w:val="22"/>
          <w:szCs w:val="22"/>
        </w:rPr>
        <w:t>s Nr.128 un</w:t>
      </w:r>
      <w:r w:rsidR="00BE0883" w:rsidRPr="005F4D85">
        <w:rPr>
          <w:rFonts w:ascii="Arial" w:hAnsi="Arial" w:cs="Arial"/>
          <w:spacing w:val="2"/>
          <w:sz w:val="22"/>
          <w:szCs w:val="22"/>
        </w:rPr>
        <w:t xml:space="preserve"> </w:t>
      </w:r>
      <w:r w:rsidR="005E0BF9" w:rsidRPr="005F4D85">
        <w:rPr>
          <w:rFonts w:ascii="Arial" w:hAnsi="Arial" w:cs="Arial"/>
          <w:spacing w:val="2"/>
          <w:sz w:val="22"/>
          <w:szCs w:val="22"/>
        </w:rPr>
        <w:t>129. Sistēmas aprīkotas ar elektriskajiem kanāla gaisa sildītājiem, filtriem un gaisa sadali. Sistēmas paredzētas nepārtrauktai darbībai. Gaisa sildītājs aprīkots ar temperatūras sensoru au</w:t>
      </w:r>
      <w:r w:rsidR="008E352B" w:rsidRPr="005F4D85">
        <w:rPr>
          <w:rFonts w:ascii="Arial" w:hAnsi="Arial" w:cs="Arial"/>
          <w:spacing w:val="2"/>
          <w:sz w:val="22"/>
          <w:szCs w:val="22"/>
        </w:rPr>
        <w:t>tomātiskai sistēmas darbībai</w:t>
      </w:r>
      <w:r w:rsidR="005E0BF9" w:rsidRPr="005F4D85">
        <w:rPr>
          <w:rFonts w:ascii="Arial" w:hAnsi="Arial" w:cs="Arial"/>
          <w:spacing w:val="2"/>
          <w:sz w:val="22"/>
          <w:szCs w:val="22"/>
        </w:rPr>
        <w:t xml:space="preserve"> apkures periodā. Gaisa vadu sistēmas tīrīšana paredzēta caur restēm.</w:t>
      </w:r>
    </w:p>
    <w:p w:rsidR="005E0BF9" w:rsidRPr="005F4D85" w:rsidRDefault="005E0BF9" w:rsidP="005E0BF9">
      <w:pPr>
        <w:widowControl w:val="0"/>
        <w:autoSpaceDE w:val="0"/>
        <w:autoSpaceDN w:val="0"/>
        <w:adjustRightInd w:val="0"/>
        <w:spacing w:before="43"/>
        <w:ind w:right="74" w:firstLine="720"/>
        <w:jc w:val="both"/>
        <w:rPr>
          <w:rFonts w:ascii="Arial" w:hAnsi="Arial" w:cs="Arial"/>
          <w:spacing w:val="2"/>
          <w:sz w:val="22"/>
          <w:szCs w:val="22"/>
        </w:rPr>
      </w:pPr>
      <w:r w:rsidRPr="005F4D85">
        <w:rPr>
          <w:rFonts w:ascii="Arial" w:hAnsi="Arial" w:cs="Arial"/>
          <w:spacing w:val="2"/>
          <w:sz w:val="22"/>
          <w:szCs w:val="22"/>
        </w:rPr>
        <w:t xml:space="preserve">Gaisa ieņemšana </w:t>
      </w:r>
      <w:r w:rsidR="00BE0883" w:rsidRPr="005F4D85">
        <w:rPr>
          <w:rFonts w:ascii="Arial" w:hAnsi="Arial" w:cs="Arial"/>
          <w:spacing w:val="2"/>
          <w:sz w:val="22"/>
          <w:szCs w:val="22"/>
        </w:rPr>
        <w:t xml:space="preserve">un izmešana </w:t>
      </w:r>
      <w:r w:rsidRPr="005F4D85">
        <w:rPr>
          <w:rFonts w:ascii="Arial" w:hAnsi="Arial" w:cs="Arial"/>
          <w:spacing w:val="2"/>
          <w:sz w:val="22"/>
          <w:szCs w:val="22"/>
        </w:rPr>
        <w:t>paredzēta ēkas fasādē.</w:t>
      </w:r>
    </w:p>
    <w:p w:rsidR="005E0BF9" w:rsidRPr="005F4D85" w:rsidRDefault="005E0BF9" w:rsidP="00FF68F8">
      <w:pPr>
        <w:widowControl w:val="0"/>
        <w:autoSpaceDE w:val="0"/>
        <w:autoSpaceDN w:val="0"/>
        <w:adjustRightInd w:val="0"/>
        <w:spacing w:before="43"/>
        <w:ind w:right="74" w:firstLine="396"/>
        <w:jc w:val="both"/>
        <w:rPr>
          <w:rFonts w:ascii="Arial" w:hAnsi="Arial" w:cs="Arial"/>
          <w:spacing w:val="2"/>
          <w:sz w:val="22"/>
          <w:szCs w:val="22"/>
        </w:rPr>
      </w:pPr>
    </w:p>
    <w:p w:rsidR="00BE0883" w:rsidRPr="005F4D85" w:rsidRDefault="00BE0883" w:rsidP="00BE0883">
      <w:pPr>
        <w:pStyle w:val="ListParagraph"/>
        <w:widowControl w:val="0"/>
        <w:autoSpaceDE w:val="0"/>
        <w:autoSpaceDN w:val="0"/>
        <w:adjustRightInd w:val="0"/>
        <w:spacing w:before="43"/>
        <w:ind w:left="0" w:right="74"/>
        <w:rPr>
          <w:rFonts w:ascii="Arial" w:hAnsi="Arial" w:cs="Arial"/>
          <w:b/>
          <w:bCs/>
          <w:i/>
          <w:spacing w:val="1"/>
          <w:w w:val="104"/>
          <w:sz w:val="22"/>
          <w:szCs w:val="22"/>
        </w:rPr>
      </w:pPr>
      <w:r w:rsidRPr="005F4D85">
        <w:rPr>
          <w:rFonts w:ascii="Arial" w:hAnsi="Arial" w:cs="Arial"/>
          <w:b/>
          <w:bCs/>
          <w:i/>
          <w:spacing w:val="1"/>
          <w:w w:val="104"/>
          <w:sz w:val="22"/>
          <w:szCs w:val="22"/>
        </w:rPr>
        <w:t>Mehāniskās nosūces sistēmas “N-</w:t>
      </w:r>
      <w:r w:rsidR="00486F0D" w:rsidRPr="005F4D85">
        <w:rPr>
          <w:rFonts w:ascii="Arial" w:hAnsi="Arial" w:cs="Arial"/>
          <w:b/>
          <w:bCs/>
          <w:i/>
          <w:spacing w:val="1"/>
          <w:w w:val="104"/>
          <w:sz w:val="22"/>
          <w:szCs w:val="22"/>
        </w:rPr>
        <w:t>3</w:t>
      </w:r>
      <w:r w:rsidRPr="005F4D85">
        <w:rPr>
          <w:rFonts w:ascii="Arial" w:hAnsi="Arial" w:cs="Arial"/>
          <w:b/>
          <w:bCs/>
          <w:i/>
          <w:spacing w:val="1"/>
          <w:w w:val="104"/>
          <w:sz w:val="22"/>
          <w:szCs w:val="22"/>
        </w:rPr>
        <w:t>” un “N-</w:t>
      </w:r>
      <w:r w:rsidR="00486F0D" w:rsidRPr="005F4D85">
        <w:rPr>
          <w:rFonts w:ascii="Arial" w:hAnsi="Arial" w:cs="Arial"/>
          <w:b/>
          <w:bCs/>
          <w:i/>
          <w:spacing w:val="1"/>
          <w:w w:val="104"/>
          <w:sz w:val="22"/>
          <w:szCs w:val="22"/>
        </w:rPr>
        <w:t>4</w:t>
      </w:r>
      <w:r w:rsidRPr="005F4D85">
        <w:rPr>
          <w:rFonts w:ascii="Arial" w:hAnsi="Arial" w:cs="Arial"/>
          <w:b/>
          <w:bCs/>
          <w:i/>
          <w:spacing w:val="1"/>
          <w:w w:val="104"/>
          <w:sz w:val="22"/>
          <w:szCs w:val="22"/>
        </w:rPr>
        <w:t>”</w:t>
      </w:r>
    </w:p>
    <w:p w:rsidR="00BE0883" w:rsidRPr="005F4D85" w:rsidRDefault="00D03977" w:rsidP="00EE20A5">
      <w:pPr>
        <w:widowControl w:val="0"/>
        <w:autoSpaceDE w:val="0"/>
        <w:autoSpaceDN w:val="0"/>
        <w:adjustRightInd w:val="0"/>
        <w:spacing w:before="43"/>
        <w:ind w:right="74" w:firstLine="396"/>
        <w:jc w:val="both"/>
        <w:rPr>
          <w:rFonts w:ascii="Arial" w:hAnsi="Arial" w:cs="Arial"/>
          <w:spacing w:val="2"/>
          <w:sz w:val="22"/>
          <w:szCs w:val="22"/>
        </w:rPr>
      </w:pPr>
      <w:r w:rsidRPr="005F4D85">
        <w:rPr>
          <w:rFonts w:ascii="Arial" w:hAnsi="Arial" w:cs="Arial"/>
          <w:spacing w:val="2"/>
          <w:sz w:val="22"/>
          <w:szCs w:val="22"/>
        </w:rPr>
        <w:t>Mehāniskā</w:t>
      </w:r>
      <w:r w:rsidR="00BE0883" w:rsidRPr="005F4D85">
        <w:rPr>
          <w:rFonts w:ascii="Arial" w:hAnsi="Arial" w:cs="Arial"/>
          <w:spacing w:val="2"/>
          <w:sz w:val="22"/>
          <w:szCs w:val="22"/>
        </w:rPr>
        <w:t>s</w:t>
      </w:r>
      <w:r w:rsidRPr="005F4D85">
        <w:rPr>
          <w:rFonts w:ascii="Arial" w:hAnsi="Arial" w:cs="Arial"/>
          <w:spacing w:val="2"/>
          <w:sz w:val="22"/>
          <w:szCs w:val="22"/>
        </w:rPr>
        <w:t xml:space="preserve"> nosūces sistēma</w:t>
      </w:r>
      <w:r w:rsidR="00BE0883" w:rsidRPr="005F4D85">
        <w:rPr>
          <w:rFonts w:ascii="Arial" w:hAnsi="Arial" w:cs="Arial"/>
          <w:spacing w:val="2"/>
          <w:sz w:val="22"/>
          <w:szCs w:val="22"/>
        </w:rPr>
        <w:t>s</w:t>
      </w:r>
      <w:r w:rsidR="00EE4376" w:rsidRPr="005F4D85">
        <w:rPr>
          <w:rFonts w:ascii="Arial" w:hAnsi="Arial" w:cs="Arial"/>
          <w:spacing w:val="2"/>
          <w:sz w:val="22"/>
          <w:szCs w:val="22"/>
        </w:rPr>
        <w:t xml:space="preserve"> “N-</w:t>
      </w:r>
      <w:r w:rsidR="00486F0D" w:rsidRPr="005F4D85">
        <w:rPr>
          <w:rFonts w:ascii="Arial" w:hAnsi="Arial" w:cs="Arial"/>
          <w:spacing w:val="2"/>
          <w:sz w:val="22"/>
          <w:szCs w:val="22"/>
        </w:rPr>
        <w:t>3</w:t>
      </w:r>
      <w:r w:rsidR="00EC559C" w:rsidRPr="005F4D85">
        <w:rPr>
          <w:rFonts w:ascii="Arial" w:hAnsi="Arial" w:cs="Arial"/>
          <w:spacing w:val="2"/>
          <w:sz w:val="22"/>
          <w:szCs w:val="22"/>
        </w:rPr>
        <w:t xml:space="preserve">” </w:t>
      </w:r>
      <w:r w:rsidR="00BE0883" w:rsidRPr="005F4D85">
        <w:rPr>
          <w:rFonts w:ascii="Arial" w:hAnsi="Arial" w:cs="Arial"/>
          <w:spacing w:val="2"/>
          <w:sz w:val="22"/>
          <w:szCs w:val="22"/>
        </w:rPr>
        <w:t>un “N-</w:t>
      </w:r>
      <w:r w:rsidR="00486F0D" w:rsidRPr="005F4D85">
        <w:rPr>
          <w:rFonts w:ascii="Arial" w:hAnsi="Arial" w:cs="Arial"/>
          <w:spacing w:val="2"/>
          <w:sz w:val="22"/>
          <w:szCs w:val="22"/>
        </w:rPr>
        <w:t>4</w:t>
      </w:r>
      <w:r w:rsidR="00BE0883" w:rsidRPr="005F4D85">
        <w:rPr>
          <w:rFonts w:ascii="Arial" w:hAnsi="Arial" w:cs="Arial"/>
          <w:spacing w:val="2"/>
          <w:sz w:val="22"/>
          <w:szCs w:val="22"/>
        </w:rPr>
        <w:t xml:space="preserve">” </w:t>
      </w:r>
      <w:r w:rsidR="002A1789" w:rsidRPr="005F4D85">
        <w:rPr>
          <w:rFonts w:ascii="Arial" w:hAnsi="Arial" w:cs="Arial"/>
          <w:spacing w:val="2"/>
          <w:sz w:val="22"/>
          <w:szCs w:val="22"/>
        </w:rPr>
        <w:t>paredzēta</w:t>
      </w:r>
      <w:r w:rsidR="00486F0D" w:rsidRPr="005F4D85">
        <w:rPr>
          <w:rFonts w:ascii="Arial" w:hAnsi="Arial" w:cs="Arial"/>
          <w:spacing w:val="2"/>
          <w:sz w:val="22"/>
          <w:szCs w:val="22"/>
        </w:rPr>
        <w:t>s</w:t>
      </w:r>
      <w:r w:rsidR="002A1789" w:rsidRPr="005F4D85">
        <w:rPr>
          <w:rFonts w:ascii="Arial" w:hAnsi="Arial" w:cs="Arial"/>
          <w:spacing w:val="2"/>
          <w:sz w:val="22"/>
          <w:szCs w:val="22"/>
        </w:rPr>
        <w:t xml:space="preserve"> gaisa </w:t>
      </w:r>
      <w:proofErr w:type="spellStart"/>
      <w:r w:rsidR="002A1789" w:rsidRPr="005F4D85">
        <w:rPr>
          <w:rFonts w:ascii="Arial" w:hAnsi="Arial" w:cs="Arial"/>
          <w:spacing w:val="2"/>
          <w:sz w:val="22"/>
          <w:szCs w:val="22"/>
        </w:rPr>
        <w:t>nosūcei</w:t>
      </w:r>
      <w:proofErr w:type="spellEnd"/>
      <w:r w:rsidR="00EE4376" w:rsidRPr="005F4D85">
        <w:rPr>
          <w:rFonts w:ascii="Arial" w:hAnsi="Arial" w:cs="Arial"/>
          <w:spacing w:val="2"/>
          <w:sz w:val="22"/>
          <w:szCs w:val="22"/>
        </w:rPr>
        <w:t xml:space="preserve"> no tualetēm</w:t>
      </w:r>
      <w:r w:rsidR="00331AF8" w:rsidRPr="005F4D85">
        <w:rPr>
          <w:rFonts w:ascii="Arial" w:hAnsi="Arial" w:cs="Arial"/>
          <w:spacing w:val="2"/>
          <w:sz w:val="22"/>
          <w:szCs w:val="22"/>
        </w:rPr>
        <w:t xml:space="preserve"> un dušas telpām</w:t>
      </w:r>
      <w:r w:rsidR="00EC559C" w:rsidRPr="005F4D85">
        <w:rPr>
          <w:rFonts w:ascii="Arial" w:hAnsi="Arial" w:cs="Arial"/>
          <w:spacing w:val="2"/>
          <w:sz w:val="22"/>
          <w:szCs w:val="22"/>
        </w:rPr>
        <w:t xml:space="preserve"> ar kanāla ventilator</w:t>
      </w:r>
      <w:r w:rsidR="00486F0D" w:rsidRPr="005F4D85">
        <w:rPr>
          <w:rFonts w:ascii="Arial" w:hAnsi="Arial" w:cs="Arial"/>
          <w:spacing w:val="2"/>
          <w:sz w:val="22"/>
          <w:szCs w:val="22"/>
        </w:rPr>
        <w:t>iem</w:t>
      </w:r>
      <w:r w:rsidR="00EC559C" w:rsidRPr="005F4D85">
        <w:rPr>
          <w:rFonts w:ascii="Arial" w:hAnsi="Arial" w:cs="Arial"/>
          <w:spacing w:val="2"/>
          <w:sz w:val="22"/>
          <w:szCs w:val="22"/>
        </w:rPr>
        <w:t xml:space="preserve"> </w:t>
      </w:r>
      <w:r w:rsidR="00BE0883" w:rsidRPr="005F4D85">
        <w:rPr>
          <w:rFonts w:ascii="Arial" w:hAnsi="Arial" w:cs="Arial"/>
          <w:spacing w:val="2"/>
          <w:sz w:val="22"/>
          <w:szCs w:val="22"/>
        </w:rPr>
        <w:t xml:space="preserve">virs griestiem. Gaisa pieplūde telpās dabiskā caur gaisa spraugām starp </w:t>
      </w:r>
      <w:proofErr w:type="spellStart"/>
      <w:r w:rsidR="00BE0883" w:rsidRPr="005F4D85">
        <w:rPr>
          <w:rFonts w:ascii="Arial" w:hAnsi="Arial" w:cs="Arial"/>
          <w:spacing w:val="2"/>
          <w:sz w:val="22"/>
          <w:szCs w:val="22"/>
        </w:rPr>
        <w:t>dūrvīm</w:t>
      </w:r>
      <w:proofErr w:type="spellEnd"/>
      <w:r w:rsidR="00BE0883" w:rsidRPr="005F4D85">
        <w:rPr>
          <w:rFonts w:ascii="Arial" w:hAnsi="Arial" w:cs="Arial"/>
          <w:spacing w:val="2"/>
          <w:sz w:val="22"/>
          <w:szCs w:val="22"/>
        </w:rPr>
        <w:t xml:space="preserve"> un grīdu no sistēmas PN-1. Sistēmas darbība paredzēta sinhroni ar sistēmu “PN-1”, lai neradītu gaisa retinājumu vai </w:t>
      </w:r>
      <w:proofErr w:type="spellStart"/>
      <w:r w:rsidR="00BE0883" w:rsidRPr="005F4D85">
        <w:rPr>
          <w:rFonts w:ascii="Arial" w:hAnsi="Arial" w:cs="Arial"/>
          <w:spacing w:val="2"/>
          <w:sz w:val="22"/>
          <w:szCs w:val="22"/>
        </w:rPr>
        <w:t>pārspiedienu</w:t>
      </w:r>
      <w:proofErr w:type="spellEnd"/>
      <w:r w:rsidR="00BE0883" w:rsidRPr="005F4D85">
        <w:rPr>
          <w:rFonts w:ascii="Arial" w:hAnsi="Arial" w:cs="Arial"/>
          <w:spacing w:val="2"/>
          <w:sz w:val="22"/>
          <w:szCs w:val="22"/>
        </w:rPr>
        <w:t xml:space="preserve"> telpās. Maģistrālie gaisa vadi izvietoti telpās virs ģipškartona griestiem.</w:t>
      </w:r>
    </w:p>
    <w:p w:rsidR="00331AF8" w:rsidRPr="005F4D85" w:rsidRDefault="00EE20A5" w:rsidP="00143E1C">
      <w:pPr>
        <w:widowControl w:val="0"/>
        <w:autoSpaceDE w:val="0"/>
        <w:autoSpaceDN w:val="0"/>
        <w:adjustRightInd w:val="0"/>
        <w:spacing w:before="43"/>
        <w:ind w:right="74" w:firstLine="396"/>
        <w:jc w:val="both"/>
        <w:rPr>
          <w:rFonts w:ascii="Arial" w:hAnsi="Arial" w:cs="Arial"/>
          <w:spacing w:val="2"/>
          <w:sz w:val="22"/>
          <w:szCs w:val="22"/>
        </w:rPr>
      </w:pPr>
      <w:r w:rsidRPr="005F4D85">
        <w:rPr>
          <w:rFonts w:ascii="Arial" w:hAnsi="Arial" w:cs="Arial"/>
          <w:spacing w:val="2"/>
          <w:sz w:val="22"/>
          <w:szCs w:val="22"/>
        </w:rPr>
        <w:t xml:space="preserve">Uz sistēmas maģistrālajiem gaisa vadiem uzstādīti trokšņu slāpētāji skaņas absorbēšanai no ventilatora. </w:t>
      </w:r>
      <w:r w:rsidR="00331AF8" w:rsidRPr="005F4D85">
        <w:rPr>
          <w:rFonts w:ascii="Arial" w:hAnsi="Arial" w:cs="Arial"/>
          <w:spacing w:val="2"/>
          <w:sz w:val="22"/>
          <w:szCs w:val="22"/>
        </w:rPr>
        <w:t>Sistēmas balansēšanai uz galvenajām maģistrālēm un atzariem uzstādīti firmas “</w:t>
      </w:r>
      <w:proofErr w:type="spellStart"/>
      <w:r w:rsidR="00331AF8" w:rsidRPr="005F4D85">
        <w:rPr>
          <w:rFonts w:ascii="Arial" w:hAnsi="Arial" w:cs="Arial"/>
          <w:spacing w:val="2"/>
          <w:sz w:val="22"/>
          <w:szCs w:val="22"/>
        </w:rPr>
        <w:t>Halton</w:t>
      </w:r>
      <w:proofErr w:type="spellEnd"/>
      <w:r w:rsidR="00331AF8" w:rsidRPr="005F4D85">
        <w:rPr>
          <w:rFonts w:ascii="Arial" w:hAnsi="Arial" w:cs="Arial"/>
          <w:spacing w:val="2"/>
          <w:sz w:val="22"/>
          <w:szCs w:val="22"/>
        </w:rPr>
        <w:t xml:space="preserve">” PTS/B droseļvārsti. Gaisa vadu sistēmas tīrīšana paredzēta caur difuzoriem un tīrīšanas lūkām. Gaisa izmešana </w:t>
      </w:r>
      <w:r w:rsidR="00BE0883" w:rsidRPr="005F4D85">
        <w:rPr>
          <w:rFonts w:ascii="Arial" w:hAnsi="Arial" w:cs="Arial"/>
          <w:spacing w:val="2"/>
          <w:sz w:val="22"/>
          <w:szCs w:val="22"/>
        </w:rPr>
        <w:t>–</w:t>
      </w:r>
      <w:r w:rsidRPr="005F4D85">
        <w:rPr>
          <w:rFonts w:ascii="Arial" w:hAnsi="Arial" w:cs="Arial"/>
          <w:spacing w:val="2"/>
          <w:sz w:val="22"/>
          <w:szCs w:val="22"/>
        </w:rPr>
        <w:t xml:space="preserve"> </w:t>
      </w:r>
      <w:r w:rsidR="00BE0883" w:rsidRPr="005F4D85">
        <w:rPr>
          <w:rFonts w:ascii="Arial" w:hAnsi="Arial" w:cs="Arial"/>
          <w:spacing w:val="2"/>
          <w:sz w:val="22"/>
          <w:szCs w:val="22"/>
        </w:rPr>
        <w:t>virs jumta.</w:t>
      </w:r>
    </w:p>
    <w:p w:rsidR="00EE20A5" w:rsidRPr="005F4D85" w:rsidRDefault="00EE20A5" w:rsidP="00143E1C">
      <w:pPr>
        <w:widowControl w:val="0"/>
        <w:autoSpaceDE w:val="0"/>
        <w:autoSpaceDN w:val="0"/>
        <w:adjustRightInd w:val="0"/>
        <w:spacing w:before="43"/>
        <w:ind w:right="74" w:firstLine="396"/>
        <w:jc w:val="both"/>
        <w:rPr>
          <w:rFonts w:ascii="Arial" w:hAnsi="Arial" w:cs="Arial"/>
          <w:spacing w:val="2"/>
          <w:sz w:val="22"/>
          <w:szCs w:val="22"/>
        </w:rPr>
      </w:pPr>
    </w:p>
    <w:p w:rsidR="00EA2B9C" w:rsidRPr="005F4D85" w:rsidRDefault="00EA2B9C" w:rsidP="00EE20A5">
      <w:pPr>
        <w:pStyle w:val="ListParagraph"/>
        <w:widowControl w:val="0"/>
        <w:autoSpaceDE w:val="0"/>
        <w:autoSpaceDN w:val="0"/>
        <w:adjustRightInd w:val="0"/>
        <w:spacing w:before="43"/>
        <w:ind w:left="0" w:right="74"/>
        <w:rPr>
          <w:rFonts w:ascii="Arial" w:hAnsi="Arial" w:cs="Arial"/>
          <w:b/>
          <w:bCs/>
          <w:i/>
          <w:spacing w:val="1"/>
          <w:w w:val="104"/>
          <w:sz w:val="22"/>
          <w:szCs w:val="22"/>
        </w:rPr>
      </w:pPr>
    </w:p>
    <w:p w:rsidR="00EE20A5" w:rsidRPr="005F4D85" w:rsidRDefault="00EE20A5" w:rsidP="00EE20A5">
      <w:pPr>
        <w:pStyle w:val="ListParagraph"/>
        <w:widowControl w:val="0"/>
        <w:autoSpaceDE w:val="0"/>
        <w:autoSpaceDN w:val="0"/>
        <w:adjustRightInd w:val="0"/>
        <w:spacing w:before="43"/>
        <w:ind w:left="0" w:right="74"/>
        <w:rPr>
          <w:rFonts w:ascii="Arial" w:hAnsi="Arial" w:cs="Arial"/>
          <w:b/>
          <w:bCs/>
          <w:i/>
          <w:spacing w:val="1"/>
          <w:w w:val="104"/>
          <w:sz w:val="22"/>
          <w:szCs w:val="22"/>
        </w:rPr>
      </w:pPr>
      <w:r w:rsidRPr="005F4D85">
        <w:rPr>
          <w:rFonts w:ascii="Arial" w:hAnsi="Arial" w:cs="Arial"/>
          <w:b/>
          <w:bCs/>
          <w:i/>
          <w:spacing w:val="1"/>
          <w:w w:val="104"/>
          <w:sz w:val="22"/>
          <w:szCs w:val="22"/>
        </w:rPr>
        <w:t>Mehāniskās nosūces sistēmas “N-</w:t>
      </w:r>
      <w:r w:rsidR="00486F0D" w:rsidRPr="005F4D85">
        <w:rPr>
          <w:rFonts w:ascii="Arial" w:hAnsi="Arial" w:cs="Arial"/>
          <w:b/>
          <w:bCs/>
          <w:i/>
          <w:spacing w:val="1"/>
          <w:w w:val="104"/>
          <w:sz w:val="22"/>
          <w:szCs w:val="22"/>
        </w:rPr>
        <w:t>5</w:t>
      </w:r>
      <w:r w:rsidRPr="005F4D85">
        <w:rPr>
          <w:rFonts w:ascii="Arial" w:hAnsi="Arial" w:cs="Arial"/>
          <w:b/>
          <w:bCs/>
          <w:i/>
          <w:spacing w:val="1"/>
          <w:w w:val="104"/>
          <w:sz w:val="22"/>
          <w:szCs w:val="22"/>
        </w:rPr>
        <w:t xml:space="preserve">” </w:t>
      </w:r>
      <w:r w:rsidR="00CA3968">
        <w:rPr>
          <w:rFonts w:ascii="Arial" w:hAnsi="Arial" w:cs="Arial"/>
          <w:b/>
          <w:bCs/>
          <w:i/>
          <w:spacing w:val="1"/>
          <w:w w:val="104"/>
          <w:sz w:val="22"/>
          <w:szCs w:val="22"/>
        </w:rPr>
        <w:t>-</w:t>
      </w:r>
      <w:r w:rsidRPr="005F4D85">
        <w:rPr>
          <w:rFonts w:ascii="Arial" w:hAnsi="Arial" w:cs="Arial"/>
          <w:b/>
          <w:bCs/>
          <w:i/>
          <w:spacing w:val="1"/>
          <w:w w:val="104"/>
          <w:sz w:val="22"/>
          <w:szCs w:val="22"/>
        </w:rPr>
        <w:t xml:space="preserve"> “N-</w:t>
      </w:r>
      <w:r w:rsidR="00486F0D" w:rsidRPr="005F4D85">
        <w:rPr>
          <w:rFonts w:ascii="Arial" w:hAnsi="Arial" w:cs="Arial"/>
          <w:b/>
          <w:bCs/>
          <w:i/>
          <w:spacing w:val="1"/>
          <w:w w:val="104"/>
          <w:sz w:val="22"/>
          <w:szCs w:val="22"/>
        </w:rPr>
        <w:t>8</w:t>
      </w:r>
      <w:r w:rsidRPr="005F4D85">
        <w:rPr>
          <w:rFonts w:ascii="Arial" w:hAnsi="Arial" w:cs="Arial"/>
          <w:b/>
          <w:bCs/>
          <w:i/>
          <w:spacing w:val="1"/>
          <w:w w:val="104"/>
          <w:sz w:val="22"/>
          <w:szCs w:val="22"/>
        </w:rPr>
        <w:t>”</w:t>
      </w:r>
    </w:p>
    <w:p w:rsidR="00486F0D" w:rsidRPr="005F4D85" w:rsidRDefault="00486F0D" w:rsidP="00486F0D">
      <w:pPr>
        <w:pStyle w:val="ListParagraph"/>
        <w:widowControl w:val="0"/>
        <w:autoSpaceDE w:val="0"/>
        <w:autoSpaceDN w:val="0"/>
        <w:adjustRightInd w:val="0"/>
        <w:spacing w:before="43"/>
        <w:ind w:left="0" w:right="74" w:firstLine="720"/>
        <w:rPr>
          <w:rFonts w:ascii="Arial" w:hAnsi="Arial" w:cs="Arial"/>
          <w:b/>
          <w:bCs/>
          <w:i/>
          <w:spacing w:val="1"/>
          <w:w w:val="104"/>
          <w:sz w:val="22"/>
          <w:szCs w:val="22"/>
        </w:rPr>
      </w:pPr>
      <w:r w:rsidRPr="005F4D85">
        <w:rPr>
          <w:rFonts w:ascii="Arial" w:hAnsi="Arial" w:cs="Arial"/>
          <w:spacing w:val="2"/>
          <w:sz w:val="22"/>
          <w:szCs w:val="22"/>
        </w:rPr>
        <w:t xml:space="preserve">Mehāniskās nosūces sistēmas  “N-5” </w:t>
      </w:r>
      <w:r w:rsidR="00CA3968">
        <w:rPr>
          <w:rFonts w:ascii="Arial" w:hAnsi="Arial" w:cs="Arial"/>
          <w:spacing w:val="2"/>
          <w:sz w:val="22"/>
          <w:szCs w:val="22"/>
        </w:rPr>
        <w:t>-</w:t>
      </w:r>
      <w:r w:rsidRPr="005F4D85">
        <w:rPr>
          <w:rFonts w:ascii="Arial" w:hAnsi="Arial" w:cs="Arial"/>
          <w:spacing w:val="2"/>
          <w:sz w:val="22"/>
          <w:szCs w:val="22"/>
        </w:rPr>
        <w:t xml:space="preserve"> “N-8” paredzētas pēc projektēšanas norādījumiem. To lietošana pēc nomnieka </w:t>
      </w:r>
      <w:r w:rsidR="00B20969" w:rsidRPr="005F4D85">
        <w:rPr>
          <w:rFonts w:ascii="Arial" w:hAnsi="Arial" w:cs="Arial"/>
          <w:spacing w:val="2"/>
          <w:sz w:val="22"/>
          <w:szCs w:val="22"/>
        </w:rPr>
        <w:t xml:space="preserve">vajadzībām. Sistēma aprīkota ar </w:t>
      </w:r>
      <w:proofErr w:type="spellStart"/>
      <w:r w:rsidR="00B20969" w:rsidRPr="005F4D85">
        <w:rPr>
          <w:rFonts w:ascii="Arial" w:hAnsi="Arial" w:cs="Arial"/>
          <w:spacing w:val="2"/>
          <w:sz w:val="22"/>
          <w:szCs w:val="22"/>
        </w:rPr>
        <w:t>noslēgvārstiem</w:t>
      </w:r>
      <w:proofErr w:type="spellEnd"/>
      <w:r w:rsidR="00B20969" w:rsidRPr="005F4D85">
        <w:rPr>
          <w:rFonts w:ascii="Arial" w:hAnsi="Arial" w:cs="Arial"/>
          <w:spacing w:val="2"/>
          <w:sz w:val="22"/>
          <w:szCs w:val="22"/>
        </w:rPr>
        <w:t xml:space="preserve"> ar motoru, lai periodos, kad sistēmas netiek </w:t>
      </w:r>
      <w:proofErr w:type="spellStart"/>
      <w:r w:rsidR="00B20969" w:rsidRPr="005F4D85">
        <w:rPr>
          <w:rFonts w:ascii="Arial" w:hAnsi="Arial" w:cs="Arial"/>
          <w:spacing w:val="2"/>
          <w:sz w:val="22"/>
          <w:szCs w:val="22"/>
        </w:rPr>
        <w:t>lietatas</w:t>
      </w:r>
      <w:proofErr w:type="spellEnd"/>
      <w:r w:rsidR="00B20969" w:rsidRPr="005F4D85">
        <w:rPr>
          <w:rFonts w:ascii="Arial" w:hAnsi="Arial" w:cs="Arial"/>
          <w:spacing w:val="2"/>
          <w:sz w:val="22"/>
          <w:szCs w:val="22"/>
        </w:rPr>
        <w:t>, tās tiek noslēgtas.</w:t>
      </w:r>
    </w:p>
    <w:p w:rsidR="00331AF8" w:rsidRPr="005F4D85" w:rsidRDefault="00331AF8" w:rsidP="00B20969">
      <w:pPr>
        <w:widowControl w:val="0"/>
        <w:autoSpaceDE w:val="0"/>
        <w:autoSpaceDN w:val="0"/>
        <w:adjustRightInd w:val="0"/>
        <w:spacing w:before="43"/>
        <w:ind w:right="74"/>
        <w:jc w:val="both"/>
        <w:rPr>
          <w:rFonts w:ascii="Arial" w:hAnsi="Arial" w:cs="Arial"/>
          <w:spacing w:val="2"/>
          <w:sz w:val="22"/>
          <w:szCs w:val="22"/>
        </w:rPr>
      </w:pPr>
    </w:p>
    <w:p w:rsidR="00A57A15" w:rsidRPr="005F4D85" w:rsidRDefault="00A57A15" w:rsidP="00A57A15">
      <w:pPr>
        <w:pStyle w:val="ListParagraph"/>
        <w:widowControl w:val="0"/>
        <w:autoSpaceDE w:val="0"/>
        <w:autoSpaceDN w:val="0"/>
        <w:adjustRightInd w:val="0"/>
        <w:spacing w:before="43"/>
        <w:ind w:left="0" w:right="74"/>
        <w:rPr>
          <w:rFonts w:ascii="Arial" w:hAnsi="Arial" w:cs="Arial"/>
          <w:b/>
          <w:bCs/>
          <w:i/>
          <w:spacing w:val="1"/>
          <w:w w:val="104"/>
          <w:sz w:val="22"/>
          <w:szCs w:val="22"/>
        </w:rPr>
      </w:pPr>
      <w:r w:rsidRPr="005F4D85">
        <w:rPr>
          <w:rFonts w:ascii="Arial" w:hAnsi="Arial" w:cs="Arial"/>
          <w:b/>
          <w:bCs/>
          <w:i/>
          <w:spacing w:val="1"/>
          <w:w w:val="104"/>
          <w:sz w:val="22"/>
          <w:szCs w:val="22"/>
        </w:rPr>
        <w:t>Ventilācijas gaisa sadales sistēmas</w:t>
      </w:r>
    </w:p>
    <w:p w:rsidR="00A57A15" w:rsidRPr="005F4D85" w:rsidRDefault="00A57A15" w:rsidP="00A57A15">
      <w:pPr>
        <w:widowControl w:val="0"/>
        <w:autoSpaceDE w:val="0"/>
        <w:autoSpaceDN w:val="0"/>
        <w:adjustRightInd w:val="0"/>
        <w:spacing w:before="43"/>
        <w:ind w:right="74" w:firstLine="396"/>
        <w:jc w:val="both"/>
        <w:rPr>
          <w:rFonts w:ascii="Arial" w:hAnsi="Arial" w:cs="Arial"/>
          <w:spacing w:val="2"/>
          <w:sz w:val="22"/>
          <w:szCs w:val="22"/>
        </w:rPr>
      </w:pPr>
      <w:r w:rsidRPr="005F4D85">
        <w:rPr>
          <w:rFonts w:ascii="Arial" w:hAnsi="Arial" w:cs="Arial"/>
          <w:spacing w:val="2"/>
          <w:sz w:val="22"/>
          <w:szCs w:val="22"/>
        </w:rPr>
        <w:tab/>
        <w:t>Gaisa vadi – rūpnieciski izgatavoti no cinkotā skārda. Lokano pievadu izmantošana difuzoru pieslēgšanai nav pieļaujama. Maģistrālie</w:t>
      </w:r>
      <w:r w:rsidR="008D6E24" w:rsidRPr="005F4D85">
        <w:rPr>
          <w:rFonts w:ascii="Arial" w:hAnsi="Arial" w:cs="Arial"/>
          <w:spacing w:val="2"/>
          <w:sz w:val="22"/>
          <w:szCs w:val="22"/>
        </w:rPr>
        <w:t xml:space="preserve"> gaisa vadi tehniskajās telpās un ražošanas telpās pie griestiem ar atklātu montāžu </w:t>
      </w:r>
      <w:r w:rsidRPr="005F4D85">
        <w:rPr>
          <w:rFonts w:ascii="Arial" w:hAnsi="Arial" w:cs="Arial"/>
          <w:spacing w:val="2"/>
          <w:sz w:val="22"/>
          <w:szCs w:val="22"/>
        </w:rPr>
        <w:t xml:space="preserve">un </w:t>
      </w:r>
      <w:r w:rsidR="008D6E24" w:rsidRPr="005F4D85">
        <w:rPr>
          <w:rFonts w:ascii="Arial" w:hAnsi="Arial" w:cs="Arial"/>
          <w:spacing w:val="2"/>
          <w:sz w:val="22"/>
          <w:szCs w:val="22"/>
        </w:rPr>
        <w:t xml:space="preserve">ofisa </w:t>
      </w:r>
      <w:r w:rsidRPr="005F4D85">
        <w:rPr>
          <w:rFonts w:ascii="Arial" w:hAnsi="Arial" w:cs="Arial"/>
          <w:spacing w:val="2"/>
          <w:sz w:val="22"/>
          <w:szCs w:val="22"/>
        </w:rPr>
        <w:t xml:space="preserve">telpās virs </w:t>
      </w:r>
      <w:r w:rsidR="008D6E24" w:rsidRPr="005F4D85">
        <w:rPr>
          <w:rFonts w:ascii="Arial" w:hAnsi="Arial" w:cs="Arial"/>
          <w:spacing w:val="2"/>
          <w:sz w:val="22"/>
          <w:szCs w:val="22"/>
        </w:rPr>
        <w:t>ģipškartona</w:t>
      </w:r>
      <w:r w:rsidRPr="005F4D85">
        <w:rPr>
          <w:rFonts w:ascii="Arial" w:hAnsi="Arial" w:cs="Arial"/>
          <w:spacing w:val="2"/>
          <w:sz w:val="22"/>
          <w:szCs w:val="22"/>
        </w:rPr>
        <w:t xml:space="preserve"> griestiem. Gaisa vadu izolācijas biezuma norādījumus skatīt rasējumā AVK-01 ( Vispārīgie rādītāji ). Izolācijas stiprināšanas nosacījumi – kantainiem gaisa vadiem vismaz 12 naglas uz 1m2</w:t>
      </w:r>
      <w:r w:rsidR="00BA4B95" w:rsidRPr="005F4D85">
        <w:rPr>
          <w:rFonts w:ascii="Arial" w:hAnsi="Arial" w:cs="Arial"/>
          <w:spacing w:val="2"/>
          <w:sz w:val="22"/>
          <w:szCs w:val="22"/>
        </w:rPr>
        <w:t xml:space="preserve">. </w:t>
      </w:r>
      <w:r w:rsidRPr="005F4D85">
        <w:rPr>
          <w:rFonts w:ascii="Arial" w:hAnsi="Arial" w:cs="Arial"/>
          <w:spacing w:val="2"/>
          <w:sz w:val="22"/>
          <w:szCs w:val="22"/>
        </w:rPr>
        <w:t>Pirms izolācijas uzklāšanas gaisa vadus nepieciešams notīrīt. Izolācijas nokarāšanās nav pieļaujama.</w:t>
      </w:r>
    </w:p>
    <w:p w:rsidR="00A57A15" w:rsidRDefault="00A57A15" w:rsidP="00A57A15">
      <w:pPr>
        <w:widowControl w:val="0"/>
        <w:autoSpaceDE w:val="0"/>
        <w:autoSpaceDN w:val="0"/>
        <w:adjustRightInd w:val="0"/>
        <w:spacing w:before="43"/>
        <w:ind w:right="74" w:firstLine="396"/>
        <w:jc w:val="both"/>
        <w:rPr>
          <w:rFonts w:ascii="Arial" w:hAnsi="Arial" w:cs="Arial"/>
          <w:spacing w:val="2"/>
          <w:sz w:val="22"/>
          <w:szCs w:val="22"/>
        </w:rPr>
      </w:pPr>
      <w:r w:rsidRPr="005F4D85">
        <w:rPr>
          <w:rFonts w:ascii="Arial" w:hAnsi="Arial" w:cs="Arial"/>
          <w:spacing w:val="2"/>
          <w:sz w:val="22"/>
          <w:szCs w:val="22"/>
        </w:rPr>
        <w:t>Gaisa sadalītāji paredzami ar vienmērīgu gaisa sadali ēkas telpās.</w:t>
      </w:r>
    </w:p>
    <w:p w:rsidR="008B701D" w:rsidRPr="005F4D85" w:rsidRDefault="008B701D" w:rsidP="00A57A15">
      <w:pPr>
        <w:widowControl w:val="0"/>
        <w:autoSpaceDE w:val="0"/>
        <w:autoSpaceDN w:val="0"/>
        <w:adjustRightInd w:val="0"/>
        <w:spacing w:before="43"/>
        <w:ind w:right="74" w:firstLine="396"/>
        <w:jc w:val="both"/>
        <w:rPr>
          <w:rFonts w:ascii="Arial" w:hAnsi="Arial" w:cs="Arial"/>
          <w:spacing w:val="2"/>
          <w:sz w:val="22"/>
          <w:szCs w:val="22"/>
        </w:rPr>
      </w:pPr>
      <w:r>
        <w:rPr>
          <w:rFonts w:ascii="Arial" w:hAnsi="Arial" w:cs="Arial"/>
          <w:spacing w:val="2"/>
          <w:sz w:val="22"/>
          <w:szCs w:val="22"/>
        </w:rPr>
        <w:t xml:space="preserve">Telpās Nr.116,117, 130 paredzēti tekstila difuzori. Telpās 116 un 117 paredzētie tekstila difuzori ir ar maināmu gaisa plūsmas virzienu, kas nodrošina komfortablus apstākļus gan ziemas gan vasaras </w:t>
      </w:r>
      <w:proofErr w:type="spellStart"/>
      <w:r>
        <w:rPr>
          <w:rFonts w:ascii="Arial" w:hAnsi="Arial" w:cs="Arial"/>
          <w:spacing w:val="2"/>
          <w:sz w:val="22"/>
          <w:szCs w:val="22"/>
        </w:rPr>
        <w:t>periodā.Tekstila</w:t>
      </w:r>
      <w:proofErr w:type="spellEnd"/>
      <w:r>
        <w:rPr>
          <w:rFonts w:ascii="Arial" w:hAnsi="Arial" w:cs="Arial"/>
          <w:spacing w:val="2"/>
          <w:sz w:val="22"/>
          <w:szCs w:val="22"/>
        </w:rPr>
        <w:t xml:space="preserve"> difuz</w:t>
      </w:r>
      <w:r w:rsidR="001B284F">
        <w:rPr>
          <w:rFonts w:ascii="Arial" w:hAnsi="Arial" w:cs="Arial"/>
          <w:spacing w:val="2"/>
          <w:sz w:val="22"/>
          <w:szCs w:val="22"/>
        </w:rPr>
        <w:t xml:space="preserve">oru piedziņas automātisku darbību nodrošina VAS sadaļa, kas kontrolē piedziņas pozīciju.  </w:t>
      </w:r>
    </w:p>
    <w:p w:rsidR="00A57A15" w:rsidRDefault="00A57A15" w:rsidP="00A57A15">
      <w:pPr>
        <w:widowControl w:val="0"/>
        <w:autoSpaceDE w:val="0"/>
        <w:autoSpaceDN w:val="0"/>
        <w:adjustRightInd w:val="0"/>
        <w:spacing w:before="43"/>
        <w:ind w:right="74" w:firstLine="396"/>
        <w:jc w:val="both"/>
        <w:rPr>
          <w:rFonts w:ascii="Arial" w:hAnsi="Arial" w:cs="Arial"/>
          <w:spacing w:val="2"/>
          <w:sz w:val="22"/>
          <w:szCs w:val="22"/>
        </w:rPr>
      </w:pPr>
      <w:r w:rsidRPr="005F4D85">
        <w:rPr>
          <w:rFonts w:ascii="Arial" w:hAnsi="Arial" w:cs="Arial"/>
          <w:spacing w:val="2"/>
          <w:sz w:val="22"/>
          <w:szCs w:val="22"/>
        </w:rPr>
        <w:t xml:space="preserve">Pēc gaisa vadu, droseļvārstu un ugunsdrošo vārstu montāžas paredzēt to marķēšanu norādot gaisa vadu sistēmas apzīmējumus, ieregulētos gaisa daudzumus droseļvārstos un to </w:t>
      </w:r>
      <w:proofErr w:type="spellStart"/>
      <w:r w:rsidRPr="005F4D85">
        <w:rPr>
          <w:rFonts w:ascii="Arial" w:hAnsi="Arial" w:cs="Arial"/>
          <w:spacing w:val="2"/>
          <w:sz w:val="22"/>
          <w:szCs w:val="22"/>
        </w:rPr>
        <w:t>ieregulējumu</w:t>
      </w:r>
      <w:proofErr w:type="spellEnd"/>
      <w:r w:rsidRPr="005F4D85">
        <w:rPr>
          <w:rFonts w:ascii="Arial" w:hAnsi="Arial" w:cs="Arial"/>
          <w:spacing w:val="2"/>
          <w:sz w:val="22"/>
          <w:szCs w:val="22"/>
        </w:rPr>
        <w:t>.</w:t>
      </w:r>
    </w:p>
    <w:p w:rsidR="002828E7" w:rsidRPr="002828E7" w:rsidRDefault="002828E7" w:rsidP="002828E7">
      <w:pPr>
        <w:widowControl w:val="0"/>
        <w:autoSpaceDE w:val="0"/>
        <w:autoSpaceDN w:val="0"/>
        <w:adjustRightInd w:val="0"/>
        <w:spacing w:before="43"/>
        <w:ind w:right="74"/>
        <w:rPr>
          <w:rFonts w:ascii="Arial" w:hAnsi="Arial" w:cs="Arial"/>
          <w:b/>
          <w:bCs/>
          <w:sz w:val="22"/>
          <w:szCs w:val="22"/>
        </w:rPr>
      </w:pPr>
    </w:p>
    <w:p w:rsidR="00BA4B95" w:rsidRDefault="002828E7" w:rsidP="002828E7">
      <w:pPr>
        <w:widowControl w:val="0"/>
        <w:numPr>
          <w:ilvl w:val="0"/>
          <w:numId w:val="2"/>
        </w:numPr>
        <w:autoSpaceDE w:val="0"/>
        <w:autoSpaceDN w:val="0"/>
        <w:adjustRightInd w:val="0"/>
        <w:spacing w:before="43"/>
        <w:ind w:left="0" w:right="74"/>
        <w:rPr>
          <w:rFonts w:ascii="Arial" w:hAnsi="Arial" w:cs="Arial"/>
          <w:b/>
          <w:bCs/>
          <w:sz w:val="22"/>
          <w:szCs w:val="22"/>
        </w:rPr>
      </w:pPr>
      <w:r>
        <w:rPr>
          <w:rFonts w:ascii="Arial" w:hAnsi="Arial" w:cs="Arial"/>
          <w:b/>
          <w:bCs/>
          <w:sz w:val="22"/>
          <w:szCs w:val="22"/>
        </w:rPr>
        <w:t>Gaisa mitrināšanas</w:t>
      </w:r>
      <w:r w:rsidRPr="005F4D85">
        <w:rPr>
          <w:rFonts w:ascii="Arial" w:hAnsi="Arial" w:cs="Arial"/>
          <w:b/>
          <w:bCs/>
          <w:sz w:val="22"/>
          <w:szCs w:val="22"/>
        </w:rPr>
        <w:t xml:space="preserve"> risinājumu apraksts:</w:t>
      </w:r>
    </w:p>
    <w:p w:rsidR="002828E7" w:rsidRDefault="002828E7" w:rsidP="007E2B5E">
      <w:pPr>
        <w:widowControl w:val="0"/>
        <w:autoSpaceDE w:val="0"/>
        <w:autoSpaceDN w:val="0"/>
        <w:adjustRightInd w:val="0"/>
        <w:spacing w:before="43"/>
        <w:ind w:right="74" w:firstLine="396"/>
        <w:jc w:val="both"/>
        <w:rPr>
          <w:rFonts w:ascii="Arial" w:hAnsi="Arial" w:cs="Arial"/>
          <w:b/>
          <w:bCs/>
          <w:sz w:val="22"/>
          <w:szCs w:val="22"/>
        </w:rPr>
      </w:pPr>
      <w:r w:rsidRPr="002828E7">
        <w:rPr>
          <w:rFonts w:ascii="Arial" w:hAnsi="Arial" w:cs="Arial"/>
          <w:spacing w:val="2"/>
          <w:sz w:val="22"/>
          <w:szCs w:val="22"/>
        </w:rPr>
        <w:t>Telpas Nr</w:t>
      </w:r>
      <w:r>
        <w:rPr>
          <w:rFonts w:ascii="Arial" w:hAnsi="Arial" w:cs="Arial"/>
          <w:spacing w:val="2"/>
          <w:sz w:val="22"/>
          <w:szCs w:val="22"/>
        </w:rPr>
        <w:t>.</w:t>
      </w:r>
      <w:r w:rsidRPr="002828E7">
        <w:rPr>
          <w:rFonts w:ascii="Arial" w:hAnsi="Arial" w:cs="Arial"/>
          <w:spacing w:val="2"/>
          <w:sz w:val="22"/>
          <w:szCs w:val="22"/>
        </w:rPr>
        <w:t>116 un 117</w:t>
      </w:r>
      <w:r>
        <w:rPr>
          <w:rFonts w:ascii="Arial" w:hAnsi="Arial" w:cs="Arial"/>
          <w:spacing w:val="2"/>
          <w:sz w:val="22"/>
          <w:szCs w:val="22"/>
        </w:rPr>
        <w:t xml:space="preserve"> </w:t>
      </w:r>
      <w:r w:rsidR="007E2B5E">
        <w:rPr>
          <w:rFonts w:ascii="Arial" w:hAnsi="Arial" w:cs="Arial"/>
          <w:spacing w:val="2"/>
          <w:sz w:val="22"/>
          <w:szCs w:val="22"/>
        </w:rPr>
        <w:t xml:space="preserve">gaisa mitrināšana paredzēta ar </w:t>
      </w:r>
      <w:proofErr w:type="spellStart"/>
      <w:r w:rsidR="007E2B5E">
        <w:rPr>
          <w:rFonts w:ascii="Arial" w:hAnsi="Arial" w:cs="Arial"/>
          <w:spacing w:val="2"/>
          <w:sz w:val="22"/>
          <w:szCs w:val="22"/>
        </w:rPr>
        <w:t>Condair</w:t>
      </w:r>
      <w:proofErr w:type="spellEnd"/>
      <w:r w:rsidR="007E2B5E">
        <w:rPr>
          <w:rFonts w:ascii="Arial" w:hAnsi="Arial" w:cs="Arial"/>
          <w:spacing w:val="2"/>
          <w:sz w:val="22"/>
          <w:szCs w:val="22"/>
        </w:rPr>
        <w:t xml:space="preserve"> ML </w:t>
      </w:r>
      <w:proofErr w:type="spellStart"/>
      <w:r w:rsidR="007E2B5E">
        <w:rPr>
          <w:rFonts w:ascii="Arial" w:hAnsi="Arial" w:cs="Arial"/>
          <w:spacing w:val="2"/>
          <w:sz w:val="22"/>
          <w:szCs w:val="22"/>
        </w:rPr>
        <w:t>System</w:t>
      </w:r>
      <w:proofErr w:type="spellEnd"/>
      <w:r w:rsidR="007E2B5E">
        <w:rPr>
          <w:rFonts w:ascii="Arial" w:hAnsi="Arial" w:cs="Arial"/>
          <w:spacing w:val="2"/>
          <w:sz w:val="22"/>
          <w:szCs w:val="22"/>
        </w:rPr>
        <w:t xml:space="preserve"> gaisa mitrināšanas sistēmu. Mitrināšanas iekārtu aptuvenu izvietojumu telpās skatīt pielikumā pievienotajos dokumentos. Gaisa mitrināšanai nepieciešamo ūdens tvaika sagatavošana paredzēta telpā Nr.128. Ūdens attīrīšanu un sagatavošanu nodrošina mitrināšanas sistēmā iekļautās iekārtas. Mitrināšanas iekārtu izvietojumu telpā un montāžu veikt saskaņā ar </w:t>
      </w:r>
      <w:r w:rsidR="007E2B5E">
        <w:rPr>
          <w:rFonts w:ascii="Arial" w:hAnsi="Arial" w:cs="Arial"/>
          <w:spacing w:val="2"/>
          <w:sz w:val="22"/>
          <w:szCs w:val="22"/>
        </w:rPr>
        <w:lastRenderedPageBreak/>
        <w:t xml:space="preserve">iekārtas ražotāja norādījumiem. Mitrināšanas iekārta ir </w:t>
      </w:r>
      <w:proofErr w:type="spellStart"/>
      <w:r w:rsidR="007E2B5E">
        <w:rPr>
          <w:rFonts w:ascii="Arial" w:hAnsi="Arial" w:cs="Arial"/>
          <w:spacing w:val="2"/>
          <w:sz w:val="22"/>
          <w:szCs w:val="22"/>
        </w:rPr>
        <w:t>savientoa</w:t>
      </w:r>
      <w:proofErr w:type="spellEnd"/>
      <w:r w:rsidR="007E2B5E">
        <w:rPr>
          <w:rFonts w:ascii="Arial" w:hAnsi="Arial" w:cs="Arial"/>
          <w:spacing w:val="2"/>
          <w:sz w:val="22"/>
          <w:szCs w:val="22"/>
        </w:rPr>
        <w:t xml:space="preserve"> ar ēkas automātikas vadības sistēmu, kas nodrošina to automātisku darbību atkarībā no iestatītā mitrināšanas diapazona.</w:t>
      </w:r>
    </w:p>
    <w:p w:rsidR="002828E7" w:rsidRPr="005F4D85" w:rsidRDefault="002828E7" w:rsidP="00F6094E">
      <w:pPr>
        <w:widowControl w:val="0"/>
        <w:autoSpaceDE w:val="0"/>
        <w:autoSpaceDN w:val="0"/>
        <w:adjustRightInd w:val="0"/>
        <w:spacing w:before="43"/>
        <w:ind w:right="74"/>
        <w:jc w:val="both"/>
        <w:rPr>
          <w:rFonts w:ascii="Arial" w:hAnsi="Arial" w:cs="Arial"/>
          <w:spacing w:val="2"/>
          <w:sz w:val="22"/>
          <w:szCs w:val="22"/>
        </w:rPr>
      </w:pPr>
    </w:p>
    <w:p w:rsidR="00BA4B95" w:rsidRPr="005F4D85" w:rsidRDefault="00BA4B95" w:rsidP="00BA4B95">
      <w:pPr>
        <w:widowControl w:val="0"/>
        <w:numPr>
          <w:ilvl w:val="0"/>
          <w:numId w:val="2"/>
        </w:numPr>
        <w:autoSpaceDE w:val="0"/>
        <w:autoSpaceDN w:val="0"/>
        <w:adjustRightInd w:val="0"/>
        <w:spacing w:before="43"/>
        <w:ind w:left="0" w:right="74"/>
        <w:rPr>
          <w:rFonts w:ascii="Arial" w:hAnsi="Arial" w:cs="Arial"/>
          <w:b/>
          <w:bCs/>
          <w:sz w:val="22"/>
          <w:szCs w:val="22"/>
        </w:rPr>
      </w:pPr>
      <w:r w:rsidRPr="005F4D85">
        <w:rPr>
          <w:rFonts w:ascii="Arial" w:hAnsi="Arial" w:cs="Arial"/>
          <w:b/>
          <w:bCs/>
          <w:sz w:val="22"/>
          <w:szCs w:val="22"/>
        </w:rPr>
        <w:t>Dzesēšanas risinājumu apraksts:</w:t>
      </w:r>
    </w:p>
    <w:p w:rsidR="003057E1" w:rsidRPr="005F4D85" w:rsidRDefault="007A391C" w:rsidP="00A7018E">
      <w:pPr>
        <w:widowControl w:val="0"/>
        <w:autoSpaceDE w:val="0"/>
        <w:autoSpaceDN w:val="0"/>
        <w:adjustRightInd w:val="0"/>
        <w:spacing w:before="43"/>
        <w:ind w:right="74" w:firstLine="396"/>
        <w:jc w:val="both"/>
        <w:rPr>
          <w:rFonts w:ascii="Arial" w:hAnsi="Arial" w:cs="Arial"/>
          <w:spacing w:val="2"/>
          <w:sz w:val="22"/>
          <w:szCs w:val="22"/>
        </w:rPr>
      </w:pPr>
      <w:r w:rsidRPr="005F4D85">
        <w:rPr>
          <w:rFonts w:ascii="Arial" w:hAnsi="Arial" w:cs="Arial"/>
          <w:spacing w:val="2"/>
          <w:sz w:val="22"/>
          <w:szCs w:val="22"/>
        </w:rPr>
        <w:t xml:space="preserve">Ēkas </w:t>
      </w:r>
      <w:r w:rsidR="00B20969" w:rsidRPr="005F4D85">
        <w:rPr>
          <w:rFonts w:ascii="Arial" w:hAnsi="Arial" w:cs="Arial"/>
          <w:spacing w:val="2"/>
          <w:sz w:val="22"/>
          <w:szCs w:val="22"/>
        </w:rPr>
        <w:t xml:space="preserve"> ražošanas telpu </w:t>
      </w:r>
      <w:r w:rsidRPr="005F4D85">
        <w:rPr>
          <w:rFonts w:ascii="Arial" w:hAnsi="Arial" w:cs="Arial"/>
          <w:spacing w:val="2"/>
          <w:sz w:val="22"/>
          <w:szCs w:val="22"/>
        </w:rPr>
        <w:t>dzesēšanu gada siltajā periodā paredzēts nodrošināt ar</w:t>
      </w:r>
      <w:r w:rsidR="00B20969" w:rsidRPr="005F4D85">
        <w:rPr>
          <w:rFonts w:ascii="Arial" w:hAnsi="Arial" w:cs="Arial"/>
          <w:spacing w:val="2"/>
          <w:sz w:val="22"/>
          <w:szCs w:val="22"/>
        </w:rPr>
        <w:t xml:space="preserve"> atdzesēta gaisa palīdzību no “PN-3” un “PN-4” iekārtām. </w:t>
      </w:r>
      <w:r w:rsidR="003057E1" w:rsidRPr="005F4D85">
        <w:rPr>
          <w:rFonts w:ascii="Arial" w:hAnsi="Arial" w:cs="Arial"/>
          <w:spacing w:val="2"/>
          <w:sz w:val="22"/>
          <w:szCs w:val="22"/>
        </w:rPr>
        <w:t>Dze</w:t>
      </w:r>
      <w:r w:rsidR="008E352B" w:rsidRPr="005F4D85">
        <w:rPr>
          <w:rFonts w:ascii="Arial" w:hAnsi="Arial" w:cs="Arial"/>
          <w:spacing w:val="2"/>
          <w:sz w:val="22"/>
          <w:szCs w:val="22"/>
        </w:rPr>
        <w:t xml:space="preserve">sēšanas </w:t>
      </w:r>
      <w:proofErr w:type="spellStart"/>
      <w:r w:rsidR="008E352B" w:rsidRPr="005F4D85">
        <w:rPr>
          <w:rFonts w:ascii="Arial" w:hAnsi="Arial" w:cs="Arial"/>
          <w:spacing w:val="2"/>
          <w:sz w:val="22"/>
          <w:szCs w:val="22"/>
        </w:rPr>
        <w:t>čillers</w:t>
      </w:r>
      <w:proofErr w:type="spellEnd"/>
      <w:r w:rsidR="008E352B" w:rsidRPr="005F4D85">
        <w:rPr>
          <w:rFonts w:ascii="Arial" w:hAnsi="Arial" w:cs="Arial"/>
          <w:spacing w:val="2"/>
          <w:sz w:val="22"/>
          <w:szCs w:val="22"/>
        </w:rPr>
        <w:t xml:space="preserve"> </w:t>
      </w:r>
      <w:r w:rsidR="00A0128D" w:rsidRPr="005F4D85">
        <w:rPr>
          <w:rFonts w:ascii="Arial" w:hAnsi="Arial" w:cs="Arial"/>
          <w:spacing w:val="2"/>
          <w:sz w:val="22"/>
          <w:szCs w:val="22"/>
        </w:rPr>
        <w:t xml:space="preserve">GLAC4141CD2.HE (konkrētais modelis pēc </w:t>
      </w:r>
      <w:proofErr w:type="spellStart"/>
      <w:r w:rsidR="00A0128D" w:rsidRPr="005F4D85">
        <w:rPr>
          <w:rFonts w:ascii="Arial" w:hAnsi="Arial" w:cs="Arial"/>
          <w:spacing w:val="2"/>
          <w:sz w:val="22"/>
          <w:szCs w:val="22"/>
        </w:rPr>
        <w:t>nomniekas</w:t>
      </w:r>
      <w:proofErr w:type="spellEnd"/>
      <w:r w:rsidR="00A0128D" w:rsidRPr="005F4D85">
        <w:rPr>
          <w:rFonts w:ascii="Arial" w:hAnsi="Arial" w:cs="Arial"/>
          <w:spacing w:val="2"/>
          <w:sz w:val="22"/>
          <w:szCs w:val="22"/>
        </w:rPr>
        <w:t xml:space="preserve"> norādījumiem) </w:t>
      </w:r>
      <w:r w:rsidR="00CA3968">
        <w:rPr>
          <w:rFonts w:ascii="Arial" w:hAnsi="Arial" w:cs="Arial"/>
          <w:spacing w:val="2"/>
          <w:sz w:val="22"/>
          <w:szCs w:val="22"/>
        </w:rPr>
        <w:t>– ar jaudu 368.0</w:t>
      </w:r>
      <w:r w:rsidR="003057E1" w:rsidRPr="005F4D85">
        <w:rPr>
          <w:rFonts w:ascii="Arial" w:hAnsi="Arial" w:cs="Arial"/>
          <w:spacing w:val="2"/>
          <w:sz w:val="22"/>
          <w:szCs w:val="22"/>
        </w:rPr>
        <w:t>kW</w:t>
      </w:r>
      <w:r w:rsidR="001F570C" w:rsidRPr="005F4D85">
        <w:rPr>
          <w:rFonts w:ascii="Arial" w:hAnsi="Arial" w:cs="Arial"/>
          <w:spacing w:val="2"/>
          <w:sz w:val="22"/>
          <w:szCs w:val="22"/>
        </w:rPr>
        <w:t>; temperatūras grafiku -</w:t>
      </w:r>
      <w:r w:rsidR="0047422D" w:rsidRPr="005F4D85">
        <w:rPr>
          <w:rFonts w:ascii="Arial" w:hAnsi="Arial" w:cs="Arial"/>
          <w:spacing w:val="2"/>
          <w:sz w:val="22"/>
          <w:szCs w:val="22"/>
        </w:rPr>
        <w:t xml:space="preserve"> 7/12</w:t>
      </w:r>
      <w:r w:rsidR="001F570C" w:rsidRPr="005F4D85">
        <w:rPr>
          <w:rFonts w:ascii="Arial" w:hAnsi="Arial" w:cs="Arial"/>
          <w:spacing w:val="2"/>
          <w:sz w:val="22"/>
          <w:szCs w:val="22"/>
        </w:rPr>
        <w:t xml:space="preserve">°tC, </w:t>
      </w:r>
      <w:proofErr w:type="spellStart"/>
      <w:r w:rsidR="001F570C" w:rsidRPr="005F4D85">
        <w:rPr>
          <w:rFonts w:ascii="Arial" w:hAnsi="Arial" w:cs="Arial"/>
          <w:spacing w:val="2"/>
          <w:sz w:val="22"/>
          <w:szCs w:val="22"/>
        </w:rPr>
        <w:t>aukstummnesējs</w:t>
      </w:r>
      <w:proofErr w:type="spellEnd"/>
      <w:r w:rsidR="001F570C" w:rsidRPr="005F4D85">
        <w:rPr>
          <w:rFonts w:ascii="Arial" w:hAnsi="Arial" w:cs="Arial"/>
          <w:spacing w:val="2"/>
          <w:sz w:val="22"/>
          <w:szCs w:val="22"/>
        </w:rPr>
        <w:t xml:space="preserve"> – </w:t>
      </w:r>
      <w:proofErr w:type="spellStart"/>
      <w:r w:rsidR="001F570C" w:rsidRPr="005F4D85">
        <w:rPr>
          <w:rFonts w:ascii="Arial" w:hAnsi="Arial" w:cs="Arial"/>
          <w:spacing w:val="2"/>
          <w:sz w:val="22"/>
          <w:szCs w:val="22"/>
        </w:rPr>
        <w:t>etilēnglikola</w:t>
      </w:r>
      <w:proofErr w:type="spellEnd"/>
      <w:r w:rsidR="001F570C" w:rsidRPr="005F4D85">
        <w:rPr>
          <w:rFonts w:ascii="Arial" w:hAnsi="Arial" w:cs="Arial"/>
          <w:spacing w:val="2"/>
          <w:sz w:val="22"/>
          <w:szCs w:val="22"/>
        </w:rPr>
        <w:t xml:space="preserve"> šķidru</w:t>
      </w:r>
      <w:r w:rsidR="0047422D" w:rsidRPr="005F4D85">
        <w:rPr>
          <w:rFonts w:ascii="Arial" w:hAnsi="Arial" w:cs="Arial"/>
          <w:spacing w:val="2"/>
          <w:sz w:val="22"/>
          <w:szCs w:val="22"/>
        </w:rPr>
        <w:t>ms 35% paredzēts ar jaudas nodro</w:t>
      </w:r>
      <w:r w:rsidR="001F570C" w:rsidRPr="005F4D85">
        <w:rPr>
          <w:rFonts w:ascii="Arial" w:hAnsi="Arial" w:cs="Arial"/>
          <w:spacing w:val="2"/>
          <w:sz w:val="22"/>
          <w:szCs w:val="22"/>
        </w:rPr>
        <w:t xml:space="preserve">šinājumu visām PN iekārtām, lai nepieciešamības gadījumā varētu nodrošināt </w:t>
      </w:r>
      <w:proofErr w:type="spellStart"/>
      <w:r w:rsidR="001F570C" w:rsidRPr="005F4D85">
        <w:rPr>
          <w:rFonts w:ascii="Arial" w:hAnsi="Arial" w:cs="Arial"/>
          <w:spacing w:val="2"/>
          <w:sz w:val="22"/>
          <w:szCs w:val="22"/>
        </w:rPr>
        <w:t>aukstumapgādi</w:t>
      </w:r>
      <w:proofErr w:type="spellEnd"/>
      <w:r w:rsidR="001F570C" w:rsidRPr="005F4D85">
        <w:rPr>
          <w:rFonts w:ascii="Arial" w:hAnsi="Arial" w:cs="Arial"/>
          <w:spacing w:val="2"/>
          <w:sz w:val="22"/>
          <w:szCs w:val="22"/>
        </w:rPr>
        <w:t xml:space="preserve"> visām PN iekārtām. Dzesēšanas </w:t>
      </w:r>
      <w:proofErr w:type="spellStart"/>
      <w:r w:rsidR="001F570C" w:rsidRPr="005F4D85">
        <w:rPr>
          <w:rFonts w:ascii="Arial" w:hAnsi="Arial" w:cs="Arial"/>
          <w:spacing w:val="2"/>
          <w:sz w:val="22"/>
          <w:szCs w:val="22"/>
        </w:rPr>
        <w:t>čillers</w:t>
      </w:r>
      <w:proofErr w:type="spellEnd"/>
      <w:r w:rsidR="001F570C" w:rsidRPr="005F4D85">
        <w:rPr>
          <w:rFonts w:ascii="Arial" w:hAnsi="Arial" w:cs="Arial"/>
          <w:spacing w:val="2"/>
          <w:sz w:val="22"/>
          <w:szCs w:val="22"/>
        </w:rPr>
        <w:t xml:space="preserve"> tiek izvietots ārpus telpām pie ēkas H ass, starp as</w:t>
      </w:r>
      <w:r w:rsidR="000A51D9">
        <w:rPr>
          <w:rFonts w:ascii="Arial" w:hAnsi="Arial" w:cs="Arial"/>
          <w:spacing w:val="2"/>
          <w:sz w:val="22"/>
          <w:szCs w:val="22"/>
        </w:rPr>
        <w:t xml:space="preserve">īm 3 un 5. </w:t>
      </w:r>
      <w:proofErr w:type="spellStart"/>
      <w:r w:rsidR="000A51D9">
        <w:rPr>
          <w:rFonts w:ascii="Arial" w:hAnsi="Arial" w:cs="Arial"/>
          <w:spacing w:val="2"/>
          <w:sz w:val="22"/>
          <w:szCs w:val="22"/>
        </w:rPr>
        <w:t>Čillers</w:t>
      </w:r>
      <w:proofErr w:type="spellEnd"/>
      <w:r w:rsidR="000A51D9">
        <w:rPr>
          <w:rFonts w:ascii="Arial" w:hAnsi="Arial" w:cs="Arial"/>
          <w:spacing w:val="2"/>
          <w:sz w:val="22"/>
          <w:szCs w:val="22"/>
        </w:rPr>
        <w:t xml:space="preserve"> aprīkots ar </w:t>
      </w:r>
      <w:proofErr w:type="spellStart"/>
      <w:r w:rsidR="001F570C" w:rsidRPr="005F4D85">
        <w:rPr>
          <w:rFonts w:ascii="Arial" w:hAnsi="Arial" w:cs="Arial"/>
          <w:spacing w:val="2"/>
          <w:sz w:val="22"/>
          <w:szCs w:val="22"/>
        </w:rPr>
        <w:t>hidromoduli</w:t>
      </w:r>
      <w:proofErr w:type="spellEnd"/>
      <w:r w:rsidR="001F570C" w:rsidRPr="005F4D85">
        <w:rPr>
          <w:rFonts w:ascii="Arial" w:hAnsi="Arial" w:cs="Arial"/>
          <w:spacing w:val="2"/>
          <w:sz w:val="22"/>
          <w:szCs w:val="22"/>
        </w:rPr>
        <w:t>, akumulācijas tvertni un iekārtas automātiku</w:t>
      </w:r>
      <w:r w:rsidR="007D30B0" w:rsidRPr="005F4D85">
        <w:rPr>
          <w:rFonts w:ascii="Arial" w:hAnsi="Arial" w:cs="Arial"/>
          <w:spacing w:val="2"/>
          <w:sz w:val="22"/>
          <w:szCs w:val="22"/>
        </w:rPr>
        <w:t>,</w:t>
      </w:r>
      <w:r w:rsidR="001F570C" w:rsidRPr="005F4D85">
        <w:rPr>
          <w:rFonts w:ascii="Arial" w:hAnsi="Arial" w:cs="Arial"/>
          <w:spacing w:val="2"/>
          <w:sz w:val="22"/>
          <w:szCs w:val="22"/>
        </w:rPr>
        <w:t xml:space="preserve"> kas nodrošina </w:t>
      </w:r>
      <w:proofErr w:type="spellStart"/>
      <w:r w:rsidR="001F570C" w:rsidRPr="005F4D85">
        <w:rPr>
          <w:rFonts w:ascii="Arial" w:hAnsi="Arial" w:cs="Arial"/>
          <w:spacing w:val="2"/>
          <w:sz w:val="22"/>
          <w:szCs w:val="22"/>
        </w:rPr>
        <w:t>Modbus</w:t>
      </w:r>
      <w:proofErr w:type="spellEnd"/>
      <w:r w:rsidR="001F570C" w:rsidRPr="005F4D85">
        <w:rPr>
          <w:rFonts w:ascii="Arial" w:hAnsi="Arial" w:cs="Arial"/>
          <w:spacing w:val="2"/>
          <w:sz w:val="22"/>
          <w:szCs w:val="22"/>
        </w:rPr>
        <w:t xml:space="preserve"> TCP/IP vai </w:t>
      </w:r>
      <w:proofErr w:type="spellStart"/>
      <w:r w:rsidR="001F570C" w:rsidRPr="005F4D85">
        <w:rPr>
          <w:rFonts w:ascii="Arial" w:hAnsi="Arial" w:cs="Arial"/>
          <w:spacing w:val="2"/>
          <w:sz w:val="22"/>
          <w:szCs w:val="22"/>
        </w:rPr>
        <w:t>Bacnet</w:t>
      </w:r>
      <w:proofErr w:type="spellEnd"/>
      <w:r w:rsidR="001F570C" w:rsidRPr="005F4D85">
        <w:rPr>
          <w:rFonts w:ascii="Arial" w:hAnsi="Arial" w:cs="Arial"/>
          <w:spacing w:val="2"/>
          <w:sz w:val="22"/>
          <w:szCs w:val="22"/>
        </w:rPr>
        <w:t xml:space="preserve"> IP savienojumu.</w:t>
      </w:r>
    </w:p>
    <w:p w:rsidR="001F570C" w:rsidRPr="005F4D85" w:rsidRDefault="001F570C" w:rsidP="00A7018E">
      <w:pPr>
        <w:widowControl w:val="0"/>
        <w:autoSpaceDE w:val="0"/>
        <w:autoSpaceDN w:val="0"/>
        <w:adjustRightInd w:val="0"/>
        <w:spacing w:before="43"/>
        <w:ind w:right="74" w:firstLine="396"/>
        <w:jc w:val="both"/>
        <w:rPr>
          <w:rFonts w:ascii="Arial" w:hAnsi="Arial" w:cs="Arial"/>
          <w:spacing w:val="2"/>
          <w:sz w:val="22"/>
          <w:szCs w:val="22"/>
        </w:rPr>
      </w:pPr>
      <w:r w:rsidRPr="005F4D85">
        <w:rPr>
          <w:rFonts w:ascii="Arial" w:hAnsi="Arial" w:cs="Arial"/>
          <w:spacing w:val="2"/>
          <w:sz w:val="22"/>
          <w:szCs w:val="22"/>
        </w:rPr>
        <w:t xml:space="preserve">Sistēmas montāža no tērauda caurulēm. Visi cauruļvadi tiek izolēti. </w:t>
      </w:r>
      <w:proofErr w:type="spellStart"/>
      <w:r w:rsidRPr="005F4D85">
        <w:rPr>
          <w:rFonts w:ascii="Arial" w:hAnsi="Arial" w:cs="Arial"/>
          <w:spacing w:val="2"/>
          <w:sz w:val="22"/>
          <w:szCs w:val="22"/>
        </w:rPr>
        <w:t>Caurļvadi</w:t>
      </w:r>
      <w:proofErr w:type="spellEnd"/>
      <w:r w:rsidRPr="005F4D85">
        <w:rPr>
          <w:rFonts w:ascii="Arial" w:hAnsi="Arial" w:cs="Arial"/>
          <w:spacing w:val="2"/>
          <w:sz w:val="22"/>
          <w:szCs w:val="22"/>
        </w:rPr>
        <w:t xml:space="preserve">, kas izvietoti ārpus telpās, izolācijas aizsardzībai tiek </w:t>
      </w:r>
      <w:proofErr w:type="spellStart"/>
      <w:r w:rsidRPr="005F4D85">
        <w:rPr>
          <w:rFonts w:ascii="Arial" w:hAnsi="Arial" w:cs="Arial"/>
          <w:spacing w:val="2"/>
          <w:sz w:val="22"/>
          <w:szCs w:val="22"/>
        </w:rPr>
        <w:t>paredzsēta</w:t>
      </w:r>
      <w:proofErr w:type="spellEnd"/>
      <w:r w:rsidRPr="005F4D85">
        <w:rPr>
          <w:rFonts w:ascii="Arial" w:hAnsi="Arial" w:cs="Arial"/>
          <w:spacing w:val="2"/>
          <w:sz w:val="22"/>
          <w:szCs w:val="22"/>
        </w:rPr>
        <w:t xml:space="preserve"> cinkota skārda apšuvums.</w:t>
      </w:r>
    </w:p>
    <w:p w:rsidR="001F570C" w:rsidRPr="005F4D85" w:rsidRDefault="001F570C" w:rsidP="001F570C">
      <w:pPr>
        <w:widowControl w:val="0"/>
        <w:autoSpaceDE w:val="0"/>
        <w:autoSpaceDN w:val="0"/>
        <w:adjustRightInd w:val="0"/>
        <w:spacing w:before="43"/>
        <w:ind w:right="74" w:firstLine="360"/>
        <w:jc w:val="both"/>
        <w:rPr>
          <w:rFonts w:ascii="Arial" w:hAnsi="Arial" w:cs="Arial"/>
          <w:spacing w:val="2"/>
          <w:sz w:val="22"/>
          <w:szCs w:val="22"/>
        </w:rPr>
      </w:pPr>
      <w:r w:rsidRPr="005F4D85">
        <w:rPr>
          <w:rFonts w:ascii="Arial" w:hAnsi="Arial" w:cs="Arial"/>
          <w:spacing w:val="2"/>
          <w:sz w:val="22"/>
          <w:szCs w:val="22"/>
        </w:rPr>
        <w:t xml:space="preserve">Ventilācijas </w:t>
      </w:r>
      <w:proofErr w:type="spellStart"/>
      <w:r w:rsidRPr="005F4D85">
        <w:rPr>
          <w:rFonts w:ascii="Arial" w:hAnsi="Arial" w:cs="Arial"/>
          <w:spacing w:val="2"/>
          <w:sz w:val="22"/>
          <w:szCs w:val="22"/>
        </w:rPr>
        <w:t>aukstumapgādes</w:t>
      </w:r>
      <w:proofErr w:type="spellEnd"/>
      <w:r w:rsidRPr="005F4D85">
        <w:rPr>
          <w:rFonts w:ascii="Arial" w:hAnsi="Arial" w:cs="Arial"/>
          <w:spacing w:val="2"/>
          <w:sz w:val="22"/>
          <w:szCs w:val="22"/>
        </w:rPr>
        <w:t xml:space="preserve"> kaloriferu </w:t>
      </w:r>
      <w:proofErr w:type="spellStart"/>
      <w:r w:rsidRPr="005F4D85">
        <w:rPr>
          <w:rFonts w:ascii="Arial" w:hAnsi="Arial" w:cs="Arial"/>
          <w:spacing w:val="2"/>
          <w:sz w:val="22"/>
          <w:szCs w:val="22"/>
        </w:rPr>
        <w:t>apsaistes</w:t>
      </w:r>
      <w:proofErr w:type="spellEnd"/>
      <w:r w:rsidRPr="005F4D85">
        <w:rPr>
          <w:rFonts w:ascii="Arial" w:hAnsi="Arial" w:cs="Arial"/>
          <w:spacing w:val="2"/>
          <w:sz w:val="22"/>
          <w:szCs w:val="22"/>
        </w:rPr>
        <w:t xml:space="preserve"> principiālās shēmas skatīt rasējumā  AVK-07.</w:t>
      </w:r>
    </w:p>
    <w:p w:rsidR="00A7018E" w:rsidRPr="005F4D85" w:rsidRDefault="00A7018E" w:rsidP="001F570C">
      <w:pPr>
        <w:widowControl w:val="0"/>
        <w:autoSpaceDE w:val="0"/>
        <w:autoSpaceDN w:val="0"/>
        <w:adjustRightInd w:val="0"/>
        <w:spacing w:before="43"/>
        <w:ind w:right="74" w:firstLine="396"/>
        <w:jc w:val="both"/>
        <w:rPr>
          <w:rFonts w:ascii="Arial" w:hAnsi="Arial" w:cs="Arial"/>
          <w:spacing w:val="2"/>
          <w:sz w:val="22"/>
          <w:szCs w:val="22"/>
        </w:rPr>
      </w:pPr>
      <w:r w:rsidRPr="005F4D85">
        <w:rPr>
          <w:rFonts w:ascii="Arial" w:hAnsi="Arial" w:cs="Arial"/>
          <w:spacing w:val="2"/>
          <w:sz w:val="22"/>
          <w:szCs w:val="22"/>
        </w:rPr>
        <w:t xml:space="preserve">Vietās, kur uzstādīta </w:t>
      </w:r>
      <w:proofErr w:type="spellStart"/>
      <w:r w:rsidRPr="005F4D85">
        <w:rPr>
          <w:rFonts w:ascii="Arial" w:hAnsi="Arial" w:cs="Arial"/>
          <w:spacing w:val="2"/>
          <w:sz w:val="22"/>
          <w:szCs w:val="22"/>
        </w:rPr>
        <w:t>noslēgarmatūra</w:t>
      </w:r>
      <w:proofErr w:type="spellEnd"/>
      <w:r w:rsidRPr="005F4D85">
        <w:rPr>
          <w:rFonts w:ascii="Arial" w:hAnsi="Arial" w:cs="Arial"/>
          <w:spacing w:val="2"/>
          <w:sz w:val="22"/>
          <w:szCs w:val="22"/>
        </w:rPr>
        <w:t>, atgaisošanas vai izlaides vārsti nodrošināt brīvu piekļuvi sistēmas apkalpojošajam personālam. Cauruļvadus montēt ar kritumu 0.00</w:t>
      </w:r>
      <w:r w:rsidR="001F570C" w:rsidRPr="005F4D85">
        <w:rPr>
          <w:rFonts w:ascii="Arial" w:hAnsi="Arial" w:cs="Arial"/>
          <w:spacing w:val="2"/>
          <w:sz w:val="22"/>
          <w:szCs w:val="22"/>
        </w:rPr>
        <w:t xml:space="preserve">2 m uz izlaižamā ventiļa pusi. </w:t>
      </w:r>
    </w:p>
    <w:p w:rsidR="007A391C" w:rsidRPr="005F4D85" w:rsidRDefault="007A391C" w:rsidP="007A391C">
      <w:pPr>
        <w:widowControl w:val="0"/>
        <w:autoSpaceDE w:val="0"/>
        <w:autoSpaceDN w:val="0"/>
        <w:adjustRightInd w:val="0"/>
        <w:spacing w:before="43"/>
        <w:ind w:right="74" w:firstLine="396"/>
        <w:jc w:val="both"/>
        <w:rPr>
          <w:rFonts w:ascii="Arial" w:hAnsi="Arial" w:cs="Arial"/>
          <w:spacing w:val="2"/>
          <w:sz w:val="22"/>
          <w:szCs w:val="22"/>
        </w:rPr>
      </w:pPr>
    </w:p>
    <w:p w:rsidR="00EB6104" w:rsidRPr="005F4D85" w:rsidRDefault="00EB6104" w:rsidP="008A75F1">
      <w:pPr>
        <w:widowControl w:val="0"/>
        <w:numPr>
          <w:ilvl w:val="0"/>
          <w:numId w:val="2"/>
        </w:numPr>
        <w:autoSpaceDE w:val="0"/>
        <w:autoSpaceDN w:val="0"/>
        <w:adjustRightInd w:val="0"/>
        <w:spacing w:before="43"/>
        <w:ind w:left="0" w:right="74"/>
        <w:rPr>
          <w:rFonts w:ascii="Arial" w:hAnsi="Arial" w:cs="Arial"/>
          <w:b/>
          <w:bCs/>
          <w:sz w:val="22"/>
          <w:szCs w:val="22"/>
        </w:rPr>
      </w:pPr>
      <w:r w:rsidRPr="005F4D85">
        <w:rPr>
          <w:rFonts w:ascii="Arial" w:hAnsi="Arial" w:cs="Arial"/>
          <w:b/>
          <w:bCs/>
          <w:sz w:val="22"/>
          <w:szCs w:val="22"/>
        </w:rPr>
        <w:t>Tehniskie norādījumi un prasības</w:t>
      </w:r>
    </w:p>
    <w:p w:rsidR="00F14727" w:rsidRPr="00C7573B" w:rsidRDefault="00EB6104" w:rsidP="00C7573B">
      <w:pPr>
        <w:pStyle w:val="ListParagraph"/>
        <w:widowControl w:val="0"/>
        <w:autoSpaceDE w:val="0"/>
        <w:autoSpaceDN w:val="0"/>
        <w:adjustRightInd w:val="0"/>
        <w:spacing w:before="43"/>
        <w:ind w:left="0" w:right="74" w:firstLine="720"/>
        <w:rPr>
          <w:rFonts w:ascii="Arial" w:hAnsi="Arial" w:cs="Arial"/>
          <w:spacing w:val="2"/>
          <w:sz w:val="22"/>
          <w:szCs w:val="22"/>
        </w:rPr>
      </w:pPr>
      <w:r w:rsidRPr="005F4D85">
        <w:rPr>
          <w:rFonts w:ascii="Arial" w:hAnsi="Arial" w:cs="Arial"/>
          <w:spacing w:val="2"/>
          <w:sz w:val="22"/>
          <w:szCs w:val="22"/>
        </w:rPr>
        <w:t>Tehniskā projekta realizēšanai par pamatu jāizmanto LR spēkā esošie standarti un piemērojamie normatīvie dokumenti, LBN un LVS.</w:t>
      </w:r>
      <w:r w:rsidR="002B4304" w:rsidRPr="005F4D85">
        <w:rPr>
          <w:rFonts w:ascii="Arial" w:hAnsi="Arial" w:cs="Arial"/>
          <w:spacing w:val="2"/>
          <w:sz w:val="22"/>
          <w:szCs w:val="22"/>
        </w:rPr>
        <w:t xml:space="preserve"> </w:t>
      </w:r>
      <w:r w:rsidRPr="005F4D85">
        <w:rPr>
          <w:rFonts w:ascii="Arial" w:hAnsi="Arial" w:cs="Arial"/>
          <w:spacing w:val="2"/>
          <w:sz w:val="22"/>
          <w:szCs w:val="22"/>
        </w:rPr>
        <w:t>Projektā uzrādītie agregātu, iekārtu un citu izstrādājumu ražotāji ir norādīti kā piemērs, lai noteiktu izstrādājumu kvalitātes un tehniskās prasības. Uzrādītās iekārtas un materiālus ir pieļaujams nomainīt pret analogiem cita ražotāja izstrādājumiem</w:t>
      </w:r>
      <w:r w:rsidR="009263E3" w:rsidRPr="005F4D85">
        <w:rPr>
          <w:rFonts w:ascii="Arial" w:hAnsi="Arial" w:cs="Arial"/>
          <w:spacing w:val="2"/>
          <w:sz w:val="22"/>
          <w:szCs w:val="22"/>
        </w:rPr>
        <w:t>,</w:t>
      </w:r>
      <w:r w:rsidRPr="005F4D85">
        <w:rPr>
          <w:rFonts w:ascii="Arial" w:hAnsi="Arial" w:cs="Arial"/>
          <w:spacing w:val="2"/>
          <w:sz w:val="22"/>
          <w:szCs w:val="22"/>
        </w:rPr>
        <w:t xml:space="preserve"> ievērojot kvalitātes un tehniskās prasības. Projektā uzrādītajiem agregātiem, iekārtām un citu izstrādājumiem ir jābūt sertificētiem LR un ES atbildīgajās institūcijās. Visu mehānisko sistēmu vizuālo elementu formu un krāsu pirms pasūtīšanas un montāžas saskaņot ar Pasūtītāju un arhitektūras sadaļu. Visas mehānisko sistēmu iekārtas (gaisa apstrādes iekārtas, motorizēti vārsti, sūkņi, ventilatori u.c.) ir pieslēgtas pie vadības automātikas blokiem, kas nodrošina sistēmu regulēšanu un </w:t>
      </w:r>
      <w:r w:rsidR="002B4304" w:rsidRPr="005F4D85">
        <w:rPr>
          <w:rFonts w:ascii="Arial" w:hAnsi="Arial" w:cs="Arial"/>
          <w:spacing w:val="2"/>
          <w:sz w:val="22"/>
          <w:szCs w:val="22"/>
        </w:rPr>
        <w:t>automatizētu</w:t>
      </w:r>
      <w:r w:rsidRPr="005F4D85">
        <w:rPr>
          <w:rFonts w:ascii="Arial" w:hAnsi="Arial" w:cs="Arial"/>
          <w:spacing w:val="2"/>
          <w:sz w:val="22"/>
          <w:szCs w:val="22"/>
        </w:rPr>
        <w:t xml:space="preserve"> darbību. Projektētās sistēmas ir iespējams regulēt vai atslēgt, iekārtu vai elementu apkalpošanas nolūkos. Elementiem jābūt izvietotiem ērti pieejamās vietās un pareizās pozīcijās to regulēšanai un atslēgšanai. Visas iekārtas ir projektētas tā, lai tām būtu iespējama brīva pieeja un tās varētu ekspluatācijas periodā apkalpot un nomainīt sabojājušos mezglus bez konstrukciju pārbīdes un būvniecības darbu veikšanas. Visu iekārtu un materiālu virsmām, kas var tikt pakļautas korozijai, jābūt </w:t>
      </w:r>
      <w:r w:rsidRPr="00C7573B">
        <w:rPr>
          <w:rFonts w:ascii="Arial" w:hAnsi="Arial" w:cs="Arial"/>
          <w:spacing w:val="2"/>
          <w:sz w:val="22"/>
          <w:szCs w:val="22"/>
        </w:rPr>
        <w:t>pārklātām ar speciālu pretkorozijas krāsu un aizsardzības materiāliem. Visām ventilācijas iekārtām ir jāatslēdzas iespējamā ugunsgrēka gadījumā pēc ugunsgrēka trauksmes signāla saņemšanas</w:t>
      </w:r>
      <w:r w:rsidR="00C7573B" w:rsidRPr="00C7573B">
        <w:rPr>
          <w:rFonts w:ascii="Arial" w:hAnsi="Arial" w:cs="Arial"/>
          <w:spacing w:val="2"/>
          <w:sz w:val="22"/>
          <w:szCs w:val="22"/>
        </w:rPr>
        <w:t xml:space="preserve">. </w:t>
      </w:r>
      <w:r w:rsidR="00C7573B">
        <w:rPr>
          <w:rFonts w:ascii="Arial" w:hAnsi="Arial" w:cs="Arial"/>
          <w:spacing w:val="2"/>
          <w:sz w:val="22"/>
          <w:szCs w:val="22"/>
        </w:rPr>
        <w:t>Pēc trauksmes novēršanās, sistēma manuāli jāieslēdz. Pirms ieslēgšanas, nepieciešamības gadījumā, jāpārbauda sistēmas tehniskai</w:t>
      </w:r>
      <w:bookmarkStart w:id="0" w:name="_GoBack"/>
      <w:bookmarkEnd w:id="0"/>
      <w:r w:rsidR="00C7573B">
        <w:rPr>
          <w:rFonts w:ascii="Arial" w:hAnsi="Arial" w:cs="Arial"/>
          <w:spacing w:val="2"/>
          <w:sz w:val="22"/>
          <w:szCs w:val="22"/>
        </w:rPr>
        <w:t>s stāvoklis</w:t>
      </w:r>
      <w:r w:rsidRPr="005F4D85">
        <w:rPr>
          <w:rFonts w:ascii="Arial" w:hAnsi="Arial" w:cs="Arial"/>
          <w:spacing w:val="2"/>
          <w:sz w:val="22"/>
          <w:szCs w:val="22"/>
        </w:rPr>
        <w:t xml:space="preserve">. Apkures un ventilācijas sistēmu montāžu, pārbaudi un nodošanu ekspluatācijā veikt saskaņā ar Latvijas būvnormatīviem, kā arī iekārtu un materiālu izgatavotājfirmu prasībām. Montāžas secību un hidrauliskās pārbaudes paredzēt atbilstoši LBN, tai skaitā veikt sistēmu skalošanu. Visas sistēmas ekspluatēt un apkalpot atbilstoši iekārtu un materiālu ražotāju  </w:t>
      </w:r>
      <w:r w:rsidR="00F14727" w:rsidRPr="005F4D85">
        <w:rPr>
          <w:rFonts w:ascii="Arial" w:hAnsi="Arial" w:cs="Arial"/>
          <w:spacing w:val="2"/>
          <w:sz w:val="22"/>
          <w:szCs w:val="22"/>
        </w:rPr>
        <w:t>rekomendācijām un norādījumiem.</w:t>
      </w:r>
    </w:p>
    <w:p w:rsidR="00F14727" w:rsidRPr="005F4D85" w:rsidRDefault="00F14727" w:rsidP="00F14727">
      <w:pPr>
        <w:widowControl w:val="0"/>
        <w:autoSpaceDE w:val="0"/>
        <w:autoSpaceDN w:val="0"/>
        <w:adjustRightInd w:val="0"/>
        <w:spacing w:before="43"/>
        <w:ind w:left="1044" w:right="74" w:firstLine="396"/>
        <w:jc w:val="both"/>
        <w:rPr>
          <w:rFonts w:ascii="Arial" w:hAnsi="Arial" w:cs="Arial"/>
          <w:bCs/>
          <w:spacing w:val="1"/>
          <w:w w:val="104"/>
          <w:sz w:val="22"/>
          <w:szCs w:val="22"/>
        </w:rPr>
      </w:pPr>
    </w:p>
    <w:p w:rsidR="00F14727" w:rsidRPr="005F4D85" w:rsidRDefault="00F14727" w:rsidP="00F14727">
      <w:pPr>
        <w:ind w:firstLine="720"/>
        <w:rPr>
          <w:rFonts w:ascii="Arial" w:hAnsi="Arial" w:cs="Arial"/>
          <w:sz w:val="22"/>
          <w:szCs w:val="22"/>
        </w:rPr>
      </w:pPr>
      <w:r w:rsidRPr="005F4D85">
        <w:rPr>
          <w:rFonts w:ascii="Arial" w:hAnsi="Arial" w:cs="Arial"/>
          <w:sz w:val="22"/>
          <w:szCs w:val="22"/>
        </w:rPr>
        <w:t xml:space="preserve">      Sastādīja:</w:t>
      </w:r>
    </w:p>
    <w:p w:rsidR="00F14727" w:rsidRPr="005F4D85" w:rsidRDefault="00F14727" w:rsidP="00F14727">
      <w:pPr>
        <w:ind w:firstLine="720"/>
        <w:rPr>
          <w:rFonts w:ascii="Arial" w:hAnsi="Arial" w:cs="Arial"/>
          <w:sz w:val="22"/>
          <w:szCs w:val="22"/>
        </w:rPr>
      </w:pPr>
      <w:r w:rsidRPr="005F4D85">
        <w:rPr>
          <w:rFonts w:ascii="Arial" w:hAnsi="Arial" w:cs="Arial"/>
          <w:sz w:val="22"/>
          <w:szCs w:val="22"/>
        </w:rPr>
        <w:t xml:space="preserve">      Būvprojekta daļas vadītājs:</w:t>
      </w:r>
    </w:p>
    <w:p w:rsidR="00F14727" w:rsidRPr="005F4D85" w:rsidRDefault="00F14727" w:rsidP="00F14727">
      <w:pPr>
        <w:ind w:firstLine="720"/>
        <w:rPr>
          <w:rFonts w:ascii="Arial" w:hAnsi="Arial" w:cs="Arial"/>
          <w:sz w:val="22"/>
          <w:szCs w:val="22"/>
        </w:rPr>
      </w:pPr>
      <w:r w:rsidRPr="005F4D85">
        <w:rPr>
          <w:rFonts w:ascii="Arial" w:hAnsi="Arial" w:cs="Arial"/>
          <w:sz w:val="22"/>
          <w:szCs w:val="22"/>
        </w:rPr>
        <w:t xml:space="preserve">      Jānis Butāns</w:t>
      </w:r>
    </w:p>
    <w:p w:rsidR="00F14727" w:rsidRPr="005F4D85" w:rsidRDefault="00F14727" w:rsidP="00F14727">
      <w:pPr>
        <w:ind w:firstLine="720"/>
        <w:rPr>
          <w:rFonts w:ascii="Arial" w:hAnsi="Arial" w:cs="Arial"/>
          <w:sz w:val="22"/>
          <w:szCs w:val="22"/>
        </w:rPr>
      </w:pPr>
      <w:r w:rsidRPr="005F4D85">
        <w:rPr>
          <w:rFonts w:ascii="Arial" w:hAnsi="Arial" w:cs="Arial"/>
          <w:sz w:val="22"/>
          <w:szCs w:val="22"/>
        </w:rPr>
        <w:t xml:space="preserve">      </w:t>
      </w:r>
      <w:proofErr w:type="spellStart"/>
      <w:r w:rsidRPr="005F4D85">
        <w:rPr>
          <w:rFonts w:ascii="Arial" w:hAnsi="Arial" w:cs="Arial"/>
          <w:sz w:val="22"/>
          <w:szCs w:val="22"/>
        </w:rPr>
        <w:t>Sert</w:t>
      </w:r>
      <w:proofErr w:type="spellEnd"/>
      <w:r w:rsidRPr="005F4D85">
        <w:rPr>
          <w:rFonts w:ascii="Arial" w:hAnsi="Arial" w:cs="Arial"/>
          <w:sz w:val="22"/>
          <w:szCs w:val="22"/>
        </w:rPr>
        <w:t>. Nr. 50-4150</w:t>
      </w:r>
    </w:p>
    <w:p w:rsidR="00EE2B30" w:rsidRPr="005F4D85" w:rsidRDefault="00EE2B30" w:rsidP="007D30B0">
      <w:pPr>
        <w:spacing w:after="200" w:line="276" w:lineRule="auto"/>
        <w:rPr>
          <w:rFonts w:ascii="Arial" w:hAnsi="Arial" w:cs="Arial"/>
          <w:b/>
          <w:sz w:val="36"/>
          <w:szCs w:val="36"/>
        </w:rPr>
      </w:pPr>
    </w:p>
    <w:sectPr w:rsidR="00EE2B30" w:rsidRPr="005F4D85" w:rsidSect="005C5BE4">
      <w:pgSz w:w="11906" w:h="16838"/>
      <w:pgMar w:top="1440" w:right="849"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86F0D" w:rsidRDefault="00486F0D" w:rsidP="00201306">
      <w:r>
        <w:separator/>
      </w:r>
    </w:p>
  </w:endnote>
  <w:endnote w:type="continuationSeparator" w:id="0">
    <w:p w:rsidR="00486F0D" w:rsidRDefault="00486F0D" w:rsidP="002013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A1002AE7" w:usb1="C0000063" w:usb2="00000038" w:usb3="00000000" w:csb0="000000BF" w:csb1="00000000"/>
  </w:font>
  <w:font w:name="ヒラギノ角ゴ Pro W3">
    <w:altName w:val="Times New Roman"/>
    <w:charset w:val="00"/>
    <w:family w:val="roman"/>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86F0D" w:rsidRDefault="00486F0D" w:rsidP="00201306">
      <w:r>
        <w:separator/>
      </w:r>
    </w:p>
  </w:footnote>
  <w:footnote w:type="continuationSeparator" w:id="0">
    <w:p w:rsidR="00486F0D" w:rsidRDefault="00486F0D" w:rsidP="002013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706B25"/>
    <w:multiLevelType w:val="hybridMultilevel"/>
    <w:tmpl w:val="6BE82342"/>
    <w:lvl w:ilvl="0" w:tplc="08090001">
      <w:start w:val="1"/>
      <w:numFmt w:val="bullet"/>
      <w:lvlText w:val=""/>
      <w:lvlJc w:val="left"/>
      <w:pPr>
        <w:ind w:left="2260" w:hanging="360"/>
      </w:pPr>
      <w:rPr>
        <w:rFonts w:ascii="Symbol" w:hAnsi="Symbol" w:hint="default"/>
      </w:rPr>
    </w:lvl>
    <w:lvl w:ilvl="1" w:tplc="08090003" w:tentative="1">
      <w:start w:val="1"/>
      <w:numFmt w:val="bullet"/>
      <w:lvlText w:val="o"/>
      <w:lvlJc w:val="left"/>
      <w:pPr>
        <w:ind w:left="2980" w:hanging="360"/>
      </w:pPr>
      <w:rPr>
        <w:rFonts w:ascii="Courier New" w:hAnsi="Courier New" w:cs="Courier New" w:hint="default"/>
      </w:rPr>
    </w:lvl>
    <w:lvl w:ilvl="2" w:tplc="08090005" w:tentative="1">
      <w:start w:val="1"/>
      <w:numFmt w:val="bullet"/>
      <w:lvlText w:val=""/>
      <w:lvlJc w:val="left"/>
      <w:pPr>
        <w:ind w:left="3700" w:hanging="360"/>
      </w:pPr>
      <w:rPr>
        <w:rFonts w:ascii="Wingdings" w:hAnsi="Wingdings" w:hint="default"/>
      </w:rPr>
    </w:lvl>
    <w:lvl w:ilvl="3" w:tplc="08090001" w:tentative="1">
      <w:start w:val="1"/>
      <w:numFmt w:val="bullet"/>
      <w:lvlText w:val=""/>
      <w:lvlJc w:val="left"/>
      <w:pPr>
        <w:ind w:left="4420" w:hanging="360"/>
      </w:pPr>
      <w:rPr>
        <w:rFonts w:ascii="Symbol" w:hAnsi="Symbol" w:hint="default"/>
      </w:rPr>
    </w:lvl>
    <w:lvl w:ilvl="4" w:tplc="08090003" w:tentative="1">
      <w:start w:val="1"/>
      <w:numFmt w:val="bullet"/>
      <w:lvlText w:val="o"/>
      <w:lvlJc w:val="left"/>
      <w:pPr>
        <w:ind w:left="5140" w:hanging="360"/>
      </w:pPr>
      <w:rPr>
        <w:rFonts w:ascii="Courier New" w:hAnsi="Courier New" w:cs="Courier New" w:hint="default"/>
      </w:rPr>
    </w:lvl>
    <w:lvl w:ilvl="5" w:tplc="08090005" w:tentative="1">
      <w:start w:val="1"/>
      <w:numFmt w:val="bullet"/>
      <w:lvlText w:val=""/>
      <w:lvlJc w:val="left"/>
      <w:pPr>
        <w:ind w:left="5860" w:hanging="360"/>
      </w:pPr>
      <w:rPr>
        <w:rFonts w:ascii="Wingdings" w:hAnsi="Wingdings" w:hint="default"/>
      </w:rPr>
    </w:lvl>
    <w:lvl w:ilvl="6" w:tplc="08090001" w:tentative="1">
      <w:start w:val="1"/>
      <w:numFmt w:val="bullet"/>
      <w:lvlText w:val=""/>
      <w:lvlJc w:val="left"/>
      <w:pPr>
        <w:ind w:left="6580" w:hanging="360"/>
      </w:pPr>
      <w:rPr>
        <w:rFonts w:ascii="Symbol" w:hAnsi="Symbol" w:hint="default"/>
      </w:rPr>
    </w:lvl>
    <w:lvl w:ilvl="7" w:tplc="08090003" w:tentative="1">
      <w:start w:val="1"/>
      <w:numFmt w:val="bullet"/>
      <w:lvlText w:val="o"/>
      <w:lvlJc w:val="left"/>
      <w:pPr>
        <w:ind w:left="7300" w:hanging="360"/>
      </w:pPr>
      <w:rPr>
        <w:rFonts w:ascii="Courier New" w:hAnsi="Courier New" w:cs="Courier New" w:hint="default"/>
      </w:rPr>
    </w:lvl>
    <w:lvl w:ilvl="8" w:tplc="08090005" w:tentative="1">
      <w:start w:val="1"/>
      <w:numFmt w:val="bullet"/>
      <w:lvlText w:val=""/>
      <w:lvlJc w:val="left"/>
      <w:pPr>
        <w:ind w:left="8020" w:hanging="360"/>
      </w:pPr>
      <w:rPr>
        <w:rFonts w:ascii="Wingdings" w:hAnsi="Wingdings" w:hint="default"/>
      </w:rPr>
    </w:lvl>
  </w:abstractNum>
  <w:abstractNum w:abstractNumId="1" w15:restartNumberingAfterBreak="0">
    <w:nsid w:val="29461BBA"/>
    <w:multiLevelType w:val="multilevel"/>
    <w:tmpl w:val="286616A0"/>
    <w:lvl w:ilvl="0">
      <w:start w:val="1"/>
      <w:numFmt w:val="decimal"/>
      <w:lvlText w:val="%1."/>
      <w:lvlJc w:val="left"/>
      <w:pPr>
        <w:ind w:left="1044" w:hanging="360"/>
      </w:pPr>
      <w:rPr>
        <w:rFonts w:hint="default"/>
      </w:rPr>
    </w:lvl>
    <w:lvl w:ilvl="1">
      <w:start w:val="1"/>
      <w:numFmt w:val="decimal"/>
      <w:isLgl/>
      <w:lvlText w:val="%1.%2."/>
      <w:lvlJc w:val="left"/>
      <w:pPr>
        <w:ind w:left="1044" w:hanging="360"/>
      </w:pPr>
      <w:rPr>
        <w:rFonts w:hint="default"/>
      </w:rPr>
    </w:lvl>
    <w:lvl w:ilvl="2">
      <w:start w:val="1"/>
      <w:numFmt w:val="decimal"/>
      <w:isLgl/>
      <w:lvlText w:val="%1.%2.%3."/>
      <w:lvlJc w:val="left"/>
      <w:pPr>
        <w:ind w:left="1404" w:hanging="720"/>
      </w:pPr>
      <w:rPr>
        <w:rFonts w:hint="default"/>
      </w:rPr>
    </w:lvl>
    <w:lvl w:ilvl="3">
      <w:start w:val="1"/>
      <w:numFmt w:val="decimal"/>
      <w:isLgl/>
      <w:lvlText w:val="%1.%2.%3.%4."/>
      <w:lvlJc w:val="left"/>
      <w:pPr>
        <w:ind w:left="1404" w:hanging="720"/>
      </w:pPr>
      <w:rPr>
        <w:rFonts w:hint="default"/>
      </w:rPr>
    </w:lvl>
    <w:lvl w:ilvl="4">
      <w:start w:val="1"/>
      <w:numFmt w:val="decimal"/>
      <w:isLgl/>
      <w:lvlText w:val="%1.%2.%3.%4.%5."/>
      <w:lvlJc w:val="left"/>
      <w:pPr>
        <w:ind w:left="1764" w:hanging="1080"/>
      </w:pPr>
      <w:rPr>
        <w:rFonts w:hint="default"/>
      </w:rPr>
    </w:lvl>
    <w:lvl w:ilvl="5">
      <w:start w:val="1"/>
      <w:numFmt w:val="decimal"/>
      <w:isLgl/>
      <w:lvlText w:val="%1.%2.%3.%4.%5.%6."/>
      <w:lvlJc w:val="left"/>
      <w:pPr>
        <w:ind w:left="1764" w:hanging="1080"/>
      </w:pPr>
      <w:rPr>
        <w:rFonts w:hint="default"/>
      </w:rPr>
    </w:lvl>
    <w:lvl w:ilvl="6">
      <w:start w:val="1"/>
      <w:numFmt w:val="decimal"/>
      <w:isLgl/>
      <w:lvlText w:val="%1.%2.%3.%4.%5.%6.%7."/>
      <w:lvlJc w:val="left"/>
      <w:pPr>
        <w:ind w:left="1764" w:hanging="1080"/>
      </w:pPr>
      <w:rPr>
        <w:rFonts w:hint="default"/>
      </w:rPr>
    </w:lvl>
    <w:lvl w:ilvl="7">
      <w:start w:val="1"/>
      <w:numFmt w:val="decimal"/>
      <w:isLgl/>
      <w:lvlText w:val="%1.%2.%3.%4.%5.%6.%7.%8."/>
      <w:lvlJc w:val="left"/>
      <w:pPr>
        <w:ind w:left="2124" w:hanging="1440"/>
      </w:pPr>
      <w:rPr>
        <w:rFonts w:hint="default"/>
      </w:rPr>
    </w:lvl>
    <w:lvl w:ilvl="8">
      <w:start w:val="1"/>
      <w:numFmt w:val="decimal"/>
      <w:isLgl/>
      <w:lvlText w:val="%1.%2.%3.%4.%5.%6.%7.%8.%9."/>
      <w:lvlJc w:val="left"/>
      <w:pPr>
        <w:ind w:left="2124" w:hanging="1440"/>
      </w:pPr>
      <w:rPr>
        <w:rFonts w:hint="default"/>
      </w:rPr>
    </w:lvl>
  </w:abstractNum>
  <w:abstractNum w:abstractNumId="2" w15:restartNumberingAfterBreak="0">
    <w:nsid w:val="2EA368FD"/>
    <w:multiLevelType w:val="hybridMultilevel"/>
    <w:tmpl w:val="66A06870"/>
    <w:lvl w:ilvl="0" w:tplc="0426000F">
      <w:start w:val="1"/>
      <w:numFmt w:val="decimal"/>
      <w:lvlText w:val="%1."/>
      <w:lvlJc w:val="left"/>
      <w:pPr>
        <w:tabs>
          <w:tab w:val="num" w:pos="720"/>
        </w:tabs>
        <w:ind w:left="720" w:hanging="360"/>
      </w:pPr>
    </w:lvl>
    <w:lvl w:ilvl="1" w:tplc="04260019">
      <w:start w:val="1"/>
      <w:numFmt w:val="lowerLetter"/>
      <w:lvlText w:val="%2."/>
      <w:lvlJc w:val="left"/>
      <w:pPr>
        <w:tabs>
          <w:tab w:val="num" w:pos="1440"/>
        </w:tabs>
        <w:ind w:left="1440" w:hanging="360"/>
      </w:pPr>
    </w:lvl>
    <w:lvl w:ilvl="2" w:tplc="0426001B">
      <w:start w:val="1"/>
      <w:numFmt w:val="lowerRoman"/>
      <w:lvlText w:val="%3."/>
      <w:lvlJc w:val="right"/>
      <w:pPr>
        <w:tabs>
          <w:tab w:val="num" w:pos="2160"/>
        </w:tabs>
        <w:ind w:left="2160" w:hanging="180"/>
      </w:pPr>
    </w:lvl>
    <w:lvl w:ilvl="3" w:tplc="0426000F">
      <w:start w:val="1"/>
      <w:numFmt w:val="decimal"/>
      <w:lvlText w:val="%4."/>
      <w:lvlJc w:val="left"/>
      <w:pPr>
        <w:tabs>
          <w:tab w:val="num" w:pos="2880"/>
        </w:tabs>
        <w:ind w:left="2880" w:hanging="360"/>
      </w:pPr>
    </w:lvl>
    <w:lvl w:ilvl="4" w:tplc="04260019">
      <w:start w:val="1"/>
      <w:numFmt w:val="lowerLetter"/>
      <w:lvlText w:val="%5."/>
      <w:lvlJc w:val="left"/>
      <w:pPr>
        <w:tabs>
          <w:tab w:val="num" w:pos="3600"/>
        </w:tabs>
        <w:ind w:left="3600" w:hanging="360"/>
      </w:pPr>
    </w:lvl>
    <w:lvl w:ilvl="5" w:tplc="0426001B">
      <w:start w:val="1"/>
      <w:numFmt w:val="lowerRoman"/>
      <w:lvlText w:val="%6."/>
      <w:lvlJc w:val="right"/>
      <w:pPr>
        <w:tabs>
          <w:tab w:val="num" w:pos="4320"/>
        </w:tabs>
        <w:ind w:left="4320" w:hanging="180"/>
      </w:pPr>
    </w:lvl>
    <w:lvl w:ilvl="6" w:tplc="0426000F">
      <w:start w:val="1"/>
      <w:numFmt w:val="decimal"/>
      <w:lvlText w:val="%7."/>
      <w:lvlJc w:val="left"/>
      <w:pPr>
        <w:tabs>
          <w:tab w:val="num" w:pos="5040"/>
        </w:tabs>
        <w:ind w:left="5040" w:hanging="360"/>
      </w:pPr>
    </w:lvl>
    <w:lvl w:ilvl="7" w:tplc="04260019">
      <w:start w:val="1"/>
      <w:numFmt w:val="lowerLetter"/>
      <w:lvlText w:val="%8."/>
      <w:lvlJc w:val="left"/>
      <w:pPr>
        <w:tabs>
          <w:tab w:val="num" w:pos="5760"/>
        </w:tabs>
        <w:ind w:left="5760" w:hanging="360"/>
      </w:pPr>
    </w:lvl>
    <w:lvl w:ilvl="8" w:tplc="0426001B">
      <w:start w:val="1"/>
      <w:numFmt w:val="lowerRoman"/>
      <w:lvlText w:val="%9."/>
      <w:lvlJc w:val="right"/>
      <w:pPr>
        <w:tabs>
          <w:tab w:val="num" w:pos="6480"/>
        </w:tabs>
        <w:ind w:left="6480" w:hanging="180"/>
      </w:pPr>
    </w:lvl>
  </w:abstractNum>
  <w:abstractNum w:abstractNumId="3" w15:restartNumberingAfterBreak="0">
    <w:nsid w:val="397B58EB"/>
    <w:multiLevelType w:val="hybridMultilevel"/>
    <w:tmpl w:val="30AA4A98"/>
    <w:lvl w:ilvl="0" w:tplc="0504E830">
      <w:numFmt w:val="bullet"/>
      <w:lvlText w:val="-"/>
      <w:lvlJc w:val="left"/>
      <w:pPr>
        <w:ind w:left="1800" w:hanging="360"/>
      </w:pPr>
      <w:rPr>
        <w:rFonts w:ascii="Arial" w:eastAsia="Times New Roman" w:hAnsi="Arial" w:cs="Arial" w:hint="default"/>
      </w:rPr>
    </w:lvl>
    <w:lvl w:ilvl="1" w:tplc="04260003">
      <w:start w:val="1"/>
      <w:numFmt w:val="bullet"/>
      <w:lvlText w:val="o"/>
      <w:lvlJc w:val="left"/>
      <w:pPr>
        <w:ind w:left="2520" w:hanging="360"/>
      </w:pPr>
      <w:rPr>
        <w:rFonts w:ascii="Courier New" w:hAnsi="Courier New" w:cs="Courier New" w:hint="default"/>
      </w:rPr>
    </w:lvl>
    <w:lvl w:ilvl="2" w:tplc="04260005">
      <w:start w:val="1"/>
      <w:numFmt w:val="bullet"/>
      <w:lvlText w:val=""/>
      <w:lvlJc w:val="left"/>
      <w:pPr>
        <w:ind w:left="3240" w:hanging="360"/>
      </w:pPr>
      <w:rPr>
        <w:rFonts w:ascii="Wingdings" w:hAnsi="Wingdings" w:hint="default"/>
      </w:rPr>
    </w:lvl>
    <w:lvl w:ilvl="3" w:tplc="04260001">
      <w:start w:val="1"/>
      <w:numFmt w:val="bullet"/>
      <w:lvlText w:val=""/>
      <w:lvlJc w:val="left"/>
      <w:pPr>
        <w:ind w:left="3960" w:hanging="360"/>
      </w:pPr>
      <w:rPr>
        <w:rFonts w:ascii="Symbol" w:hAnsi="Symbol" w:hint="default"/>
      </w:rPr>
    </w:lvl>
    <w:lvl w:ilvl="4" w:tplc="04260003">
      <w:start w:val="1"/>
      <w:numFmt w:val="bullet"/>
      <w:lvlText w:val="o"/>
      <w:lvlJc w:val="left"/>
      <w:pPr>
        <w:ind w:left="4680" w:hanging="360"/>
      </w:pPr>
      <w:rPr>
        <w:rFonts w:ascii="Courier New" w:hAnsi="Courier New" w:cs="Courier New" w:hint="default"/>
      </w:rPr>
    </w:lvl>
    <w:lvl w:ilvl="5" w:tplc="04260005">
      <w:start w:val="1"/>
      <w:numFmt w:val="bullet"/>
      <w:lvlText w:val=""/>
      <w:lvlJc w:val="left"/>
      <w:pPr>
        <w:ind w:left="5400" w:hanging="360"/>
      </w:pPr>
      <w:rPr>
        <w:rFonts w:ascii="Wingdings" w:hAnsi="Wingdings" w:hint="default"/>
      </w:rPr>
    </w:lvl>
    <w:lvl w:ilvl="6" w:tplc="04260001">
      <w:start w:val="1"/>
      <w:numFmt w:val="bullet"/>
      <w:lvlText w:val=""/>
      <w:lvlJc w:val="left"/>
      <w:pPr>
        <w:ind w:left="6120" w:hanging="360"/>
      </w:pPr>
      <w:rPr>
        <w:rFonts w:ascii="Symbol" w:hAnsi="Symbol" w:hint="default"/>
      </w:rPr>
    </w:lvl>
    <w:lvl w:ilvl="7" w:tplc="04260003">
      <w:start w:val="1"/>
      <w:numFmt w:val="bullet"/>
      <w:lvlText w:val="o"/>
      <w:lvlJc w:val="left"/>
      <w:pPr>
        <w:ind w:left="6840" w:hanging="360"/>
      </w:pPr>
      <w:rPr>
        <w:rFonts w:ascii="Courier New" w:hAnsi="Courier New" w:cs="Courier New" w:hint="default"/>
      </w:rPr>
    </w:lvl>
    <w:lvl w:ilvl="8" w:tplc="04260005">
      <w:start w:val="1"/>
      <w:numFmt w:val="bullet"/>
      <w:lvlText w:val=""/>
      <w:lvlJc w:val="left"/>
      <w:pPr>
        <w:ind w:left="7560" w:hanging="360"/>
      </w:pPr>
      <w:rPr>
        <w:rFonts w:ascii="Wingdings" w:hAnsi="Wingdings" w:hint="default"/>
      </w:rPr>
    </w:lvl>
  </w:abstractNum>
  <w:abstractNum w:abstractNumId="4" w15:restartNumberingAfterBreak="0">
    <w:nsid w:val="589E623A"/>
    <w:multiLevelType w:val="multilevel"/>
    <w:tmpl w:val="4BAA3310"/>
    <w:lvl w:ilvl="0">
      <w:start w:val="5"/>
      <w:numFmt w:val="decimal"/>
      <w:lvlText w:val="%1."/>
      <w:lvlJc w:val="left"/>
      <w:pPr>
        <w:ind w:left="1044" w:hanging="360"/>
      </w:pPr>
      <w:rPr>
        <w:rFonts w:hint="default"/>
      </w:rPr>
    </w:lvl>
    <w:lvl w:ilvl="1">
      <w:start w:val="3"/>
      <w:numFmt w:val="decimal"/>
      <w:isLgl/>
      <w:lvlText w:val="%1.%2."/>
      <w:lvlJc w:val="left"/>
      <w:pPr>
        <w:ind w:left="1069" w:hanging="360"/>
      </w:pPr>
      <w:rPr>
        <w:rFonts w:hint="default"/>
      </w:rPr>
    </w:lvl>
    <w:lvl w:ilvl="2">
      <w:start w:val="1"/>
      <w:numFmt w:val="decimal"/>
      <w:isLgl/>
      <w:lvlText w:val="%1.%2.%3."/>
      <w:lvlJc w:val="left"/>
      <w:pPr>
        <w:ind w:left="1404" w:hanging="720"/>
      </w:pPr>
      <w:rPr>
        <w:rFonts w:hint="default"/>
      </w:rPr>
    </w:lvl>
    <w:lvl w:ilvl="3">
      <w:start w:val="1"/>
      <w:numFmt w:val="decimal"/>
      <w:isLgl/>
      <w:lvlText w:val="%1.%2.%3.%4."/>
      <w:lvlJc w:val="left"/>
      <w:pPr>
        <w:ind w:left="1404" w:hanging="720"/>
      </w:pPr>
      <w:rPr>
        <w:rFonts w:hint="default"/>
      </w:rPr>
    </w:lvl>
    <w:lvl w:ilvl="4">
      <w:start w:val="1"/>
      <w:numFmt w:val="decimal"/>
      <w:isLgl/>
      <w:lvlText w:val="%1.%2.%3.%4.%5."/>
      <w:lvlJc w:val="left"/>
      <w:pPr>
        <w:ind w:left="1764" w:hanging="1080"/>
      </w:pPr>
      <w:rPr>
        <w:rFonts w:hint="default"/>
      </w:rPr>
    </w:lvl>
    <w:lvl w:ilvl="5">
      <w:start w:val="1"/>
      <w:numFmt w:val="decimal"/>
      <w:isLgl/>
      <w:lvlText w:val="%1.%2.%3.%4.%5.%6."/>
      <w:lvlJc w:val="left"/>
      <w:pPr>
        <w:ind w:left="1764" w:hanging="1080"/>
      </w:pPr>
      <w:rPr>
        <w:rFonts w:hint="default"/>
      </w:rPr>
    </w:lvl>
    <w:lvl w:ilvl="6">
      <w:start w:val="1"/>
      <w:numFmt w:val="decimal"/>
      <w:isLgl/>
      <w:lvlText w:val="%1.%2.%3.%4.%5.%6.%7."/>
      <w:lvlJc w:val="left"/>
      <w:pPr>
        <w:ind w:left="1764" w:hanging="1080"/>
      </w:pPr>
      <w:rPr>
        <w:rFonts w:hint="default"/>
      </w:rPr>
    </w:lvl>
    <w:lvl w:ilvl="7">
      <w:start w:val="1"/>
      <w:numFmt w:val="decimal"/>
      <w:isLgl/>
      <w:lvlText w:val="%1.%2.%3.%4.%5.%6.%7.%8."/>
      <w:lvlJc w:val="left"/>
      <w:pPr>
        <w:ind w:left="2124" w:hanging="1440"/>
      </w:pPr>
      <w:rPr>
        <w:rFonts w:hint="default"/>
      </w:rPr>
    </w:lvl>
    <w:lvl w:ilvl="8">
      <w:start w:val="1"/>
      <w:numFmt w:val="decimal"/>
      <w:isLgl/>
      <w:lvlText w:val="%1.%2.%3.%4.%5.%6.%7.%8.%9."/>
      <w:lvlJc w:val="left"/>
      <w:pPr>
        <w:ind w:left="2124" w:hanging="1440"/>
      </w:pPr>
      <w:rPr>
        <w:rFonts w:hint="default"/>
      </w:rPr>
    </w:lvl>
  </w:abstractNum>
  <w:abstractNum w:abstractNumId="5" w15:restartNumberingAfterBreak="0">
    <w:nsid w:val="5FB5705F"/>
    <w:multiLevelType w:val="hybridMultilevel"/>
    <w:tmpl w:val="1ADCEBDE"/>
    <w:lvl w:ilvl="0" w:tplc="3DD22B6C">
      <w:start w:val="1"/>
      <w:numFmt w:val="decimal"/>
      <w:lvlText w:val="%1."/>
      <w:lvlJc w:val="left"/>
      <w:pPr>
        <w:ind w:left="720" w:hanging="360"/>
      </w:pPr>
      <w:rPr>
        <w:rFonts w:hint="default"/>
      </w:rPr>
    </w:lvl>
    <w:lvl w:ilvl="1" w:tplc="69265FDE">
      <w:start w:val="1"/>
      <w:numFmt w:val="bullet"/>
      <w:lvlText w:val=""/>
      <w:lvlJc w:val="left"/>
      <w:pPr>
        <w:ind w:left="1495"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0472C84"/>
    <w:multiLevelType w:val="hybridMultilevel"/>
    <w:tmpl w:val="25F0BAC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15:restartNumberingAfterBreak="0">
    <w:nsid w:val="72613AF8"/>
    <w:multiLevelType w:val="hybridMultilevel"/>
    <w:tmpl w:val="A9BC356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7"/>
  </w:num>
  <w:num w:numId="2">
    <w:abstractNumId w:val="5"/>
  </w:num>
  <w:num w:numId="3">
    <w:abstractNumId w:val="0"/>
  </w:num>
  <w:num w:numId="4">
    <w:abstractNumId w:val="6"/>
  </w:num>
  <w:num w:numId="5">
    <w:abstractNumId w:val="4"/>
  </w:num>
  <w:num w:numId="6">
    <w:abstractNumId w:val="1"/>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3"/>
  </w:num>
  <w:num w:numId="10">
    <w:abstractNumId w:val="2"/>
  </w:num>
  <w:num w:numId="11">
    <w:abstractNumId w:val="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2B30"/>
    <w:rsid w:val="0001593C"/>
    <w:rsid w:val="000175D1"/>
    <w:rsid w:val="000230D6"/>
    <w:rsid w:val="0002423D"/>
    <w:rsid w:val="00032725"/>
    <w:rsid w:val="00036C7F"/>
    <w:rsid w:val="00037FD0"/>
    <w:rsid w:val="0004171B"/>
    <w:rsid w:val="00041F35"/>
    <w:rsid w:val="00044B34"/>
    <w:rsid w:val="0008111F"/>
    <w:rsid w:val="000915FB"/>
    <w:rsid w:val="000A20C1"/>
    <w:rsid w:val="000A30E2"/>
    <w:rsid w:val="000A51D9"/>
    <w:rsid w:val="000A6518"/>
    <w:rsid w:val="000B1AC3"/>
    <w:rsid w:val="000B35EA"/>
    <w:rsid w:val="000B45CC"/>
    <w:rsid w:val="000C0B6F"/>
    <w:rsid w:val="000C531B"/>
    <w:rsid w:val="000D4224"/>
    <w:rsid w:val="000D4F00"/>
    <w:rsid w:val="000E21A0"/>
    <w:rsid w:val="000E2A68"/>
    <w:rsid w:val="00115150"/>
    <w:rsid w:val="0013032D"/>
    <w:rsid w:val="00130D98"/>
    <w:rsid w:val="001414EC"/>
    <w:rsid w:val="0014330F"/>
    <w:rsid w:val="00143E1C"/>
    <w:rsid w:val="001469F4"/>
    <w:rsid w:val="00155B0C"/>
    <w:rsid w:val="001624F0"/>
    <w:rsid w:val="001649E8"/>
    <w:rsid w:val="001760CD"/>
    <w:rsid w:val="00180CB4"/>
    <w:rsid w:val="00182338"/>
    <w:rsid w:val="00195154"/>
    <w:rsid w:val="001A12F2"/>
    <w:rsid w:val="001A2FAF"/>
    <w:rsid w:val="001B284F"/>
    <w:rsid w:val="001C3B30"/>
    <w:rsid w:val="001C59F4"/>
    <w:rsid w:val="001D317D"/>
    <w:rsid w:val="001D5CE4"/>
    <w:rsid w:val="001E074B"/>
    <w:rsid w:val="001E2C96"/>
    <w:rsid w:val="001F4F9B"/>
    <w:rsid w:val="001F570C"/>
    <w:rsid w:val="002003DD"/>
    <w:rsid w:val="00201306"/>
    <w:rsid w:val="0020436C"/>
    <w:rsid w:val="00213561"/>
    <w:rsid w:val="00217CA0"/>
    <w:rsid w:val="0022148D"/>
    <w:rsid w:val="00227140"/>
    <w:rsid w:val="00232E40"/>
    <w:rsid w:val="0023322C"/>
    <w:rsid w:val="0025071C"/>
    <w:rsid w:val="002663C6"/>
    <w:rsid w:val="00270284"/>
    <w:rsid w:val="00272AB0"/>
    <w:rsid w:val="002828E7"/>
    <w:rsid w:val="00283FE6"/>
    <w:rsid w:val="00295C2D"/>
    <w:rsid w:val="002A1789"/>
    <w:rsid w:val="002A2759"/>
    <w:rsid w:val="002A5E7A"/>
    <w:rsid w:val="002A70DF"/>
    <w:rsid w:val="002A7BAB"/>
    <w:rsid w:val="002B1452"/>
    <w:rsid w:val="002B4304"/>
    <w:rsid w:val="002C2E91"/>
    <w:rsid w:val="002C5E6B"/>
    <w:rsid w:val="002D0445"/>
    <w:rsid w:val="002D075A"/>
    <w:rsid w:val="002D0816"/>
    <w:rsid w:val="002D1074"/>
    <w:rsid w:val="002E0EA5"/>
    <w:rsid w:val="002E6CDB"/>
    <w:rsid w:val="002F7BE4"/>
    <w:rsid w:val="003057E1"/>
    <w:rsid w:val="003061D3"/>
    <w:rsid w:val="00306AF9"/>
    <w:rsid w:val="00324BDD"/>
    <w:rsid w:val="00324E33"/>
    <w:rsid w:val="00327D51"/>
    <w:rsid w:val="00330EAA"/>
    <w:rsid w:val="00331AF8"/>
    <w:rsid w:val="00342464"/>
    <w:rsid w:val="00347A9F"/>
    <w:rsid w:val="00347D82"/>
    <w:rsid w:val="00362F04"/>
    <w:rsid w:val="003705B0"/>
    <w:rsid w:val="00381EDB"/>
    <w:rsid w:val="00383139"/>
    <w:rsid w:val="003876B6"/>
    <w:rsid w:val="003921FE"/>
    <w:rsid w:val="00393860"/>
    <w:rsid w:val="00397748"/>
    <w:rsid w:val="003A5947"/>
    <w:rsid w:val="003A6070"/>
    <w:rsid w:val="003C2554"/>
    <w:rsid w:val="003C702C"/>
    <w:rsid w:val="003D3990"/>
    <w:rsid w:val="003E1335"/>
    <w:rsid w:val="003E4F04"/>
    <w:rsid w:val="003F606D"/>
    <w:rsid w:val="004052C2"/>
    <w:rsid w:val="004067B3"/>
    <w:rsid w:val="00406B3D"/>
    <w:rsid w:val="00410B24"/>
    <w:rsid w:val="00410F22"/>
    <w:rsid w:val="00411815"/>
    <w:rsid w:val="004224DA"/>
    <w:rsid w:val="00436EDC"/>
    <w:rsid w:val="004416FB"/>
    <w:rsid w:val="00442294"/>
    <w:rsid w:val="004451A8"/>
    <w:rsid w:val="00446359"/>
    <w:rsid w:val="00446AEE"/>
    <w:rsid w:val="0045236F"/>
    <w:rsid w:val="0047422D"/>
    <w:rsid w:val="004745AA"/>
    <w:rsid w:val="00486F0D"/>
    <w:rsid w:val="00491DBA"/>
    <w:rsid w:val="00496717"/>
    <w:rsid w:val="004A47A5"/>
    <w:rsid w:val="004A75A9"/>
    <w:rsid w:val="004B16E1"/>
    <w:rsid w:val="004B61A7"/>
    <w:rsid w:val="004B766D"/>
    <w:rsid w:val="004C298D"/>
    <w:rsid w:val="004D00F8"/>
    <w:rsid w:val="004D57F2"/>
    <w:rsid w:val="004E0075"/>
    <w:rsid w:val="004E241F"/>
    <w:rsid w:val="004E4778"/>
    <w:rsid w:val="004F260E"/>
    <w:rsid w:val="00501EF5"/>
    <w:rsid w:val="00502038"/>
    <w:rsid w:val="00511275"/>
    <w:rsid w:val="00513B3B"/>
    <w:rsid w:val="00515AD1"/>
    <w:rsid w:val="005323AE"/>
    <w:rsid w:val="00544076"/>
    <w:rsid w:val="00550E57"/>
    <w:rsid w:val="0055773F"/>
    <w:rsid w:val="005604B8"/>
    <w:rsid w:val="0056374B"/>
    <w:rsid w:val="00566721"/>
    <w:rsid w:val="00585EDB"/>
    <w:rsid w:val="00590C7E"/>
    <w:rsid w:val="0059293C"/>
    <w:rsid w:val="00594738"/>
    <w:rsid w:val="005A7541"/>
    <w:rsid w:val="005B2F32"/>
    <w:rsid w:val="005B51D9"/>
    <w:rsid w:val="005B7433"/>
    <w:rsid w:val="005C5BE4"/>
    <w:rsid w:val="005D4D40"/>
    <w:rsid w:val="005D5ED5"/>
    <w:rsid w:val="005D7DA7"/>
    <w:rsid w:val="005E06CD"/>
    <w:rsid w:val="005E0BF9"/>
    <w:rsid w:val="005E23E7"/>
    <w:rsid w:val="005F4D85"/>
    <w:rsid w:val="005F5409"/>
    <w:rsid w:val="00601C5A"/>
    <w:rsid w:val="006021A4"/>
    <w:rsid w:val="00603603"/>
    <w:rsid w:val="00604BE1"/>
    <w:rsid w:val="00606E4F"/>
    <w:rsid w:val="00612BB3"/>
    <w:rsid w:val="006148C2"/>
    <w:rsid w:val="00624212"/>
    <w:rsid w:val="00624B98"/>
    <w:rsid w:val="006273A6"/>
    <w:rsid w:val="00631481"/>
    <w:rsid w:val="00644F71"/>
    <w:rsid w:val="0065674B"/>
    <w:rsid w:val="006709BF"/>
    <w:rsid w:val="00672FEE"/>
    <w:rsid w:val="006768F3"/>
    <w:rsid w:val="00690E93"/>
    <w:rsid w:val="006962EB"/>
    <w:rsid w:val="00696AFB"/>
    <w:rsid w:val="006A1072"/>
    <w:rsid w:val="006A3731"/>
    <w:rsid w:val="006B7ABF"/>
    <w:rsid w:val="006B7FD0"/>
    <w:rsid w:val="006C5BA0"/>
    <w:rsid w:val="006C7F13"/>
    <w:rsid w:val="006D05C6"/>
    <w:rsid w:val="006D0C47"/>
    <w:rsid w:val="006D1AF4"/>
    <w:rsid w:val="006F3B0D"/>
    <w:rsid w:val="006F3C15"/>
    <w:rsid w:val="00701B3E"/>
    <w:rsid w:val="00710E9F"/>
    <w:rsid w:val="007212CC"/>
    <w:rsid w:val="0073438E"/>
    <w:rsid w:val="00741406"/>
    <w:rsid w:val="00753E11"/>
    <w:rsid w:val="00761429"/>
    <w:rsid w:val="007641A8"/>
    <w:rsid w:val="007724F6"/>
    <w:rsid w:val="00777E62"/>
    <w:rsid w:val="00793FBD"/>
    <w:rsid w:val="007A391C"/>
    <w:rsid w:val="007C6E8A"/>
    <w:rsid w:val="007D30B0"/>
    <w:rsid w:val="007D4A6B"/>
    <w:rsid w:val="007E0CD4"/>
    <w:rsid w:val="007E2B5E"/>
    <w:rsid w:val="007E3A3B"/>
    <w:rsid w:val="007E74F7"/>
    <w:rsid w:val="007F2D32"/>
    <w:rsid w:val="008157AA"/>
    <w:rsid w:val="00833AEC"/>
    <w:rsid w:val="00840BBA"/>
    <w:rsid w:val="0084726C"/>
    <w:rsid w:val="008628EC"/>
    <w:rsid w:val="00863ACE"/>
    <w:rsid w:val="00866360"/>
    <w:rsid w:val="00871610"/>
    <w:rsid w:val="00884C24"/>
    <w:rsid w:val="008954CB"/>
    <w:rsid w:val="008A75F1"/>
    <w:rsid w:val="008A77CF"/>
    <w:rsid w:val="008B0686"/>
    <w:rsid w:val="008B5CDB"/>
    <w:rsid w:val="008B701D"/>
    <w:rsid w:val="008C1352"/>
    <w:rsid w:val="008C413F"/>
    <w:rsid w:val="008D21CF"/>
    <w:rsid w:val="008D52ED"/>
    <w:rsid w:val="008D6E24"/>
    <w:rsid w:val="008E352B"/>
    <w:rsid w:val="008E7B24"/>
    <w:rsid w:val="008F0777"/>
    <w:rsid w:val="008F6A06"/>
    <w:rsid w:val="008F7F2A"/>
    <w:rsid w:val="00902F9D"/>
    <w:rsid w:val="0090794E"/>
    <w:rsid w:val="009225BD"/>
    <w:rsid w:val="009263E3"/>
    <w:rsid w:val="00927AB1"/>
    <w:rsid w:val="00930A54"/>
    <w:rsid w:val="00935496"/>
    <w:rsid w:val="00944F51"/>
    <w:rsid w:val="00950863"/>
    <w:rsid w:val="00955242"/>
    <w:rsid w:val="009668FE"/>
    <w:rsid w:val="009773CB"/>
    <w:rsid w:val="009817A6"/>
    <w:rsid w:val="009A0C7E"/>
    <w:rsid w:val="009A4FFF"/>
    <w:rsid w:val="009B0660"/>
    <w:rsid w:val="009B7A00"/>
    <w:rsid w:val="009C2EF9"/>
    <w:rsid w:val="009C64BF"/>
    <w:rsid w:val="00A0128D"/>
    <w:rsid w:val="00A034AB"/>
    <w:rsid w:val="00A21051"/>
    <w:rsid w:val="00A21158"/>
    <w:rsid w:val="00A21428"/>
    <w:rsid w:val="00A21900"/>
    <w:rsid w:val="00A315C0"/>
    <w:rsid w:val="00A32C42"/>
    <w:rsid w:val="00A33074"/>
    <w:rsid w:val="00A33103"/>
    <w:rsid w:val="00A42A40"/>
    <w:rsid w:val="00A57A15"/>
    <w:rsid w:val="00A7018E"/>
    <w:rsid w:val="00A761C9"/>
    <w:rsid w:val="00A81F41"/>
    <w:rsid w:val="00A96AE2"/>
    <w:rsid w:val="00AA7427"/>
    <w:rsid w:val="00AD52DA"/>
    <w:rsid w:val="00AE09B2"/>
    <w:rsid w:val="00AF2224"/>
    <w:rsid w:val="00B20969"/>
    <w:rsid w:val="00B278AC"/>
    <w:rsid w:val="00B33C6E"/>
    <w:rsid w:val="00B3562F"/>
    <w:rsid w:val="00B35C84"/>
    <w:rsid w:val="00B37695"/>
    <w:rsid w:val="00B4358F"/>
    <w:rsid w:val="00B5155D"/>
    <w:rsid w:val="00B52DF2"/>
    <w:rsid w:val="00B56110"/>
    <w:rsid w:val="00B622F6"/>
    <w:rsid w:val="00B62CFF"/>
    <w:rsid w:val="00B7171B"/>
    <w:rsid w:val="00B83A47"/>
    <w:rsid w:val="00B90C46"/>
    <w:rsid w:val="00B93102"/>
    <w:rsid w:val="00B93958"/>
    <w:rsid w:val="00B95819"/>
    <w:rsid w:val="00BA4B95"/>
    <w:rsid w:val="00BA5620"/>
    <w:rsid w:val="00BA73D3"/>
    <w:rsid w:val="00BB5A61"/>
    <w:rsid w:val="00BB6965"/>
    <w:rsid w:val="00BC0203"/>
    <w:rsid w:val="00BC2F42"/>
    <w:rsid w:val="00BC7CF2"/>
    <w:rsid w:val="00BD43DE"/>
    <w:rsid w:val="00BD66E8"/>
    <w:rsid w:val="00BE0883"/>
    <w:rsid w:val="00BF084D"/>
    <w:rsid w:val="00BF11AA"/>
    <w:rsid w:val="00BF2B32"/>
    <w:rsid w:val="00C05607"/>
    <w:rsid w:val="00C17B81"/>
    <w:rsid w:val="00C2284D"/>
    <w:rsid w:val="00C3129F"/>
    <w:rsid w:val="00C4364D"/>
    <w:rsid w:val="00C4507D"/>
    <w:rsid w:val="00C52824"/>
    <w:rsid w:val="00C7573B"/>
    <w:rsid w:val="00C77BA2"/>
    <w:rsid w:val="00C77BC3"/>
    <w:rsid w:val="00CA1CAC"/>
    <w:rsid w:val="00CA3968"/>
    <w:rsid w:val="00CA6FC8"/>
    <w:rsid w:val="00CC3663"/>
    <w:rsid w:val="00CE0B42"/>
    <w:rsid w:val="00CE666C"/>
    <w:rsid w:val="00CF4189"/>
    <w:rsid w:val="00CF4D1F"/>
    <w:rsid w:val="00CF5719"/>
    <w:rsid w:val="00D0232D"/>
    <w:rsid w:val="00D03977"/>
    <w:rsid w:val="00D112B8"/>
    <w:rsid w:val="00D11B16"/>
    <w:rsid w:val="00D13AF2"/>
    <w:rsid w:val="00D15652"/>
    <w:rsid w:val="00D328E7"/>
    <w:rsid w:val="00D36A6F"/>
    <w:rsid w:val="00D45D99"/>
    <w:rsid w:val="00D45DD0"/>
    <w:rsid w:val="00D46795"/>
    <w:rsid w:val="00D47A7F"/>
    <w:rsid w:val="00D50B35"/>
    <w:rsid w:val="00D52359"/>
    <w:rsid w:val="00D70FC1"/>
    <w:rsid w:val="00D730C4"/>
    <w:rsid w:val="00D77B80"/>
    <w:rsid w:val="00D816EF"/>
    <w:rsid w:val="00D874B0"/>
    <w:rsid w:val="00D92213"/>
    <w:rsid w:val="00D92E37"/>
    <w:rsid w:val="00D957E4"/>
    <w:rsid w:val="00D95AEC"/>
    <w:rsid w:val="00DA5B46"/>
    <w:rsid w:val="00DA7A4A"/>
    <w:rsid w:val="00DD1513"/>
    <w:rsid w:val="00DD2EC6"/>
    <w:rsid w:val="00DD4554"/>
    <w:rsid w:val="00DD7825"/>
    <w:rsid w:val="00DF1CDB"/>
    <w:rsid w:val="00DF5A0B"/>
    <w:rsid w:val="00E02612"/>
    <w:rsid w:val="00E02A4C"/>
    <w:rsid w:val="00E16CB3"/>
    <w:rsid w:val="00E245EA"/>
    <w:rsid w:val="00E3508B"/>
    <w:rsid w:val="00E37030"/>
    <w:rsid w:val="00E45C3B"/>
    <w:rsid w:val="00E5289D"/>
    <w:rsid w:val="00E5298D"/>
    <w:rsid w:val="00E53D9E"/>
    <w:rsid w:val="00E57623"/>
    <w:rsid w:val="00E60183"/>
    <w:rsid w:val="00E65902"/>
    <w:rsid w:val="00E76937"/>
    <w:rsid w:val="00E82E04"/>
    <w:rsid w:val="00E87470"/>
    <w:rsid w:val="00EA2B9C"/>
    <w:rsid w:val="00EA3BE2"/>
    <w:rsid w:val="00EA3E45"/>
    <w:rsid w:val="00EA567B"/>
    <w:rsid w:val="00EB5C95"/>
    <w:rsid w:val="00EB6104"/>
    <w:rsid w:val="00EC1A2F"/>
    <w:rsid w:val="00EC559C"/>
    <w:rsid w:val="00ED0B63"/>
    <w:rsid w:val="00ED2598"/>
    <w:rsid w:val="00ED3475"/>
    <w:rsid w:val="00EE20A5"/>
    <w:rsid w:val="00EE2B30"/>
    <w:rsid w:val="00EE4376"/>
    <w:rsid w:val="00EF3BD9"/>
    <w:rsid w:val="00EF5E96"/>
    <w:rsid w:val="00F11DE9"/>
    <w:rsid w:val="00F14727"/>
    <w:rsid w:val="00F22B1A"/>
    <w:rsid w:val="00F402EC"/>
    <w:rsid w:val="00F448C4"/>
    <w:rsid w:val="00F4616F"/>
    <w:rsid w:val="00F5665E"/>
    <w:rsid w:val="00F6094E"/>
    <w:rsid w:val="00F71776"/>
    <w:rsid w:val="00F75B3D"/>
    <w:rsid w:val="00F819BF"/>
    <w:rsid w:val="00FB580C"/>
    <w:rsid w:val="00FC4F7D"/>
    <w:rsid w:val="00FD2F87"/>
    <w:rsid w:val="00FD4F0B"/>
    <w:rsid w:val="00FE7845"/>
    <w:rsid w:val="00FE7B62"/>
    <w:rsid w:val="00FE7E04"/>
    <w:rsid w:val="00FF4C0A"/>
    <w:rsid w:val="00FF68F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64FCDF23"/>
  <w15:docId w15:val="{E6920496-69A0-4A4E-B2BB-F3C223337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E2B3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EE2B30"/>
    <w:pPr>
      <w:overflowPunct w:val="0"/>
      <w:autoSpaceDE w:val="0"/>
      <w:autoSpaceDN w:val="0"/>
      <w:adjustRightInd w:val="0"/>
      <w:ind w:left="284" w:hanging="284"/>
      <w:jc w:val="both"/>
      <w:textAlignment w:val="baseline"/>
    </w:pPr>
    <w:rPr>
      <w:rFonts w:ascii="Arial" w:hAnsi="Arial" w:cs="Arial"/>
      <w:szCs w:val="20"/>
    </w:rPr>
  </w:style>
  <w:style w:type="character" w:customStyle="1" w:styleId="BodyTextIndentChar">
    <w:name w:val="Body Text Indent Char"/>
    <w:basedOn w:val="DefaultParagraphFont"/>
    <w:link w:val="BodyTextIndent"/>
    <w:rsid w:val="00EE2B30"/>
    <w:rPr>
      <w:rFonts w:ascii="Arial" w:eastAsia="Times New Roman" w:hAnsi="Arial" w:cs="Arial"/>
      <w:sz w:val="24"/>
      <w:szCs w:val="20"/>
    </w:rPr>
  </w:style>
  <w:style w:type="paragraph" w:styleId="Header">
    <w:name w:val="header"/>
    <w:basedOn w:val="Normal"/>
    <w:link w:val="HeaderChar"/>
    <w:uiPriority w:val="99"/>
    <w:rsid w:val="00EE2B30"/>
    <w:pPr>
      <w:tabs>
        <w:tab w:val="center" w:pos="4153"/>
        <w:tab w:val="right" w:pos="8306"/>
      </w:tabs>
    </w:pPr>
  </w:style>
  <w:style w:type="character" w:customStyle="1" w:styleId="HeaderChar">
    <w:name w:val="Header Char"/>
    <w:basedOn w:val="DefaultParagraphFont"/>
    <w:link w:val="Header"/>
    <w:uiPriority w:val="99"/>
    <w:rsid w:val="00EE2B30"/>
    <w:rPr>
      <w:rFonts w:ascii="Times New Roman" w:eastAsia="Times New Roman" w:hAnsi="Times New Roman" w:cs="Times New Roman"/>
      <w:sz w:val="24"/>
      <w:szCs w:val="24"/>
    </w:rPr>
  </w:style>
  <w:style w:type="paragraph" w:customStyle="1" w:styleId="Style1">
    <w:name w:val="Style1"/>
    <w:rsid w:val="00EE2B30"/>
    <w:pPr>
      <w:spacing w:after="0" w:line="240" w:lineRule="auto"/>
    </w:pPr>
    <w:rPr>
      <w:rFonts w:ascii="Lucida Grande" w:eastAsia="ヒラギノ角ゴ Pro W3" w:hAnsi="Lucida Grande" w:cs="Times New Roman"/>
      <w:color w:val="000000"/>
      <w:sz w:val="20"/>
      <w:szCs w:val="20"/>
      <w:lang w:eastAsia="lv-LV"/>
    </w:rPr>
  </w:style>
  <w:style w:type="paragraph" w:styleId="ListParagraph">
    <w:name w:val="List Paragraph"/>
    <w:basedOn w:val="Normal"/>
    <w:uiPriority w:val="34"/>
    <w:qFormat/>
    <w:rsid w:val="00EE2B30"/>
    <w:pPr>
      <w:ind w:left="720"/>
    </w:pPr>
  </w:style>
  <w:style w:type="paragraph" w:styleId="BalloonText">
    <w:name w:val="Balloon Text"/>
    <w:basedOn w:val="Normal"/>
    <w:link w:val="BalloonTextChar"/>
    <w:uiPriority w:val="99"/>
    <w:semiHidden/>
    <w:unhideWhenUsed/>
    <w:rsid w:val="00EE2B30"/>
    <w:rPr>
      <w:rFonts w:ascii="Tahoma" w:hAnsi="Tahoma" w:cs="Tahoma"/>
      <w:sz w:val="16"/>
      <w:szCs w:val="16"/>
    </w:rPr>
  </w:style>
  <w:style w:type="character" w:customStyle="1" w:styleId="BalloonTextChar">
    <w:name w:val="Balloon Text Char"/>
    <w:basedOn w:val="DefaultParagraphFont"/>
    <w:link w:val="BalloonText"/>
    <w:uiPriority w:val="99"/>
    <w:semiHidden/>
    <w:rsid w:val="00EE2B30"/>
    <w:rPr>
      <w:rFonts w:ascii="Tahoma" w:eastAsia="Times New Roman" w:hAnsi="Tahoma" w:cs="Tahoma"/>
      <w:sz w:val="16"/>
      <w:szCs w:val="16"/>
    </w:rPr>
  </w:style>
  <w:style w:type="paragraph" w:styleId="Footer">
    <w:name w:val="footer"/>
    <w:basedOn w:val="Normal"/>
    <w:link w:val="FooterChar"/>
    <w:uiPriority w:val="99"/>
    <w:unhideWhenUsed/>
    <w:rsid w:val="006D1AF4"/>
    <w:pPr>
      <w:tabs>
        <w:tab w:val="center" w:pos="4153"/>
        <w:tab w:val="right" w:pos="8306"/>
      </w:tabs>
    </w:pPr>
  </w:style>
  <w:style w:type="character" w:customStyle="1" w:styleId="FooterChar">
    <w:name w:val="Footer Char"/>
    <w:basedOn w:val="DefaultParagraphFont"/>
    <w:link w:val="Footer"/>
    <w:uiPriority w:val="99"/>
    <w:rsid w:val="006D1AF4"/>
    <w:rPr>
      <w:rFonts w:ascii="Times New Roman" w:eastAsia="Times New Roman" w:hAnsi="Times New Roman" w:cs="Times New Roman"/>
      <w:sz w:val="24"/>
      <w:szCs w:val="24"/>
    </w:rPr>
  </w:style>
  <w:style w:type="character" w:styleId="IntenseReference">
    <w:name w:val="Intense Reference"/>
    <w:basedOn w:val="DefaultParagraphFont"/>
    <w:uiPriority w:val="32"/>
    <w:qFormat/>
    <w:rsid w:val="003A6070"/>
    <w:rPr>
      <w:b/>
      <w:bCs/>
      <w:smallCaps/>
      <w:color w:val="4F81BD" w:themeColor="accent1"/>
      <w:spacing w:val="5"/>
    </w:rPr>
  </w:style>
  <w:style w:type="character" w:customStyle="1" w:styleId="apple-converted-space">
    <w:name w:val="apple-converted-space"/>
    <w:basedOn w:val="DefaultParagraphFont"/>
    <w:rsid w:val="00644F71"/>
  </w:style>
  <w:style w:type="paragraph" w:styleId="NoSpacing">
    <w:name w:val="No Spacing"/>
    <w:basedOn w:val="Normal"/>
    <w:uiPriority w:val="1"/>
    <w:qFormat/>
    <w:rsid w:val="00950863"/>
    <w:rPr>
      <w:rFonts w:asciiTheme="majorHAnsi" w:eastAsiaTheme="majorEastAsia" w:hAnsiTheme="majorHAnsi" w:cstheme="majorBidi"/>
      <w:sz w:val="22"/>
      <w:szCs w:val="22"/>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407268">
      <w:bodyDiv w:val="1"/>
      <w:marLeft w:val="0"/>
      <w:marRight w:val="0"/>
      <w:marTop w:val="0"/>
      <w:marBottom w:val="0"/>
      <w:divBdr>
        <w:top w:val="none" w:sz="0" w:space="0" w:color="auto"/>
        <w:left w:val="none" w:sz="0" w:space="0" w:color="auto"/>
        <w:bottom w:val="none" w:sz="0" w:space="0" w:color="auto"/>
        <w:right w:val="none" w:sz="0" w:space="0" w:color="auto"/>
      </w:divBdr>
    </w:div>
    <w:div w:id="169150228">
      <w:bodyDiv w:val="1"/>
      <w:marLeft w:val="0"/>
      <w:marRight w:val="0"/>
      <w:marTop w:val="0"/>
      <w:marBottom w:val="0"/>
      <w:divBdr>
        <w:top w:val="none" w:sz="0" w:space="0" w:color="auto"/>
        <w:left w:val="none" w:sz="0" w:space="0" w:color="auto"/>
        <w:bottom w:val="none" w:sz="0" w:space="0" w:color="auto"/>
        <w:right w:val="none" w:sz="0" w:space="0" w:color="auto"/>
      </w:divBdr>
    </w:div>
    <w:div w:id="204484950">
      <w:bodyDiv w:val="1"/>
      <w:marLeft w:val="0"/>
      <w:marRight w:val="0"/>
      <w:marTop w:val="0"/>
      <w:marBottom w:val="0"/>
      <w:divBdr>
        <w:top w:val="none" w:sz="0" w:space="0" w:color="auto"/>
        <w:left w:val="none" w:sz="0" w:space="0" w:color="auto"/>
        <w:bottom w:val="none" w:sz="0" w:space="0" w:color="auto"/>
        <w:right w:val="none" w:sz="0" w:space="0" w:color="auto"/>
      </w:divBdr>
    </w:div>
    <w:div w:id="250431213">
      <w:bodyDiv w:val="1"/>
      <w:marLeft w:val="0"/>
      <w:marRight w:val="0"/>
      <w:marTop w:val="0"/>
      <w:marBottom w:val="0"/>
      <w:divBdr>
        <w:top w:val="none" w:sz="0" w:space="0" w:color="auto"/>
        <w:left w:val="none" w:sz="0" w:space="0" w:color="auto"/>
        <w:bottom w:val="none" w:sz="0" w:space="0" w:color="auto"/>
        <w:right w:val="none" w:sz="0" w:space="0" w:color="auto"/>
      </w:divBdr>
    </w:div>
    <w:div w:id="407656389">
      <w:bodyDiv w:val="1"/>
      <w:marLeft w:val="0"/>
      <w:marRight w:val="0"/>
      <w:marTop w:val="0"/>
      <w:marBottom w:val="0"/>
      <w:divBdr>
        <w:top w:val="none" w:sz="0" w:space="0" w:color="auto"/>
        <w:left w:val="none" w:sz="0" w:space="0" w:color="auto"/>
        <w:bottom w:val="none" w:sz="0" w:space="0" w:color="auto"/>
        <w:right w:val="none" w:sz="0" w:space="0" w:color="auto"/>
      </w:divBdr>
    </w:div>
    <w:div w:id="603927219">
      <w:bodyDiv w:val="1"/>
      <w:marLeft w:val="0"/>
      <w:marRight w:val="0"/>
      <w:marTop w:val="0"/>
      <w:marBottom w:val="0"/>
      <w:divBdr>
        <w:top w:val="none" w:sz="0" w:space="0" w:color="auto"/>
        <w:left w:val="none" w:sz="0" w:space="0" w:color="auto"/>
        <w:bottom w:val="none" w:sz="0" w:space="0" w:color="auto"/>
        <w:right w:val="none" w:sz="0" w:space="0" w:color="auto"/>
      </w:divBdr>
    </w:div>
    <w:div w:id="708264985">
      <w:bodyDiv w:val="1"/>
      <w:marLeft w:val="0"/>
      <w:marRight w:val="0"/>
      <w:marTop w:val="0"/>
      <w:marBottom w:val="0"/>
      <w:divBdr>
        <w:top w:val="none" w:sz="0" w:space="0" w:color="auto"/>
        <w:left w:val="none" w:sz="0" w:space="0" w:color="auto"/>
        <w:bottom w:val="none" w:sz="0" w:space="0" w:color="auto"/>
        <w:right w:val="none" w:sz="0" w:space="0" w:color="auto"/>
      </w:divBdr>
    </w:div>
    <w:div w:id="953560424">
      <w:bodyDiv w:val="1"/>
      <w:marLeft w:val="0"/>
      <w:marRight w:val="0"/>
      <w:marTop w:val="0"/>
      <w:marBottom w:val="0"/>
      <w:divBdr>
        <w:top w:val="none" w:sz="0" w:space="0" w:color="auto"/>
        <w:left w:val="none" w:sz="0" w:space="0" w:color="auto"/>
        <w:bottom w:val="none" w:sz="0" w:space="0" w:color="auto"/>
        <w:right w:val="none" w:sz="0" w:space="0" w:color="auto"/>
      </w:divBdr>
    </w:div>
    <w:div w:id="1321150510">
      <w:bodyDiv w:val="1"/>
      <w:marLeft w:val="0"/>
      <w:marRight w:val="0"/>
      <w:marTop w:val="0"/>
      <w:marBottom w:val="0"/>
      <w:divBdr>
        <w:top w:val="none" w:sz="0" w:space="0" w:color="auto"/>
        <w:left w:val="none" w:sz="0" w:space="0" w:color="auto"/>
        <w:bottom w:val="none" w:sz="0" w:space="0" w:color="auto"/>
        <w:right w:val="none" w:sz="0" w:space="0" w:color="auto"/>
      </w:divBdr>
    </w:div>
    <w:div w:id="1337803190">
      <w:bodyDiv w:val="1"/>
      <w:marLeft w:val="0"/>
      <w:marRight w:val="0"/>
      <w:marTop w:val="0"/>
      <w:marBottom w:val="0"/>
      <w:divBdr>
        <w:top w:val="none" w:sz="0" w:space="0" w:color="auto"/>
        <w:left w:val="none" w:sz="0" w:space="0" w:color="auto"/>
        <w:bottom w:val="none" w:sz="0" w:space="0" w:color="auto"/>
        <w:right w:val="none" w:sz="0" w:space="0" w:color="auto"/>
      </w:divBdr>
    </w:div>
    <w:div w:id="1600601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6415F44-7D6F-43C7-A253-1A5CDD50EA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2348</Words>
  <Characters>13387</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15704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Lietotajs</dc:creator>
  <cp:lastModifiedBy>Ingars Pazņikovs</cp:lastModifiedBy>
  <cp:revision>3</cp:revision>
  <cp:lastPrinted>2017-05-12T10:52:00Z</cp:lastPrinted>
  <dcterms:created xsi:type="dcterms:W3CDTF">2018-07-31T10:41:00Z</dcterms:created>
  <dcterms:modified xsi:type="dcterms:W3CDTF">2018-07-31T12:23:00Z</dcterms:modified>
</cp:coreProperties>
</file>