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2927" w:rsidRPr="003144F2" w:rsidRDefault="00374CE4" w:rsidP="00522927">
      <w:pPr>
        <w:pStyle w:val="BlockText"/>
        <w:tabs>
          <w:tab w:val="left" w:pos="0"/>
        </w:tabs>
        <w:ind w:left="0" w:right="-97"/>
        <w:jc w:val="right"/>
        <w:rPr>
          <w:sz w:val="20"/>
        </w:rPr>
      </w:pPr>
      <w:r w:rsidRPr="003144F2">
        <w:rPr>
          <w:sz w:val="20"/>
        </w:rPr>
        <w:t xml:space="preserve">  </w:t>
      </w:r>
      <w:r w:rsidR="00522927" w:rsidRPr="003144F2">
        <w:rPr>
          <w:sz w:val="20"/>
        </w:rPr>
        <w:t xml:space="preserve">    APSTIPRINĀTS</w:t>
      </w:r>
    </w:p>
    <w:p w:rsidR="00522927" w:rsidRPr="00BC6C56" w:rsidRDefault="00522927" w:rsidP="00522927">
      <w:pPr>
        <w:pStyle w:val="BlockText"/>
        <w:ind w:left="0" w:right="-57"/>
        <w:jc w:val="right"/>
        <w:rPr>
          <w:sz w:val="20"/>
        </w:rPr>
      </w:pPr>
      <w:r w:rsidRPr="00BC6C56">
        <w:rPr>
          <w:sz w:val="20"/>
        </w:rPr>
        <w:t>Ventspils brīvostas pārvaldes</w:t>
      </w:r>
    </w:p>
    <w:p w:rsidR="00522927" w:rsidRPr="00BC6C56" w:rsidRDefault="00446A2A" w:rsidP="00522927">
      <w:pPr>
        <w:pStyle w:val="BlockText"/>
        <w:ind w:left="0" w:right="-57"/>
        <w:jc w:val="right"/>
        <w:rPr>
          <w:sz w:val="20"/>
        </w:rPr>
      </w:pPr>
      <w:r w:rsidRPr="00BC6C56">
        <w:rPr>
          <w:sz w:val="20"/>
        </w:rPr>
        <w:t>2018.</w:t>
      </w:r>
      <w:r w:rsidR="00013C75" w:rsidRPr="00BC6C56">
        <w:rPr>
          <w:sz w:val="20"/>
        </w:rPr>
        <w:t>gada</w:t>
      </w:r>
      <w:r w:rsidR="00DE7BCB" w:rsidRPr="00BC6C56">
        <w:rPr>
          <w:sz w:val="20"/>
        </w:rPr>
        <w:t xml:space="preserve"> </w:t>
      </w:r>
      <w:r w:rsidR="00C64171">
        <w:rPr>
          <w:sz w:val="20"/>
        </w:rPr>
        <w:t>07</w:t>
      </w:r>
      <w:r w:rsidR="001B6CA8">
        <w:rPr>
          <w:sz w:val="20"/>
        </w:rPr>
        <w:t>.</w:t>
      </w:r>
      <w:r w:rsidR="009F6D6B">
        <w:rPr>
          <w:sz w:val="20"/>
        </w:rPr>
        <w:t>decembra</w:t>
      </w:r>
    </w:p>
    <w:p w:rsidR="00522927" w:rsidRPr="003144F2" w:rsidRDefault="00522927" w:rsidP="00522927">
      <w:pPr>
        <w:pStyle w:val="BlockText"/>
        <w:ind w:left="0" w:right="-57"/>
        <w:jc w:val="right"/>
        <w:rPr>
          <w:sz w:val="20"/>
        </w:rPr>
      </w:pPr>
      <w:r w:rsidRPr="00BC6C56">
        <w:rPr>
          <w:sz w:val="20"/>
        </w:rPr>
        <w:t>Iepirkumu</w:t>
      </w:r>
      <w:r w:rsidRPr="00A74F98">
        <w:rPr>
          <w:sz w:val="20"/>
        </w:rPr>
        <w:t xml:space="preserve"> komisijas sēdē</w:t>
      </w:r>
    </w:p>
    <w:p w:rsidR="00522927" w:rsidRPr="003144F2" w:rsidRDefault="00522927" w:rsidP="00996523"/>
    <w:p w:rsidR="00522927" w:rsidRPr="003144F2" w:rsidRDefault="00522927" w:rsidP="00996523"/>
    <w:p w:rsidR="00522927" w:rsidRPr="003144F2" w:rsidRDefault="00522927" w:rsidP="00996523"/>
    <w:p w:rsidR="00522927" w:rsidRPr="003144F2" w:rsidRDefault="00522927" w:rsidP="00996523"/>
    <w:p w:rsidR="00522927" w:rsidRPr="003144F2" w:rsidRDefault="00522927" w:rsidP="00996523"/>
    <w:p w:rsidR="00522927" w:rsidRPr="003144F2" w:rsidRDefault="00522927" w:rsidP="00996523"/>
    <w:p w:rsidR="003605F8" w:rsidRPr="003144F2" w:rsidRDefault="003605F8" w:rsidP="00996523">
      <w:pPr>
        <w:rPr>
          <w:lang w:eastAsia="en-US"/>
        </w:rPr>
      </w:pPr>
    </w:p>
    <w:p w:rsidR="00996523" w:rsidRPr="003144F2" w:rsidRDefault="00996523" w:rsidP="00996523">
      <w:pPr>
        <w:rPr>
          <w:lang w:eastAsia="en-US"/>
        </w:rPr>
      </w:pPr>
    </w:p>
    <w:p w:rsidR="003605F8" w:rsidRPr="003144F2" w:rsidRDefault="003605F8" w:rsidP="00996523">
      <w:pPr>
        <w:rPr>
          <w:lang w:eastAsia="en-US"/>
        </w:rPr>
      </w:pPr>
    </w:p>
    <w:p w:rsidR="003605F8" w:rsidRPr="003144F2" w:rsidRDefault="003605F8" w:rsidP="00996523">
      <w:pPr>
        <w:rPr>
          <w:lang w:eastAsia="en-US"/>
        </w:rPr>
      </w:pPr>
    </w:p>
    <w:p w:rsidR="003605F8" w:rsidRPr="003144F2" w:rsidRDefault="003605F8" w:rsidP="00996523">
      <w:pPr>
        <w:rPr>
          <w:lang w:eastAsia="en-US"/>
        </w:rPr>
      </w:pPr>
    </w:p>
    <w:p w:rsidR="003605F8" w:rsidRPr="003144F2" w:rsidRDefault="003605F8" w:rsidP="00996523">
      <w:pPr>
        <w:rPr>
          <w:lang w:eastAsia="en-US"/>
        </w:rPr>
      </w:pPr>
    </w:p>
    <w:p w:rsidR="003605F8" w:rsidRPr="003144F2" w:rsidRDefault="003605F8" w:rsidP="003605F8">
      <w:pPr>
        <w:rPr>
          <w:lang w:eastAsia="en-US"/>
        </w:rPr>
      </w:pPr>
    </w:p>
    <w:p w:rsidR="00522927" w:rsidRPr="003144F2" w:rsidRDefault="00522927" w:rsidP="00B602AC">
      <w:pPr>
        <w:ind w:right="-57"/>
        <w:jc w:val="center"/>
        <w:rPr>
          <w:b/>
          <w:sz w:val="48"/>
          <w:szCs w:val="48"/>
        </w:rPr>
      </w:pPr>
      <w:r w:rsidRPr="003144F2">
        <w:rPr>
          <w:b/>
          <w:sz w:val="48"/>
          <w:szCs w:val="48"/>
        </w:rPr>
        <w:t xml:space="preserve">ATKLĀTĀ KONKURSA </w:t>
      </w:r>
    </w:p>
    <w:p w:rsidR="00522927" w:rsidRDefault="00522927" w:rsidP="00522927">
      <w:pPr>
        <w:ind w:right="-57"/>
        <w:jc w:val="center"/>
        <w:rPr>
          <w:b/>
          <w:sz w:val="48"/>
          <w:szCs w:val="48"/>
        </w:rPr>
      </w:pPr>
    </w:p>
    <w:p w:rsidR="00DF4580" w:rsidRPr="003144F2" w:rsidRDefault="00DF4580" w:rsidP="00522927">
      <w:pPr>
        <w:ind w:right="-57"/>
        <w:jc w:val="center"/>
        <w:rPr>
          <w:b/>
          <w:sz w:val="48"/>
          <w:szCs w:val="48"/>
        </w:rPr>
      </w:pPr>
    </w:p>
    <w:p w:rsidR="00F04483" w:rsidRPr="0093680C" w:rsidRDefault="00F04483" w:rsidP="00F04483">
      <w:pPr>
        <w:ind w:right="-57"/>
        <w:jc w:val="center"/>
        <w:rPr>
          <w:b/>
          <w:sz w:val="40"/>
          <w:szCs w:val="40"/>
        </w:rPr>
      </w:pPr>
      <w:r w:rsidRPr="0093680C">
        <w:rPr>
          <w:b/>
          <w:sz w:val="40"/>
          <w:szCs w:val="40"/>
        </w:rPr>
        <w:t>„</w:t>
      </w:r>
      <w:r w:rsidR="001B6CA8" w:rsidRPr="001B6CA8">
        <w:t xml:space="preserve"> </w:t>
      </w:r>
      <w:r w:rsidR="001B6CA8" w:rsidRPr="001B6CA8">
        <w:rPr>
          <w:b/>
          <w:sz w:val="48"/>
          <w:szCs w:val="48"/>
        </w:rPr>
        <w:t>Ventspils brīvostas kuģu ceļa ārkārtas padziļināšanas darbi</w:t>
      </w:r>
      <w:r w:rsidRPr="0093680C">
        <w:rPr>
          <w:b/>
          <w:sz w:val="40"/>
          <w:szCs w:val="40"/>
        </w:rPr>
        <w:t>”</w:t>
      </w:r>
    </w:p>
    <w:p w:rsidR="00F04483" w:rsidRPr="0093680C" w:rsidRDefault="00F04483" w:rsidP="00F04483">
      <w:pPr>
        <w:ind w:right="-57"/>
        <w:jc w:val="center"/>
        <w:rPr>
          <w:b/>
          <w:sz w:val="40"/>
          <w:szCs w:val="40"/>
        </w:rPr>
      </w:pPr>
    </w:p>
    <w:p w:rsidR="00F04483" w:rsidRPr="0093680C" w:rsidRDefault="00F04483" w:rsidP="00F04483">
      <w:pPr>
        <w:ind w:right="-57"/>
        <w:jc w:val="center"/>
        <w:rPr>
          <w:b/>
          <w:sz w:val="40"/>
          <w:szCs w:val="40"/>
        </w:rPr>
      </w:pPr>
    </w:p>
    <w:p w:rsidR="00F04483" w:rsidRPr="0093680C" w:rsidRDefault="00F04483" w:rsidP="00F04483">
      <w:pPr>
        <w:ind w:right="-57"/>
        <w:jc w:val="center"/>
        <w:rPr>
          <w:b/>
          <w:sz w:val="40"/>
          <w:szCs w:val="40"/>
        </w:rPr>
      </w:pPr>
      <w:r w:rsidRPr="0093680C">
        <w:rPr>
          <w:b/>
          <w:sz w:val="40"/>
          <w:szCs w:val="40"/>
        </w:rPr>
        <w:t xml:space="preserve">iepirkuma identifikācijas </w:t>
      </w:r>
    </w:p>
    <w:p w:rsidR="00F04483" w:rsidRPr="0093680C" w:rsidRDefault="00F04483" w:rsidP="00F04483">
      <w:pPr>
        <w:ind w:right="-57"/>
        <w:jc w:val="center"/>
        <w:rPr>
          <w:b/>
          <w:sz w:val="40"/>
          <w:szCs w:val="40"/>
        </w:rPr>
      </w:pPr>
      <w:r w:rsidRPr="0093680C">
        <w:rPr>
          <w:b/>
          <w:sz w:val="40"/>
          <w:szCs w:val="40"/>
        </w:rPr>
        <w:t>Nr. VBOP 201</w:t>
      </w:r>
      <w:r w:rsidR="00446A2A">
        <w:rPr>
          <w:b/>
          <w:sz w:val="40"/>
          <w:szCs w:val="40"/>
        </w:rPr>
        <w:t>8</w:t>
      </w:r>
      <w:r w:rsidRPr="0093680C">
        <w:rPr>
          <w:b/>
          <w:sz w:val="40"/>
          <w:szCs w:val="40"/>
        </w:rPr>
        <w:t>/</w:t>
      </w:r>
      <w:r w:rsidR="00446A2A">
        <w:rPr>
          <w:b/>
          <w:sz w:val="40"/>
          <w:szCs w:val="40"/>
        </w:rPr>
        <w:t xml:space="preserve"> </w:t>
      </w:r>
      <w:r w:rsidR="00510460">
        <w:rPr>
          <w:b/>
          <w:sz w:val="40"/>
          <w:szCs w:val="40"/>
        </w:rPr>
        <w:t>1</w:t>
      </w:r>
      <w:r w:rsidR="001B6CA8">
        <w:rPr>
          <w:b/>
          <w:sz w:val="40"/>
          <w:szCs w:val="40"/>
        </w:rPr>
        <w:t>79</w:t>
      </w:r>
    </w:p>
    <w:p w:rsidR="00522927" w:rsidRPr="003144F2" w:rsidRDefault="00522927" w:rsidP="00522927">
      <w:pPr>
        <w:ind w:right="-57"/>
        <w:rPr>
          <w:sz w:val="48"/>
          <w:szCs w:val="48"/>
        </w:rPr>
      </w:pPr>
    </w:p>
    <w:p w:rsidR="00522927" w:rsidRPr="003144F2" w:rsidRDefault="00522927" w:rsidP="00B602AC">
      <w:pPr>
        <w:ind w:right="-57"/>
        <w:jc w:val="center"/>
        <w:rPr>
          <w:b/>
          <w:sz w:val="48"/>
          <w:szCs w:val="48"/>
        </w:rPr>
      </w:pPr>
      <w:r w:rsidRPr="003144F2">
        <w:rPr>
          <w:b/>
          <w:sz w:val="48"/>
          <w:szCs w:val="48"/>
        </w:rPr>
        <w:t>NOLIKUMS</w:t>
      </w:r>
    </w:p>
    <w:p w:rsidR="00522927" w:rsidRPr="003144F2" w:rsidRDefault="00522927" w:rsidP="00522927">
      <w:pPr>
        <w:ind w:right="-57"/>
        <w:rPr>
          <w:sz w:val="48"/>
          <w:szCs w:val="48"/>
        </w:rPr>
      </w:pPr>
    </w:p>
    <w:p w:rsidR="00522927" w:rsidRPr="003144F2" w:rsidRDefault="00522927" w:rsidP="00522927">
      <w:pPr>
        <w:ind w:right="-57"/>
        <w:rPr>
          <w:sz w:val="24"/>
        </w:rPr>
      </w:pPr>
    </w:p>
    <w:p w:rsidR="00522927" w:rsidRPr="003144F2" w:rsidRDefault="00522927" w:rsidP="00522927">
      <w:pPr>
        <w:ind w:right="-57"/>
        <w:rPr>
          <w:sz w:val="24"/>
        </w:rPr>
      </w:pPr>
    </w:p>
    <w:p w:rsidR="00522927" w:rsidRPr="003144F2" w:rsidRDefault="00522927" w:rsidP="00522927">
      <w:pPr>
        <w:ind w:right="-57"/>
        <w:rPr>
          <w:sz w:val="24"/>
        </w:rPr>
      </w:pPr>
    </w:p>
    <w:p w:rsidR="00522927" w:rsidRDefault="00522927" w:rsidP="00522927">
      <w:pPr>
        <w:ind w:right="-57"/>
        <w:rPr>
          <w:sz w:val="24"/>
        </w:rPr>
      </w:pPr>
    </w:p>
    <w:p w:rsidR="00DF4580" w:rsidRDefault="00DF4580" w:rsidP="00522927">
      <w:pPr>
        <w:ind w:right="-57"/>
        <w:rPr>
          <w:sz w:val="24"/>
        </w:rPr>
      </w:pPr>
    </w:p>
    <w:p w:rsidR="00DF4580" w:rsidRDefault="00DF4580" w:rsidP="00522927">
      <w:pPr>
        <w:ind w:right="-57"/>
        <w:rPr>
          <w:sz w:val="24"/>
        </w:rPr>
      </w:pPr>
    </w:p>
    <w:p w:rsidR="00DF4580" w:rsidRDefault="00DF4580" w:rsidP="00522927">
      <w:pPr>
        <w:ind w:right="-57"/>
        <w:rPr>
          <w:sz w:val="24"/>
        </w:rPr>
      </w:pPr>
    </w:p>
    <w:p w:rsidR="00DF4580" w:rsidRDefault="00DF4580" w:rsidP="00522927">
      <w:pPr>
        <w:ind w:right="-57"/>
        <w:rPr>
          <w:sz w:val="24"/>
        </w:rPr>
      </w:pPr>
    </w:p>
    <w:p w:rsidR="00DF4580" w:rsidRDefault="00DF4580" w:rsidP="00522927">
      <w:pPr>
        <w:ind w:right="-57"/>
        <w:rPr>
          <w:sz w:val="24"/>
        </w:rPr>
      </w:pPr>
    </w:p>
    <w:p w:rsidR="00DF4580" w:rsidRDefault="00DF4580" w:rsidP="00522927">
      <w:pPr>
        <w:ind w:right="-57"/>
        <w:rPr>
          <w:sz w:val="24"/>
        </w:rPr>
      </w:pPr>
    </w:p>
    <w:p w:rsidR="00DF4580" w:rsidRDefault="00DF4580" w:rsidP="00522927">
      <w:pPr>
        <w:ind w:right="-57"/>
        <w:rPr>
          <w:sz w:val="24"/>
        </w:rPr>
      </w:pPr>
    </w:p>
    <w:p w:rsidR="00DF4580" w:rsidRDefault="00DF4580" w:rsidP="00522927">
      <w:pPr>
        <w:ind w:right="-57"/>
        <w:rPr>
          <w:sz w:val="24"/>
        </w:rPr>
      </w:pPr>
    </w:p>
    <w:p w:rsidR="00DF4580" w:rsidRDefault="00DF4580" w:rsidP="00522927">
      <w:pPr>
        <w:ind w:right="-57"/>
        <w:rPr>
          <w:sz w:val="24"/>
        </w:rPr>
      </w:pPr>
    </w:p>
    <w:p w:rsidR="00DF4580" w:rsidRPr="003144F2" w:rsidRDefault="00DF4580" w:rsidP="00522927">
      <w:pPr>
        <w:ind w:right="-57"/>
        <w:rPr>
          <w:sz w:val="24"/>
        </w:rPr>
      </w:pPr>
    </w:p>
    <w:p w:rsidR="003605F8" w:rsidRPr="005E55AA" w:rsidRDefault="00522927" w:rsidP="005E55AA">
      <w:pPr>
        <w:ind w:right="-57"/>
        <w:jc w:val="center"/>
        <w:rPr>
          <w:b/>
          <w:sz w:val="32"/>
          <w:szCs w:val="32"/>
        </w:rPr>
      </w:pPr>
      <w:r w:rsidRPr="003144F2">
        <w:rPr>
          <w:b/>
          <w:sz w:val="32"/>
          <w:szCs w:val="32"/>
        </w:rPr>
        <w:t xml:space="preserve">Ventspils, </w:t>
      </w:r>
      <w:r w:rsidR="009C02D4" w:rsidRPr="003144F2">
        <w:rPr>
          <w:b/>
          <w:sz w:val="32"/>
          <w:szCs w:val="32"/>
        </w:rPr>
        <w:t>201</w:t>
      </w:r>
      <w:r w:rsidR="00FB2EEC">
        <w:rPr>
          <w:b/>
          <w:sz w:val="32"/>
          <w:szCs w:val="32"/>
        </w:rPr>
        <w:t>8</w:t>
      </w:r>
      <w:r w:rsidRPr="003144F2">
        <w:rPr>
          <w:b/>
          <w:sz w:val="32"/>
          <w:szCs w:val="32"/>
        </w:rPr>
        <w:t>.gads</w:t>
      </w:r>
    </w:p>
    <w:p w:rsidR="006D207A" w:rsidRPr="003144F2" w:rsidRDefault="00522927" w:rsidP="00E94FFA">
      <w:pPr>
        <w:pageBreakBefore/>
        <w:ind w:right="-57"/>
        <w:jc w:val="center"/>
        <w:rPr>
          <w:rStyle w:val="Hyperlink"/>
          <w:b/>
          <w:color w:val="auto"/>
          <w:sz w:val="28"/>
          <w:szCs w:val="28"/>
          <w:u w:val="none"/>
        </w:rPr>
      </w:pPr>
      <w:r w:rsidRPr="003144F2">
        <w:rPr>
          <w:b/>
          <w:sz w:val="28"/>
          <w:szCs w:val="28"/>
        </w:rPr>
        <w:lastRenderedPageBreak/>
        <w:t>SATURS</w:t>
      </w: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7797"/>
        <w:gridCol w:w="1002"/>
      </w:tblGrid>
      <w:tr w:rsidR="00E94FFA" w:rsidRPr="003144F2" w:rsidTr="004A4EAF">
        <w:tc>
          <w:tcPr>
            <w:tcW w:w="7797" w:type="dxa"/>
            <w:tcBorders>
              <w:top w:val="nil"/>
            </w:tcBorders>
            <w:vAlign w:val="center"/>
          </w:tcPr>
          <w:p w:rsidR="00E94FFA" w:rsidRPr="003144F2" w:rsidRDefault="00E94FFA" w:rsidP="00E94FFA">
            <w:pPr>
              <w:spacing w:line="276" w:lineRule="auto"/>
              <w:ind w:right="-57"/>
              <w:rPr>
                <w:sz w:val="24"/>
                <w:szCs w:val="24"/>
              </w:rPr>
            </w:pPr>
          </w:p>
          <w:p w:rsidR="00E94FFA" w:rsidRPr="003144F2" w:rsidRDefault="00E94FFA" w:rsidP="00E94FFA">
            <w:pPr>
              <w:spacing w:line="276" w:lineRule="auto"/>
              <w:ind w:right="-57"/>
              <w:rPr>
                <w:sz w:val="24"/>
                <w:szCs w:val="24"/>
              </w:rPr>
            </w:pPr>
            <w:r w:rsidRPr="003144F2">
              <w:rPr>
                <w:sz w:val="24"/>
                <w:szCs w:val="24"/>
              </w:rPr>
              <w:t>VISPĀRĪGĀ  INFORMĀCIJA</w:t>
            </w:r>
          </w:p>
        </w:tc>
        <w:tc>
          <w:tcPr>
            <w:tcW w:w="1002" w:type="dxa"/>
            <w:tcBorders>
              <w:top w:val="nil"/>
            </w:tcBorders>
            <w:vAlign w:val="center"/>
          </w:tcPr>
          <w:p w:rsidR="00E94FFA" w:rsidRPr="003144F2" w:rsidRDefault="00E94FFA" w:rsidP="00E94FFA">
            <w:pPr>
              <w:ind w:right="34"/>
              <w:jc w:val="right"/>
              <w:rPr>
                <w:sz w:val="24"/>
                <w:szCs w:val="24"/>
              </w:rPr>
            </w:pPr>
          </w:p>
          <w:p w:rsidR="00E94FFA" w:rsidRPr="003144F2" w:rsidRDefault="00E94FFA" w:rsidP="00E94FFA">
            <w:pPr>
              <w:ind w:right="34"/>
              <w:jc w:val="right"/>
              <w:rPr>
                <w:sz w:val="24"/>
                <w:szCs w:val="24"/>
              </w:rPr>
            </w:pPr>
            <w:r w:rsidRPr="003144F2">
              <w:rPr>
                <w:sz w:val="24"/>
                <w:szCs w:val="24"/>
              </w:rPr>
              <w:t>3.lpp.</w:t>
            </w:r>
          </w:p>
        </w:tc>
      </w:tr>
      <w:tr w:rsidR="00E94FFA" w:rsidRPr="003144F2" w:rsidTr="004A4EAF">
        <w:tc>
          <w:tcPr>
            <w:tcW w:w="7797" w:type="dxa"/>
            <w:vAlign w:val="center"/>
          </w:tcPr>
          <w:p w:rsidR="00E94FFA" w:rsidRPr="003144F2" w:rsidRDefault="00E94FFA" w:rsidP="00E94FFA">
            <w:pPr>
              <w:spacing w:line="276" w:lineRule="auto"/>
              <w:ind w:right="-57"/>
              <w:rPr>
                <w:sz w:val="24"/>
                <w:szCs w:val="24"/>
              </w:rPr>
            </w:pPr>
            <w:r w:rsidRPr="003144F2">
              <w:rPr>
                <w:sz w:val="24"/>
                <w:szCs w:val="24"/>
              </w:rPr>
              <w:t>INFORMĀCIJA  PAR  IEPIRKUMA  PRIEKŠMETU</w:t>
            </w:r>
          </w:p>
        </w:tc>
        <w:tc>
          <w:tcPr>
            <w:tcW w:w="1002" w:type="dxa"/>
            <w:vAlign w:val="center"/>
          </w:tcPr>
          <w:p w:rsidR="00E94FFA" w:rsidRPr="003144F2" w:rsidRDefault="00E94FFA" w:rsidP="00E94FFA">
            <w:pPr>
              <w:ind w:right="34"/>
              <w:jc w:val="right"/>
              <w:rPr>
                <w:sz w:val="24"/>
                <w:szCs w:val="24"/>
              </w:rPr>
            </w:pPr>
            <w:r w:rsidRPr="003144F2">
              <w:rPr>
                <w:sz w:val="24"/>
                <w:szCs w:val="24"/>
              </w:rPr>
              <w:t>3.lpp.</w:t>
            </w:r>
          </w:p>
        </w:tc>
      </w:tr>
      <w:tr w:rsidR="00E94FFA" w:rsidRPr="003144F2" w:rsidTr="004A4EAF">
        <w:tc>
          <w:tcPr>
            <w:tcW w:w="7797" w:type="dxa"/>
            <w:vAlign w:val="center"/>
          </w:tcPr>
          <w:p w:rsidR="00E94FFA" w:rsidRPr="003144F2" w:rsidRDefault="00E94FFA" w:rsidP="00E94FFA">
            <w:pPr>
              <w:keepNext/>
              <w:overflowPunct w:val="0"/>
              <w:autoSpaceDE w:val="0"/>
              <w:autoSpaceDN w:val="0"/>
              <w:adjustRightInd w:val="0"/>
              <w:spacing w:line="276" w:lineRule="auto"/>
              <w:textAlignment w:val="baseline"/>
              <w:outlineLvl w:val="0"/>
              <w:rPr>
                <w:sz w:val="24"/>
                <w:szCs w:val="24"/>
                <w:lang w:eastAsia="en-US"/>
              </w:rPr>
            </w:pPr>
            <w:r w:rsidRPr="003144F2">
              <w:rPr>
                <w:sz w:val="24"/>
                <w:szCs w:val="24"/>
                <w:lang w:eastAsia="en-US"/>
              </w:rPr>
              <w:t>IEPIRKUMA  PROCEDŪRAS  DOKUMENTI</w:t>
            </w:r>
          </w:p>
        </w:tc>
        <w:tc>
          <w:tcPr>
            <w:tcW w:w="1002" w:type="dxa"/>
            <w:vAlign w:val="center"/>
          </w:tcPr>
          <w:p w:rsidR="00E94FFA" w:rsidRPr="003144F2" w:rsidRDefault="00E94FFA" w:rsidP="00E94FFA">
            <w:pPr>
              <w:ind w:right="34"/>
              <w:jc w:val="right"/>
              <w:rPr>
                <w:sz w:val="24"/>
                <w:szCs w:val="24"/>
              </w:rPr>
            </w:pPr>
            <w:r w:rsidRPr="003144F2">
              <w:rPr>
                <w:sz w:val="24"/>
                <w:szCs w:val="24"/>
              </w:rPr>
              <w:t>4.lpp.</w:t>
            </w:r>
          </w:p>
        </w:tc>
      </w:tr>
      <w:tr w:rsidR="00E94FFA" w:rsidRPr="003144F2" w:rsidTr="004A4EAF">
        <w:tc>
          <w:tcPr>
            <w:tcW w:w="7797" w:type="dxa"/>
            <w:vAlign w:val="center"/>
          </w:tcPr>
          <w:p w:rsidR="00E94FFA" w:rsidRPr="003144F2" w:rsidRDefault="00E94FFA" w:rsidP="00E94FFA">
            <w:pPr>
              <w:spacing w:line="276" w:lineRule="auto"/>
              <w:ind w:right="-57"/>
              <w:rPr>
                <w:sz w:val="24"/>
                <w:szCs w:val="24"/>
              </w:rPr>
            </w:pPr>
            <w:r w:rsidRPr="003144F2">
              <w:rPr>
                <w:sz w:val="24"/>
                <w:szCs w:val="24"/>
              </w:rPr>
              <w:t>PIEDĀVĀJUMA  NODROŠINĀJUMS</w:t>
            </w:r>
          </w:p>
        </w:tc>
        <w:tc>
          <w:tcPr>
            <w:tcW w:w="1002" w:type="dxa"/>
            <w:vAlign w:val="center"/>
          </w:tcPr>
          <w:p w:rsidR="00E94FFA" w:rsidRPr="003144F2" w:rsidRDefault="00E94FFA" w:rsidP="00E94FFA">
            <w:pPr>
              <w:ind w:right="34"/>
              <w:jc w:val="right"/>
              <w:rPr>
                <w:sz w:val="24"/>
                <w:szCs w:val="24"/>
              </w:rPr>
            </w:pPr>
            <w:r w:rsidRPr="003144F2">
              <w:rPr>
                <w:sz w:val="24"/>
                <w:szCs w:val="24"/>
              </w:rPr>
              <w:t>5.lpp.</w:t>
            </w:r>
          </w:p>
        </w:tc>
      </w:tr>
      <w:tr w:rsidR="00E94FFA" w:rsidRPr="003144F2" w:rsidTr="004A4EAF">
        <w:tc>
          <w:tcPr>
            <w:tcW w:w="7797" w:type="dxa"/>
            <w:vAlign w:val="center"/>
          </w:tcPr>
          <w:p w:rsidR="00E94FFA" w:rsidRPr="003144F2" w:rsidRDefault="00E94FFA" w:rsidP="00E94FFA">
            <w:pPr>
              <w:spacing w:line="276" w:lineRule="auto"/>
              <w:ind w:right="-57"/>
              <w:rPr>
                <w:sz w:val="24"/>
                <w:szCs w:val="24"/>
              </w:rPr>
            </w:pPr>
            <w:r w:rsidRPr="003144F2">
              <w:rPr>
                <w:sz w:val="24"/>
                <w:szCs w:val="24"/>
              </w:rPr>
              <w:t>DALĪBAS  NOSACĪJUMI  IEPIRKUMA  PROCEDŪRĀ</w:t>
            </w:r>
          </w:p>
        </w:tc>
        <w:tc>
          <w:tcPr>
            <w:tcW w:w="1002" w:type="dxa"/>
            <w:vAlign w:val="center"/>
          </w:tcPr>
          <w:p w:rsidR="00E94FFA" w:rsidRPr="003144F2" w:rsidRDefault="00E94FFA" w:rsidP="00E94FFA">
            <w:pPr>
              <w:ind w:right="34"/>
              <w:jc w:val="right"/>
              <w:rPr>
                <w:sz w:val="24"/>
                <w:szCs w:val="24"/>
              </w:rPr>
            </w:pPr>
            <w:r w:rsidRPr="003144F2">
              <w:rPr>
                <w:sz w:val="24"/>
                <w:szCs w:val="24"/>
              </w:rPr>
              <w:t>6.lpp.</w:t>
            </w:r>
          </w:p>
        </w:tc>
      </w:tr>
      <w:tr w:rsidR="00E94FFA" w:rsidRPr="003144F2" w:rsidTr="004A4EAF">
        <w:tc>
          <w:tcPr>
            <w:tcW w:w="7797" w:type="dxa"/>
            <w:vAlign w:val="center"/>
          </w:tcPr>
          <w:p w:rsidR="00E94FFA" w:rsidRPr="003144F2" w:rsidRDefault="00E94FFA" w:rsidP="00E94FFA">
            <w:pPr>
              <w:spacing w:line="276" w:lineRule="auto"/>
              <w:ind w:right="-57"/>
              <w:rPr>
                <w:sz w:val="24"/>
                <w:szCs w:val="24"/>
              </w:rPr>
            </w:pPr>
            <w:r w:rsidRPr="003144F2">
              <w:rPr>
                <w:sz w:val="24"/>
                <w:szCs w:val="24"/>
              </w:rPr>
              <w:t>UZTICAMĪBAS NODROŠINĀŠANAI IESNIEGTO PIERĀDĪJUMU VĒRTĒŠANA</w:t>
            </w:r>
          </w:p>
        </w:tc>
        <w:tc>
          <w:tcPr>
            <w:tcW w:w="1002" w:type="dxa"/>
            <w:vAlign w:val="center"/>
          </w:tcPr>
          <w:p w:rsidR="00E94FFA" w:rsidRPr="003144F2" w:rsidRDefault="00C74826" w:rsidP="00E94FFA">
            <w:pPr>
              <w:ind w:right="34"/>
              <w:jc w:val="right"/>
              <w:rPr>
                <w:sz w:val="24"/>
                <w:szCs w:val="24"/>
              </w:rPr>
            </w:pPr>
            <w:r>
              <w:rPr>
                <w:sz w:val="24"/>
                <w:szCs w:val="24"/>
              </w:rPr>
              <w:t>8</w:t>
            </w:r>
            <w:r w:rsidR="00E94FFA" w:rsidRPr="003144F2">
              <w:rPr>
                <w:sz w:val="24"/>
                <w:szCs w:val="24"/>
              </w:rPr>
              <w:t>.lpp.</w:t>
            </w:r>
          </w:p>
        </w:tc>
      </w:tr>
      <w:tr w:rsidR="00E94FFA" w:rsidRPr="003144F2" w:rsidTr="004A4EAF">
        <w:tc>
          <w:tcPr>
            <w:tcW w:w="7797" w:type="dxa"/>
            <w:vAlign w:val="center"/>
          </w:tcPr>
          <w:p w:rsidR="00E94FFA" w:rsidRPr="003144F2" w:rsidRDefault="00E94FFA" w:rsidP="00E94FFA">
            <w:pPr>
              <w:spacing w:line="276" w:lineRule="auto"/>
              <w:ind w:right="-57"/>
              <w:rPr>
                <w:sz w:val="24"/>
                <w:szCs w:val="24"/>
              </w:rPr>
            </w:pPr>
            <w:r w:rsidRPr="003144F2">
              <w:rPr>
                <w:sz w:val="24"/>
                <w:szCs w:val="24"/>
              </w:rPr>
              <w:t>KVALIFIKĀCIJAS  PRASĪBAS</w:t>
            </w:r>
          </w:p>
        </w:tc>
        <w:tc>
          <w:tcPr>
            <w:tcW w:w="1002" w:type="dxa"/>
            <w:vAlign w:val="center"/>
          </w:tcPr>
          <w:p w:rsidR="00E94FFA" w:rsidRPr="003144F2" w:rsidRDefault="00863987" w:rsidP="00E94FFA">
            <w:pPr>
              <w:ind w:right="34"/>
              <w:jc w:val="right"/>
              <w:rPr>
                <w:sz w:val="24"/>
                <w:szCs w:val="24"/>
              </w:rPr>
            </w:pPr>
            <w:r>
              <w:rPr>
                <w:sz w:val="24"/>
                <w:szCs w:val="24"/>
              </w:rPr>
              <w:t>8</w:t>
            </w:r>
            <w:r w:rsidR="00E94FFA" w:rsidRPr="003144F2">
              <w:rPr>
                <w:sz w:val="24"/>
                <w:szCs w:val="24"/>
              </w:rPr>
              <w:t>.lpp.</w:t>
            </w:r>
          </w:p>
        </w:tc>
      </w:tr>
      <w:tr w:rsidR="00E94FFA" w:rsidRPr="003144F2" w:rsidTr="004A4EAF">
        <w:tc>
          <w:tcPr>
            <w:tcW w:w="7797" w:type="dxa"/>
            <w:vAlign w:val="center"/>
          </w:tcPr>
          <w:p w:rsidR="00E94FFA" w:rsidRPr="003144F2" w:rsidRDefault="00E94FFA" w:rsidP="00E94FFA">
            <w:pPr>
              <w:spacing w:line="276" w:lineRule="auto"/>
              <w:ind w:right="-57"/>
              <w:rPr>
                <w:sz w:val="24"/>
                <w:szCs w:val="24"/>
              </w:rPr>
            </w:pPr>
            <w:r w:rsidRPr="003144F2">
              <w:rPr>
                <w:sz w:val="24"/>
                <w:szCs w:val="24"/>
              </w:rPr>
              <w:t>IESNIEDZAMIE  DOKUMENTI</w:t>
            </w:r>
          </w:p>
        </w:tc>
        <w:tc>
          <w:tcPr>
            <w:tcW w:w="1002" w:type="dxa"/>
            <w:vAlign w:val="center"/>
          </w:tcPr>
          <w:p w:rsidR="00E94FFA" w:rsidRPr="003144F2" w:rsidRDefault="00863987" w:rsidP="00477067">
            <w:pPr>
              <w:ind w:right="34"/>
              <w:jc w:val="right"/>
              <w:rPr>
                <w:sz w:val="24"/>
                <w:szCs w:val="24"/>
              </w:rPr>
            </w:pPr>
            <w:r>
              <w:rPr>
                <w:sz w:val="24"/>
                <w:szCs w:val="24"/>
              </w:rPr>
              <w:t>9</w:t>
            </w:r>
            <w:r w:rsidR="00E94FFA" w:rsidRPr="003144F2">
              <w:rPr>
                <w:sz w:val="24"/>
                <w:szCs w:val="24"/>
              </w:rPr>
              <w:t>.lpp.</w:t>
            </w:r>
          </w:p>
        </w:tc>
      </w:tr>
      <w:tr w:rsidR="00E94FFA" w:rsidRPr="003144F2" w:rsidTr="004A4EAF">
        <w:tc>
          <w:tcPr>
            <w:tcW w:w="7797" w:type="dxa"/>
            <w:vAlign w:val="center"/>
          </w:tcPr>
          <w:p w:rsidR="00E94FFA" w:rsidRPr="003144F2" w:rsidRDefault="00E94FFA" w:rsidP="00E94FFA">
            <w:pPr>
              <w:spacing w:line="276" w:lineRule="auto"/>
              <w:ind w:right="-57"/>
              <w:rPr>
                <w:sz w:val="24"/>
                <w:szCs w:val="24"/>
              </w:rPr>
            </w:pPr>
            <w:r w:rsidRPr="003144F2">
              <w:rPr>
                <w:sz w:val="24"/>
                <w:szCs w:val="24"/>
              </w:rPr>
              <w:t>PRETENDENTU  ATLASES  DOKUMENTI</w:t>
            </w:r>
          </w:p>
        </w:tc>
        <w:tc>
          <w:tcPr>
            <w:tcW w:w="1002" w:type="dxa"/>
            <w:vAlign w:val="center"/>
          </w:tcPr>
          <w:p w:rsidR="00E94FFA" w:rsidRPr="003144F2" w:rsidRDefault="00E94FFA" w:rsidP="00031BAB">
            <w:pPr>
              <w:ind w:right="34"/>
              <w:jc w:val="right"/>
              <w:rPr>
                <w:sz w:val="24"/>
                <w:szCs w:val="24"/>
              </w:rPr>
            </w:pPr>
            <w:r w:rsidRPr="003144F2">
              <w:rPr>
                <w:sz w:val="24"/>
                <w:szCs w:val="24"/>
              </w:rPr>
              <w:t>1</w:t>
            </w:r>
            <w:r w:rsidR="00477584">
              <w:rPr>
                <w:sz w:val="24"/>
                <w:szCs w:val="24"/>
              </w:rPr>
              <w:t>0</w:t>
            </w:r>
            <w:r w:rsidRPr="003144F2">
              <w:rPr>
                <w:sz w:val="24"/>
                <w:szCs w:val="24"/>
              </w:rPr>
              <w:t>.lpp.</w:t>
            </w:r>
          </w:p>
        </w:tc>
      </w:tr>
      <w:tr w:rsidR="00E94FFA" w:rsidRPr="003144F2" w:rsidTr="004A4EAF">
        <w:tc>
          <w:tcPr>
            <w:tcW w:w="7797" w:type="dxa"/>
            <w:vAlign w:val="center"/>
          </w:tcPr>
          <w:p w:rsidR="00E94FFA" w:rsidRPr="003144F2" w:rsidRDefault="00E94FFA" w:rsidP="00E94FFA">
            <w:pPr>
              <w:spacing w:line="276" w:lineRule="auto"/>
              <w:ind w:right="-57"/>
              <w:rPr>
                <w:sz w:val="24"/>
                <w:szCs w:val="24"/>
              </w:rPr>
            </w:pPr>
            <w:r w:rsidRPr="003144F2">
              <w:rPr>
                <w:sz w:val="24"/>
                <w:szCs w:val="24"/>
              </w:rPr>
              <w:t>TEHNISKAIS  PIEDĀVĀJUMS</w:t>
            </w:r>
          </w:p>
        </w:tc>
        <w:tc>
          <w:tcPr>
            <w:tcW w:w="1002" w:type="dxa"/>
            <w:vAlign w:val="center"/>
          </w:tcPr>
          <w:p w:rsidR="00E94FFA" w:rsidRPr="003144F2" w:rsidRDefault="00E94FFA" w:rsidP="00031BAB">
            <w:pPr>
              <w:ind w:right="34"/>
              <w:jc w:val="right"/>
              <w:rPr>
                <w:sz w:val="24"/>
                <w:szCs w:val="24"/>
              </w:rPr>
            </w:pPr>
            <w:r w:rsidRPr="003144F2">
              <w:rPr>
                <w:sz w:val="24"/>
                <w:szCs w:val="24"/>
              </w:rPr>
              <w:t>1</w:t>
            </w:r>
            <w:r w:rsidR="00863987">
              <w:rPr>
                <w:sz w:val="24"/>
                <w:szCs w:val="24"/>
              </w:rPr>
              <w:t>1</w:t>
            </w:r>
            <w:r w:rsidRPr="003144F2">
              <w:rPr>
                <w:sz w:val="24"/>
                <w:szCs w:val="24"/>
              </w:rPr>
              <w:t>.lpp.</w:t>
            </w:r>
          </w:p>
        </w:tc>
      </w:tr>
      <w:tr w:rsidR="00E94FFA" w:rsidRPr="003144F2" w:rsidTr="004A4EAF">
        <w:tc>
          <w:tcPr>
            <w:tcW w:w="7797" w:type="dxa"/>
            <w:vAlign w:val="center"/>
          </w:tcPr>
          <w:p w:rsidR="00E94FFA" w:rsidRPr="003144F2" w:rsidRDefault="00E94FFA" w:rsidP="00E94FFA">
            <w:pPr>
              <w:spacing w:line="276" w:lineRule="auto"/>
              <w:ind w:right="-57"/>
              <w:rPr>
                <w:sz w:val="24"/>
                <w:szCs w:val="24"/>
              </w:rPr>
            </w:pPr>
            <w:r w:rsidRPr="003144F2">
              <w:rPr>
                <w:sz w:val="24"/>
                <w:szCs w:val="24"/>
              </w:rPr>
              <w:t>FINANŠU  PIEDĀVĀJUMS</w:t>
            </w:r>
          </w:p>
        </w:tc>
        <w:tc>
          <w:tcPr>
            <w:tcW w:w="1002" w:type="dxa"/>
            <w:vAlign w:val="center"/>
          </w:tcPr>
          <w:p w:rsidR="00E94FFA" w:rsidRPr="003144F2" w:rsidRDefault="00E94FFA" w:rsidP="00031BAB">
            <w:pPr>
              <w:ind w:right="34"/>
              <w:jc w:val="right"/>
              <w:rPr>
                <w:sz w:val="24"/>
                <w:szCs w:val="24"/>
              </w:rPr>
            </w:pPr>
            <w:r w:rsidRPr="003144F2">
              <w:rPr>
                <w:sz w:val="24"/>
                <w:szCs w:val="24"/>
              </w:rPr>
              <w:t>1</w:t>
            </w:r>
            <w:r w:rsidR="00477584">
              <w:rPr>
                <w:sz w:val="24"/>
                <w:szCs w:val="24"/>
              </w:rPr>
              <w:t>2</w:t>
            </w:r>
            <w:r w:rsidRPr="003144F2">
              <w:rPr>
                <w:sz w:val="24"/>
                <w:szCs w:val="24"/>
              </w:rPr>
              <w:t>.lpp.</w:t>
            </w:r>
          </w:p>
        </w:tc>
      </w:tr>
      <w:tr w:rsidR="00E94FFA" w:rsidRPr="003144F2" w:rsidTr="004A4EAF">
        <w:tc>
          <w:tcPr>
            <w:tcW w:w="7797" w:type="dxa"/>
            <w:vAlign w:val="center"/>
          </w:tcPr>
          <w:p w:rsidR="00E94FFA" w:rsidRPr="003144F2" w:rsidRDefault="00E94FFA" w:rsidP="00E94FFA">
            <w:pPr>
              <w:spacing w:line="276" w:lineRule="auto"/>
              <w:ind w:right="-57"/>
              <w:rPr>
                <w:sz w:val="24"/>
                <w:szCs w:val="24"/>
              </w:rPr>
            </w:pPr>
            <w:r w:rsidRPr="003144F2">
              <w:rPr>
                <w:sz w:val="24"/>
                <w:szCs w:val="24"/>
              </w:rPr>
              <w:t>PIEDĀVĀJUMA  IESNIEGŠANA  UN  ATVĒRŠANA</w:t>
            </w:r>
          </w:p>
        </w:tc>
        <w:tc>
          <w:tcPr>
            <w:tcW w:w="1002" w:type="dxa"/>
            <w:vAlign w:val="center"/>
          </w:tcPr>
          <w:p w:rsidR="00E94FFA" w:rsidRPr="003144F2" w:rsidRDefault="00E94FFA" w:rsidP="00031BAB">
            <w:pPr>
              <w:ind w:right="34"/>
              <w:jc w:val="right"/>
              <w:rPr>
                <w:sz w:val="24"/>
                <w:szCs w:val="24"/>
              </w:rPr>
            </w:pPr>
            <w:r w:rsidRPr="003144F2">
              <w:rPr>
                <w:sz w:val="24"/>
                <w:szCs w:val="24"/>
              </w:rPr>
              <w:t>1</w:t>
            </w:r>
            <w:r w:rsidR="00863987">
              <w:rPr>
                <w:sz w:val="24"/>
                <w:szCs w:val="24"/>
              </w:rPr>
              <w:t>2</w:t>
            </w:r>
            <w:r w:rsidRPr="003144F2">
              <w:rPr>
                <w:sz w:val="24"/>
                <w:szCs w:val="24"/>
              </w:rPr>
              <w:t>.lpp.</w:t>
            </w:r>
          </w:p>
        </w:tc>
      </w:tr>
      <w:tr w:rsidR="00E94FFA" w:rsidRPr="003144F2" w:rsidTr="004A4EAF">
        <w:tc>
          <w:tcPr>
            <w:tcW w:w="7797" w:type="dxa"/>
            <w:vAlign w:val="center"/>
          </w:tcPr>
          <w:p w:rsidR="00E94FFA" w:rsidRPr="003144F2" w:rsidRDefault="00E94FFA" w:rsidP="00E94FFA">
            <w:pPr>
              <w:spacing w:line="276" w:lineRule="auto"/>
              <w:ind w:right="-57"/>
              <w:rPr>
                <w:sz w:val="24"/>
                <w:szCs w:val="24"/>
              </w:rPr>
            </w:pPr>
            <w:r w:rsidRPr="003144F2">
              <w:rPr>
                <w:sz w:val="24"/>
                <w:szCs w:val="24"/>
              </w:rPr>
              <w:t>PIEDĀVĀJUMA  SAGATAVOŠANA  UN  NOFORMĒŠANA</w:t>
            </w:r>
          </w:p>
        </w:tc>
        <w:tc>
          <w:tcPr>
            <w:tcW w:w="1002" w:type="dxa"/>
            <w:vAlign w:val="center"/>
          </w:tcPr>
          <w:p w:rsidR="00E94FFA" w:rsidRPr="003144F2" w:rsidRDefault="00E94FFA" w:rsidP="00031BAB">
            <w:pPr>
              <w:ind w:right="34"/>
              <w:jc w:val="right"/>
              <w:rPr>
                <w:sz w:val="24"/>
                <w:szCs w:val="24"/>
              </w:rPr>
            </w:pPr>
            <w:r w:rsidRPr="003144F2">
              <w:rPr>
                <w:sz w:val="24"/>
                <w:szCs w:val="24"/>
              </w:rPr>
              <w:t>1</w:t>
            </w:r>
            <w:r w:rsidR="00863987">
              <w:rPr>
                <w:sz w:val="24"/>
                <w:szCs w:val="24"/>
              </w:rPr>
              <w:t>3</w:t>
            </w:r>
            <w:r w:rsidRPr="003144F2">
              <w:rPr>
                <w:sz w:val="24"/>
                <w:szCs w:val="24"/>
              </w:rPr>
              <w:t>.lpp.</w:t>
            </w:r>
          </w:p>
        </w:tc>
      </w:tr>
      <w:tr w:rsidR="00E94FFA" w:rsidRPr="003144F2" w:rsidTr="004A4EAF">
        <w:tc>
          <w:tcPr>
            <w:tcW w:w="7797" w:type="dxa"/>
            <w:vAlign w:val="center"/>
          </w:tcPr>
          <w:p w:rsidR="00E94FFA" w:rsidRPr="003144F2" w:rsidRDefault="00E94FFA" w:rsidP="00E94FFA">
            <w:pPr>
              <w:spacing w:line="276" w:lineRule="auto"/>
              <w:ind w:right="-57"/>
              <w:rPr>
                <w:sz w:val="24"/>
                <w:szCs w:val="24"/>
              </w:rPr>
            </w:pPr>
            <w:r w:rsidRPr="003144F2">
              <w:rPr>
                <w:sz w:val="24"/>
                <w:szCs w:val="24"/>
              </w:rPr>
              <w:t>PRETENDENTU  ATLASE,  PIEDĀVĀJUMA  ATBILSTĪBAS PĀRBAUDE  UN  IZVĒLE</w:t>
            </w:r>
          </w:p>
        </w:tc>
        <w:tc>
          <w:tcPr>
            <w:tcW w:w="1002" w:type="dxa"/>
            <w:vAlign w:val="center"/>
          </w:tcPr>
          <w:p w:rsidR="00E94FFA" w:rsidRPr="003144F2" w:rsidRDefault="00477584" w:rsidP="00477067">
            <w:pPr>
              <w:ind w:right="34"/>
              <w:jc w:val="right"/>
              <w:rPr>
                <w:sz w:val="24"/>
                <w:szCs w:val="24"/>
              </w:rPr>
            </w:pPr>
            <w:r>
              <w:rPr>
                <w:sz w:val="24"/>
                <w:szCs w:val="24"/>
              </w:rPr>
              <w:t>1</w:t>
            </w:r>
            <w:r w:rsidR="00863987">
              <w:rPr>
                <w:sz w:val="24"/>
                <w:szCs w:val="24"/>
              </w:rPr>
              <w:t>4</w:t>
            </w:r>
            <w:r w:rsidR="00E94FFA" w:rsidRPr="003144F2">
              <w:rPr>
                <w:sz w:val="24"/>
                <w:szCs w:val="24"/>
              </w:rPr>
              <w:t>.lpp.</w:t>
            </w:r>
          </w:p>
        </w:tc>
      </w:tr>
      <w:tr w:rsidR="00E94FFA" w:rsidRPr="003144F2" w:rsidTr="004A4EAF">
        <w:tc>
          <w:tcPr>
            <w:tcW w:w="7797" w:type="dxa"/>
            <w:vAlign w:val="center"/>
          </w:tcPr>
          <w:p w:rsidR="00E94FFA" w:rsidRPr="003144F2" w:rsidRDefault="00E94FFA" w:rsidP="00E94FFA">
            <w:pPr>
              <w:spacing w:line="276" w:lineRule="auto"/>
              <w:ind w:right="-57"/>
              <w:rPr>
                <w:sz w:val="24"/>
                <w:szCs w:val="24"/>
              </w:rPr>
            </w:pPr>
            <w:r w:rsidRPr="003144F2">
              <w:rPr>
                <w:sz w:val="24"/>
                <w:szCs w:val="24"/>
              </w:rPr>
              <w:t>IEPIRKUMA  LĪGUMA  SLĒGŠANA</w:t>
            </w:r>
          </w:p>
        </w:tc>
        <w:tc>
          <w:tcPr>
            <w:tcW w:w="1002" w:type="dxa"/>
            <w:vAlign w:val="center"/>
          </w:tcPr>
          <w:p w:rsidR="00E94FFA" w:rsidRPr="003144F2" w:rsidRDefault="00477584" w:rsidP="00031BAB">
            <w:pPr>
              <w:ind w:right="34"/>
              <w:jc w:val="right"/>
              <w:rPr>
                <w:sz w:val="24"/>
                <w:szCs w:val="24"/>
              </w:rPr>
            </w:pPr>
            <w:r>
              <w:rPr>
                <w:sz w:val="24"/>
                <w:szCs w:val="24"/>
              </w:rPr>
              <w:t>1</w:t>
            </w:r>
            <w:r w:rsidR="00863987">
              <w:rPr>
                <w:sz w:val="24"/>
                <w:szCs w:val="24"/>
              </w:rPr>
              <w:t>6</w:t>
            </w:r>
            <w:r w:rsidR="00E94FFA" w:rsidRPr="003144F2">
              <w:rPr>
                <w:sz w:val="24"/>
                <w:szCs w:val="24"/>
              </w:rPr>
              <w:t>.lpp.</w:t>
            </w:r>
          </w:p>
        </w:tc>
      </w:tr>
      <w:tr w:rsidR="00E94FFA" w:rsidRPr="003144F2" w:rsidTr="004A4EAF">
        <w:tc>
          <w:tcPr>
            <w:tcW w:w="7797" w:type="dxa"/>
            <w:vAlign w:val="center"/>
          </w:tcPr>
          <w:p w:rsidR="00E94FFA" w:rsidRPr="003144F2" w:rsidRDefault="00E94FFA" w:rsidP="00E94FFA">
            <w:pPr>
              <w:spacing w:line="276" w:lineRule="auto"/>
              <w:ind w:right="-57"/>
              <w:rPr>
                <w:sz w:val="24"/>
                <w:szCs w:val="24"/>
              </w:rPr>
            </w:pPr>
            <w:r w:rsidRPr="003144F2">
              <w:rPr>
                <w:sz w:val="24"/>
                <w:szCs w:val="24"/>
              </w:rPr>
              <w:t xml:space="preserve">1.PIELIKUMS  –  </w:t>
            </w:r>
            <w:r w:rsidR="001B6CA8">
              <w:rPr>
                <w:sz w:val="24"/>
                <w:szCs w:val="24"/>
              </w:rPr>
              <w:t>DARBA UZDEVUMS</w:t>
            </w:r>
          </w:p>
        </w:tc>
        <w:tc>
          <w:tcPr>
            <w:tcW w:w="1002" w:type="dxa"/>
            <w:vAlign w:val="center"/>
          </w:tcPr>
          <w:p w:rsidR="00E94FFA" w:rsidRPr="003144F2" w:rsidRDefault="00477584" w:rsidP="00470338">
            <w:pPr>
              <w:ind w:right="34"/>
              <w:jc w:val="right"/>
              <w:rPr>
                <w:sz w:val="24"/>
                <w:szCs w:val="24"/>
              </w:rPr>
            </w:pPr>
            <w:r>
              <w:rPr>
                <w:sz w:val="24"/>
                <w:szCs w:val="24"/>
              </w:rPr>
              <w:t>1</w:t>
            </w:r>
            <w:r w:rsidR="00863987">
              <w:rPr>
                <w:sz w:val="24"/>
                <w:szCs w:val="24"/>
              </w:rPr>
              <w:t>7</w:t>
            </w:r>
            <w:r w:rsidR="00E94FFA" w:rsidRPr="003144F2">
              <w:rPr>
                <w:sz w:val="24"/>
                <w:szCs w:val="24"/>
              </w:rPr>
              <w:t>.lpp.</w:t>
            </w:r>
          </w:p>
        </w:tc>
      </w:tr>
      <w:tr w:rsidR="00E94FFA" w:rsidRPr="003144F2" w:rsidTr="004A4EAF">
        <w:tc>
          <w:tcPr>
            <w:tcW w:w="7797" w:type="dxa"/>
            <w:vAlign w:val="center"/>
          </w:tcPr>
          <w:p w:rsidR="00E94FFA" w:rsidRPr="003144F2" w:rsidRDefault="00446FF3" w:rsidP="00E94FFA">
            <w:pPr>
              <w:spacing w:line="276" w:lineRule="auto"/>
              <w:ind w:right="-57"/>
              <w:rPr>
                <w:sz w:val="24"/>
                <w:szCs w:val="24"/>
              </w:rPr>
            </w:pPr>
            <w:r>
              <w:rPr>
                <w:sz w:val="24"/>
                <w:szCs w:val="24"/>
              </w:rPr>
              <w:t>2</w:t>
            </w:r>
            <w:r w:rsidR="00E94FFA" w:rsidRPr="003144F2">
              <w:rPr>
                <w:sz w:val="24"/>
                <w:szCs w:val="24"/>
              </w:rPr>
              <w:t>.PIELIKUMS  –  PRETENDENTA  PIETEIKUMA  VEIDLAPA</w:t>
            </w:r>
          </w:p>
        </w:tc>
        <w:tc>
          <w:tcPr>
            <w:tcW w:w="1002" w:type="dxa"/>
            <w:vAlign w:val="center"/>
          </w:tcPr>
          <w:p w:rsidR="00E94FFA" w:rsidRPr="003144F2" w:rsidRDefault="00863987" w:rsidP="00E94FFA">
            <w:pPr>
              <w:ind w:right="34"/>
              <w:jc w:val="right"/>
              <w:rPr>
                <w:sz w:val="24"/>
                <w:szCs w:val="24"/>
              </w:rPr>
            </w:pPr>
            <w:r>
              <w:rPr>
                <w:sz w:val="24"/>
                <w:szCs w:val="24"/>
              </w:rPr>
              <w:t>18</w:t>
            </w:r>
            <w:r w:rsidR="00E94FFA" w:rsidRPr="003144F2">
              <w:rPr>
                <w:sz w:val="24"/>
                <w:szCs w:val="24"/>
              </w:rPr>
              <w:t>.lpp.</w:t>
            </w:r>
          </w:p>
        </w:tc>
      </w:tr>
      <w:tr w:rsidR="00E94FFA" w:rsidRPr="003144F2" w:rsidTr="004A4EAF">
        <w:tc>
          <w:tcPr>
            <w:tcW w:w="7797" w:type="dxa"/>
            <w:vAlign w:val="center"/>
          </w:tcPr>
          <w:p w:rsidR="00E94FFA" w:rsidRPr="003144F2" w:rsidRDefault="00446FF3" w:rsidP="00E94FFA">
            <w:pPr>
              <w:spacing w:line="276" w:lineRule="auto"/>
              <w:ind w:right="-57"/>
              <w:rPr>
                <w:sz w:val="24"/>
                <w:szCs w:val="24"/>
              </w:rPr>
            </w:pPr>
            <w:r>
              <w:rPr>
                <w:sz w:val="24"/>
                <w:szCs w:val="24"/>
              </w:rPr>
              <w:t>3</w:t>
            </w:r>
            <w:r w:rsidR="00E94FFA" w:rsidRPr="003144F2">
              <w:rPr>
                <w:sz w:val="24"/>
                <w:szCs w:val="24"/>
              </w:rPr>
              <w:t>.PIELIKUMS  –  IZPILDĪTO  DARBU  SARAKSTA VEIDLAPA</w:t>
            </w:r>
          </w:p>
        </w:tc>
        <w:tc>
          <w:tcPr>
            <w:tcW w:w="1002" w:type="dxa"/>
            <w:vAlign w:val="center"/>
          </w:tcPr>
          <w:p w:rsidR="00E94FFA" w:rsidRPr="003144F2" w:rsidRDefault="00C74826" w:rsidP="00E94FFA">
            <w:pPr>
              <w:ind w:right="34"/>
              <w:jc w:val="right"/>
              <w:rPr>
                <w:sz w:val="24"/>
                <w:szCs w:val="24"/>
                <w:highlight w:val="yellow"/>
              </w:rPr>
            </w:pPr>
            <w:r>
              <w:rPr>
                <w:sz w:val="24"/>
                <w:szCs w:val="24"/>
              </w:rPr>
              <w:t>2</w:t>
            </w:r>
            <w:r w:rsidR="00863987">
              <w:rPr>
                <w:sz w:val="24"/>
                <w:szCs w:val="24"/>
              </w:rPr>
              <w:t>0</w:t>
            </w:r>
            <w:r w:rsidR="00E94FFA" w:rsidRPr="003144F2">
              <w:rPr>
                <w:sz w:val="24"/>
                <w:szCs w:val="24"/>
              </w:rPr>
              <w:t>.lpp.</w:t>
            </w:r>
          </w:p>
        </w:tc>
      </w:tr>
      <w:tr w:rsidR="00E94FFA" w:rsidRPr="003144F2" w:rsidTr="004A4EAF">
        <w:tc>
          <w:tcPr>
            <w:tcW w:w="7797" w:type="dxa"/>
            <w:vAlign w:val="center"/>
          </w:tcPr>
          <w:p w:rsidR="00E94FFA" w:rsidRPr="003144F2" w:rsidRDefault="00DF4580" w:rsidP="00E94FFA">
            <w:pPr>
              <w:spacing w:line="276" w:lineRule="auto"/>
              <w:ind w:right="-57"/>
              <w:rPr>
                <w:sz w:val="24"/>
                <w:szCs w:val="24"/>
              </w:rPr>
            </w:pPr>
            <w:r>
              <w:rPr>
                <w:sz w:val="24"/>
                <w:szCs w:val="24"/>
              </w:rPr>
              <w:t>4.</w:t>
            </w:r>
            <w:r w:rsidR="00E94FFA" w:rsidRPr="003144F2">
              <w:rPr>
                <w:sz w:val="24"/>
                <w:szCs w:val="24"/>
              </w:rPr>
              <w:t>PIELIKUMS  –  APAKŠUZŅĒMĒJU  SARAKSTA  UN APAKŠUZŅĒMEJA  APLIECINĀJUMA  VEIDLAPAS</w:t>
            </w:r>
          </w:p>
        </w:tc>
        <w:tc>
          <w:tcPr>
            <w:tcW w:w="1002" w:type="dxa"/>
            <w:vAlign w:val="center"/>
          </w:tcPr>
          <w:p w:rsidR="00E94FFA" w:rsidRPr="003144F2" w:rsidRDefault="00477584" w:rsidP="00E94FFA">
            <w:pPr>
              <w:ind w:right="34"/>
              <w:jc w:val="right"/>
              <w:rPr>
                <w:sz w:val="24"/>
                <w:szCs w:val="24"/>
              </w:rPr>
            </w:pPr>
            <w:r>
              <w:rPr>
                <w:sz w:val="24"/>
                <w:szCs w:val="24"/>
              </w:rPr>
              <w:t>2</w:t>
            </w:r>
            <w:r w:rsidR="00863987">
              <w:rPr>
                <w:sz w:val="24"/>
                <w:szCs w:val="24"/>
              </w:rPr>
              <w:t>1</w:t>
            </w:r>
            <w:r w:rsidR="00E94FFA" w:rsidRPr="003144F2">
              <w:rPr>
                <w:sz w:val="24"/>
                <w:szCs w:val="24"/>
              </w:rPr>
              <w:t>.lpp.</w:t>
            </w:r>
          </w:p>
        </w:tc>
      </w:tr>
      <w:tr w:rsidR="00E94FFA" w:rsidRPr="003144F2" w:rsidTr="004A4EAF">
        <w:tc>
          <w:tcPr>
            <w:tcW w:w="7797" w:type="dxa"/>
            <w:vAlign w:val="center"/>
          </w:tcPr>
          <w:p w:rsidR="00E94FFA" w:rsidRPr="003144F2" w:rsidRDefault="00DF4580" w:rsidP="00E94FFA">
            <w:pPr>
              <w:spacing w:line="276" w:lineRule="auto"/>
              <w:ind w:right="-57"/>
              <w:rPr>
                <w:sz w:val="24"/>
                <w:szCs w:val="24"/>
              </w:rPr>
            </w:pPr>
            <w:r>
              <w:rPr>
                <w:sz w:val="24"/>
                <w:szCs w:val="24"/>
              </w:rPr>
              <w:t>5</w:t>
            </w:r>
            <w:r w:rsidR="00E94FFA" w:rsidRPr="003144F2">
              <w:rPr>
                <w:sz w:val="24"/>
                <w:szCs w:val="24"/>
              </w:rPr>
              <w:t>.PIELIKUMS –  IEPIRKUMA  LĪGUMA  PROJEKTS</w:t>
            </w:r>
          </w:p>
        </w:tc>
        <w:tc>
          <w:tcPr>
            <w:tcW w:w="1002" w:type="dxa"/>
            <w:vAlign w:val="center"/>
          </w:tcPr>
          <w:p w:rsidR="00E94FFA" w:rsidRPr="003144F2" w:rsidRDefault="00477584" w:rsidP="00E94FFA">
            <w:pPr>
              <w:ind w:right="34"/>
              <w:jc w:val="right"/>
              <w:rPr>
                <w:sz w:val="24"/>
                <w:szCs w:val="24"/>
              </w:rPr>
            </w:pPr>
            <w:r>
              <w:rPr>
                <w:sz w:val="24"/>
                <w:szCs w:val="24"/>
              </w:rPr>
              <w:t>2</w:t>
            </w:r>
            <w:r w:rsidR="00863987">
              <w:rPr>
                <w:sz w:val="24"/>
                <w:szCs w:val="24"/>
              </w:rPr>
              <w:t>3</w:t>
            </w:r>
            <w:r w:rsidR="00E94FFA" w:rsidRPr="003144F2">
              <w:rPr>
                <w:sz w:val="24"/>
                <w:szCs w:val="24"/>
              </w:rPr>
              <w:t>.lpp.</w:t>
            </w:r>
          </w:p>
        </w:tc>
      </w:tr>
      <w:tr w:rsidR="004A4EAF" w:rsidRPr="003144F2" w:rsidTr="004A4EAF">
        <w:tc>
          <w:tcPr>
            <w:tcW w:w="7797" w:type="dxa"/>
            <w:vAlign w:val="center"/>
          </w:tcPr>
          <w:p w:rsidR="004A4EAF" w:rsidRDefault="004A4EAF" w:rsidP="00E94FFA">
            <w:pPr>
              <w:spacing w:line="276" w:lineRule="auto"/>
              <w:ind w:right="-57"/>
              <w:rPr>
                <w:sz w:val="24"/>
                <w:szCs w:val="24"/>
              </w:rPr>
            </w:pPr>
            <w:r>
              <w:rPr>
                <w:sz w:val="24"/>
                <w:szCs w:val="24"/>
              </w:rPr>
              <w:t xml:space="preserve">6.PIELIKUMS – </w:t>
            </w:r>
            <w:r w:rsidRPr="004A4EAF">
              <w:rPr>
                <w:caps/>
                <w:sz w:val="24"/>
                <w:szCs w:val="24"/>
              </w:rPr>
              <w:t>konkursa uzvarētāja noteikšanas piemērs</w:t>
            </w:r>
          </w:p>
        </w:tc>
        <w:tc>
          <w:tcPr>
            <w:tcW w:w="1002" w:type="dxa"/>
            <w:vAlign w:val="center"/>
          </w:tcPr>
          <w:p w:rsidR="004A4EAF" w:rsidRDefault="004A4EAF" w:rsidP="00E94FFA">
            <w:pPr>
              <w:ind w:right="34"/>
              <w:jc w:val="right"/>
              <w:rPr>
                <w:sz w:val="24"/>
                <w:szCs w:val="24"/>
              </w:rPr>
            </w:pPr>
            <w:r>
              <w:rPr>
                <w:sz w:val="24"/>
                <w:szCs w:val="24"/>
              </w:rPr>
              <w:t>28.lpp.</w:t>
            </w:r>
          </w:p>
        </w:tc>
      </w:tr>
    </w:tbl>
    <w:p w:rsidR="009B0E89" w:rsidRPr="003144F2" w:rsidRDefault="009B0E89" w:rsidP="006D207A">
      <w:pPr>
        <w:tabs>
          <w:tab w:val="left" w:pos="2325"/>
        </w:tabs>
        <w:rPr>
          <w:sz w:val="24"/>
          <w:szCs w:val="24"/>
        </w:rPr>
      </w:pPr>
    </w:p>
    <w:p w:rsidR="00522927" w:rsidRPr="003144F2" w:rsidRDefault="00522927" w:rsidP="00B45EB4">
      <w:pPr>
        <w:pStyle w:val="Heading1"/>
        <w:pageBreakBefore/>
        <w:numPr>
          <w:ilvl w:val="0"/>
          <w:numId w:val="2"/>
        </w:numPr>
        <w:overflowPunct w:val="0"/>
        <w:autoSpaceDE w:val="0"/>
        <w:autoSpaceDN w:val="0"/>
        <w:adjustRightInd w:val="0"/>
        <w:spacing w:before="240" w:after="240"/>
        <w:jc w:val="center"/>
        <w:textAlignment w:val="baseline"/>
        <w:rPr>
          <w:sz w:val="28"/>
          <w:szCs w:val="28"/>
        </w:rPr>
      </w:pPr>
      <w:bookmarkStart w:id="0" w:name="_Toc312767042"/>
      <w:bookmarkStart w:id="1" w:name="_Toc496711274"/>
      <w:r w:rsidRPr="003144F2">
        <w:rPr>
          <w:sz w:val="28"/>
          <w:szCs w:val="28"/>
        </w:rPr>
        <w:lastRenderedPageBreak/>
        <w:t>VISPĀRĪGĀ INFORMĀCIJA</w:t>
      </w:r>
      <w:bookmarkEnd w:id="0"/>
      <w:bookmarkEnd w:id="1"/>
    </w:p>
    <w:p w:rsidR="00522927" w:rsidRPr="003144F2" w:rsidRDefault="00522927" w:rsidP="006726BC">
      <w:pPr>
        <w:pStyle w:val="BlockText"/>
        <w:numPr>
          <w:ilvl w:val="1"/>
          <w:numId w:val="2"/>
        </w:numPr>
        <w:spacing w:after="120"/>
        <w:ind w:left="426" w:right="-57"/>
        <w:jc w:val="both"/>
        <w:rPr>
          <w:szCs w:val="24"/>
        </w:rPr>
      </w:pPr>
      <w:r w:rsidRPr="003144F2">
        <w:rPr>
          <w:szCs w:val="24"/>
        </w:rPr>
        <w:t xml:space="preserve">Iepirkuma identifikācijas Nr. </w:t>
      </w:r>
      <w:bookmarkStart w:id="2" w:name="OLE_LINK1"/>
      <w:bookmarkStart w:id="3" w:name="_Hlk501551863"/>
      <w:r w:rsidRPr="003144F2">
        <w:rPr>
          <w:szCs w:val="24"/>
        </w:rPr>
        <w:t xml:space="preserve">VBOP </w:t>
      </w:r>
      <w:bookmarkEnd w:id="2"/>
      <w:r w:rsidR="004752A7">
        <w:rPr>
          <w:szCs w:val="24"/>
        </w:rPr>
        <w:t>2018</w:t>
      </w:r>
      <w:r w:rsidR="00E76C6F" w:rsidRPr="00286E12">
        <w:rPr>
          <w:szCs w:val="24"/>
        </w:rPr>
        <w:t>/</w:t>
      </w:r>
      <w:r w:rsidR="00510460">
        <w:rPr>
          <w:szCs w:val="24"/>
        </w:rPr>
        <w:t>1</w:t>
      </w:r>
      <w:bookmarkEnd w:id="3"/>
      <w:r w:rsidR="001B6CA8">
        <w:rPr>
          <w:szCs w:val="24"/>
        </w:rPr>
        <w:t>79</w:t>
      </w:r>
      <w:r w:rsidR="00AD34DA" w:rsidRPr="003144F2">
        <w:rPr>
          <w:szCs w:val="24"/>
        </w:rPr>
        <w:t>.</w:t>
      </w:r>
    </w:p>
    <w:p w:rsidR="00522927" w:rsidRPr="003144F2" w:rsidRDefault="00522927" w:rsidP="006726BC">
      <w:pPr>
        <w:pStyle w:val="BlockText"/>
        <w:numPr>
          <w:ilvl w:val="1"/>
          <w:numId w:val="2"/>
        </w:numPr>
        <w:spacing w:after="120"/>
        <w:ind w:left="426" w:right="-57"/>
        <w:jc w:val="both"/>
        <w:rPr>
          <w:szCs w:val="24"/>
        </w:rPr>
      </w:pPr>
      <w:bookmarkStart w:id="4" w:name="_Ref200332870"/>
      <w:bookmarkStart w:id="5" w:name="_Ref189305431"/>
      <w:r w:rsidRPr="003144F2">
        <w:rPr>
          <w:szCs w:val="24"/>
        </w:rPr>
        <w:t xml:space="preserve">Pasūtītājs: </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096"/>
      </w:tblGrid>
      <w:tr w:rsidR="00522927" w:rsidRPr="003144F2" w:rsidTr="005935C9">
        <w:tc>
          <w:tcPr>
            <w:tcW w:w="283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Pasūtītāja nosaukums</w:t>
            </w:r>
          </w:p>
        </w:tc>
        <w:tc>
          <w:tcPr>
            <w:tcW w:w="6096"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Ventspils brīvostas pārvalde</w:t>
            </w:r>
          </w:p>
        </w:tc>
      </w:tr>
      <w:tr w:rsidR="00522927" w:rsidRPr="003144F2" w:rsidTr="005935C9">
        <w:tc>
          <w:tcPr>
            <w:tcW w:w="283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Adrese</w:t>
            </w:r>
          </w:p>
        </w:tc>
        <w:tc>
          <w:tcPr>
            <w:tcW w:w="6096"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Jāņa iela 19, Ventspilī, LV-3601</w:t>
            </w:r>
          </w:p>
        </w:tc>
      </w:tr>
      <w:tr w:rsidR="00522927" w:rsidRPr="003144F2" w:rsidTr="005935C9">
        <w:tc>
          <w:tcPr>
            <w:tcW w:w="283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Nodokļu maksātāja reģistrācijas numurs</w:t>
            </w:r>
          </w:p>
        </w:tc>
        <w:tc>
          <w:tcPr>
            <w:tcW w:w="6096"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90000284085</w:t>
            </w:r>
          </w:p>
        </w:tc>
      </w:tr>
      <w:tr w:rsidR="00522927" w:rsidRPr="003144F2" w:rsidTr="005935C9">
        <w:tc>
          <w:tcPr>
            <w:tcW w:w="283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Tālruņa numurs</w:t>
            </w:r>
          </w:p>
        </w:tc>
        <w:tc>
          <w:tcPr>
            <w:tcW w:w="6096"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63622586</w:t>
            </w:r>
          </w:p>
        </w:tc>
      </w:tr>
      <w:tr w:rsidR="00522927" w:rsidRPr="003144F2" w:rsidTr="005935C9">
        <w:tc>
          <w:tcPr>
            <w:tcW w:w="283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Faksa numurs</w:t>
            </w:r>
          </w:p>
        </w:tc>
        <w:tc>
          <w:tcPr>
            <w:tcW w:w="6096"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63621297</w:t>
            </w:r>
          </w:p>
        </w:tc>
      </w:tr>
      <w:tr w:rsidR="00522927" w:rsidRPr="003144F2" w:rsidTr="005935C9">
        <w:tc>
          <w:tcPr>
            <w:tcW w:w="283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E-pasta adrese</w:t>
            </w:r>
          </w:p>
        </w:tc>
        <w:tc>
          <w:tcPr>
            <w:tcW w:w="6096" w:type="dxa"/>
            <w:vAlign w:val="center"/>
          </w:tcPr>
          <w:p w:rsidR="00522927" w:rsidRPr="00B20E00" w:rsidRDefault="00C64171" w:rsidP="00522927">
            <w:pPr>
              <w:overflowPunct w:val="0"/>
              <w:autoSpaceDE w:val="0"/>
              <w:autoSpaceDN w:val="0"/>
              <w:adjustRightInd w:val="0"/>
              <w:textAlignment w:val="baseline"/>
              <w:rPr>
                <w:sz w:val="24"/>
                <w:szCs w:val="24"/>
              </w:rPr>
            </w:pPr>
            <w:hyperlink r:id="rId8" w:history="1">
              <w:r w:rsidR="00E94FFA" w:rsidRPr="00B20E00">
                <w:rPr>
                  <w:rStyle w:val="Hyperlink"/>
                  <w:sz w:val="24"/>
                  <w:szCs w:val="24"/>
                </w:rPr>
                <w:t>iepirkumi@vbp.lv</w:t>
              </w:r>
            </w:hyperlink>
          </w:p>
        </w:tc>
      </w:tr>
      <w:tr w:rsidR="006F4241" w:rsidRPr="003144F2" w:rsidTr="00EF5F56">
        <w:tc>
          <w:tcPr>
            <w:tcW w:w="2835" w:type="dxa"/>
            <w:vAlign w:val="center"/>
          </w:tcPr>
          <w:p w:rsidR="006F4241" w:rsidRPr="00286E12" w:rsidRDefault="006F4241" w:rsidP="006F4241">
            <w:pPr>
              <w:overflowPunct w:val="0"/>
              <w:autoSpaceDE w:val="0"/>
              <w:autoSpaceDN w:val="0"/>
              <w:adjustRightInd w:val="0"/>
              <w:textAlignment w:val="baseline"/>
              <w:rPr>
                <w:sz w:val="24"/>
                <w:szCs w:val="24"/>
              </w:rPr>
            </w:pPr>
            <w:r w:rsidRPr="00286E12">
              <w:rPr>
                <w:sz w:val="24"/>
                <w:szCs w:val="24"/>
              </w:rPr>
              <w:t>Kontaktpersona</w:t>
            </w:r>
          </w:p>
        </w:tc>
        <w:tc>
          <w:tcPr>
            <w:tcW w:w="6096" w:type="dxa"/>
          </w:tcPr>
          <w:p w:rsidR="006F4241" w:rsidRPr="0078293A" w:rsidRDefault="006F4241" w:rsidP="006F4241">
            <w:pPr>
              <w:rPr>
                <w:sz w:val="24"/>
                <w:szCs w:val="24"/>
              </w:rPr>
            </w:pPr>
            <w:r w:rsidRPr="0078293A">
              <w:rPr>
                <w:sz w:val="24"/>
                <w:szCs w:val="24"/>
              </w:rPr>
              <w:t xml:space="preserve">Normunds Kornijanovs, tālr. numurs </w:t>
            </w:r>
            <w:r>
              <w:rPr>
                <w:sz w:val="24"/>
                <w:szCs w:val="24"/>
              </w:rPr>
              <w:t>29342131</w:t>
            </w:r>
            <w:r w:rsidRPr="0078293A">
              <w:rPr>
                <w:sz w:val="24"/>
                <w:szCs w:val="24"/>
              </w:rPr>
              <w:t xml:space="preserve">, e-pasta adrese </w:t>
            </w:r>
            <w:hyperlink r:id="rId9" w:history="1">
              <w:r w:rsidRPr="00363460">
                <w:rPr>
                  <w:rStyle w:val="Hyperlink"/>
                  <w:sz w:val="24"/>
                  <w:szCs w:val="24"/>
                </w:rPr>
                <w:t>normunds@vbp.lv</w:t>
              </w:r>
            </w:hyperlink>
            <w:r>
              <w:rPr>
                <w:sz w:val="24"/>
                <w:szCs w:val="24"/>
              </w:rPr>
              <w:t xml:space="preserve">, </w:t>
            </w:r>
            <w:hyperlink r:id="rId10" w:history="1">
              <w:r w:rsidRPr="00363460">
                <w:rPr>
                  <w:rStyle w:val="Hyperlink"/>
                  <w:sz w:val="24"/>
                  <w:szCs w:val="24"/>
                </w:rPr>
                <w:t>iepirkumi@vbp.lv</w:t>
              </w:r>
            </w:hyperlink>
            <w:r>
              <w:rPr>
                <w:sz w:val="24"/>
                <w:szCs w:val="24"/>
              </w:rPr>
              <w:t xml:space="preserve"> </w:t>
            </w:r>
            <w:r w:rsidRPr="0078293A">
              <w:rPr>
                <w:sz w:val="24"/>
                <w:szCs w:val="24"/>
              </w:rPr>
              <w:t xml:space="preserve"> </w:t>
            </w:r>
          </w:p>
        </w:tc>
      </w:tr>
      <w:tr w:rsidR="00522927" w:rsidRPr="003144F2" w:rsidTr="005935C9">
        <w:tc>
          <w:tcPr>
            <w:tcW w:w="283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 xml:space="preserve">Banka </w:t>
            </w:r>
          </w:p>
        </w:tc>
        <w:tc>
          <w:tcPr>
            <w:tcW w:w="6096"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AS „Swedbank”, bankas kods HABALV22</w:t>
            </w:r>
          </w:p>
        </w:tc>
      </w:tr>
      <w:tr w:rsidR="00522927" w:rsidRPr="003144F2" w:rsidTr="005935C9">
        <w:tc>
          <w:tcPr>
            <w:tcW w:w="283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Bankas konts</w:t>
            </w:r>
          </w:p>
        </w:tc>
        <w:tc>
          <w:tcPr>
            <w:tcW w:w="6096"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LV52HABA0001402039422</w:t>
            </w:r>
          </w:p>
        </w:tc>
      </w:tr>
    </w:tbl>
    <w:p w:rsidR="00522927" w:rsidRPr="003144F2" w:rsidRDefault="00522927" w:rsidP="00522927">
      <w:pPr>
        <w:overflowPunct w:val="0"/>
        <w:autoSpaceDE w:val="0"/>
        <w:autoSpaceDN w:val="0"/>
        <w:adjustRightInd w:val="0"/>
        <w:ind w:left="567"/>
        <w:jc w:val="both"/>
        <w:textAlignment w:val="baseline"/>
        <w:rPr>
          <w:sz w:val="24"/>
          <w:szCs w:val="24"/>
        </w:rPr>
      </w:pPr>
    </w:p>
    <w:bookmarkEnd w:id="4"/>
    <w:p w:rsidR="00522927" w:rsidRPr="003144F2" w:rsidRDefault="00522927" w:rsidP="006726BC">
      <w:pPr>
        <w:pStyle w:val="BlockText"/>
        <w:numPr>
          <w:ilvl w:val="1"/>
          <w:numId w:val="2"/>
        </w:numPr>
        <w:spacing w:after="120"/>
        <w:ind w:left="426" w:right="-57"/>
        <w:jc w:val="both"/>
        <w:rPr>
          <w:szCs w:val="24"/>
        </w:rPr>
      </w:pPr>
      <w:r w:rsidRPr="003144F2">
        <w:rPr>
          <w:szCs w:val="24"/>
        </w:rPr>
        <w:t>Iepirkuma procedūra – atklāts konkurss</w:t>
      </w:r>
      <w:bookmarkEnd w:id="5"/>
      <w:r w:rsidR="00C4162B" w:rsidRPr="003144F2">
        <w:rPr>
          <w:szCs w:val="24"/>
        </w:rPr>
        <w:t xml:space="preserve"> </w:t>
      </w:r>
      <w:r w:rsidR="001B6CA8">
        <w:rPr>
          <w:szCs w:val="24"/>
        </w:rPr>
        <w:t xml:space="preserve">(turpmāk – Konkurss) </w:t>
      </w:r>
      <w:r w:rsidR="00C4162B" w:rsidRPr="003144F2">
        <w:rPr>
          <w:szCs w:val="24"/>
        </w:rPr>
        <w:t xml:space="preserve">saskaņā ar Sabiedrisko pakalpojumu sniedzēju iepirkumu likumu (turpmāk </w:t>
      </w:r>
      <w:r w:rsidR="008E3F36" w:rsidRPr="003144F2">
        <w:rPr>
          <w:szCs w:val="24"/>
        </w:rPr>
        <w:t xml:space="preserve">- </w:t>
      </w:r>
      <w:r w:rsidR="00C4162B" w:rsidRPr="003144F2">
        <w:rPr>
          <w:szCs w:val="24"/>
        </w:rPr>
        <w:t>Likums).</w:t>
      </w:r>
    </w:p>
    <w:p w:rsidR="00522927" w:rsidRPr="003144F2" w:rsidRDefault="00522927" w:rsidP="006726BC">
      <w:pPr>
        <w:pStyle w:val="BlockText"/>
        <w:numPr>
          <w:ilvl w:val="1"/>
          <w:numId w:val="2"/>
        </w:numPr>
        <w:spacing w:after="120"/>
        <w:ind w:left="426" w:right="-57"/>
        <w:jc w:val="both"/>
        <w:rPr>
          <w:szCs w:val="24"/>
        </w:rPr>
      </w:pPr>
      <w:r w:rsidRPr="003144F2">
        <w:rPr>
          <w:szCs w:val="24"/>
        </w:rPr>
        <w:t xml:space="preserve">Iepirkuma procedūras norisi nodrošina Ventspils brīvostas pārvaldes izveidota iepirkumu komisija (turpmāk </w:t>
      </w:r>
      <w:r w:rsidR="008E3F36" w:rsidRPr="003144F2">
        <w:rPr>
          <w:szCs w:val="24"/>
        </w:rPr>
        <w:t xml:space="preserve">- </w:t>
      </w:r>
      <w:r w:rsidRPr="003144F2">
        <w:rPr>
          <w:szCs w:val="24"/>
        </w:rPr>
        <w:t>Komisija).</w:t>
      </w:r>
    </w:p>
    <w:p w:rsidR="00522927" w:rsidRPr="003144F2" w:rsidRDefault="00522927" w:rsidP="006726BC">
      <w:pPr>
        <w:pStyle w:val="BlockText"/>
        <w:numPr>
          <w:ilvl w:val="1"/>
          <w:numId w:val="2"/>
        </w:numPr>
        <w:spacing w:after="120"/>
        <w:ind w:left="426" w:right="-57"/>
        <w:jc w:val="both"/>
        <w:rPr>
          <w:szCs w:val="24"/>
        </w:rPr>
      </w:pPr>
      <w:r w:rsidRPr="003144F2">
        <w:rPr>
          <w:szCs w:val="24"/>
        </w:rPr>
        <w:t>Informācijas apmaiņa iepirkuma procedūras ietvaros notiek latviešu valodā pa faksu vai e-pastu un pastu (tas nozīmē, ka vienlaicīgi ar informācijas nosūtīšanu pa faksu vai e-pastu, pa pastu tiek nosūtīts tās oriģināls). Informācijas apmaiņā vienmēr jānorāda iepirkuma procedūras priekšmets un identifikācijas numurs, uz kuru tā attiecas. Informācija jāadresē Pasūtītāja vai piegādātāja/pretendenta norādītajām kontaktpersonām. Par informācijas saņemšanas brīdi tiek uzskatīts laiks, kad nosūtītāja faksā parādās informācija par faksa saņemšanu.</w:t>
      </w:r>
    </w:p>
    <w:p w:rsidR="00522927" w:rsidRPr="003144F2" w:rsidRDefault="00522927" w:rsidP="006726BC">
      <w:pPr>
        <w:pStyle w:val="BlockText"/>
        <w:numPr>
          <w:ilvl w:val="1"/>
          <w:numId w:val="2"/>
        </w:numPr>
        <w:spacing w:after="120"/>
        <w:ind w:left="426" w:right="-57"/>
        <w:jc w:val="both"/>
        <w:rPr>
          <w:szCs w:val="24"/>
        </w:rPr>
      </w:pPr>
      <w:r w:rsidRPr="003144F2">
        <w:rPr>
          <w:szCs w:val="24"/>
        </w:rPr>
        <w:t xml:space="preserve">Ieinteresētais piegādātājs – piegādātājs, kas </w:t>
      </w:r>
      <w:r w:rsidR="00CE65CA" w:rsidRPr="003144F2">
        <w:rPr>
          <w:szCs w:val="24"/>
        </w:rPr>
        <w:t xml:space="preserve">lejupielādējis vai </w:t>
      </w:r>
      <w:r w:rsidRPr="003144F2">
        <w:rPr>
          <w:szCs w:val="24"/>
        </w:rPr>
        <w:t>saņēmis Iepirkuma procedūras dokumentus.</w:t>
      </w:r>
    </w:p>
    <w:p w:rsidR="00522927" w:rsidRPr="003144F2" w:rsidRDefault="00522927" w:rsidP="006726BC">
      <w:pPr>
        <w:pStyle w:val="BlockText"/>
        <w:numPr>
          <w:ilvl w:val="1"/>
          <w:numId w:val="2"/>
        </w:numPr>
        <w:spacing w:after="120"/>
        <w:ind w:left="426" w:right="-57"/>
        <w:jc w:val="both"/>
        <w:rPr>
          <w:szCs w:val="24"/>
        </w:rPr>
      </w:pPr>
      <w:r w:rsidRPr="003144F2">
        <w:rPr>
          <w:szCs w:val="24"/>
        </w:rPr>
        <w:t>Pretendents – jebkura juridiska vai fiziska persona</w:t>
      </w:r>
      <w:r w:rsidR="00D91C53">
        <w:rPr>
          <w:szCs w:val="24"/>
        </w:rPr>
        <w:t>, personālsabiedrība</w:t>
      </w:r>
      <w:r w:rsidRPr="003144F2">
        <w:rPr>
          <w:szCs w:val="24"/>
        </w:rPr>
        <w:t xml:space="preserve"> vai personu apvienība, kas ir iesniegusi piedāvājumu šajā nolikumā noteiktajā kārtībā</w:t>
      </w:r>
      <w:r w:rsidR="007212ED" w:rsidRPr="003144F2">
        <w:rPr>
          <w:szCs w:val="24"/>
        </w:rPr>
        <w:t>, un</w:t>
      </w:r>
      <w:r w:rsidR="007212ED" w:rsidRPr="003144F2">
        <w:t xml:space="preserve"> kurš ir reģistrēts Elektronisko iepirkumu sistēmā (turpmāk – EIS) un ir iesniedzis piedāvājumu EIS e-konkursu apakšsistēmā</w:t>
      </w:r>
      <w:r w:rsidRPr="003144F2">
        <w:rPr>
          <w:szCs w:val="24"/>
        </w:rPr>
        <w:t>.</w:t>
      </w:r>
    </w:p>
    <w:p w:rsidR="00522927" w:rsidRPr="003144F2" w:rsidRDefault="00522927" w:rsidP="00B45EB4">
      <w:pPr>
        <w:pStyle w:val="Heading1"/>
        <w:numPr>
          <w:ilvl w:val="0"/>
          <w:numId w:val="2"/>
        </w:numPr>
        <w:overflowPunct w:val="0"/>
        <w:autoSpaceDE w:val="0"/>
        <w:autoSpaceDN w:val="0"/>
        <w:adjustRightInd w:val="0"/>
        <w:spacing w:before="240" w:after="240"/>
        <w:jc w:val="center"/>
        <w:textAlignment w:val="baseline"/>
        <w:rPr>
          <w:sz w:val="28"/>
          <w:szCs w:val="28"/>
        </w:rPr>
      </w:pPr>
      <w:bookmarkStart w:id="6" w:name="_Toc312767043"/>
      <w:bookmarkStart w:id="7" w:name="_Toc496711275"/>
      <w:r w:rsidRPr="003144F2">
        <w:rPr>
          <w:sz w:val="28"/>
          <w:szCs w:val="28"/>
        </w:rPr>
        <w:t>INFORMĀCIJA PAR IEPIRKUMA PRIEKŠMETU</w:t>
      </w:r>
      <w:bookmarkEnd w:id="6"/>
      <w:bookmarkEnd w:id="7"/>
    </w:p>
    <w:p w:rsidR="00B81D46" w:rsidRDefault="006F4241" w:rsidP="007B55C0">
      <w:pPr>
        <w:pStyle w:val="BlockText"/>
        <w:numPr>
          <w:ilvl w:val="1"/>
          <w:numId w:val="2"/>
        </w:numPr>
        <w:spacing w:after="120"/>
        <w:ind w:left="450" w:right="112"/>
        <w:jc w:val="both"/>
        <w:rPr>
          <w:szCs w:val="24"/>
        </w:rPr>
      </w:pPr>
      <w:r w:rsidRPr="006F4241">
        <w:rPr>
          <w:rFonts w:cs="Arial"/>
          <w:szCs w:val="24"/>
          <w:lang w:eastAsia="lv-LV"/>
        </w:rPr>
        <w:t xml:space="preserve">Iepirkuma priekšmets: </w:t>
      </w:r>
      <w:r w:rsidR="001B6CA8" w:rsidRPr="001B6CA8">
        <w:rPr>
          <w:rFonts w:cs="Arial"/>
          <w:szCs w:val="24"/>
          <w:lang w:eastAsia="lv-LV"/>
        </w:rPr>
        <w:t>Ventspils brīvostas kuģu ceļa ārkārtas padziļināšanas darbi saskaņā ar šī konkursa dokumentācijā iestrādātajām prasībām</w:t>
      </w:r>
      <w:r w:rsidR="00B81D46">
        <w:rPr>
          <w:szCs w:val="24"/>
        </w:rPr>
        <w:t>.</w:t>
      </w:r>
      <w:r w:rsidR="00B81D46" w:rsidRPr="00B81D46">
        <w:rPr>
          <w:szCs w:val="24"/>
        </w:rPr>
        <w:t xml:space="preserve"> </w:t>
      </w:r>
    </w:p>
    <w:p w:rsidR="00B45EB4" w:rsidRPr="00DF0478" w:rsidRDefault="001B6CA8" w:rsidP="001B6CA8">
      <w:pPr>
        <w:pStyle w:val="BlockText"/>
        <w:numPr>
          <w:ilvl w:val="1"/>
          <w:numId w:val="2"/>
        </w:numPr>
        <w:spacing w:after="120"/>
        <w:ind w:left="450" w:right="112"/>
        <w:jc w:val="both"/>
        <w:rPr>
          <w:szCs w:val="24"/>
        </w:rPr>
      </w:pPr>
      <w:r w:rsidRPr="00DF0478">
        <w:rPr>
          <w:szCs w:val="24"/>
          <w:lang w:eastAsia="lv-LV"/>
        </w:rPr>
        <w:t>CPV kods – 45247100-1</w:t>
      </w:r>
      <w:r w:rsidR="00F2365E">
        <w:rPr>
          <w:szCs w:val="24"/>
          <w:lang w:eastAsia="lv-LV"/>
        </w:rPr>
        <w:t xml:space="preserve"> (Ūdensceļu būvdarbi).</w:t>
      </w:r>
    </w:p>
    <w:p w:rsidR="00AC6DA9" w:rsidRPr="001B6CA8" w:rsidRDefault="001B6CA8" w:rsidP="001B6CA8">
      <w:pPr>
        <w:pStyle w:val="BlockText"/>
        <w:numPr>
          <w:ilvl w:val="1"/>
          <w:numId w:val="2"/>
        </w:numPr>
        <w:spacing w:after="120"/>
        <w:ind w:left="426" w:right="-57"/>
        <w:jc w:val="both"/>
        <w:rPr>
          <w:szCs w:val="24"/>
        </w:rPr>
      </w:pPr>
      <w:r w:rsidRPr="001B6CA8">
        <w:rPr>
          <w:szCs w:val="24"/>
        </w:rPr>
        <w:t xml:space="preserve">Konkursā paredzēto darbu veidi, to apjomi norādīti Konkursa nolikuma </w:t>
      </w:r>
      <w:r>
        <w:rPr>
          <w:szCs w:val="24"/>
        </w:rPr>
        <w:t>1.</w:t>
      </w:r>
      <w:r w:rsidRPr="001B6CA8">
        <w:rPr>
          <w:szCs w:val="24"/>
        </w:rPr>
        <w:t>pielikumā, kas kalpo par pamatu piedāvājuma sagatavošanai un iepirkuma izpildei</w:t>
      </w:r>
      <w:r>
        <w:rPr>
          <w:szCs w:val="24"/>
        </w:rPr>
        <w:t>.</w:t>
      </w:r>
    </w:p>
    <w:p w:rsidR="001B6CA8" w:rsidRPr="001B6CA8" w:rsidRDefault="001B6CA8" w:rsidP="001B6CA8">
      <w:pPr>
        <w:pStyle w:val="BlockText"/>
        <w:numPr>
          <w:ilvl w:val="1"/>
          <w:numId w:val="2"/>
        </w:numPr>
        <w:spacing w:after="120"/>
        <w:ind w:left="426" w:right="-57"/>
        <w:jc w:val="both"/>
        <w:rPr>
          <w:szCs w:val="24"/>
        </w:rPr>
      </w:pPr>
      <w:r w:rsidRPr="001B6CA8">
        <w:rPr>
          <w:szCs w:val="24"/>
          <w:lang w:eastAsia="lv-LV"/>
        </w:rPr>
        <w:t>Līguma izpildes termiņš: 24 (divdesmit četri) mēneši no iepirkuma līguma parakstīšanas. Pasūtītājs patur tiesības pagarināt iepirkuma līgumu vēl uz 12 (divpadsmit) mēnešiem</w:t>
      </w:r>
      <w:r w:rsidR="0048653F" w:rsidRPr="006F4241">
        <w:rPr>
          <w:szCs w:val="24"/>
        </w:rPr>
        <w:t>.</w:t>
      </w:r>
    </w:p>
    <w:p w:rsidR="000C1843" w:rsidRPr="003144F2" w:rsidRDefault="00522927" w:rsidP="00B45EB4">
      <w:pPr>
        <w:pStyle w:val="Heading1"/>
        <w:numPr>
          <w:ilvl w:val="0"/>
          <w:numId w:val="2"/>
        </w:numPr>
        <w:overflowPunct w:val="0"/>
        <w:autoSpaceDE w:val="0"/>
        <w:autoSpaceDN w:val="0"/>
        <w:adjustRightInd w:val="0"/>
        <w:spacing w:before="240" w:after="240"/>
        <w:jc w:val="center"/>
        <w:textAlignment w:val="baseline"/>
        <w:rPr>
          <w:sz w:val="28"/>
          <w:szCs w:val="28"/>
        </w:rPr>
      </w:pPr>
      <w:bookmarkStart w:id="8" w:name="_Toc312767044"/>
      <w:bookmarkStart w:id="9" w:name="_Toc496711276"/>
      <w:r w:rsidRPr="003144F2">
        <w:rPr>
          <w:sz w:val="28"/>
          <w:szCs w:val="28"/>
        </w:rPr>
        <w:lastRenderedPageBreak/>
        <w:t>IEPIRKUMA PROCEDŪRAS DOKUMENTI</w:t>
      </w:r>
      <w:bookmarkEnd w:id="8"/>
      <w:bookmarkEnd w:id="9"/>
    </w:p>
    <w:p w:rsidR="00522927" w:rsidRPr="003144F2" w:rsidRDefault="000144B8" w:rsidP="00961505">
      <w:pPr>
        <w:pStyle w:val="BlockText"/>
        <w:numPr>
          <w:ilvl w:val="1"/>
          <w:numId w:val="2"/>
        </w:numPr>
        <w:spacing w:after="120"/>
        <w:ind w:left="426" w:right="-57"/>
        <w:jc w:val="both"/>
        <w:rPr>
          <w:szCs w:val="24"/>
        </w:rPr>
      </w:pPr>
      <w:bookmarkStart w:id="10" w:name="_Hlk492458846"/>
      <w:r w:rsidRPr="003144F2">
        <w:rPr>
          <w:szCs w:val="24"/>
        </w:rPr>
        <w:t>Iepirkuma procedūras dokumentu (turpmāk – Iepirkuma dokumenti) sastāvā ietilpst šīs Iepirkuma procedūras nolikums ar šādiem pielikumiem</w:t>
      </w:r>
      <w:r w:rsidR="006D4375" w:rsidRPr="003144F2">
        <w:t xml:space="preserve"> un EIS e-konkursu apakšsistēmā šī konkursa sadaļā publicētās datnes</w:t>
      </w:r>
      <w:r w:rsidRPr="003144F2">
        <w:rPr>
          <w:szCs w:val="24"/>
        </w:rPr>
        <w:t>, kuri ir tā neatņemama sastāvdaļa:</w:t>
      </w:r>
      <w:bookmarkEnd w:id="10"/>
    </w:p>
    <w:p w:rsidR="000144B8" w:rsidRPr="003144F2" w:rsidRDefault="001B6CA8" w:rsidP="00961505">
      <w:pPr>
        <w:pStyle w:val="BlockText"/>
        <w:numPr>
          <w:ilvl w:val="2"/>
          <w:numId w:val="2"/>
        </w:numPr>
        <w:ind w:left="1134" w:right="-57"/>
        <w:jc w:val="both"/>
        <w:rPr>
          <w:szCs w:val="24"/>
        </w:rPr>
      </w:pPr>
      <w:bookmarkStart w:id="11" w:name="_Hlk503532378"/>
      <w:r>
        <w:rPr>
          <w:szCs w:val="24"/>
        </w:rPr>
        <w:t>Darba uzdevums</w:t>
      </w:r>
      <w:r w:rsidR="000144B8" w:rsidRPr="003144F2">
        <w:rPr>
          <w:szCs w:val="24"/>
        </w:rPr>
        <w:t xml:space="preserve"> (1.pielikums);</w:t>
      </w:r>
    </w:p>
    <w:p w:rsidR="000144B8" w:rsidRPr="003144F2" w:rsidRDefault="000144B8" w:rsidP="00961505">
      <w:pPr>
        <w:pStyle w:val="BlockText"/>
        <w:numPr>
          <w:ilvl w:val="2"/>
          <w:numId w:val="2"/>
        </w:numPr>
        <w:ind w:left="1134" w:right="-57"/>
        <w:jc w:val="both"/>
        <w:rPr>
          <w:szCs w:val="24"/>
        </w:rPr>
      </w:pPr>
      <w:r w:rsidRPr="003144F2">
        <w:rPr>
          <w:szCs w:val="24"/>
        </w:rPr>
        <w:t>Pretendenta pieteikuma veidlapa (</w:t>
      </w:r>
      <w:r w:rsidR="00AC7939">
        <w:rPr>
          <w:szCs w:val="24"/>
        </w:rPr>
        <w:t>2</w:t>
      </w:r>
      <w:r w:rsidRPr="003144F2">
        <w:rPr>
          <w:szCs w:val="24"/>
        </w:rPr>
        <w:t>.pielikums);</w:t>
      </w:r>
    </w:p>
    <w:p w:rsidR="000144B8" w:rsidRPr="003144F2" w:rsidRDefault="000144B8" w:rsidP="00961505">
      <w:pPr>
        <w:pStyle w:val="BlockText"/>
        <w:numPr>
          <w:ilvl w:val="2"/>
          <w:numId w:val="2"/>
        </w:numPr>
        <w:ind w:left="1134" w:right="-57"/>
        <w:jc w:val="both"/>
        <w:rPr>
          <w:szCs w:val="24"/>
        </w:rPr>
      </w:pPr>
      <w:r w:rsidRPr="003144F2">
        <w:rPr>
          <w:szCs w:val="24"/>
        </w:rPr>
        <w:t>Izpildīto darbu saraksta veidlapa (</w:t>
      </w:r>
      <w:r w:rsidR="00AC7939">
        <w:rPr>
          <w:szCs w:val="24"/>
        </w:rPr>
        <w:t>3</w:t>
      </w:r>
      <w:r w:rsidRPr="003144F2">
        <w:rPr>
          <w:szCs w:val="24"/>
        </w:rPr>
        <w:t>.pielikums);</w:t>
      </w:r>
    </w:p>
    <w:p w:rsidR="000144B8" w:rsidRPr="00F67F1C" w:rsidRDefault="00344DE6" w:rsidP="00F67F1C">
      <w:pPr>
        <w:pStyle w:val="BlockText"/>
        <w:numPr>
          <w:ilvl w:val="2"/>
          <w:numId w:val="2"/>
        </w:numPr>
        <w:ind w:left="1134" w:right="-57"/>
        <w:jc w:val="both"/>
        <w:rPr>
          <w:szCs w:val="24"/>
        </w:rPr>
      </w:pPr>
      <w:r>
        <w:rPr>
          <w:szCs w:val="24"/>
        </w:rPr>
        <w:t>Apakšuzņēmēju saraksta</w:t>
      </w:r>
      <w:r w:rsidR="000144B8" w:rsidRPr="003144F2">
        <w:rPr>
          <w:szCs w:val="24"/>
        </w:rPr>
        <w:t xml:space="preserve"> </w:t>
      </w:r>
      <w:r>
        <w:rPr>
          <w:szCs w:val="24"/>
        </w:rPr>
        <w:t>un</w:t>
      </w:r>
      <w:r w:rsidRPr="003144F2">
        <w:rPr>
          <w:szCs w:val="24"/>
        </w:rPr>
        <w:t xml:space="preserve"> </w:t>
      </w:r>
      <w:r>
        <w:rPr>
          <w:szCs w:val="24"/>
        </w:rPr>
        <w:t>a</w:t>
      </w:r>
      <w:r w:rsidRPr="00344DE6">
        <w:rPr>
          <w:szCs w:val="24"/>
        </w:rPr>
        <w:t>pakšuzņēmēj</w:t>
      </w:r>
      <w:r>
        <w:rPr>
          <w:szCs w:val="24"/>
        </w:rPr>
        <w:t>a a</w:t>
      </w:r>
      <w:r w:rsidRPr="003144F2">
        <w:rPr>
          <w:szCs w:val="24"/>
        </w:rPr>
        <w:t>pliecinājuma veidlapa</w:t>
      </w:r>
      <w:r>
        <w:rPr>
          <w:szCs w:val="24"/>
        </w:rPr>
        <w:t>s</w:t>
      </w:r>
      <w:r w:rsidRPr="003144F2">
        <w:rPr>
          <w:szCs w:val="24"/>
        </w:rPr>
        <w:t xml:space="preserve"> </w:t>
      </w:r>
      <w:r w:rsidR="000144B8" w:rsidRPr="003144F2">
        <w:rPr>
          <w:szCs w:val="24"/>
        </w:rPr>
        <w:t>(</w:t>
      </w:r>
      <w:r w:rsidR="00F67F1C">
        <w:rPr>
          <w:szCs w:val="24"/>
        </w:rPr>
        <w:t>4</w:t>
      </w:r>
      <w:r w:rsidR="000144B8" w:rsidRPr="003144F2">
        <w:rPr>
          <w:szCs w:val="24"/>
        </w:rPr>
        <w:t>.pielikums);</w:t>
      </w:r>
    </w:p>
    <w:p w:rsidR="000144B8" w:rsidRPr="003144F2" w:rsidRDefault="000144B8" w:rsidP="00961505">
      <w:pPr>
        <w:pStyle w:val="BlockText"/>
        <w:numPr>
          <w:ilvl w:val="2"/>
          <w:numId w:val="2"/>
        </w:numPr>
        <w:ind w:left="1134" w:right="-57"/>
        <w:jc w:val="both"/>
        <w:rPr>
          <w:szCs w:val="24"/>
        </w:rPr>
      </w:pPr>
      <w:r w:rsidRPr="003144F2">
        <w:rPr>
          <w:szCs w:val="24"/>
        </w:rPr>
        <w:t>Iepirkuma līguma projekts (</w:t>
      </w:r>
      <w:r w:rsidR="00F67F1C">
        <w:rPr>
          <w:szCs w:val="24"/>
        </w:rPr>
        <w:t>5</w:t>
      </w:r>
      <w:r w:rsidRPr="003144F2">
        <w:rPr>
          <w:szCs w:val="24"/>
        </w:rPr>
        <w:t>.pielikums);</w:t>
      </w:r>
    </w:p>
    <w:p w:rsidR="00AC7939" w:rsidRDefault="001B6CA8" w:rsidP="00AC7939">
      <w:pPr>
        <w:pStyle w:val="BlockText"/>
        <w:numPr>
          <w:ilvl w:val="2"/>
          <w:numId w:val="2"/>
        </w:numPr>
        <w:ind w:left="1134" w:right="-57"/>
        <w:jc w:val="both"/>
        <w:rPr>
          <w:szCs w:val="24"/>
        </w:rPr>
      </w:pPr>
      <w:r w:rsidRPr="001B6CA8">
        <w:rPr>
          <w:szCs w:val="24"/>
        </w:rPr>
        <w:t>Konkursa uzvarētāja noteikšanas piemērs</w:t>
      </w:r>
      <w:r w:rsidR="00AC7939">
        <w:rPr>
          <w:szCs w:val="24"/>
        </w:rPr>
        <w:t xml:space="preserve"> (</w:t>
      </w:r>
      <w:r w:rsidR="00F67F1C">
        <w:rPr>
          <w:szCs w:val="24"/>
        </w:rPr>
        <w:t>6</w:t>
      </w:r>
      <w:r w:rsidR="000144B8" w:rsidRPr="003144F2">
        <w:rPr>
          <w:szCs w:val="24"/>
        </w:rPr>
        <w:t>.pielikums)</w:t>
      </w:r>
      <w:r w:rsidR="00F67F1C">
        <w:rPr>
          <w:szCs w:val="24"/>
        </w:rPr>
        <w:t>.</w:t>
      </w:r>
    </w:p>
    <w:p w:rsidR="00D11ADC" w:rsidRPr="003144F2" w:rsidRDefault="00FA453A" w:rsidP="003144F2">
      <w:pPr>
        <w:numPr>
          <w:ilvl w:val="1"/>
          <w:numId w:val="2"/>
        </w:numPr>
        <w:spacing w:before="120" w:after="120"/>
        <w:ind w:left="450" w:hanging="540"/>
        <w:jc w:val="both"/>
        <w:rPr>
          <w:sz w:val="24"/>
          <w:szCs w:val="24"/>
          <w:lang w:eastAsia="en-US"/>
        </w:rPr>
      </w:pPr>
      <w:bookmarkStart w:id="12" w:name="_Ref378149578"/>
      <w:bookmarkEnd w:id="11"/>
      <w:r w:rsidRPr="003144F2">
        <w:rPr>
          <w:sz w:val="24"/>
          <w:szCs w:val="24"/>
        </w:rPr>
        <w:t>Ar</w:t>
      </w:r>
      <w:r w:rsidRPr="003144F2">
        <w:rPr>
          <w:color w:val="000000"/>
          <w:sz w:val="24"/>
          <w:szCs w:val="24"/>
        </w:rPr>
        <w:t xml:space="preserve"> </w:t>
      </w:r>
      <w:r w:rsidRPr="003144F2">
        <w:rPr>
          <w:sz w:val="24"/>
          <w:szCs w:val="24"/>
        </w:rPr>
        <w:t>Iepirkuma</w:t>
      </w:r>
      <w:r w:rsidRPr="003144F2">
        <w:rPr>
          <w:color w:val="000000"/>
          <w:sz w:val="24"/>
          <w:szCs w:val="24"/>
        </w:rPr>
        <w:t xml:space="preserve"> dokumentiem Ieinteresētais piegādātājs var iepazīties un saņemt tos elektroniski bez maksas Ventspils brīvostas pārvaldes mājas lapā internetā </w:t>
      </w:r>
      <w:hyperlink r:id="rId11" w:history="1">
        <w:r w:rsidR="00D77E4A" w:rsidRPr="003144F2">
          <w:rPr>
            <w:rStyle w:val="Hyperlink"/>
            <w:sz w:val="24"/>
            <w:szCs w:val="24"/>
          </w:rPr>
          <w:t>http://www.portofventspils.lv/lv/publiskie-iepirkumi</w:t>
        </w:r>
      </w:hyperlink>
      <w:r w:rsidRPr="003144F2">
        <w:rPr>
          <w:sz w:val="24"/>
          <w:szCs w:val="24"/>
        </w:rPr>
        <w:t xml:space="preserve">, </w:t>
      </w:r>
      <w:r w:rsidR="00006413" w:rsidRPr="003144F2">
        <w:rPr>
          <w:sz w:val="24"/>
          <w:szCs w:val="24"/>
        </w:rPr>
        <w:t xml:space="preserve">un </w:t>
      </w:r>
      <w:r w:rsidR="00006413" w:rsidRPr="003144F2">
        <w:rPr>
          <w:sz w:val="24"/>
          <w:szCs w:val="24"/>
          <w:lang w:eastAsia="en-US"/>
        </w:rPr>
        <w:t xml:space="preserve">EIS </w:t>
      </w:r>
      <w:hyperlink r:id="rId12" w:history="1">
        <w:r w:rsidR="00006413" w:rsidRPr="003144F2">
          <w:rPr>
            <w:rStyle w:val="Hyperlink"/>
            <w:sz w:val="24"/>
            <w:szCs w:val="24"/>
            <w:lang w:eastAsia="en-US"/>
          </w:rPr>
          <w:t>www.eis.gov.lv</w:t>
        </w:r>
      </w:hyperlink>
      <w:r w:rsidR="00006413" w:rsidRPr="003144F2">
        <w:rPr>
          <w:sz w:val="24"/>
          <w:szCs w:val="24"/>
          <w:lang w:eastAsia="en-US"/>
        </w:rPr>
        <w:t xml:space="preserve">, </w:t>
      </w:r>
      <w:r w:rsidRPr="003144F2">
        <w:rPr>
          <w:sz w:val="24"/>
          <w:szCs w:val="24"/>
        </w:rPr>
        <w:t>kā arī iepazīties ar Iepirkuma dokumentiem drukātā veidā bez</w:t>
      </w:r>
      <w:r w:rsidRPr="003144F2">
        <w:rPr>
          <w:color w:val="000000"/>
          <w:sz w:val="24"/>
          <w:szCs w:val="24"/>
        </w:rPr>
        <w:t xml:space="preserve"> maksas Ventspils brīvostas pārvaldē Jāņa ielā 19, Ventspilī, 202.kabinetā līdz 201</w:t>
      </w:r>
      <w:r w:rsidR="00C64171">
        <w:rPr>
          <w:color w:val="000000"/>
          <w:sz w:val="24"/>
          <w:szCs w:val="24"/>
        </w:rPr>
        <w:t>9</w:t>
      </w:r>
      <w:r w:rsidRPr="003144F2">
        <w:rPr>
          <w:color w:val="000000"/>
          <w:sz w:val="24"/>
          <w:szCs w:val="24"/>
        </w:rPr>
        <w:t>.gada</w:t>
      </w:r>
      <w:r w:rsidR="00525A9B">
        <w:rPr>
          <w:color w:val="000000"/>
          <w:sz w:val="24"/>
          <w:szCs w:val="24"/>
        </w:rPr>
        <w:t xml:space="preserve"> </w:t>
      </w:r>
      <w:r w:rsidR="00C64171">
        <w:rPr>
          <w:color w:val="000000"/>
          <w:sz w:val="24"/>
          <w:szCs w:val="24"/>
        </w:rPr>
        <w:t>15.janvāra</w:t>
      </w:r>
      <w:r w:rsidR="004752A7">
        <w:rPr>
          <w:color w:val="000000"/>
          <w:sz w:val="24"/>
          <w:szCs w:val="24"/>
        </w:rPr>
        <w:t xml:space="preserve"> </w:t>
      </w:r>
      <w:r w:rsidRPr="003144F2">
        <w:rPr>
          <w:color w:val="000000"/>
          <w:sz w:val="24"/>
          <w:szCs w:val="24"/>
        </w:rPr>
        <w:t>plkst.1</w:t>
      </w:r>
      <w:r w:rsidR="000637C9">
        <w:rPr>
          <w:color w:val="000000"/>
          <w:sz w:val="24"/>
          <w:szCs w:val="24"/>
        </w:rPr>
        <w:t>6</w:t>
      </w:r>
      <w:r w:rsidRPr="003144F2">
        <w:rPr>
          <w:color w:val="000000"/>
          <w:sz w:val="24"/>
          <w:szCs w:val="24"/>
          <w:vertAlign w:val="superscript"/>
        </w:rPr>
        <w:t>00</w:t>
      </w:r>
      <w:r w:rsidRPr="003144F2">
        <w:rPr>
          <w:color w:val="000000"/>
          <w:sz w:val="24"/>
          <w:szCs w:val="24"/>
        </w:rPr>
        <w:t>, darba dienās no plkst. 8</w:t>
      </w:r>
      <w:r w:rsidRPr="003144F2">
        <w:rPr>
          <w:color w:val="000000"/>
          <w:sz w:val="24"/>
          <w:szCs w:val="24"/>
          <w:vertAlign w:val="superscript"/>
        </w:rPr>
        <w:t>00</w:t>
      </w:r>
      <w:r w:rsidRPr="003144F2">
        <w:rPr>
          <w:color w:val="000000"/>
          <w:sz w:val="24"/>
          <w:szCs w:val="24"/>
        </w:rPr>
        <w:t xml:space="preserve"> līdz 12</w:t>
      </w:r>
      <w:r w:rsidRPr="003144F2">
        <w:rPr>
          <w:color w:val="000000"/>
          <w:sz w:val="24"/>
          <w:szCs w:val="24"/>
          <w:vertAlign w:val="superscript"/>
        </w:rPr>
        <w:t>00</w:t>
      </w:r>
      <w:r w:rsidRPr="003144F2">
        <w:rPr>
          <w:color w:val="000000"/>
          <w:sz w:val="24"/>
          <w:szCs w:val="24"/>
        </w:rPr>
        <w:t xml:space="preserve"> un no 13</w:t>
      </w:r>
      <w:r w:rsidRPr="003144F2">
        <w:rPr>
          <w:color w:val="000000"/>
          <w:sz w:val="24"/>
          <w:szCs w:val="24"/>
          <w:vertAlign w:val="superscript"/>
        </w:rPr>
        <w:t>00</w:t>
      </w:r>
      <w:r w:rsidRPr="003144F2">
        <w:rPr>
          <w:color w:val="000000"/>
          <w:sz w:val="24"/>
          <w:szCs w:val="24"/>
        </w:rPr>
        <w:t xml:space="preserve"> līdz 17</w:t>
      </w:r>
      <w:r w:rsidRPr="003144F2">
        <w:rPr>
          <w:color w:val="000000"/>
          <w:sz w:val="24"/>
          <w:szCs w:val="24"/>
          <w:vertAlign w:val="superscript"/>
        </w:rPr>
        <w:t>00</w:t>
      </w:r>
      <w:r w:rsidRPr="003144F2">
        <w:rPr>
          <w:color w:val="000000"/>
          <w:sz w:val="24"/>
          <w:szCs w:val="24"/>
        </w:rPr>
        <w:t>, piektdienās līdz plkst.16</w:t>
      </w:r>
      <w:r w:rsidRPr="003144F2">
        <w:rPr>
          <w:color w:val="000000"/>
          <w:sz w:val="24"/>
          <w:szCs w:val="24"/>
          <w:vertAlign w:val="superscript"/>
        </w:rPr>
        <w:t>00</w:t>
      </w:r>
      <w:r w:rsidRPr="003144F2">
        <w:rPr>
          <w:color w:val="000000"/>
          <w:sz w:val="24"/>
          <w:szCs w:val="24"/>
        </w:rPr>
        <w:t>, iepriekš vienojoties ar Pasūtītāja kontaktpersonu par apmeklējuma laiku.</w:t>
      </w:r>
      <w:bookmarkEnd w:id="12"/>
    </w:p>
    <w:p w:rsidR="00522927" w:rsidRPr="003144F2" w:rsidRDefault="00FA453A" w:rsidP="003144F2">
      <w:pPr>
        <w:pStyle w:val="BlockText"/>
        <w:numPr>
          <w:ilvl w:val="1"/>
          <w:numId w:val="2"/>
        </w:numPr>
        <w:spacing w:after="120"/>
        <w:ind w:left="426" w:right="-57"/>
        <w:jc w:val="both"/>
        <w:rPr>
          <w:color w:val="000000"/>
          <w:szCs w:val="24"/>
        </w:rPr>
      </w:pPr>
      <w:r w:rsidRPr="003144F2">
        <w:rPr>
          <w:szCs w:val="24"/>
        </w:rPr>
        <w:t xml:space="preserve">Ieinteresētais piegādātājs ir tiesīgs rakstiskā veidā savlaicīgi pieprasīt Pasūtītājam sniegt papildus informāciju </w:t>
      </w:r>
      <w:r w:rsidRPr="003144F2">
        <w:rPr>
          <w:color w:val="000000"/>
          <w:szCs w:val="24"/>
        </w:rPr>
        <w:t xml:space="preserve">par Iepirkuma dokumentos noteiktajām prasībām. Pasūtītājs atbildi sniedz </w:t>
      </w:r>
      <w:r w:rsidR="00CE65CA" w:rsidRPr="003144F2">
        <w:rPr>
          <w:color w:val="000000"/>
          <w:szCs w:val="24"/>
        </w:rPr>
        <w:t>piecu darbdienu</w:t>
      </w:r>
      <w:r w:rsidR="00E96C07" w:rsidRPr="003144F2">
        <w:rPr>
          <w:color w:val="000000"/>
          <w:szCs w:val="24"/>
        </w:rPr>
        <w:t xml:space="preserve"> laikā</w:t>
      </w:r>
      <w:r w:rsidRPr="003144F2">
        <w:rPr>
          <w:color w:val="000000"/>
          <w:szCs w:val="24"/>
        </w:rPr>
        <w:t>, bet ne vēlāk kā sešas dienas pirms piedāvājumu iesniegšanas termiņa beigām.</w:t>
      </w:r>
      <w:r w:rsidR="00522927" w:rsidRPr="003144F2">
        <w:rPr>
          <w:color w:val="000000"/>
          <w:szCs w:val="24"/>
        </w:rPr>
        <w:t xml:space="preserve"> </w:t>
      </w:r>
    </w:p>
    <w:p w:rsidR="00522927" w:rsidRPr="003144F2" w:rsidRDefault="00522927" w:rsidP="006726BC">
      <w:pPr>
        <w:pStyle w:val="BlockText"/>
        <w:numPr>
          <w:ilvl w:val="1"/>
          <w:numId w:val="2"/>
        </w:numPr>
        <w:spacing w:after="120"/>
        <w:ind w:left="426" w:right="-57"/>
        <w:jc w:val="both"/>
        <w:rPr>
          <w:color w:val="000000"/>
          <w:szCs w:val="24"/>
        </w:rPr>
      </w:pPr>
      <w:r w:rsidRPr="003144F2">
        <w:rPr>
          <w:color w:val="000000"/>
          <w:szCs w:val="24"/>
        </w:rPr>
        <w:t xml:space="preserve">Pasūtītājs nepieciešamības gadījumā ir tiesīgs veikt </w:t>
      </w:r>
      <w:r w:rsidR="00CE65CA" w:rsidRPr="003144F2">
        <w:rPr>
          <w:color w:val="000000"/>
          <w:szCs w:val="24"/>
        </w:rPr>
        <w:t>grozījumus Iepirkuma dokumentos Sabiedrisko pakalpojumu sniedzēju iepirkuma likumā noteiktajā kārtībā.</w:t>
      </w:r>
    </w:p>
    <w:p w:rsidR="00522927" w:rsidRPr="003144F2" w:rsidRDefault="00F36BDF" w:rsidP="006726BC">
      <w:pPr>
        <w:pStyle w:val="BlockText"/>
        <w:numPr>
          <w:ilvl w:val="1"/>
          <w:numId w:val="2"/>
        </w:numPr>
        <w:spacing w:after="120"/>
        <w:ind w:left="426" w:right="-57"/>
        <w:jc w:val="both"/>
        <w:rPr>
          <w:color w:val="000000"/>
          <w:szCs w:val="24"/>
        </w:rPr>
      </w:pPr>
      <w:r w:rsidRPr="003144F2">
        <w:rPr>
          <w:color w:val="000000"/>
          <w:szCs w:val="24"/>
        </w:rPr>
        <w:t xml:space="preserve">Piegādātājiem par Iepirkuma dokumentiem sniegtā papildus informācija un Iepirkuma dokumentu grozījumi (ja tādi tiks veikti) būs pieejami Ventspils brīvostas pārvaldes interneta mājas lapā </w:t>
      </w:r>
      <w:hyperlink r:id="rId13" w:history="1">
        <w:r w:rsidR="00D77E4A" w:rsidRPr="003144F2">
          <w:rPr>
            <w:rStyle w:val="Hyperlink"/>
            <w:szCs w:val="24"/>
          </w:rPr>
          <w:t>http://www.portofventspils.lv/lv/publiskie-iepirkumi</w:t>
        </w:r>
      </w:hyperlink>
      <w:r w:rsidR="00006413" w:rsidRPr="003144F2">
        <w:rPr>
          <w:color w:val="000000"/>
          <w:szCs w:val="24"/>
        </w:rPr>
        <w:t xml:space="preserve"> un </w:t>
      </w:r>
      <w:r w:rsidR="00006413" w:rsidRPr="003144F2">
        <w:rPr>
          <w:szCs w:val="24"/>
        </w:rPr>
        <w:t xml:space="preserve">EIS </w:t>
      </w:r>
      <w:hyperlink r:id="rId14" w:history="1">
        <w:r w:rsidR="00006413" w:rsidRPr="003144F2">
          <w:rPr>
            <w:color w:val="0000FF"/>
            <w:szCs w:val="24"/>
            <w:u w:val="single"/>
          </w:rPr>
          <w:t>www.eis.gov.lv</w:t>
        </w:r>
      </w:hyperlink>
      <w:r w:rsidR="00006413" w:rsidRPr="003144F2">
        <w:rPr>
          <w:color w:val="0000FF"/>
          <w:szCs w:val="24"/>
          <w:u w:val="single"/>
        </w:rPr>
        <w:t>.</w:t>
      </w:r>
    </w:p>
    <w:p w:rsidR="00006413" w:rsidRPr="003144F2" w:rsidRDefault="00006413" w:rsidP="006726BC">
      <w:pPr>
        <w:pStyle w:val="BlockText"/>
        <w:numPr>
          <w:ilvl w:val="1"/>
          <w:numId w:val="2"/>
        </w:numPr>
        <w:spacing w:after="120"/>
        <w:ind w:left="426" w:right="-57"/>
        <w:jc w:val="both"/>
        <w:rPr>
          <w:color w:val="000000"/>
          <w:szCs w:val="24"/>
        </w:rPr>
      </w:pPr>
      <w:r w:rsidRPr="003144F2">
        <w:t>Ieinteresētais piegādātājs EIS e-konkursu apakšsistēmā šī konkursa sadaļā var reģistrēties kā nolikuma saņēmējs, ja tas ir reģistrēts EIS kā piegādātājs.</w:t>
      </w:r>
      <w:r w:rsidRPr="003144F2">
        <w:rPr>
          <w:vertAlign w:val="superscript"/>
        </w:rPr>
        <w:footnoteReference w:id="1"/>
      </w:r>
    </w:p>
    <w:p w:rsidR="00006413" w:rsidRPr="003144F2" w:rsidRDefault="00006413" w:rsidP="00006413">
      <w:pPr>
        <w:pStyle w:val="BlockText"/>
        <w:numPr>
          <w:ilvl w:val="1"/>
          <w:numId w:val="2"/>
        </w:numPr>
        <w:spacing w:after="120"/>
        <w:ind w:left="426" w:right="-57"/>
        <w:jc w:val="both"/>
        <w:rPr>
          <w:color w:val="000000"/>
          <w:szCs w:val="24"/>
        </w:rPr>
      </w:pPr>
      <w:r w:rsidRPr="003144F2">
        <w:t xml:space="preserve">Papildu informāciju </w:t>
      </w:r>
      <w:r w:rsidR="00B132A2" w:rsidRPr="003144F2">
        <w:t>Pasūtītājs</w:t>
      </w:r>
      <w:r w:rsidRPr="003144F2">
        <w:t xml:space="preserve"> nosūta e-pasta sūtījumā ieinteresētajam piegādātājam, kurš pieprasījis papildus informāciju/uzdevis jautājumu, un vienlaikus (tajā pašā dienā) ievieto informāciju </w:t>
      </w:r>
      <w:r w:rsidR="00B132A2" w:rsidRPr="003144F2">
        <w:rPr>
          <w:color w:val="000000"/>
          <w:szCs w:val="24"/>
        </w:rPr>
        <w:t xml:space="preserve">Ventspils brīvostas pārvaldes interneta mājas lapā </w:t>
      </w:r>
      <w:hyperlink r:id="rId15" w:history="1">
        <w:r w:rsidR="00B132A2" w:rsidRPr="003144F2">
          <w:rPr>
            <w:rStyle w:val="Hyperlink"/>
            <w:szCs w:val="24"/>
          </w:rPr>
          <w:t>http://www.portofventspils.lv/lv/publiskie-iepirkumi</w:t>
        </w:r>
      </w:hyperlink>
      <w:r w:rsidR="00E94FFA" w:rsidRPr="003144F2">
        <w:rPr>
          <w:color w:val="000000"/>
          <w:szCs w:val="24"/>
        </w:rPr>
        <w:t xml:space="preserve"> un</w:t>
      </w:r>
      <w:r w:rsidR="00B132A2" w:rsidRPr="003144F2">
        <w:rPr>
          <w:szCs w:val="24"/>
        </w:rPr>
        <w:t xml:space="preserve"> EIS </w:t>
      </w:r>
      <w:hyperlink r:id="rId16" w:history="1">
        <w:r w:rsidR="00B132A2" w:rsidRPr="003144F2">
          <w:rPr>
            <w:color w:val="0000FF"/>
            <w:szCs w:val="24"/>
            <w:u w:val="single"/>
          </w:rPr>
          <w:t>www.eis.gov.lv</w:t>
        </w:r>
      </w:hyperlink>
      <w:r w:rsidR="00B132A2" w:rsidRPr="003144F2">
        <w:rPr>
          <w:color w:val="0000FF"/>
          <w:szCs w:val="24"/>
          <w:u w:val="single"/>
        </w:rPr>
        <w:t>.</w:t>
      </w:r>
      <w:r w:rsidRPr="003144F2">
        <w:t xml:space="preserve"> e-konkursu apakšsistēmā šī konkursa sadaļā</w:t>
      </w:r>
      <w:r w:rsidRPr="003144F2">
        <w:rPr>
          <w:color w:val="000000"/>
          <w:szCs w:val="24"/>
        </w:rPr>
        <w:t>.</w:t>
      </w:r>
    </w:p>
    <w:p w:rsidR="00522927" w:rsidRPr="003144F2" w:rsidRDefault="00A82491" w:rsidP="006726BC">
      <w:pPr>
        <w:pStyle w:val="BlockText"/>
        <w:numPr>
          <w:ilvl w:val="1"/>
          <w:numId w:val="2"/>
        </w:numPr>
        <w:spacing w:after="120"/>
        <w:ind w:left="426" w:right="-57"/>
        <w:jc w:val="both"/>
        <w:rPr>
          <w:color w:val="000000"/>
          <w:szCs w:val="24"/>
        </w:rPr>
      </w:pPr>
      <w:r w:rsidRPr="003144F2">
        <w:rPr>
          <w:szCs w:val="24"/>
        </w:rPr>
        <w:t xml:space="preserve">Pasūtītāja sniegtā papildus informācija un grozījumi Iepirkuma dokumentos ir Iepirkuma dokumentu </w:t>
      </w:r>
      <w:r w:rsidRPr="003144F2">
        <w:rPr>
          <w:color w:val="000000"/>
          <w:szCs w:val="24"/>
        </w:rPr>
        <w:t>neatņemama sastāvdaļa, un tā ir saistoša piegādātājam</w:t>
      </w:r>
      <w:r w:rsidR="00522927" w:rsidRPr="003144F2">
        <w:rPr>
          <w:color w:val="000000"/>
          <w:szCs w:val="24"/>
        </w:rPr>
        <w:t>.</w:t>
      </w:r>
    </w:p>
    <w:p w:rsidR="00522927" w:rsidRPr="003144F2" w:rsidRDefault="00A23E41" w:rsidP="006726BC">
      <w:pPr>
        <w:pStyle w:val="BlockText"/>
        <w:numPr>
          <w:ilvl w:val="1"/>
          <w:numId w:val="2"/>
        </w:numPr>
        <w:spacing w:after="120"/>
        <w:ind w:left="426" w:right="-57"/>
        <w:jc w:val="both"/>
        <w:rPr>
          <w:color w:val="000000"/>
          <w:szCs w:val="24"/>
        </w:rPr>
      </w:pPr>
      <w:r w:rsidRPr="00A23E41">
        <w:rPr>
          <w:color w:val="000000"/>
          <w:szCs w:val="24"/>
        </w:rPr>
        <w:t>Pretendenta piedāvājums ir spēkā un saistošs tā iesniedzējam 6 (sešus) kalendāros mēnešus pēc piedāvājumu iesniegšanas termiņa beigām, bet ne ilgāk kā līdz iepirkuma līguma noslēgšanai</w:t>
      </w:r>
      <w:r w:rsidR="00E06D28" w:rsidRPr="003144F2">
        <w:rPr>
          <w:color w:val="000000"/>
          <w:szCs w:val="24"/>
        </w:rPr>
        <w:t>.</w:t>
      </w:r>
    </w:p>
    <w:p w:rsidR="00522927" w:rsidRPr="003144F2" w:rsidRDefault="00522927" w:rsidP="006726BC">
      <w:pPr>
        <w:pStyle w:val="BlockText"/>
        <w:numPr>
          <w:ilvl w:val="1"/>
          <w:numId w:val="2"/>
        </w:numPr>
        <w:spacing w:after="120"/>
        <w:ind w:left="426" w:right="-57"/>
        <w:jc w:val="both"/>
        <w:rPr>
          <w:szCs w:val="24"/>
        </w:rPr>
      </w:pPr>
      <w:r w:rsidRPr="003144F2">
        <w:rPr>
          <w:color w:val="000000"/>
          <w:szCs w:val="24"/>
        </w:rPr>
        <w:t xml:space="preserve">Ja </w:t>
      </w:r>
      <w:r w:rsidR="00F36BDF" w:rsidRPr="003144F2">
        <w:rPr>
          <w:color w:val="000000"/>
          <w:szCs w:val="24"/>
        </w:rPr>
        <w:t xml:space="preserve">iepirkuma </w:t>
      </w:r>
      <w:r w:rsidRPr="003144F2">
        <w:rPr>
          <w:color w:val="000000"/>
          <w:szCs w:val="24"/>
        </w:rPr>
        <w:t xml:space="preserve">līgumu nevar noslēgt Iepirkuma dokumentos paredzētajā termiņā, Pasūtītājs var prasīt Pretendentam pagarināt piedāvājuma derīguma termiņu. Pretendentam, kas piekritīs pagarināt piedāvājuma derīguma termiņu, nebūs tiesības </w:t>
      </w:r>
      <w:r w:rsidRPr="003144F2">
        <w:rPr>
          <w:color w:val="000000"/>
          <w:szCs w:val="24"/>
        </w:rPr>
        <w:lastRenderedPageBreak/>
        <w:t>veikt izmaiņas piedāvājuma dokumentos.</w:t>
      </w:r>
      <w:r w:rsidRPr="003144F2">
        <w:rPr>
          <w:szCs w:val="24"/>
        </w:rPr>
        <w:t xml:space="preserve"> Pa</w:t>
      </w:r>
      <w:r w:rsidR="00CE65CA" w:rsidRPr="003144F2">
        <w:rPr>
          <w:szCs w:val="24"/>
        </w:rPr>
        <w:t>sūtītājs objektīvu iemeslu dēļ ir tiesīgs lūgt</w:t>
      </w:r>
      <w:r w:rsidRPr="003144F2">
        <w:rPr>
          <w:szCs w:val="24"/>
        </w:rPr>
        <w:t xml:space="preserve"> pagarināt piedāvājuma nodrošinājuma derīguma termiņu.</w:t>
      </w:r>
    </w:p>
    <w:p w:rsidR="000C1843" w:rsidRPr="003144F2" w:rsidRDefault="00522927" w:rsidP="00F67F1C">
      <w:pPr>
        <w:pStyle w:val="Heading1"/>
        <w:numPr>
          <w:ilvl w:val="0"/>
          <w:numId w:val="2"/>
        </w:numPr>
        <w:overflowPunct w:val="0"/>
        <w:autoSpaceDE w:val="0"/>
        <w:autoSpaceDN w:val="0"/>
        <w:adjustRightInd w:val="0"/>
        <w:spacing w:before="240" w:after="240"/>
        <w:jc w:val="center"/>
        <w:textAlignment w:val="baseline"/>
        <w:rPr>
          <w:sz w:val="28"/>
          <w:szCs w:val="28"/>
        </w:rPr>
      </w:pPr>
      <w:bookmarkStart w:id="13" w:name="_Toc312767045"/>
      <w:bookmarkStart w:id="14" w:name="_Toc496711277"/>
      <w:r w:rsidRPr="003144F2">
        <w:rPr>
          <w:sz w:val="28"/>
          <w:szCs w:val="28"/>
        </w:rPr>
        <w:t>PIEDĀVĀJUMA NODROŠINĀJUMS</w:t>
      </w:r>
      <w:bookmarkEnd w:id="13"/>
      <w:bookmarkEnd w:id="14"/>
    </w:p>
    <w:p w:rsidR="00E06D28" w:rsidRPr="003A6812" w:rsidRDefault="00E06D28" w:rsidP="006726BC">
      <w:pPr>
        <w:pStyle w:val="BlockText"/>
        <w:numPr>
          <w:ilvl w:val="1"/>
          <w:numId w:val="2"/>
        </w:numPr>
        <w:spacing w:after="120"/>
        <w:ind w:left="426" w:right="-57"/>
        <w:jc w:val="both"/>
        <w:rPr>
          <w:sz w:val="28"/>
          <w:szCs w:val="28"/>
        </w:rPr>
      </w:pPr>
      <w:r w:rsidRPr="003144F2">
        <w:rPr>
          <w:color w:val="000000"/>
          <w:szCs w:val="24"/>
        </w:rPr>
        <w:t>Piedā</w:t>
      </w:r>
      <w:r w:rsidR="00771D5A" w:rsidRPr="003144F2">
        <w:rPr>
          <w:color w:val="000000"/>
          <w:szCs w:val="24"/>
        </w:rPr>
        <w:t xml:space="preserve">vājuma nodrošinājums </w:t>
      </w:r>
      <w:r w:rsidR="00771D5A" w:rsidRPr="000637C9">
        <w:rPr>
          <w:color w:val="000000"/>
          <w:szCs w:val="24"/>
        </w:rPr>
        <w:t xml:space="preserve">noteikts </w:t>
      </w:r>
      <w:r w:rsidR="001B6CA8">
        <w:rPr>
          <w:color w:val="000000"/>
          <w:szCs w:val="24"/>
        </w:rPr>
        <w:t>4</w:t>
      </w:r>
      <w:r w:rsidR="00616614" w:rsidRPr="000637C9">
        <w:rPr>
          <w:color w:val="000000"/>
          <w:szCs w:val="24"/>
        </w:rPr>
        <w:t> </w:t>
      </w:r>
      <w:r w:rsidR="00767E13" w:rsidRPr="000637C9">
        <w:rPr>
          <w:color w:val="000000"/>
          <w:szCs w:val="24"/>
        </w:rPr>
        <w:t>0</w:t>
      </w:r>
      <w:r w:rsidR="00616614" w:rsidRPr="000637C9">
        <w:rPr>
          <w:color w:val="000000"/>
          <w:szCs w:val="24"/>
        </w:rPr>
        <w:t>00 EUR (</w:t>
      </w:r>
      <w:r w:rsidR="001B6CA8">
        <w:rPr>
          <w:color w:val="000000"/>
          <w:szCs w:val="24"/>
        </w:rPr>
        <w:t>četri</w:t>
      </w:r>
      <w:r w:rsidR="00616614" w:rsidRPr="000637C9">
        <w:rPr>
          <w:color w:val="000000"/>
          <w:szCs w:val="24"/>
        </w:rPr>
        <w:t xml:space="preserve"> tūksto</w:t>
      </w:r>
      <w:r w:rsidR="00767E13" w:rsidRPr="000637C9">
        <w:rPr>
          <w:color w:val="000000"/>
          <w:szCs w:val="24"/>
        </w:rPr>
        <w:t>ši</w:t>
      </w:r>
      <w:r w:rsidR="00616614" w:rsidRPr="000637C9">
        <w:rPr>
          <w:color w:val="000000"/>
          <w:szCs w:val="24"/>
        </w:rPr>
        <w:t xml:space="preserve"> </w:t>
      </w:r>
      <w:proofErr w:type="spellStart"/>
      <w:r w:rsidR="00616614" w:rsidRPr="000637C9">
        <w:rPr>
          <w:color w:val="000000"/>
          <w:szCs w:val="24"/>
        </w:rPr>
        <w:t>euro</w:t>
      </w:r>
      <w:proofErr w:type="spellEnd"/>
      <w:r w:rsidR="00616614" w:rsidRPr="000637C9">
        <w:rPr>
          <w:color w:val="000000"/>
          <w:szCs w:val="24"/>
        </w:rPr>
        <w:t>)</w:t>
      </w:r>
      <w:r w:rsidRPr="000637C9">
        <w:rPr>
          <w:color w:val="000000"/>
          <w:szCs w:val="24"/>
        </w:rPr>
        <w:t xml:space="preserve"> apmērā</w:t>
      </w:r>
      <w:r w:rsidR="00B630AD" w:rsidRPr="000637C9">
        <w:rPr>
          <w:color w:val="000000"/>
          <w:szCs w:val="24"/>
        </w:rPr>
        <w:t>.</w:t>
      </w:r>
      <w:r w:rsidRPr="000637C9">
        <w:rPr>
          <w:color w:val="000000"/>
          <w:szCs w:val="24"/>
        </w:rPr>
        <w:t xml:space="preserve"> Pretendents piedāvājuma nodrošinājumu</w:t>
      </w:r>
      <w:r w:rsidRPr="003A6812">
        <w:rPr>
          <w:color w:val="000000"/>
          <w:szCs w:val="24"/>
        </w:rPr>
        <w:t xml:space="preserve"> garantē:</w:t>
      </w:r>
    </w:p>
    <w:p w:rsidR="00E06D28" w:rsidRPr="003144F2" w:rsidRDefault="006A6C0A" w:rsidP="006726BC">
      <w:pPr>
        <w:pStyle w:val="BlockText"/>
        <w:numPr>
          <w:ilvl w:val="2"/>
          <w:numId w:val="2"/>
        </w:numPr>
        <w:spacing w:after="120"/>
        <w:ind w:left="1134" w:right="-57"/>
        <w:jc w:val="both"/>
        <w:rPr>
          <w:szCs w:val="24"/>
        </w:rPr>
      </w:pPr>
      <w:r w:rsidRPr="006A6C0A">
        <w:rPr>
          <w:szCs w:val="24"/>
          <w:lang w:eastAsia="lv-LV"/>
        </w:rPr>
        <w:t>iesniedzot</w:t>
      </w:r>
      <w:r w:rsidRPr="006A6C0A">
        <w:rPr>
          <w:color w:val="000000"/>
          <w:szCs w:val="24"/>
          <w:lang w:eastAsia="lv-LV"/>
        </w:rPr>
        <w:t xml:space="preserve"> Pasūtītājam bankas garantiju vai apdrošināšanas polisi, kurā obligāti jānorāda Pasūtītāja nosaukums, iepirkuma nosaukums un tā identifikācijas numurs, piedāvājuma </w:t>
      </w:r>
      <w:r w:rsidRPr="006A6C0A">
        <w:rPr>
          <w:szCs w:val="24"/>
          <w:lang w:eastAsia="lv-LV"/>
        </w:rPr>
        <w:t>nodrošinājuma derīguma termiņš – 6 (seši) kalendārie mēneši pēc piedāvājumu iesniegšanas termiņa beigām un saistību stāšanās spēkā gadījumi, atbilstoši šī iepirkuma procedūras nolikuma 4.6.punktā norādītajam, kā arī jānorāda, ka bankas garantija vai apdrošināšanas polise ir neatsaucama un stājas spēkā pēc Pasūtītāja pirmā pieprasījuma bezierunu kārtībā</w:t>
      </w:r>
      <w:r w:rsidR="00E06D28" w:rsidRPr="003144F2">
        <w:rPr>
          <w:szCs w:val="24"/>
        </w:rPr>
        <w:t>;</w:t>
      </w:r>
    </w:p>
    <w:p w:rsidR="00E06D28" w:rsidRPr="00F84830" w:rsidRDefault="00E06D28" w:rsidP="006726BC">
      <w:pPr>
        <w:pStyle w:val="BlockText"/>
        <w:numPr>
          <w:ilvl w:val="2"/>
          <w:numId w:val="2"/>
        </w:numPr>
        <w:spacing w:after="120"/>
        <w:ind w:left="1134" w:right="-57"/>
        <w:jc w:val="both"/>
        <w:rPr>
          <w:color w:val="000000"/>
          <w:szCs w:val="24"/>
        </w:rPr>
      </w:pPr>
      <w:r w:rsidRPr="003144F2">
        <w:rPr>
          <w:szCs w:val="24"/>
        </w:rPr>
        <w:t>vai ieskaitot drošības naudu Pasūtītāja norādītajā bankas kontā, bankas maksājuma uzdevumā norādot</w:t>
      </w:r>
      <w:r w:rsidRPr="003144F2">
        <w:rPr>
          <w:color w:val="000000"/>
          <w:szCs w:val="24"/>
        </w:rPr>
        <w:t xml:space="preserve"> – „Piedāvājuma nodrošinājums iepirkuma procedūrai, iepirkuma </w:t>
      </w:r>
      <w:r w:rsidRPr="00F84830">
        <w:rPr>
          <w:color w:val="000000"/>
          <w:szCs w:val="24"/>
        </w:rPr>
        <w:t>identifikācijas Nr. VBOP 201</w:t>
      </w:r>
      <w:r w:rsidR="004752A7">
        <w:rPr>
          <w:color w:val="000000"/>
          <w:szCs w:val="24"/>
        </w:rPr>
        <w:t>8</w:t>
      </w:r>
      <w:r w:rsidRPr="00F84830">
        <w:rPr>
          <w:color w:val="000000"/>
          <w:szCs w:val="24"/>
        </w:rPr>
        <w:t>/</w:t>
      </w:r>
      <w:r w:rsidR="00510460">
        <w:rPr>
          <w:color w:val="000000"/>
          <w:szCs w:val="24"/>
        </w:rPr>
        <w:t>1</w:t>
      </w:r>
      <w:r w:rsidR="001B6CA8">
        <w:rPr>
          <w:color w:val="000000"/>
          <w:szCs w:val="24"/>
        </w:rPr>
        <w:t>79</w:t>
      </w:r>
      <w:r w:rsidRPr="00F84830">
        <w:rPr>
          <w:color w:val="000000"/>
          <w:szCs w:val="24"/>
        </w:rPr>
        <w:t xml:space="preserve">”. </w:t>
      </w:r>
    </w:p>
    <w:p w:rsidR="00086FCC" w:rsidRPr="003144F2" w:rsidRDefault="00E06D28" w:rsidP="007255C7">
      <w:pPr>
        <w:spacing w:after="120"/>
        <w:ind w:left="567"/>
        <w:jc w:val="both"/>
        <w:rPr>
          <w:color w:val="000000"/>
          <w:sz w:val="24"/>
          <w:szCs w:val="24"/>
          <w:lang w:eastAsia="en-US"/>
        </w:rPr>
      </w:pPr>
      <w:r w:rsidRPr="003144F2">
        <w:rPr>
          <w:color w:val="000000"/>
          <w:sz w:val="24"/>
          <w:szCs w:val="24"/>
          <w:lang w:eastAsia="en-US"/>
        </w:rPr>
        <w:t xml:space="preserve">Bankas </w:t>
      </w:r>
      <w:r w:rsidR="00EC7813" w:rsidRPr="003144F2">
        <w:rPr>
          <w:color w:val="000000"/>
          <w:sz w:val="24"/>
          <w:szCs w:val="24"/>
          <w:lang w:eastAsia="en-US"/>
        </w:rPr>
        <w:t>garantija</w:t>
      </w:r>
      <w:r w:rsidR="00971983" w:rsidRPr="003144F2">
        <w:rPr>
          <w:color w:val="000000"/>
          <w:sz w:val="24"/>
          <w:szCs w:val="24"/>
          <w:lang w:eastAsia="en-US"/>
        </w:rPr>
        <w:t xml:space="preserve">, apdrošināšanas polise </w:t>
      </w:r>
      <w:r w:rsidR="00D91C53">
        <w:rPr>
          <w:color w:val="000000"/>
          <w:sz w:val="24"/>
          <w:szCs w:val="24"/>
          <w:lang w:eastAsia="en-US"/>
        </w:rPr>
        <w:t>(</w:t>
      </w:r>
      <w:r w:rsidR="00D91C53" w:rsidRPr="00D91C53">
        <w:rPr>
          <w:color w:val="000000"/>
          <w:sz w:val="24"/>
          <w:szCs w:val="24"/>
          <w:lang w:eastAsia="en-US"/>
        </w:rPr>
        <w:t>jāpievieno arī apdrošināšanas polises prēmijas apmaksu apliecinoši dokumenti</w:t>
      </w:r>
      <w:r w:rsidR="00D91C53">
        <w:rPr>
          <w:color w:val="000000"/>
          <w:sz w:val="24"/>
          <w:szCs w:val="24"/>
          <w:lang w:eastAsia="en-US"/>
        </w:rPr>
        <w:t>)</w:t>
      </w:r>
      <w:r w:rsidR="00D91C53" w:rsidRPr="00D91C53">
        <w:rPr>
          <w:color w:val="000000"/>
          <w:sz w:val="24"/>
          <w:szCs w:val="24"/>
          <w:lang w:eastAsia="en-US"/>
        </w:rPr>
        <w:t xml:space="preserve"> </w:t>
      </w:r>
      <w:r w:rsidRPr="003144F2">
        <w:rPr>
          <w:color w:val="000000"/>
          <w:sz w:val="24"/>
          <w:szCs w:val="24"/>
          <w:lang w:eastAsia="en-US"/>
        </w:rPr>
        <w:t>vai maksājuma dokuments par piedāvājuma nodrošinājuma summas ieskaitīšanu Pasūtītāja bankas kontā pievienojams iep</w:t>
      </w:r>
      <w:r w:rsidR="00965261" w:rsidRPr="003144F2">
        <w:rPr>
          <w:color w:val="000000"/>
          <w:sz w:val="24"/>
          <w:szCs w:val="24"/>
          <w:lang w:eastAsia="en-US"/>
        </w:rPr>
        <w:t>irkuma piedāvājuma dokumentiem.</w:t>
      </w:r>
    </w:p>
    <w:p w:rsidR="00086FCC" w:rsidRPr="003144F2" w:rsidRDefault="00034170" w:rsidP="00086FCC">
      <w:pPr>
        <w:numPr>
          <w:ilvl w:val="1"/>
          <w:numId w:val="2"/>
        </w:numPr>
        <w:ind w:left="426" w:hanging="426"/>
        <w:jc w:val="both"/>
        <w:rPr>
          <w:b/>
          <w:sz w:val="24"/>
          <w:szCs w:val="24"/>
        </w:rPr>
      </w:pPr>
      <w:r w:rsidRPr="00C2411C">
        <w:rPr>
          <w:b/>
          <w:sz w:val="24"/>
          <w:szCs w:val="24"/>
        </w:rPr>
        <w:t xml:space="preserve">Ja pretendents izvēlējies iesniegt piedāvājuma nodrošinājumu nolikuma 4.1.1. punktā norādītajā veidā, tad piedāvājuma nodrošinājums EIS e-konkursu apakšsistēmā </w:t>
      </w:r>
      <w:r w:rsidRPr="00C2411C">
        <w:rPr>
          <w:b/>
          <w:sz w:val="24"/>
          <w:szCs w:val="24"/>
          <w:u w:val="single"/>
        </w:rPr>
        <w:t>iesniedzams kā e-dokuments ar drošu elektronisko parakstu un laika zīmogu (bankas vai apdrošināšanas sabiedrības izsniegts e-dokuments ar drošu elektronisko parakstu un laika zīmogu)</w:t>
      </w:r>
      <w:r>
        <w:rPr>
          <w:b/>
          <w:sz w:val="24"/>
          <w:szCs w:val="24"/>
        </w:rPr>
        <w:t>.</w:t>
      </w:r>
    </w:p>
    <w:p w:rsidR="00522927" w:rsidRPr="003144F2" w:rsidRDefault="00E06D28" w:rsidP="003144F2">
      <w:pPr>
        <w:numPr>
          <w:ilvl w:val="1"/>
          <w:numId w:val="2"/>
        </w:numPr>
        <w:spacing w:before="120" w:after="120"/>
        <w:ind w:left="567" w:hanging="567"/>
        <w:jc w:val="both"/>
        <w:rPr>
          <w:sz w:val="24"/>
          <w:szCs w:val="24"/>
        </w:rPr>
      </w:pPr>
      <w:r w:rsidRPr="003144F2">
        <w:rPr>
          <w:color w:val="000000"/>
          <w:sz w:val="24"/>
          <w:szCs w:val="24"/>
          <w:lang w:eastAsia="en-US"/>
        </w:rPr>
        <w:t>Piedāvājums, par kuru nebūs iesniegts piedāvājuma nodrošinājums Iepirkuma dokumentos noteiktajā kārtībā un pieprasītajā apmērā vai nebūs pievienots piedāvājuma nodrošinājuma iemaksu apliecinošs dokuments,</w:t>
      </w:r>
      <w:r w:rsidR="00292EA9" w:rsidRPr="003144F2">
        <w:rPr>
          <w:color w:val="000000"/>
          <w:sz w:val="24"/>
          <w:szCs w:val="24"/>
          <w:lang w:eastAsia="en-US"/>
        </w:rPr>
        <w:t xml:space="preserve"> </w:t>
      </w:r>
      <w:r w:rsidR="00292EA9" w:rsidRPr="003144F2">
        <w:rPr>
          <w:b/>
          <w:color w:val="000000"/>
          <w:sz w:val="24"/>
          <w:szCs w:val="24"/>
        </w:rPr>
        <w:t>vai ja iesniegtajam piedāvājuma nodrošinājumam tiks pievienoti kredītiestādes vai apdrošināšanas sabiedrības noteikumi, kas neatbilst Iepirkumam,</w:t>
      </w:r>
      <w:r w:rsidRPr="003144F2">
        <w:rPr>
          <w:color w:val="000000"/>
          <w:sz w:val="24"/>
          <w:szCs w:val="24"/>
          <w:lang w:eastAsia="en-US"/>
        </w:rPr>
        <w:t xml:space="preserve"> tiks uzskatīts par Iepirkuma dokumentu prasībām neatbilstošu, un Pretendents tiks izslēgts no dalības iepirkuma procedūrā.</w:t>
      </w:r>
    </w:p>
    <w:p w:rsidR="00522927" w:rsidRPr="003144F2" w:rsidRDefault="00522927" w:rsidP="006726BC">
      <w:pPr>
        <w:pStyle w:val="BlockText"/>
        <w:numPr>
          <w:ilvl w:val="1"/>
          <w:numId w:val="2"/>
        </w:numPr>
        <w:spacing w:after="120"/>
        <w:ind w:left="426" w:right="-57"/>
        <w:jc w:val="both"/>
        <w:rPr>
          <w:szCs w:val="24"/>
        </w:rPr>
      </w:pPr>
      <w:r w:rsidRPr="003144F2">
        <w:rPr>
          <w:color w:val="000000"/>
          <w:szCs w:val="24"/>
        </w:rPr>
        <w:t>Piedāvājuma</w:t>
      </w:r>
      <w:r w:rsidRPr="003144F2">
        <w:rPr>
          <w:szCs w:val="24"/>
        </w:rPr>
        <w:t xml:space="preserve"> nodrošinājums tiks atmaksāts</w:t>
      </w:r>
      <w:r w:rsidR="00A34770" w:rsidRPr="003144F2">
        <w:rPr>
          <w:szCs w:val="24"/>
        </w:rPr>
        <w:t xml:space="preserve">, </w:t>
      </w:r>
      <w:r w:rsidRPr="003144F2">
        <w:rPr>
          <w:szCs w:val="24"/>
        </w:rPr>
        <w:t xml:space="preserve">bankas garantija </w:t>
      </w:r>
      <w:r w:rsidR="00A34770" w:rsidRPr="003144F2">
        <w:rPr>
          <w:szCs w:val="24"/>
        </w:rPr>
        <w:t xml:space="preserve">vai apdrošināšanas polise </w:t>
      </w:r>
      <w:r w:rsidRPr="003144F2">
        <w:rPr>
          <w:szCs w:val="24"/>
        </w:rPr>
        <w:t>atsaukta 10 (desmit) darba dienu laikā pēc attiecīga Komisijas lēmuma:</w:t>
      </w:r>
    </w:p>
    <w:p w:rsidR="00522927" w:rsidRPr="003144F2" w:rsidRDefault="00522927" w:rsidP="006726BC">
      <w:pPr>
        <w:pStyle w:val="BlockText"/>
        <w:numPr>
          <w:ilvl w:val="2"/>
          <w:numId w:val="2"/>
        </w:numPr>
        <w:spacing w:after="120"/>
        <w:ind w:left="1134" w:right="-57"/>
        <w:jc w:val="both"/>
        <w:rPr>
          <w:szCs w:val="24"/>
        </w:rPr>
      </w:pPr>
      <w:r w:rsidRPr="003144F2">
        <w:rPr>
          <w:szCs w:val="24"/>
        </w:rPr>
        <w:t>Pretendentam, kas atsauc piedāvājumu pirms piedāvājumu iesniegšanas termiņa beigām.</w:t>
      </w:r>
    </w:p>
    <w:p w:rsidR="00880E39" w:rsidRPr="003144F2" w:rsidRDefault="00880E39" w:rsidP="006726BC">
      <w:pPr>
        <w:pStyle w:val="BlockText"/>
        <w:numPr>
          <w:ilvl w:val="2"/>
          <w:numId w:val="2"/>
        </w:numPr>
        <w:spacing w:after="120"/>
        <w:ind w:left="1134" w:right="-57"/>
        <w:jc w:val="both"/>
        <w:rPr>
          <w:szCs w:val="24"/>
        </w:rPr>
      </w:pPr>
      <w:r w:rsidRPr="003144F2">
        <w:rPr>
          <w:szCs w:val="24"/>
        </w:rPr>
        <w:t>P</w:t>
      </w:r>
      <w:r w:rsidR="00523DA0" w:rsidRPr="003144F2">
        <w:rPr>
          <w:szCs w:val="24"/>
        </w:rPr>
        <w:t>retendentam</w:t>
      </w:r>
      <w:r w:rsidRPr="003144F2">
        <w:rPr>
          <w:szCs w:val="24"/>
        </w:rPr>
        <w:t>, kas netiek</w:t>
      </w:r>
      <w:r w:rsidR="00523DA0" w:rsidRPr="003144F2">
        <w:rPr>
          <w:szCs w:val="24"/>
        </w:rPr>
        <w:t xml:space="preserve"> kvalificēts</w:t>
      </w:r>
      <w:r w:rsidRPr="003144F2">
        <w:rPr>
          <w:szCs w:val="24"/>
        </w:rPr>
        <w:t>.</w:t>
      </w:r>
    </w:p>
    <w:p w:rsidR="00522927" w:rsidRPr="003144F2" w:rsidRDefault="000018DB" w:rsidP="006726BC">
      <w:pPr>
        <w:pStyle w:val="BlockText"/>
        <w:numPr>
          <w:ilvl w:val="2"/>
          <w:numId w:val="2"/>
        </w:numPr>
        <w:spacing w:after="120"/>
        <w:ind w:left="1134" w:right="-57"/>
        <w:jc w:val="both"/>
        <w:rPr>
          <w:szCs w:val="24"/>
        </w:rPr>
      </w:pPr>
      <w:r w:rsidRPr="003144F2">
        <w:rPr>
          <w:szCs w:val="24"/>
        </w:rPr>
        <w:t>v</w:t>
      </w:r>
      <w:r w:rsidR="00E06D28" w:rsidRPr="003144F2">
        <w:rPr>
          <w:szCs w:val="24"/>
        </w:rPr>
        <w:t>isie</w:t>
      </w:r>
      <w:r w:rsidR="00E06D28" w:rsidRPr="003144F2">
        <w:rPr>
          <w:color w:val="000000"/>
          <w:szCs w:val="24"/>
        </w:rPr>
        <w:t>m</w:t>
      </w:r>
      <w:r w:rsidR="00E06D28" w:rsidRPr="003144F2">
        <w:rPr>
          <w:szCs w:val="24"/>
        </w:rPr>
        <w:t xml:space="preserve"> Pretendentiem, izņemot</w:t>
      </w:r>
      <w:r w:rsidR="0087268B" w:rsidRPr="003144F2">
        <w:rPr>
          <w:szCs w:val="24"/>
        </w:rPr>
        <w:t xml:space="preserve"> šī nolikuma</w:t>
      </w:r>
      <w:r w:rsidR="00E06D28" w:rsidRPr="003144F2">
        <w:rPr>
          <w:szCs w:val="24"/>
        </w:rPr>
        <w:t xml:space="preserve"> </w:t>
      </w:r>
      <w:r w:rsidR="00CF54D4" w:rsidRPr="003144F2">
        <w:rPr>
          <w:szCs w:val="24"/>
        </w:rPr>
        <w:fldChar w:fldCharType="begin"/>
      </w:r>
      <w:r w:rsidR="00E06D28" w:rsidRPr="003144F2">
        <w:rPr>
          <w:szCs w:val="24"/>
        </w:rPr>
        <w:instrText xml:space="preserve"> REF _Ref312157185 \r \h </w:instrText>
      </w:r>
      <w:r w:rsidR="003144F2" w:rsidRPr="003144F2">
        <w:rPr>
          <w:szCs w:val="24"/>
        </w:rPr>
        <w:instrText xml:space="preserve"> \* MERGEFORMAT </w:instrText>
      </w:r>
      <w:r w:rsidR="00CF54D4" w:rsidRPr="003144F2">
        <w:rPr>
          <w:szCs w:val="24"/>
        </w:rPr>
      </w:r>
      <w:r w:rsidR="00CF54D4" w:rsidRPr="003144F2">
        <w:rPr>
          <w:szCs w:val="24"/>
        </w:rPr>
        <w:fldChar w:fldCharType="separate"/>
      </w:r>
      <w:r w:rsidR="00424D41">
        <w:rPr>
          <w:szCs w:val="24"/>
        </w:rPr>
        <w:t>4.6</w:t>
      </w:r>
      <w:r w:rsidR="00CF54D4" w:rsidRPr="003144F2">
        <w:rPr>
          <w:szCs w:val="24"/>
        </w:rPr>
        <w:fldChar w:fldCharType="end"/>
      </w:r>
      <w:r w:rsidR="00E06D28" w:rsidRPr="003144F2">
        <w:rPr>
          <w:szCs w:val="24"/>
        </w:rPr>
        <w:t>.punktā minētos Pretendentus, ja Iepirkuma procedūra tiek izbeigta bez rezultāta vai pārtraukta.</w:t>
      </w:r>
    </w:p>
    <w:p w:rsidR="00522927" w:rsidRPr="003144F2" w:rsidRDefault="00522927" w:rsidP="006726BC">
      <w:pPr>
        <w:pStyle w:val="BlockText"/>
        <w:numPr>
          <w:ilvl w:val="1"/>
          <w:numId w:val="2"/>
        </w:numPr>
        <w:spacing w:after="120"/>
        <w:ind w:left="426" w:right="-57"/>
        <w:jc w:val="both"/>
        <w:rPr>
          <w:color w:val="000000"/>
          <w:szCs w:val="24"/>
        </w:rPr>
      </w:pPr>
      <w:r w:rsidRPr="003144F2">
        <w:rPr>
          <w:szCs w:val="24"/>
        </w:rPr>
        <w:t xml:space="preserve">Pārējiem Pretendentiem, tai skaitā iepirkuma procedūrā uzvarējušam, piedāvājuma </w:t>
      </w:r>
      <w:r w:rsidRPr="003144F2">
        <w:rPr>
          <w:color w:val="000000"/>
          <w:szCs w:val="24"/>
        </w:rPr>
        <w:t>nodrošinājumu atmaksās</w:t>
      </w:r>
      <w:r w:rsidR="00ED1438" w:rsidRPr="003144F2">
        <w:rPr>
          <w:color w:val="000000"/>
          <w:szCs w:val="24"/>
        </w:rPr>
        <w:t xml:space="preserve">, </w:t>
      </w:r>
      <w:r w:rsidRPr="003144F2">
        <w:rPr>
          <w:color w:val="000000"/>
          <w:szCs w:val="24"/>
        </w:rPr>
        <w:t xml:space="preserve">bankas garantija </w:t>
      </w:r>
      <w:r w:rsidR="00ED1438" w:rsidRPr="003144F2">
        <w:rPr>
          <w:color w:val="000000"/>
          <w:szCs w:val="24"/>
        </w:rPr>
        <w:t xml:space="preserve">vai apdrošināšanas polise </w:t>
      </w:r>
      <w:r w:rsidRPr="003144F2">
        <w:rPr>
          <w:color w:val="000000"/>
          <w:szCs w:val="24"/>
        </w:rPr>
        <w:t>tiks atsaukta ne vēlāk kā 10 (desmit) darba dienu laikā pēc līguma noslēgšanas.</w:t>
      </w:r>
    </w:p>
    <w:p w:rsidR="00522927" w:rsidRPr="003144F2" w:rsidRDefault="00522927" w:rsidP="006726BC">
      <w:pPr>
        <w:pStyle w:val="BlockText"/>
        <w:numPr>
          <w:ilvl w:val="1"/>
          <w:numId w:val="2"/>
        </w:numPr>
        <w:spacing w:after="120"/>
        <w:ind w:left="426" w:right="-57"/>
        <w:jc w:val="both"/>
        <w:rPr>
          <w:szCs w:val="24"/>
        </w:rPr>
      </w:pPr>
      <w:bookmarkStart w:id="15" w:name="_Ref312157185"/>
      <w:r w:rsidRPr="003144F2">
        <w:rPr>
          <w:color w:val="000000"/>
          <w:szCs w:val="24"/>
        </w:rPr>
        <w:t xml:space="preserve">Piedāvājuma nodrošinājums netiks atmaksāts vai nodrošinājuma </w:t>
      </w:r>
      <w:r w:rsidR="00EC7813" w:rsidRPr="003144F2">
        <w:rPr>
          <w:color w:val="000000"/>
          <w:szCs w:val="24"/>
        </w:rPr>
        <w:t>garantijas</w:t>
      </w:r>
      <w:r w:rsidRPr="003144F2">
        <w:rPr>
          <w:color w:val="000000"/>
          <w:szCs w:val="24"/>
        </w:rPr>
        <w:t xml:space="preserve"> izsniedzējs izmaksās</w:t>
      </w:r>
      <w:r w:rsidRPr="003144F2">
        <w:rPr>
          <w:szCs w:val="24"/>
        </w:rPr>
        <w:t xml:space="preserve"> Pasūtītājam piedāvājuma nodrošinājuma summu, ja:</w:t>
      </w:r>
      <w:bookmarkEnd w:id="15"/>
    </w:p>
    <w:p w:rsidR="00522927" w:rsidRPr="003144F2" w:rsidRDefault="00522927" w:rsidP="006726BC">
      <w:pPr>
        <w:pStyle w:val="BlockText"/>
        <w:numPr>
          <w:ilvl w:val="2"/>
          <w:numId w:val="2"/>
        </w:numPr>
        <w:spacing w:after="120"/>
        <w:ind w:left="1134" w:right="-57"/>
        <w:jc w:val="both"/>
        <w:rPr>
          <w:szCs w:val="24"/>
        </w:rPr>
      </w:pPr>
      <w:r w:rsidRPr="003144F2">
        <w:rPr>
          <w:color w:val="000000"/>
          <w:szCs w:val="24"/>
        </w:rPr>
        <w:t xml:space="preserve">Pretendents atsauc </w:t>
      </w:r>
      <w:r w:rsidRPr="003144F2">
        <w:rPr>
          <w:szCs w:val="24"/>
        </w:rPr>
        <w:t>piedāvājumu tā derīguma laikā.</w:t>
      </w:r>
    </w:p>
    <w:p w:rsidR="00086FCC" w:rsidRPr="00F67F1C" w:rsidRDefault="002F0C42" w:rsidP="00F67F1C">
      <w:pPr>
        <w:pStyle w:val="BlockText"/>
        <w:numPr>
          <w:ilvl w:val="2"/>
          <w:numId w:val="2"/>
        </w:numPr>
        <w:spacing w:after="120"/>
        <w:ind w:left="1134" w:right="-57"/>
        <w:jc w:val="both"/>
        <w:rPr>
          <w:szCs w:val="24"/>
        </w:rPr>
      </w:pPr>
      <w:r w:rsidRPr="002F0C42">
        <w:rPr>
          <w:szCs w:val="24"/>
        </w:rPr>
        <w:lastRenderedPageBreak/>
        <w:t>Iepirkuma procedūras uzvarētājs nenoslēdz iepirkuma līgumu Pasūtītāja noteiktajā termiņā</w:t>
      </w:r>
      <w:r w:rsidR="00522927" w:rsidRPr="003144F2">
        <w:rPr>
          <w:szCs w:val="24"/>
        </w:rPr>
        <w:t>.</w:t>
      </w:r>
    </w:p>
    <w:p w:rsidR="000C1843" w:rsidRPr="003144F2" w:rsidRDefault="00522927" w:rsidP="00F67F1C">
      <w:pPr>
        <w:pStyle w:val="Heading1"/>
        <w:numPr>
          <w:ilvl w:val="0"/>
          <w:numId w:val="2"/>
        </w:numPr>
        <w:overflowPunct w:val="0"/>
        <w:autoSpaceDE w:val="0"/>
        <w:autoSpaceDN w:val="0"/>
        <w:adjustRightInd w:val="0"/>
        <w:spacing w:before="240" w:after="240"/>
        <w:jc w:val="center"/>
        <w:textAlignment w:val="baseline"/>
        <w:rPr>
          <w:sz w:val="28"/>
          <w:szCs w:val="28"/>
        </w:rPr>
      </w:pPr>
      <w:bookmarkStart w:id="16" w:name="_Toc312767046"/>
      <w:bookmarkStart w:id="17" w:name="_Toc496711278"/>
      <w:r w:rsidRPr="003144F2">
        <w:rPr>
          <w:sz w:val="28"/>
          <w:szCs w:val="28"/>
        </w:rPr>
        <w:t>DALĪBAS NOSACĪJUMI IEPIRKUMA PROCEDŪRĀ</w:t>
      </w:r>
      <w:bookmarkStart w:id="18" w:name="_Ref480390550"/>
      <w:bookmarkStart w:id="19" w:name="_Toc241289631"/>
      <w:bookmarkEnd w:id="16"/>
      <w:bookmarkEnd w:id="17"/>
    </w:p>
    <w:p w:rsidR="002D4372" w:rsidRPr="003144F2" w:rsidRDefault="002D4372" w:rsidP="006726BC">
      <w:pPr>
        <w:pStyle w:val="BlockText"/>
        <w:numPr>
          <w:ilvl w:val="1"/>
          <w:numId w:val="2"/>
        </w:numPr>
        <w:spacing w:after="120"/>
        <w:ind w:left="426" w:right="-57"/>
        <w:jc w:val="both"/>
        <w:rPr>
          <w:sz w:val="28"/>
          <w:szCs w:val="28"/>
        </w:rPr>
      </w:pPr>
      <w:r w:rsidRPr="003144F2">
        <w:rPr>
          <w:szCs w:val="24"/>
        </w:rPr>
        <w:t xml:space="preserve">Dalība iepirkumu procedūrā ir brīvi pieejama jebkurai fiziskai vai juridiskai personai, šādu </w:t>
      </w:r>
      <w:r w:rsidRPr="003144F2">
        <w:rPr>
          <w:color w:val="000000"/>
          <w:szCs w:val="24"/>
        </w:rPr>
        <w:t>personu</w:t>
      </w:r>
      <w:r w:rsidRPr="003144F2">
        <w:rPr>
          <w:szCs w:val="24"/>
        </w:rPr>
        <w:t xml:space="preserve"> apvienībai jebkurā to kombinācijā, kas piedāvā sniegt Iepirkuma procedūras nolikumā paredzētos pakalpojumus un atbilst šādām dalības nosacījumu prasībām:</w:t>
      </w:r>
      <w:bookmarkEnd w:id="18"/>
    </w:p>
    <w:p w:rsidR="000C1843" w:rsidRPr="003144F2" w:rsidRDefault="002D4372" w:rsidP="006726BC">
      <w:pPr>
        <w:pStyle w:val="BlockText"/>
        <w:numPr>
          <w:ilvl w:val="2"/>
          <w:numId w:val="2"/>
        </w:numPr>
        <w:spacing w:after="120"/>
        <w:ind w:left="1134" w:right="-57"/>
        <w:jc w:val="both"/>
      </w:pPr>
      <w:bookmarkStart w:id="20" w:name="_Ref480390597"/>
      <w:r w:rsidRPr="003144F2">
        <w:t xml:space="preserve">Pretendents vai persona, kura ir pretendenta valdes vai padomes loceklis, </w:t>
      </w:r>
      <w:proofErr w:type="spellStart"/>
      <w:r w:rsidR="00C8483D" w:rsidRPr="003144F2">
        <w:t>pārstāvēttiesīg</w:t>
      </w:r>
      <w:r w:rsidR="00D91C53">
        <w:t>ā</w:t>
      </w:r>
      <w:proofErr w:type="spellEnd"/>
      <w:r w:rsidRPr="003144F2">
        <w:t xml:space="preserve"> persona vai prokūrists, vai persona, kura ir pilnvarota pārstāvēt </w:t>
      </w:r>
      <w:r w:rsidRPr="003144F2">
        <w:rPr>
          <w:color w:val="000000"/>
          <w:szCs w:val="24"/>
        </w:rPr>
        <w:t>Pretendentu</w:t>
      </w:r>
      <w:r w:rsidRPr="003144F2">
        <w:t xml:space="preserve"> darbībās, kas saistītas ar filiāli, ar tādu prokurora priekšrakstu par sodu vai tiesas spriedumu, kas stājies spēkā un kļuvis neapstrīdams un nepārsūdzams, nav atzīt</w:t>
      </w:r>
      <w:r w:rsidR="0087268B" w:rsidRPr="003144F2">
        <w:t>s (-a)</w:t>
      </w:r>
      <w:r w:rsidRPr="003144F2">
        <w:t xml:space="preserve"> par vainīgu vai ta</w:t>
      </w:r>
      <w:r w:rsidR="0087268B" w:rsidRPr="003144F2">
        <w:t>m</w:t>
      </w:r>
      <w:r w:rsidRPr="003144F2">
        <w:t xml:space="preserve"> </w:t>
      </w:r>
      <w:r w:rsidR="0087268B" w:rsidRPr="003144F2">
        <w:t xml:space="preserve">(-i) </w:t>
      </w:r>
      <w:r w:rsidRPr="003144F2">
        <w:t>nav piemērots piespiedu ietekmēšanas līdzeklis par jebkuru no šādiem noziedzīgiem nodarījumiem:</w:t>
      </w:r>
      <w:bookmarkEnd w:id="20"/>
    </w:p>
    <w:p w:rsidR="002D4372" w:rsidRPr="003144F2" w:rsidRDefault="002D4372" w:rsidP="006726BC">
      <w:pPr>
        <w:pStyle w:val="BlockText"/>
        <w:numPr>
          <w:ilvl w:val="3"/>
          <w:numId w:val="2"/>
        </w:numPr>
        <w:spacing w:after="120"/>
        <w:ind w:left="1985" w:right="-57" w:hanging="862"/>
        <w:jc w:val="both"/>
      </w:pPr>
      <w:r w:rsidRPr="003144F2">
        <w:t>noziedzīgas organizācijas izveidošana, vadīšana, iesaistīšanās tajā vai tās sastāvā ietilpstošā organizētā grupā vai citā noziedzīgā formējumā vai piedalīšanās šādas organizācijas izdarītajos noziedzīgajos nodarījumos,</w:t>
      </w:r>
    </w:p>
    <w:p w:rsidR="002D4372" w:rsidRPr="003144F2" w:rsidRDefault="002D4372" w:rsidP="006726BC">
      <w:pPr>
        <w:pStyle w:val="BlockText"/>
        <w:numPr>
          <w:ilvl w:val="3"/>
          <w:numId w:val="2"/>
        </w:numPr>
        <w:spacing w:after="120"/>
        <w:ind w:left="1985" w:right="-57" w:hanging="862"/>
        <w:jc w:val="both"/>
      </w:pPr>
      <w:r w:rsidRPr="003144F2">
        <w:t>kukuļņemšana, kukuļdošana, kukuļa piesavināšanās, starpniecība kukuļošanā, neatļauta piedalīšanās mantiskos darījumos, neatļauta labumu pieņemšana, komerciāla uzpirkšana, labuma prettiesiska pieprasīšana, pieņemšana vai došana, tirgošanās ar ietekmi,</w:t>
      </w:r>
    </w:p>
    <w:p w:rsidR="002D4372" w:rsidRPr="003144F2" w:rsidRDefault="002D4372" w:rsidP="006726BC">
      <w:pPr>
        <w:pStyle w:val="BlockText"/>
        <w:numPr>
          <w:ilvl w:val="3"/>
          <w:numId w:val="2"/>
        </w:numPr>
        <w:spacing w:after="120"/>
        <w:ind w:left="1985" w:right="-57" w:hanging="862"/>
        <w:jc w:val="both"/>
      </w:pPr>
      <w:r w:rsidRPr="003144F2">
        <w:t>krāpšana, piesavināšanās vai noziedzīgi iegūtu līdzekļu legalizēšana,</w:t>
      </w:r>
    </w:p>
    <w:p w:rsidR="002D4372" w:rsidRPr="003144F2" w:rsidRDefault="002D4372" w:rsidP="006726BC">
      <w:pPr>
        <w:pStyle w:val="BlockText"/>
        <w:numPr>
          <w:ilvl w:val="3"/>
          <w:numId w:val="2"/>
        </w:numPr>
        <w:spacing w:after="120"/>
        <w:ind w:left="1985" w:right="-57" w:hanging="862"/>
        <w:jc w:val="both"/>
      </w:pPr>
      <w:r w:rsidRPr="003144F2">
        <w:t>terorisms, terorisma finansēšana, aicinājums uz terorismu, terorisma draudi vai personas vervēšana un apmācīšana terora aktu veikšanai,</w:t>
      </w:r>
    </w:p>
    <w:p w:rsidR="002D4372" w:rsidRPr="003144F2" w:rsidRDefault="002D4372" w:rsidP="006726BC">
      <w:pPr>
        <w:pStyle w:val="BlockText"/>
        <w:numPr>
          <w:ilvl w:val="3"/>
          <w:numId w:val="2"/>
        </w:numPr>
        <w:spacing w:after="120"/>
        <w:ind w:left="1985" w:right="-57" w:hanging="862"/>
        <w:jc w:val="both"/>
      </w:pPr>
      <w:r w:rsidRPr="003144F2">
        <w:t>cilvēku tirdzniecība,</w:t>
      </w:r>
    </w:p>
    <w:p w:rsidR="003440BC" w:rsidRPr="003144F2" w:rsidRDefault="002D4372" w:rsidP="006726BC">
      <w:pPr>
        <w:pStyle w:val="BlockText"/>
        <w:numPr>
          <w:ilvl w:val="3"/>
          <w:numId w:val="2"/>
        </w:numPr>
        <w:spacing w:after="120"/>
        <w:ind w:left="1985" w:right="-57" w:hanging="862"/>
        <w:jc w:val="both"/>
        <w:rPr>
          <w:szCs w:val="24"/>
        </w:rPr>
      </w:pPr>
      <w:r w:rsidRPr="003144F2">
        <w:t>izvairīšanās no nodokļu</w:t>
      </w:r>
      <w:r w:rsidRPr="003144F2">
        <w:rPr>
          <w:szCs w:val="24"/>
        </w:rPr>
        <w:t xml:space="preserve"> un tiem pielīdzināto maksājumu nomaksas,</w:t>
      </w:r>
    </w:p>
    <w:p w:rsidR="002D4372" w:rsidRPr="003144F2" w:rsidRDefault="002D4372" w:rsidP="006D0DFE">
      <w:pPr>
        <w:spacing w:before="120" w:after="120"/>
        <w:ind w:left="1134"/>
        <w:jc w:val="both"/>
        <w:rPr>
          <w:sz w:val="24"/>
          <w:szCs w:val="24"/>
        </w:rPr>
      </w:pPr>
      <w:r w:rsidRPr="003144F2">
        <w:rPr>
          <w:sz w:val="24"/>
          <w:szCs w:val="24"/>
        </w:rPr>
        <w:t xml:space="preserve">(izņemot, ja no dienas, kad kļuvis neapstrīdams un nepārsūdzams tiesas spriedums, prokurora priekšraksts par sodu vai citas kompetentas institūcijas pieņemtais lēmums, līdz piedāvājuma iesniegšanas dienai ir pagājuši 3 </w:t>
      </w:r>
      <w:r w:rsidR="00535D43" w:rsidRPr="003144F2">
        <w:rPr>
          <w:sz w:val="24"/>
          <w:szCs w:val="24"/>
        </w:rPr>
        <w:t xml:space="preserve">(trīs) </w:t>
      </w:r>
      <w:r w:rsidRPr="003144F2">
        <w:rPr>
          <w:sz w:val="24"/>
          <w:szCs w:val="24"/>
        </w:rPr>
        <w:t>gadi).</w:t>
      </w:r>
    </w:p>
    <w:p w:rsidR="002D4372" w:rsidRPr="003144F2" w:rsidRDefault="002D4372" w:rsidP="006726BC">
      <w:pPr>
        <w:pStyle w:val="BlockText"/>
        <w:numPr>
          <w:ilvl w:val="2"/>
          <w:numId w:val="2"/>
        </w:numPr>
        <w:spacing w:after="120"/>
        <w:ind w:left="1134" w:right="-57"/>
        <w:jc w:val="both"/>
      </w:pPr>
      <w:bookmarkStart w:id="21" w:name="_Ref480559571"/>
      <w:r w:rsidRPr="003144F2">
        <w:t xml:space="preserve">nav konstatēts, ka Pretendentam piedāvājumu iesniegšanas termiņa pēdējā dienā vai dienā, kad </w:t>
      </w:r>
      <w:r w:rsidRPr="003144F2">
        <w:rPr>
          <w:color w:val="000000"/>
          <w:szCs w:val="24"/>
        </w:rPr>
        <w:t>pieņemts</w:t>
      </w:r>
      <w:r w:rsidRPr="003144F2">
        <w:t xml:space="preserve">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w:t>
      </w:r>
      <w:r w:rsidR="00535D43" w:rsidRPr="003144F2">
        <w:t xml:space="preserve">(viens simts piecdesmit) </w:t>
      </w:r>
      <w:r w:rsidRPr="003144F2">
        <w:t>euro;</w:t>
      </w:r>
      <w:bookmarkEnd w:id="21"/>
    </w:p>
    <w:p w:rsidR="002D4372" w:rsidRPr="003144F2" w:rsidRDefault="002D4372" w:rsidP="006726BC">
      <w:pPr>
        <w:pStyle w:val="BlockText"/>
        <w:numPr>
          <w:ilvl w:val="2"/>
          <w:numId w:val="2"/>
        </w:numPr>
        <w:spacing w:after="120"/>
        <w:ind w:left="1134" w:right="-57"/>
        <w:jc w:val="both"/>
      </w:pPr>
      <w:bookmarkStart w:id="22" w:name="_Ref480390869"/>
      <w:r w:rsidRPr="003144F2">
        <w:t>nav pasludināts Pretendenta maksātnespējas process, apturēta Pretendenta saimnieciskā darbība un netiek veikta pretendenta likvidācija;</w:t>
      </w:r>
      <w:bookmarkEnd w:id="22"/>
    </w:p>
    <w:p w:rsidR="002D4372" w:rsidRPr="003144F2" w:rsidRDefault="002D4372" w:rsidP="006726BC">
      <w:pPr>
        <w:pStyle w:val="BlockText"/>
        <w:numPr>
          <w:ilvl w:val="2"/>
          <w:numId w:val="2"/>
        </w:numPr>
        <w:spacing w:after="120"/>
        <w:ind w:left="1134" w:right="-57"/>
        <w:jc w:val="both"/>
      </w:pPr>
      <w:bookmarkStart w:id="23" w:name="_Ref480390875"/>
      <w:r w:rsidRPr="003144F2">
        <w:t xml:space="preserve">iepirkuma procedūras dokumentu sagatavotājs, kas norādīts Iepirkuma procedūras nolikumā, Komisijas loceklis (informācija pieejama </w:t>
      </w:r>
      <w:r w:rsidR="0087268B" w:rsidRPr="003144F2">
        <w:t>Pasūtītāja</w:t>
      </w:r>
      <w:r w:rsidRPr="003144F2">
        <w:t xml:space="preserve"> mājas lapā) vai eksperts, ja tāds norādīts Iepirkuma procedūras nolikumā, nav saistīts ar Pretendentu Sabiedrisko pakalpojumu sniedzēju iepirkuma likuma 30.panta pirmās vai otrās daļas izpratnē;</w:t>
      </w:r>
      <w:bookmarkEnd w:id="23"/>
    </w:p>
    <w:p w:rsidR="002D4372" w:rsidRPr="003144F2" w:rsidRDefault="002D4372" w:rsidP="006726BC">
      <w:pPr>
        <w:pStyle w:val="BlockText"/>
        <w:numPr>
          <w:ilvl w:val="2"/>
          <w:numId w:val="2"/>
        </w:numPr>
        <w:spacing w:after="120"/>
        <w:ind w:left="1134" w:right="-57"/>
        <w:jc w:val="both"/>
      </w:pPr>
      <w:bookmarkStart w:id="24" w:name="_Ref480390884"/>
      <w:r w:rsidRPr="003144F2">
        <w:t xml:space="preserve">Pretendentam nav konkurenci </w:t>
      </w:r>
      <w:r w:rsidR="00C71F65" w:rsidRPr="003144F2">
        <w:t xml:space="preserve">nepamatoti </w:t>
      </w:r>
      <w:r w:rsidRPr="003144F2">
        <w:t xml:space="preserve">ierobežojošas priekšrocības iepirkuma procedūrā, tas nav bijis iesaistīts, vai ar to saistīta juridiskā persona </w:t>
      </w:r>
      <w:r w:rsidRPr="003144F2">
        <w:lastRenderedPageBreak/>
        <w:t xml:space="preserve">nav bijusi iesaistīta iepirkuma procedūras sagatavošanā, nav sniedzis </w:t>
      </w:r>
      <w:r w:rsidR="00C71F65" w:rsidRPr="003144F2">
        <w:t xml:space="preserve">tādas </w:t>
      </w:r>
      <w:r w:rsidRPr="003144F2">
        <w:t>konsultācijas iepirkuma procedūras plānošanā vai rīkošanā, kas ierobežo konkurenci un pārkāpj diskriminācijas aizliegumu un caurskatāmības principu;</w:t>
      </w:r>
      <w:bookmarkEnd w:id="24"/>
    </w:p>
    <w:p w:rsidR="00C71F65" w:rsidRPr="003144F2" w:rsidRDefault="002D4372" w:rsidP="006726BC">
      <w:pPr>
        <w:pStyle w:val="BlockText"/>
        <w:numPr>
          <w:ilvl w:val="2"/>
          <w:numId w:val="2"/>
        </w:numPr>
        <w:spacing w:after="120"/>
        <w:ind w:left="1134" w:right="-57"/>
        <w:jc w:val="both"/>
        <w:rPr>
          <w:color w:val="000000"/>
          <w:szCs w:val="24"/>
        </w:rPr>
      </w:pPr>
      <w:bookmarkStart w:id="25" w:name="_Ref480390890"/>
      <w:r w:rsidRPr="003144F2">
        <w:t>Pretendents ar tādu kompetentās institūcijas lēmumu vai tiesas spriedumu, kas stājies spēkā un kļuvis neapstrīdams</w:t>
      </w:r>
      <w:r w:rsidRPr="003144F2">
        <w:rPr>
          <w:color w:val="000000"/>
          <w:szCs w:val="24"/>
        </w:rPr>
        <w:t xml:space="preserve"> un nepārsūdzams, nav atzīts par vainīgu konkurences tiesību pārkāpumā, kas izpaudusies kā horizontālā karteļa vienošanās, izņemot gadījumu, kad attiecīgā institūcija, konstatējot konkurences tiesību pārkāpumu, par sadarbību iecietības programmas ietvaros pretendentu ir atbrīvojusi no naudas soda vai samazinājusi naudas sodu, izņemot, ja no dienas, kad kļuvis neapstrīdams un nepārsūdzams tiesas spriedums vai citas kompetentās institūcijas pieņemtais lēmums, līdz piedāvājuma iesniegšanas dienai ir pagājuši 12 </w:t>
      </w:r>
      <w:r w:rsidR="006909EC" w:rsidRPr="003144F2">
        <w:rPr>
          <w:color w:val="000000"/>
          <w:szCs w:val="24"/>
        </w:rPr>
        <w:t xml:space="preserve">(divpadsmit) </w:t>
      </w:r>
      <w:r w:rsidRPr="003144F2">
        <w:rPr>
          <w:color w:val="000000"/>
          <w:szCs w:val="24"/>
        </w:rPr>
        <w:t>mēneši;</w:t>
      </w:r>
      <w:bookmarkStart w:id="26" w:name="_Ref480390897"/>
      <w:bookmarkEnd w:id="25"/>
    </w:p>
    <w:p w:rsidR="002D4372" w:rsidRPr="003144F2" w:rsidRDefault="002D4372" w:rsidP="006726BC">
      <w:pPr>
        <w:pStyle w:val="BlockText"/>
        <w:numPr>
          <w:ilvl w:val="2"/>
          <w:numId w:val="2"/>
        </w:numPr>
        <w:spacing w:after="120"/>
        <w:ind w:left="1134" w:right="-57"/>
        <w:jc w:val="both"/>
        <w:rPr>
          <w:szCs w:val="24"/>
        </w:rPr>
      </w:pPr>
      <w:bookmarkStart w:id="27" w:name="_Ref492462436"/>
      <w:r w:rsidRPr="003144F2">
        <w:rPr>
          <w:color w:val="000000"/>
          <w:szCs w:val="24"/>
        </w:rPr>
        <w:t>Pretendents ar kompetentās</w:t>
      </w:r>
      <w:r w:rsidRPr="003144F2">
        <w:rPr>
          <w:szCs w:val="24"/>
        </w:rPr>
        <w:t xml:space="preserve"> institūcijas lēmumu, prokurora priekšrakstu par sodu vai tiesas </w:t>
      </w:r>
      <w:r w:rsidRPr="003144F2">
        <w:t>spriedumu</w:t>
      </w:r>
      <w:r w:rsidRPr="003144F2">
        <w:rPr>
          <w:szCs w:val="24"/>
        </w:rPr>
        <w:t>, kas stājies spēkā un kļuvis neapstrīdams un nepārsūdzams, nav atzīts par vainīgu pārkāpumā, kas izpaudies kā:</w:t>
      </w:r>
      <w:bookmarkEnd w:id="26"/>
      <w:bookmarkEnd w:id="27"/>
    </w:p>
    <w:p w:rsidR="002D4372" w:rsidRPr="003144F2" w:rsidRDefault="002D4372" w:rsidP="006726BC">
      <w:pPr>
        <w:pStyle w:val="BlockText"/>
        <w:numPr>
          <w:ilvl w:val="3"/>
          <w:numId w:val="2"/>
        </w:numPr>
        <w:spacing w:after="120"/>
        <w:ind w:left="1985" w:right="-57" w:hanging="862"/>
        <w:jc w:val="both"/>
      </w:pPr>
      <w:r w:rsidRPr="003144F2">
        <w:rPr>
          <w:szCs w:val="24"/>
        </w:rPr>
        <w:t xml:space="preserve">vienas vai vairāku personu nodarbināšana bez nepieciešamās darba atļaujas </w:t>
      </w:r>
      <w:r w:rsidRPr="003144F2">
        <w:t>vai bez tiesībām uzturēties Eiropas Savienības dalībvalstī, izņemot, ja no dienas, kad kļuvis neapstrīdams un nepārsūdzams tiesas spriedums, prokurora priekšraksts par sodu vai citas kompetentas institūcijas pieņemtais lēmums, līdz piedāvājuma iesnieg</w:t>
      </w:r>
      <w:r w:rsidR="000018DB" w:rsidRPr="003144F2">
        <w:t>šanas dienai ir pagājuši 3 gadi;</w:t>
      </w:r>
    </w:p>
    <w:p w:rsidR="002D4372" w:rsidRPr="003144F2" w:rsidRDefault="002D4372" w:rsidP="006726BC">
      <w:pPr>
        <w:pStyle w:val="BlockText"/>
        <w:numPr>
          <w:ilvl w:val="3"/>
          <w:numId w:val="2"/>
        </w:numPr>
        <w:spacing w:after="120"/>
        <w:ind w:left="1985" w:right="-57" w:hanging="862"/>
        <w:jc w:val="both"/>
        <w:rPr>
          <w:szCs w:val="24"/>
        </w:rPr>
      </w:pPr>
      <w:r w:rsidRPr="003144F2">
        <w:t>personas nodarbināšana bez rakstveidā noslēgta darba līguma, normatīvajos aktos</w:t>
      </w:r>
      <w:r w:rsidRPr="003144F2">
        <w:rPr>
          <w:szCs w:val="24"/>
        </w:rPr>
        <w:t xml:space="preserve"> noteiktajā termiņā neiesniedzot par šo personu informatīvo deklarāciju par darbiniekiem, kas iesniedzama par personām, kuras uzsāk darbu vai no dienas, izņemot, ja no dienas, kad kļuvis neapstrīdams un nepārsūdzams tiesas spriedums vai citas kompetentās institūcijas pieņemtais lēmums, līdz piedāvājuma iesniegšanas dienai ir pagājuši 12 </w:t>
      </w:r>
      <w:r w:rsidR="006909EC" w:rsidRPr="003144F2">
        <w:rPr>
          <w:szCs w:val="24"/>
        </w:rPr>
        <w:t xml:space="preserve">(divpadsmit) </w:t>
      </w:r>
      <w:r w:rsidRPr="003144F2">
        <w:rPr>
          <w:szCs w:val="24"/>
        </w:rPr>
        <w:t>mēneši;</w:t>
      </w:r>
    </w:p>
    <w:p w:rsidR="002D4372" w:rsidRPr="003144F2" w:rsidRDefault="002D4372" w:rsidP="006726BC">
      <w:pPr>
        <w:pStyle w:val="BlockText"/>
        <w:numPr>
          <w:ilvl w:val="2"/>
          <w:numId w:val="2"/>
        </w:numPr>
        <w:spacing w:after="120"/>
        <w:ind w:left="1134" w:right="-57"/>
        <w:jc w:val="both"/>
        <w:rPr>
          <w:szCs w:val="24"/>
        </w:rPr>
      </w:pPr>
      <w:bookmarkStart w:id="28" w:name="_Ref480390649"/>
      <w:r w:rsidRPr="003144F2">
        <w:rPr>
          <w:szCs w:val="24"/>
        </w:rPr>
        <w:t xml:space="preserve">Pretendents iesniedzis visu pieprasīto informāciju un </w:t>
      </w:r>
      <w:r w:rsidR="00C71F65" w:rsidRPr="003144F2">
        <w:rPr>
          <w:szCs w:val="24"/>
        </w:rPr>
        <w:t xml:space="preserve">Pretendenta atbilstības kvalifikācijas prasībām apliecināšanai iesniegtā informācija </w:t>
      </w:r>
      <w:r w:rsidRPr="003144F2">
        <w:rPr>
          <w:szCs w:val="24"/>
        </w:rPr>
        <w:t>ir patiesa;</w:t>
      </w:r>
      <w:bookmarkEnd w:id="28"/>
    </w:p>
    <w:p w:rsidR="002D4372" w:rsidRPr="003144F2" w:rsidRDefault="002D4372" w:rsidP="006726BC">
      <w:pPr>
        <w:pStyle w:val="BlockText"/>
        <w:numPr>
          <w:ilvl w:val="2"/>
          <w:numId w:val="2"/>
        </w:numPr>
        <w:spacing w:after="120"/>
        <w:ind w:left="1134" w:right="-57"/>
        <w:jc w:val="both"/>
        <w:rPr>
          <w:color w:val="000000"/>
          <w:szCs w:val="24"/>
        </w:rPr>
      </w:pPr>
      <w:bookmarkStart w:id="29" w:name="_Ref480390666"/>
      <w:r w:rsidRPr="003144F2">
        <w:rPr>
          <w:szCs w:val="24"/>
        </w:rPr>
        <w:t>nav konstatēts gadījums, kad Pretendents (kā līgumslēdzēja puse vai līgumslēdzējas puses dalībnieks vai biedrs, ja līgumslēdzēja puse ir bijusi piegādātāju apvienība vai personālsabiedrība), tā dalībnieks vai biedrs (ja pretendents ir piegādātāju apvienība vai personālsabiedrība) nav pildījis ar Pasūtītāju noslēgto iepirkuma līgumu, vispārīgo vienošanos vai koncesijas līgumu, kā rezultātā Pasūtītājs izmantojis iepirkuma līgumā, vispārīgās vienošanās noteikumos</w:t>
      </w:r>
      <w:r w:rsidRPr="003144F2">
        <w:rPr>
          <w:color w:val="000000"/>
          <w:szCs w:val="24"/>
        </w:rPr>
        <w:t xml:space="preserve"> vai koncesijas līgumā paredzētās tiesības vienpusēji atkāpties no līguma, izņemot, ja no dienas, kad Pasūtītājs izmantojis tiesības vienpusēji atkāpties no attiecīgā līguma, līdz piedāvājuma iesniegšanas dienai ir pagājuši 12</w:t>
      </w:r>
      <w:r w:rsidR="000E01D6" w:rsidRPr="003144F2">
        <w:rPr>
          <w:color w:val="000000"/>
          <w:szCs w:val="24"/>
        </w:rPr>
        <w:t xml:space="preserve"> (divpadsmit)</w:t>
      </w:r>
      <w:r w:rsidRPr="003144F2">
        <w:rPr>
          <w:color w:val="000000"/>
          <w:szCs w:val="24"/>
        </w:rPr>
        <w:t xml:space="preserve"> mēneši</w:t>
      </w:r>
      <w:bookmarkEnd w:id="29"/>
      <w:r w:rsidR="000018DB" w:rsidRPr="003144F2">
        <w:rPr>
          <w:color w:val="000000"/>
          <w:szCs w:val="24"/>
        </w:rPr>
        <w:t>.</w:t>
      </w:r>
    </w:p>
    <w:p w:rsidR="002D4372" w:rsidRPr="003144F2" w:rsidRDefault="002D4372" w:rsidP="006726BC">
      <w:pPr>
        <w:pStyle w:val="BlockText"/>
        <w:numPr>
          <w:ilvl w:val="1"/>
          <w:numId w:val="2"/>
        </w:numPr>
        <w:spacing w:after="120"/>
        <w:ind w:left="426" w:right="-57"/>
        <w:jc w:val="both"/>
        <w:rPr>
          <w:szCs w:val="24"/>
        </w:rPr>
      </w:pPr>
      <w:r w:rsidRPr="003144F2">
        <w:rPr>
          <w:szCs w:val="24"/>
        </w:rPr>
        <w:t xml:space="preserve">Visas šī nolikuma </w:t>
      </w:r>
      <w:r w:rsidRPr="003144F2">
        <w:rPr>
          <w:szCs w:val="24"/>
        </w:rPr>
        <w:fldChar w:fldCharType="begin"/>
      </w:r>
      <w:r w:rsidRPr="003144F2">
        <w:rPr>
          <w:szCs w:val="24"/>
        </w:rPr>
        <w:instrText xml:space="preserve"> REF _Ref480390550 \r \h </w:instrText>
      </w:r>
      <w:r w:rsidR="003440BC" w:rsidRPr="003144F2">
        <w:rPr>
          <w:szCs w:val="24"/>
        </w:rPr>
        <w:instrText xml:space="preserve"> \* MERGEFORMAT </w:instrText>
      </w:r>
      <w:r w:rsidRPr="003144F2">
        <w:rPr>
          <w:szCs w:val="24"/>
        </w:rPr>
      </w:r>
      <w:r w:rsidRPr="003144F2">
        <w:rPr>
          <w:szCs w:val="24"/>
        </w:rPr>
        <w:fldChar w:fldCharType="separate"/>
      </w:r>
      <w:r w:rsidR="00424D41">
        <w:rPr>
          <w:szCs w:val="24"/>
        </w:rPr>
        <w:t>5</w:t>
      </w:r>
      <w:r w:rsidRPr="003144F2">
        <w:rPr>
          <w:szCs w:val="24"/>
        </w:rPr>
        <w:fldChar w:fldCharType="end"/>
      </w:r>
      <w:r w:rsidRPr="003144F2">
        <w:rPr>
          <w:szCs w:val="24"/>
        </w:rPr>
        <w:t>.</w:t>
      </w:r>
      <w:r w:rsidR="008C249C">
        <w:rPr>
          <w:szCs w:val="24"/>
        </w:rPr>
        <w:t>1.</w:t>
      </w:r>
      <w:r w:rsidRPr="003144F2">
        <w:rPr>
          <w:szCs w:val="24"/>
        </w:rPr>
        <w:t>punkta apakšpunktos minētās dalības nosacījumu prasības attiecas arī uz personu, uz kura iespējām Pretendents balstās, lai apliecinātu, ka Pretendenta kvalifikācija atbilst Iepirkuma procedūras dokumentu prasībām.</w:t>
      </w:r>
    </w:p>
    <w:p w:rsidR="002D4372" w:rsidRPr="003144F2" w:rsidRDefault="002D4372" w:rsidP="006726BC">
      <w:pPr>
        <w:pStyle w:val="BlockText"/>
        <w:numPr>
          <w:ilvl w:val="1"/>
          <w:numId w:val="2"/>
        </w:numPr>
        <w:spacing w:after="120"/>
        <w:ind w:left="426" w:right="-57"/>
        <w:jc w:val="both"/>
        <w:rPr>
          <w:szCs w:val="24"/>
        </w:rPr>
      </w:pPr>
      <w:r w:rsidRPr="003144F2">
        <w:rPr>
          <w:szCs w:val="24"/>
        </w:rPr>
        <w:t xml:space="preserve">Šī nolikuma </w:t>
      </w:r>
      <w:r w:rsidR="0056699F" w:rsidRPr="003144F2">
        <w:rPr>
          <w:szCs w:val="24"/>
        </w:rPr>
        <w:t>5.1.2.</w:t>
      </w:r>
      <w:r w:rsidRPr="003144F2">
        <w:rPr>
          <w:szCs w:val="24"/>
        </w:rPr>
        <w:t xml:space="preserve"> - </w:t>
      </w:r>
      <w:r w:rsidR="008279F3" w:rsidRPr="003144F2">
        <w:rPr>
          <w:szCs w:val="24"/>
        </w:rPr>
        <w:fldChar w:fldCharType="begin"/>
      </w:r>
      <w:r w:rsidR="008279F3" w:rsidRPr="003144F2">
        <w:rPr>
          <w:szCs w:val="24"/>
        </w:rPr>
        <w:instrText xml:space="preserve"> REF _Ref480390666 \r \h </w:instrText>
      </w:r>
      <w:r w:rsidR="000C1843" w:rsidRPr="003144F2">
        <w:rPr>
          <w:szCs w:val="24"/>
        </w:rPr>
        <w:instrText xml:space="preserve"> \* MERGEFORMAT </w:instrText>
      </w:r>
      <w:r w:rsidR="008279F3" w:rsidRPr="003144F2">
        <w:rPr>
          <w:szCs w:val="24"/>
        </w:rPr>
      </w:r>
      <w:r w:rsidR="008279F3" w:rsidRPr="003144F2">
        <w:rPr>
          <w:szCs w:val="24"/>
        </w:rPr>
        <w:fldChar w:fldCharType="separate"/>
      </w:r>
      <w:r w:rsidR="00424D41">
        <w:rPr>
          <w:szCs w:val="24"/>
        </w:rPr>
        <w:t>5.1.9</w:t>
      </w:r>
      <w:r w:rsidR="008279F3" w:rsidRPr="003144F2">
        <w:rPr>
          <w:szCs w:val="24"/>
        </w:rPr>
        <w:fldChar w:fldCharType="end"/>
      </w:r>
      <w:r w:rsidRPr="003144F2">
        <w:rPr>
          <w:szCs w:val="24"/>
        </w:rPr>
        <w:t xml:space="preserve">. apakšpunktā minētās dalības nosacījumu prasības attiecas uz pretendenta norādīto apakšuzņēmēju, kura sniedzamo pakalpojumu vērtība ir vismaz 10 </w:t>
      </w:r>
      <w:r w:rsidR="000C3728" w:rsidRPr="003144F2">
        <w:rPr>
          <w:szCs w:val="24"/>
        </w:rPr>
        <w:t xml:space="preserve">(desmit) </w:t>
      </w:r>
      <w:r w:rsidRPr="003144F2">
        <w:rPr>
          <w:szCs w:val="24"/>
        </w:rPr>
        <w:t>procenti no kopējās līguma vērtības.</w:t>
      </w:r>
    </w:p>
    <w:p w:rsidR="002D4372" w:rsidRPr="003144F2" w:rsidRDefault="002D4372" w:rsidP="006726BC">
      <w:pPr>
        <w:pStyle w:val="BlockText"/>
        <w:numPr>
          <w:ilvl w:val="1"/>
          <w:numId w:val="2"/>
        </w:numPr>
        <w:spacing w:after="120"/>
        <w:ind w:left="426" w:right="-57"/>
        <w:jc w:val="both"/>
        <w:rPr>
          <w:szCs w:val="24"/>
        </w:rPr>
      </w:pPr>
      <w:r w:rsidRPr="003144F2">
        <w:rPr>
          <w:szCs w:val="24"/>
        </w:rPr>
        <w:lastRenderedPageBreak/>
        <w:t xml:space="preserve">Šī nolikuma </w:t>
      </w:r>
      <w:r w:rsidRPr="003144F2">
        <w:rPr>
          <w:szCs w:val="24"/>
        </w:rPr>
        <w:fldChar w:fldCharType="begin"/>
      </w:r>
      <w:r w:rsidRPr="003144F2">
        <w:rPr>
          <w:szCs w:val="24"/>
        </w:rPr>
        <w:instrText xml:space="preserve"> REF _Ref480390597 \r \h </w:instrText>
      </w:r>
      <w:r w:rsidR="003440BC" w:rsidRPr="003144F2">
        <w:rPr>
          <w:szCs w:val="24"/>
        </w:rPr>
        <w:instrText xml:space="preserve"> \* MERGEFORMAT </w:instrText>
      </w:r>
      <w:r w:rsidRPr="003144F2">
        <w:rPr>
          <w:szCs w:val="24"/>
        </w:rPr>
      </w:r>
      <w:r w:rsidRPr="003144F2">
        <w:rPr>
          <w:szCs w:val="24"/>
        </w:rPr>
        <w:fldChar w:fldCharType="separate"/>
      </w:r>
      <w:r w:rsidR="00424D41">
        <w:rPr>
          <w:szCs w:val="24"/>
        </w:rPr>
        <w:t>5.1.1</w:t>
      </w:r>
      <w:r w:rsidRPr="003144F2">
        <w:rPr>
          <w:szCs w:val="24"/>
        </w:rPr>
        <w:fldChar w:fldCharType="end"/>
      </w:r>
      <w:r w:rsidRPr="003144F2">
        <w:rPr>
          <w:szCs w:val="24"/>
        </w:rPr>
        <w:t xml:space="preserve">. - </w:t>
      </w:r>
      <w:r w:rsidRPr="003144F2">
        <w:rPr>
          <w:szCs w:val="24"/>
        </w:rPr>
        <w:fldChar w:fldCharType="begin"/>
      </w:r>
      <w:r w:rsidRPr="003144F2">
        <w:rPr>
          <w:szCs w:val="24"/>
        </w:rPr>
        <w:instrText xml:space="preserve"> REF _Ref480390649 \r \h </w:instrText>
      </w:r>
      <w:r w:rsidR="003440BC" w:rsidRPr="003144F2">
        <w:rPr>
          <w:szCs w:val="24"/>
        </w:rPr>
        <w:instrText xml:space="preserve"> \* MERGEFORMAT </w:instrText>
      </w:r>
      <w:r w:rsidRPr="003144F2">
        <w:rPr>
          <w:szCs w:val="24"/>
        </w:rPr>
      </w:r>
      <w:r w:rsidRPr="003144F2">
        <w:rPr>
          <w:szCs w:val="24"/>
        </w:rPr>
        <w:fldChar w:fldCharType="separate"/>
      </w:r>
      <w:r w:rsidR="00424D41">
        <w:rPr>
          <w:szCs w:val="24"/>
        </w:rPr>
        <w:t>5.1.8</w:t>
      </w:r>
      <w:r w:rsidRPr="003144F2">
        <w:rPr>
          <w:szCs w:val="24"/>
        </w:rPr>
        <w:fldChar w:fldCharType="end"/>
      </w:r>
      <w:r w:rsidRPr="003144F2">
        <w:rPr>
          <w:szCs w:val="24"/>
        </w:rPr>
        <w:t>. apakšpunktā minētās dalības nosacījumu prasības attiecas arī uz visiem personu apvienības dalībniekiem (biedriem), ja piedāvājumu iesniedz personu apvienība.</w:t>
      </w:r>
    </w:p>
    <w:p w:rsidR="002D4372" w:rsidRPr="003144F2" w:rsidRDefault="002D4372" w:rsidP="006726BC">
      <w:pPr>
        <w:pStyle w:val="BlockText"/>
        <w:numPr>
          <w:ilvl w:val="1"/>
          <w:numId w:val="2"/>
        </w:numPr>
        <w:spacing w:after="120"/>
        <w:ind w:left="426" w:right="-57"/>
        <w:jc w:val="both"/>
        <w:rPr>
          <w:szCs w:val="24"/>
        </w:rPr>
      </w:pPr>
      <w:r w:rsidRPr="003144F2">
        <w:rPr>
          <w:szCs w:val="24"/>
        </w:rPr>
        <w:t xml:space="preserve">Šī nolikuma </w:t>
      </w:r>
      <w:r w:rsidRPr="003144F2">
        <w:rPr>
          <w:szCs w:val="24"/>
        </w:rPr>
        <w:fldChar w:fldCharType="begin"/>
      </w:r>
      <w:r w:rsidRPr="003144F2">
        <w:rPr>
          <w:szCs w:val="24"/>
        </w:rPr>
        <w:instrText xml:space="preserve"> REF _Ref480390666 \r \h </w:instrText>
      </w:r>
      <w:r w:rsidR="003440BC" w:rsidRPr="003144F2">
        <w:rPr>
          <w:szCs w:val="24"/>
        </w:rPr>
        <w:instrText xml:space="preserve"> \* MERGEFORMAT </w:instrText>
      </w:r>
      <w:r w:rsidRPr="003144F2">
        <w:rPr>
          <w:szCs w:val="24"/>
        </w:rPr>
      </w:r>
      <w:r w:rsidRPr="003144F2">
        <w:rPr>
          <w:szCs w:val="24"/>
        </w:rPr>
        <w:fldChar w:fldCharType="separate"/>
      </w:r>
      <w:r w:rsidR="00424D41">
        <w:rPr>
          <w:szCs w:val="24"/>
        </w:rPr>
        <w:t>5.1.9</w:t>
      </w:r>
      <w:r w:rsidRPr="003144F2">
        <w:rPr>
          <w:szCs w:val="24"/>
        </w:rPr>
        <w:fldChar w:fldCharType="end"/>
      </w:r>
      <w:r w:rsidRPr="003144F2">
        <w:rPr>
          <w:szCs w:val="24"/>
        </w:rPr>
        <w:t>. apakšpunktā minētās dalības nosacījumu prasības attiecas uz personu apvienību, ja piedāvājumu iesniedz personu apvienība.</w:t>
      </w:r>
    </w:p>
    <w:p w:rsidR="00522927" w:rsidRPr="003144F2" w:rsidRDefault="002D4372" w:rsidP="006726BC">
      <w:pPr>
        <w:pStyle w:val="BlockText"/>
        <w:numPr>
          <w:ilvl w:val="1"/>
          <w:numId w:val="2"/>
        </w:numPr>
        <w:spacing w:after="120"/>
        <w:ind w:left="426" w:right="-57"/>
        <w:jc w:val="both"/>
      </w:pPr>
      <w:r w:rsidRPr="003144F2">
        <w:rPr>
          <w:szCs w:val="24"/>
        </w:rPr>
        <w:t>Pretendents, tai skaitā personu apvienība (ja piedāvājumu iesniedz personu apvienība) un persona, uz kura</w:t>
      </w:r>
      <w:r w:rsidRPr="003144F2">
        <w:t xml:space="preserve">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Pr="003144F2">
        <w:fldChar w:fldCharType="begin"/>
      </w:r>
      <w:r w:rsidRPr="003144F2">
        <w:instrText xml:space="preserve"> REF _Ref480390550 \r \h </w:instrText>
      </w:r>
      <w:r w:rsidR="003144F2" w:rsidRPr="003144F2">
        <w:instrText xml:space="preserve"> \* MERGEFORMAT </w:instrText>
      </w:r>
      <w:r w:rsidRPr="003144F2">
        <w:fldChar w:fldCharType="separate"/>
      </w:r>
      <w:r w:rsidR="00424D41">
        <w:t>5</w:t>
      </w:r>
      <w:r w:rsidRPr="003144F2">
        <w:fldChar w:fldCharType="end"/>
      </w:r>
      <w:r w:rsidRPr="003144F2">
        <w:t>.punkta apakšpunktos noteiktajiem dalības nosacījumiem iepirkuma procedūrā.</w:t>
      </w:r>
    </w:p>
    <w:p w:rsidR="000C1843" w:rsidRPr="003144F2" w:rsidRDefault="00251EEF" w:rsidP="00D84F5E">
      <w:pPr>
        <w:pStyle w:val="Heading1"/>
        <w:numPr>
          <w:ilvl w:val="0"/>
          <w:numId w:val="2"/>
        </w:numPr>
        <w:overflowPunct w:val="0"/>
        <w:autoSpaceDE w:val="0"/>
        <w:autoSpaceDN w:val="0"/>
        <w:adjustRightInd w:val="0"/>
        <w:spacing w:before="240" w:after="240"/>
        <w:jc w:val="center"/>
        <w:textAlignment w:val="baseline"/>
        <w:rPr>
          <w:sz w:val="28"/>
          <w:szCs w:val="28"/>
        </w:rPr>
      </w:pPr>
      <w:bookmarkStart w:id="30" w:name="_Toc496711279"/>
      <w:r w:rsidRPr="003144F2">
        <w:rPr>
          <w:sz w:val="28"/>
          <w:szCs w:val="28"/>
        </w:rPr>
        <w:t>UZTICAMĪBAS NODROŠINĀŠANAI IESNIEGTO PIERĀDĪJUMU VĒRTĒŠANA</w:t>
      </w:r>
      <w:bookmarkEnd w:id="30"/>
    </w:p>
    <w:p w:rsidR="002D4372" w:rsidRPr="003144F2" w:rsidRDefault="002D4372" w:rsidP="006726BC">
      <w:pPr>
        <w:pStyle w:val="BlockText"/>
        <w:numPr>
          <w:ilvl w:val="1"/>
          <w:numId w:val="2"/>
        </w:numPr>
        <w:spacing w:after="120"/>
        <w:ind w:left="426" w:right="-57"/>
        <w:jc w:val="both"/>
        <w:rPr>
          <w:sz w:val="28"/>
          <w:szCs w:val="28"/>
        </w:rPr>
      </w:pPr>
      <w:r w:rsidRPr="003144F2">
        <w:rPr>
          <w:szCs w:val="24"/>
        </w:rPr>
        <w:t xml:space="preserve">Ja Pretendents vai personālsabiedrības biedrs (ja Pretendents ir personālsabiedrība) atbilst šī </w:t>
      </w:r>
      <w:r w:rsidRPr="003144F2">
        <w:t>nolikuma</w:t>
      </w:r>
      <w:r w:rsidRPr="003144F2">
        <w:rPr>
          <w:szCs w:val="24"/>
        </w:rPr>
        <w:t xml:space="preserve"> </w:t>
      </w:r>
      <w:r w:rsidRPr="003144F2">
        <w:fldChar w:fldCharType="begin"/>
      </w:r>
      <w:r w:rsidRPr="003144F2">
        <w:instrText xml:space="preserve"> REF _Ref480390597 \r \h </w:instrText>
      </w:r>
      <w:r w:rsidR="000C1843" w:rsidRPr="003144F2">
        <w:instrText xml:space="preserve"> \* MERGEFORMAT </w:instrText>
      </w:r>
      <w:r w:rsidRPr="003144F2">
        <w:fldChar w:fldCharType="separate"/>
      </w:r>
      <w:r w:rsidR="00424D41">
        <w:t>5.1.1</w:t>
      </w:r>
      <w:r w:rsidRPr="003144F2">
        <w:rPr>
          <w:szCs w:val="24"/>
        </w:rPr>
        <w:fldChar w:fldCharType="end"/>
      </w:r>
      <w:r w:rsidRPr="003144F2">
        <w:rPr>
          <w:szCs w:val="24"/>
        </w:rPr>
        <w:t xml:space="preserve">., </w:t>
      </w:r>
      <w:r w:rsidRPr="003144F2">
        <w:fldChar w:fldCharType="begin"/>
      </w:r>
      <w:r w:rsidRPr="003144F2">
        <w:instrText xml:space="preserve"> REF _Ref480390869 \r \h </w:instrText>
      </w:r>
      <w:r w:rsidR="000C1843" w:rsidRPr="003144F2">
        <w:instrText xml:space="preserve"> \* MERGEFORMAT </w:instrText>
      </w:r>
      <w:r w:rsidRPr="003144F2">
        <w:fldChar w:fldCharType="separate"/>
      </w:r>
      <w:r w:rsidR="00424D41">
        <w:t>5.1.3</w:t>
      </w:r>
      <w:r w:rsidRPr="003144F2">
        <w:fldChar w:fldCharType="end"/>
      </w:r>
      <w:r w:rsidRPr="003144F2">
        <w:t xml:space="preserve">., </w:t>
      </w:r>
      <w:r w:rsidRPr="003144F2">
        <w:fldChar w:fldCharType="begin"/>
      </w:r>
      <w:r w:rsidRPr="003144F2">
        <w:instrText xml:space="preserve"> REF _Ref480390875 \r \h </w:instrText>
      </w:r>
      <w:r w:rsidR="000C1843" w:rsidRPr="003144F2">
        <w:instrText xml:space="preserve"> \* MERGEFORMAT </w:instrText>
      </w:r>
      <w:r w:rsidRPr="003144F2">
        <w:fldChar w:fldCharType="separate"/>
      </w:r>
      <w:r w:rsidR="00424D41">
        <w:t>5.1.4</w:t>
      </w:r>
      <w:r w:rsidRPr="003144F2">
        <w:fldChar w:fldCharType="end"/>
      </w:r>
      <w:r w:rsidRPr="003144F2">
        <w:t xml:space="preserve">., </w:t>
      </w:r>
      <w:r w:rsidRPr="003144F2">
        <w:fldChar w:fldCharType="begin"/>
      </w:r>
      <w:r w:rsidRPr="003144F2">
        <w:instrText xml:space="preserve"> REF _Ref480390884 \r \h </w:instrText>
      </w:r>
      <w:r w:rsidR="000C1843" w:rsidRPr="003144F2">
        <w:instrText xml:space="preserve"> \* MERGEFORMAT </w:instrText>
      </w:r>
      <w:r w:rsidRPr="003144F2">
        <w:fldChar w:fldCharType="separate"/>
      </w:r>
      <w:r w:rsidR="00424D41">
        <w:t>5.1.5</w:t>
      </w:r>
      <w:r w:rsidRPr="003144F2">
        <w:fldChar w:fldCharType="end"/>
      </w:r>
      <w:r w:rsidRPr="003144F2">
        <w:t xml:space="preserve">., </w:t>
      </w:r>
      <w:r w:rsidRPr="003144F2">
        <w:fldChar w:fldCharType="begin"/>
      </w:r>
      <w:r w:rsidRPr="003144F2">
        <w:instrText xml:space="preserve"> REF _Ref480390890 \r \h </w:instrText>
      </w:r>
      <w:r w:rsidR="000C1843" w:rsidRPr="003144F2">
        <w:instrText xml:space="preserve"> \* MERGEFORMAT </w:instrText>
      </w:r>
      <w:r w:rsidRPr="003144F2">
        <w:fldChar w:fldCharType="separate"/>
      </w:r>
      <w:r w:rsidR="00424D41">
        <w:t>5.1.6</w:t>
      </w:r>
      <w:r w:rsidRPr="003144F2">
        <w:fldChar w:fldCharType="end"/>
      </w:r>
      <w:r w:rsidRPr="003144F2">
        <w:t xml:space="preserve">., </w:t>
      </w:r>
      <w:r w:rsidR="00BA0C95" w:rsidRPr="003144F2">
        <w:fldChar w:fldCharType="begin"/>
      </w:r>
      <w:r w:rsidR="00BA0C95" w:rsidRPr="003144F2">
        <w:instrText xml:space="preserve"> REF _Ref492462436 \r \h </w:instrText>
      </w:r>
      <w:r w:rsidR="003144F2" w:rsidRPr="003144F2">
        <w:instrText xml:space="preserve"> \* MERGEFORMAT </w:instrText>
      </w:r>
      <w:r w:rsidR="00BA0C95" w:rsidRPr="003144F2">
        <w:fldChar w:fldCharType="separate"/>
      </w:r>
      <w:r w:rsidR="00424D41">
        <w:t>5.1.7</w:t>
      </w:r>
      <w:r w:rsidR="00BA0C95" w:rsidRPr="003144F2">
        <w:fldChar w:fldCharType="end"/>
      </w:r>
      <w:r w:rsidRPr="003144F2">
        <w:t xml:space="preserve">., </w:t>
      </w:r>
      <w:r w:rsidRPr="003144F2">
        <w:fldChar w:fldCharType="begin"/>
      </w:r>
      <w:r w:rsidRPr="003144F2">
        <w:instrText xml:space="preserve"> REF _Ref480390666 \r \h </w:instrText>
      </w:r>
      <w:r w:rsidR="000C1843" w:rsidRPr="003144F2">
        <w:instrText xml:space="preserve"> \* MERGEFORMAT </w:instrText>
      </w:r>
      <w:r w:rsidRPr="003144F2">
        <w:fldChar w:fldCharType="separate"/>
      </w:r>
      <w:r w:rsidR="00424D41">
        <w:t>5.1.9</w:t>
      </w:r>
      <w:r w:rsidRPr="003144F2">
        <w:fldChar w:fldCharType="end"/>
      </w:r>
      <w:r w:rsidRPr="003144F2">
        <w:t>. apakšpunktā minētajam izslēgšanas gadījumam, pretendents norāda to piedāvājumā un, ja tiek atzīts par tādu, kuram būtu piešķiramas līguma slēgšanas tiesības, iesniedz skaidrojumu un pierādījumus par nodarītā kaitējuma atlīdzināšanu vai noslēgtu vienošanos par nodarītā kaitējuma atlīdzināšanu, sadarbošanos ar izmeklēšanas iestādēm un veiktajiem tehniskajiem, organizatoriskajiem vai personālvadības pasākumiem, lai pierādītu savu uzticamību un novērstu tādu pašu un līdzīgu gadījumu atkārtošanos nākotnē.</w:t>
      </w:r>
    </w:p>
    <w:p w:rsidR="002D4372" w:rsidRPr="003144F2" w:rsidRDefault="002D4372" w:rsidP="006726BC">
      <w:pPr>
        <w:pStyle w:val="BlockText"/>
        <w:numPr>
          <w:ilvl w:val="1"/>
          <w:numId w:val="2"/>
        </w:numPr>
        <w:spacing w:after="120"/>
        <w:ind w:left="426" w:right="-57"/>
        <w:jc w:val="both"/>
      </w:pPr>
      <w:r w:rsidRPr="003144F2">
        <w:t xml:space="preserve">Ja Pretendents neiesniedz skaidrojumu un pierādījumus, Komisija izslēdz attiecīgo Pretendentu no dalības iepirkuma procedūrā kā atbilstošu šī nolikuma </w:t>
      </w:r>
      <w:r w:rsidRPr="003144F2">
        <w:fldChar w:fldCharType="begin"/>
      </w:r>
      <w:r w:rsidRPr="003144F2">
        <w:instrText xml:space="preserve"> REF _Ref480390597 \r \h </w:instrText>
      </w:r>
      <w:r w:rsidR="000C1843" w:rsidRPr="003144F2">
        <w:instrText xml:space="preserve"> \* MERGEFORMAT </w:instrText>
      </w:r>
      <w:r w:rsidRPr="003144F2">
        <w:fldChar w:fldCharType="separate"/>
      </w:r>
      <w:r w:rsidR="00424D41">
        <w:t>5.1.1</w:t>
      </w:r>
      <w:r w:rsidRPr="003144F2">
        <w:fldChar w:fldCharType="end"/>
      </w:r>
      <w:r w:rsidRPr="003144F2">
        <w:t xml:space="preserve">., </w:t>
      </w:r>
      <w:r w:rsidRPr="003144F2">
        <w:fldChar w:fldCharType="begin"/>
      </w:r>
      <w:r w:rsidRPr="003144F2">
        <w:instrText xml:space="preserve"> REF _Ref480390869 \r \h </w:instrText>
      </w:r>
      <w:r w:rsidR="000C1843" w:rsidRPr="003144F2">
        <w:instrText xml:space="preserve"> \* MERGEFORMAT </w:instrText>
      </w:r>
      <w:r w:rsidRPr="003144F2">
        <w:fldChar w:fldCharType="separate"/>
      </w:r>
      <w:r w:rsidR="00424D41">
        <w:t>5.1.3</w:t>
      </w:r>
      <w:r w:rsidRPr="003144F2">
        <w:fldChar w:fldCharType="end"/>
      </w:r>
      <w:r w:rsidRPr="003144F2">
        <w:t xml:space="preserve">., </w:t>
      </w:r>
      <w:r w:rsidRPr="003144F2">
        <w:fldChar w:fldCharType="begin"/>
      </w:r>
      <w:r w:rsidRPr="003144F2">
        <w:instrText xml:space="preserve"> REF _Ref480390875 \r \h </w:instrText>
      </w:r>
      <w:r w:rsidR="000C1843" w:rsidRPr="003144F2">
        <w:instrText xml:space="preserve"> \* MERGEFORMAT </w:instrText>
      </w:r>
      <w:r w:rsidRPr="003144F2">
        <w:fldChar w:fldCharType="separate"/>
      </w:r>
      <w:r w:rsidR="00424D41">
        <w:t>5.1.4</w:t>
      </w:r>
      <w:r w:rsidRPr="003144F2">
        <w:fldChar w:fldCharType="end"/>
      </w:r>
      <w:r w:rsidRPr="003144F2">
        <w:t xml:space="preserve">., </w:t>
      </w:r>
      <w:r w:rsidRPr="003144F2">
        <w:fldChar w:fldCharType="begin"/>
      </w:r>
      <w:r w:rsidRPr="003144F2">
        <w:instrText xml:space="preserve"> REF _Ref480390884 \r \h </w:instrText>
      </w:r>
      <w:r w:rsidR="000C1843" w:rsidRPr="003144F2">
        <w:instrText xml:space="preserve"> \* MERGEFORMAT </w:instrText>
      </w:r>
      <w:r w:rsidRPr="003144F2">
        <w:fldChar w:fldCharType="separate"/>
      </w:r>
      <w:r w:rsidR="00424D41">
        <w:t>5.1.5</w:t>
      </w:r>
      <w:r w:rsidRPr="003144F2">
        <w:fldChar w:fldCharType="end"/>
      </w:r>
      <w:r w:rsidRPr="003144F2">
        <w:t xml:space="preserve">., </w:t>
      </w:r>
      <w:r w:rsidRPr="003144F2">
        <w:fldChar w:fldCharType="begin"/>
      </w:r>
      <w:r w:rsidRPr="003144F2">
        <w:instrText xml:space="preserve"> REF _Ref480390890 \r \h </w:instrText>
      </w:r>
      <w:r w:rsidR="000C1843" w:rsidRPr="003144F2">
        <w:instrText xml:space="preserve"> \* MERGEFORMAT </w:instrText>
      </w:r>
      <w:r w:rsidRPr="003144F2">
        <w:fldChar w:fldCharType="separate"/>
      </w:r>
      <w:r w:rsidR="00424D41">
        <w:t>5.1.6</w:t>
      </w:r>
      <w:r w:rsidRPr="003144F2">
        <w:fldChar w:fldCharType="end"/>
      </w:r>
      <w:r w:rsidRPr="003144F2">
        <w:t xml:space="preserve">., </w:t>
      </w:r>
      <w:r w:rsidR="00BA0C95" w:rsidRPr="003144F2">
        <w:fldChar w:fldCharType="begin"/>
      </w:r>
      <w:r w:rsidR="00BA0C95" w:rsidRPr="003144F2">
        <w:instrText xml:space="preserve"> REF _Ref492462436 \r \h </w:instrText>
      </w:r>
      <w:r w:rsidR="003144F2" w:rsidRPr="003144F2">
        <w:instrText xml:space="preserve"> \* MERGEFORMAT </w:instrText>
      </w:r>
      <w:r w:rsidR="00BA0C95" w:rsidRPr="003144F2">
        <w:fldChar w:fldCharType="separate"/>
      </w:r>
      <w:r w:rsidR="00424D41">
        <w:t>5.1.7</w:t>
      </w:r>
      <w:r w:rsidR="00BA0C95" w:rsidRPr="003144F2">
        <w:fldChar w:fldCharType="end"/>
      </w:r>
      <w:r w:rsidRPr="003144F2">
        <w:t xml:space="preserve">., </w:t>
      </w:r>
      <w:r w:rsidRPr="003144F2">
        <w:fldChar w:fldCharType="begin"/>
      </w:r>
      <w:r w:rsidRPr="003144F2">
        <w:instrText xml:space="preserve"> REF _Ref480390666 \r \h </w:instrText>
      </w:r>
      <w:r w:rsidR="000C1843" w:rsidRPr="003144F2">
        <w:instrText xml:space="preserve"> \* MERGEFORMAT </w:instrText>
      </w:r>
      <w:r w:rsidRPr="003144F2">
        <w:fldChar w:fldCharType="separate"/>
      </w:r>
      <w:r w:rsidR="00424D41">
        <w:t>5.1.9</w:t>
      </w:r>
      <w:r w:rsidRPr="003144F2">
        <w:fldChar w:fldCharType="end"/>
      </w:r>
      <w:r w:rsidR="008279F3" w:rsidRPr="003144F2">
        <w:t>.</w:t>
      </w:r>
      <w:r w:rsidRPr="003144F2">
        <w:t xml:space="preserve"> apakšpunktā minētajam izslēgšanas gadījumam.</w:t>
      </w:r>
    </w:p>
    <w:p w:rsidR="002D4372" w:rsidRPr="003144F2" w:rsidRDefault="002F0C42" w:rsidP="006726BC">
      <w:pPr>
        <w:pStyle w:val="BlockText"/>
        <w:numPr>
          <w:ilvl w:val="1"/>
          <w:numId w:val="2"/>
        </w:numPr>
        <w:spacing w:after="120"/>
        <w:ind w:left="426" w:right="-57"/>
        <w:jc w:val="both"/>
      </w:pPr>
      <w:r w:rsidRPr="002F0C42">
        <w:t xml:space="preserve">Komisija izvērtē Pretendenta vai personālsabiedrības biedra, ja Pretendents ir personālsabiedrība, veiktos pasākumus un to pierādījumus, ņemot vērā noziedzīga nodarījuma vai pārkāpuma smagumu un konkrētos apstākļus. Komisija var prasīt attiecīgā noziedzīgā nodarījuma vai pārkāpuma jomas kompetentām institūcijām atzinumus par pretendenta veikto pasākumu pietiekamību uzticamības atjaunošanai un tādu pašu un līdzīgu gadījumu novēršanai nākotnē. </w:t>
      </w:r>
      <w:r w:rsidRPr="002F0C42">
        <w:rPr>
          <w:iCs/>
        </w:rPr>
        <w:t>Atzinumu nepieprasa, ja Pasūtītājam ir pieejams vai arī Pretendents ir iesniedzis attiecīgā noziedzīgā nodarījuma vai pārkāpuma jomā kompetentās institūcijas atzinumu par konkrētā Pretendenta veikto pasākumu pietiekamību uzticamības atjaunošanai un tādu pašu un līdzīgu gadījumu novēršanai nākotnē</w:t>
      </w:r>
      <w:r w:rsidR="002D4372" w:rsidRPr="003144F2">
        <w:t>.</w:t>
      </w:r>
    </w:p>
    <w:p w:rsidR="002D4372" w:rsidRPr="003144F2" w:rsidRDefault="002D4372" w:rsidP="006726BC">
      <w:pPr>
        <w:pStyle w:val="BlockText"/>
        <w:numPr>
          <w:ilvl w:val="1"/>
          <w:numId w:val="2"/>
        </w:numPr>
        <w:spacing w:after="120"/>
        <w:ind w:left="426" w:right="-57"/>
        <w:jc w:val="both"/>
      </w:pPr>
      <w:r w:rsidRPr="003144F2">
        <w:t>Ja Komisija veiktos pasā</w:t>
      </w:r>
      <w:r w:rsidRPr="003144F2">
        <w:rPr>
          <w:szCs w:val="24"/>
        </w:rPr>
        <w:t>kumus uzskata par pietiekamiem uzticamības atjaunošanai un līdzīgu gadījumu novēršanai nākotnē, tā pieņem lēmumu neizslēgt attiecīgo pretendentu no dalības iepirkuma procedūrā. Ja veiktie pasākumi ir nepietiekami, Komisija pieņem lēmumu izslēgt pretendentu no tālākas dalības iepirkuma procedūrā.</w:t>
      </w:r>
    </w:p>
    <w:p w:rsidR="000C1843" w:rsidRPr="003144F2" w:rsidRDefault="00522927" w:rsidP="00D84F5E">
      <w:pPr>
        <w:pStyle w:val="Heading1"/>
        <w:numPr>
          <w:ilvl w:val="0"/>
          <w:numId w:val="2"/>
        </w:numPr>
        <w:overflowPunct w:val="0"/>
        <w:autoSpaceDE w:val="0"/>
        <w:autoSpaceDN w:val="0"/>
        <w:adjustRightInd w:val="0"/>
        <w:spacing w:before="240" w:after="240"/>
        <w:jc w:val="center"/>
        <w:textAlignment w:val="baseline"/>
        <w:rPr>
          <w:sz w:val="28"/>
          <w:szCs w:val="28"/>
        </w:rPr>
      </w:pPr>
      <w:bookmarkStart w:id="31" w:name="_Toc312767047"/>
      <w:bookmarkStart w:id="32" w:name="_Toc496711280"/>
      <w:r w:rsidRPr="003144F2">
        <w:rPr>
          <w:sz w:val="28"/>
          <w:szCs w:val="28"/>
        </w:rPr>
        <w:t>KVALIFIKĀCIJAS PRASĪBAS</w:t>
      </w:r>
      <w:bookmarkEnd w:id="31"/>
      <w:bookmarkEnd w:id="32"/>
    </w:p>
    <w:p w:rsidR="00CF7106" w:rsidRPr="003144F2" w:rsidRDefault="009F6D6B" w:rsidP="006726BC">
      <w:pPr>
        <w:pStyle w:val="BlockText"/>
        <w:numPr>
          <w:ilvl w:val="1"/>
          <w:numId w:val="2"/>
        </w:numPr>
        <w:spacing w:after="120"/>
        <w:ind w:left="426" w:right="-57"/>
        <w:jc w:val="both"/>
        <w:rPr>
          <w:sz w:val="28"/>
          <w:szCs w:val="28"/>
        </w:rPr>
      </w:pPr>
      <w:r w:rsidRPr="009F6D6B">
        <w:rPr>
          <w:szCs w:val="24"/>
        </w:rPr>
        <w:t xml:space="preserve">Līdz iepirkuma līguma noslēgšanai Pretendentam jābūt reģistrētam Latvijas Republikas Komercreģistrā vai ārvalstīs attiecīgās valsts normatīvajos aktos paredzētajā kārtībā. Personu apvienībai, ja tiks pieņemts lēmums par iepirkuma </w:t>
      </w:r>
      <w:r w:rsidRPr="009F6D6B">
        <w:rPr>
          <w:szCs w:val="24"/>
        </w:rPr>
        <w:lastRenderedPageBreak/>
        <w:t>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r w:rsidR="00E94FFA" w:rsidRPr="003144F2">
        <w:rPr>
          <w:szCs w:val="24"/>
        </w:rPr>
        <w:t>.</w:t>
      </w:r>
    </w:p>
    <w:p w:rsidR="000476BE" w:rsidRPr="003144F2" w:rsidRDefault="00EA0671" w:rsidP="006726BC">
      <w:pPr>
        <w:pStyle w:val="BlockText"/>
        <w:numPr>
          <w:ilvl w:val="1"/>
          <w:numId w:val="2"/>
        </w:numPr>
        <w:spacing w:after="120"/>
        <w:ind w:left="426" w:right="-57"/>
        <w:jc w:val="both"/>
        <w:rPr>
          <w:szCs w:val="24"/>
        </w:rPr>
      </w:pPr>
      <w:bookmarkStart w:id="33" w:name="_Ref478999121"/>
      <w:bookmarkStart w:id="34" w:name="_Ref480905834"/>
      <w:r w:rsidRPr="003144F2">
        <w:rPr>
          <w:szCs w:val="24"/>
        </w:rPr>
        <w:t xml:space="preserve">Pretendenta vidējam finanšu </w:t>
      </w:r>
      <w:r w:rsidRPr="007F0033">
        <w:rPr>
          <w:szCs w:val="24"/>
        </w:rPr>
        <w:t xml:space="preserve">apgrozījumam pēdējo </w:t>
      </w:r>
      <w:r w:rsidR="0040347D" w:rsidRPr="007F0033">
        <w:rPr>
          <w:szCs w:val="24"/>
        </w:rPr>
        <w:t xml:space="preserve">3 (trīs) </w:t>
      </w:r>
      <w:r w:rsidRPr="007F0033">
        <w:rPr>
          <w:szCs w:val="24"/>
        </w:rPr>
        <w:t xml:space="preserve">gadu laikā </w:t>
      </w:r>
      <w:r w:rsidR="004752A7" w:rsidRPr="007F0033">
        <w:rPr>
          <w:szCs w:val="24"/>
        </w:rPr>
        <w:t>(2015</w:t>
      </w:r>
      <w:r w:rsidR="00CF7106" w:rsidRPr="007F0033">
        <w:rPr>
          <w:szCs w:val="24"/>
        </w:rPr>
        <w:t>.</w:t>
      </w:r>
      <w:r w:rsidR="007C2239" w:rsidRPr="007F0033">
        <w:rPr>
          <w:szCs w:val="24"/>
        </w:rPr>
        <w:t xml:space="preserve"> - </w:t>
      </w:r>
      <w:r w:rsidR="004752A7" w:rsidRPr="007F0033">
        <w:rPr>
          <w:szCs w:val="24"/>
        </w:rPr>
        <w:t>2018</w:t>
      </w:r>
      <w:r w:rsidR="000144B8" w:rsidRPr="007F0033">
        <w:rPr>
          <w:szCs w:val="24"/>
        </w:rPr>
        <w:t>.gads</w:t>
      </w:r>
      <w:r w:rsidR="00CF7106" w:rsidRPr="007F0033">
        <w:rPr>
          <w:szCs w:val="24"/>
        </w:rPr>
        <w:t>)</w:t>
      </w:r>
      <w:r w:rsidRPr="007F0033">
        <w:rPr>
          <w:szCs w:val="24"/>
        </w:rPr>
        <w:t xml:space="preserve"> jābūt</w:t>
      </w:r>
      <w:r w:rsidR="009C42C2" w:rsidRPr="007F0033">
        <w:rPr>
          <w:szCs w:val="24"/>
        </w:rPr>
        <w:t xml:space="preserve"> </w:t>
      </w:r>
      <w:r w:rsidR="009C42C2" w:rsidRPr="000637C9">
        <w:rPr>
          <w:szCs w:val="24"/>
        </w:rPr>
        <w:t xml:space="preserve">vismaz </w:t>
      </w:r>
      <w:r w:rsidR="001B6CA8">
        <w:rPr>
          <w:rFonts w:cs="Arial"/>
          <w:szCs w:val="24"/>
        </w:rPr>
        <w:t>1</w:t>
      </w:r>
      <w:r w:rsidR="000637C9" w:rsidRPr="000637C9">
        <w:rPr>
          <w:rFonts w:cs="Arial"/>
          <w:szCs w:val="24"/>
        </w:rPr>
        <w:t xml:space="preserve"> 0</w:t>
      </w:r>
      <w:r w:rsidR="00F67F1C">
        <w:rPr>
          <w:rFonts w:cs="Arial"/>
          <w:szCs w:val="24"/>
        </w:rPr>
        <w:t>0</w:t>
      </w:r>
      <w:r w:rsidR="000637C9" w:rsidRPr="000637C9">
        <w:rPr>
          <w:rFonts w:cs="Arial"/>
          <w:szCs w:val="24"/>
        </w:rPr>
        <w:t>0 000 EUR (</w:t>
      </w:r>
      <w:r w:rsidR="001B6CA8">
        <w:rPr>
          <w:rFonts w:cs="Arial"/>
          <w:szCs w:val="24"/>
        </w:rPr>
        <w:t>viens</w:t>
      </w:r>
      <w:r w:rsidR="000637C9" w:rsidRPr="000637C9">
        <w:rPr>
          <w:rFonts w:cs="Arial"/>
          <w:szCs w:val="24"/>
        </w:rPr>
        <w:t xml:space="preserve"> miljon</w:t>
      </w:r>
      <w:r w:rsidR="001B6CA8">
        <w:rPr>
          <w:rFonts w:cs="Arial"/>
          <w:szCs w:val="24"/>
        </w:rPr>
        <w:t>s</w:t>
      </w:r>
      <w:r w:rsidR="000637C9" w:rsidRPr="000637C9">
        <w:rPr>
          <w:rFonts w:cs="Arial"/>
          <w:szCs w:val="24"/>
        </w:rPr>
        <w:t xml:space="preserve"> </w:t>
      </w:r>
      <w:proofErr w:type="spellStart"/>
      <w:r w:rsidR="000637C9" w:rsidRPr="000637C9">
        <w:rPr>
          <w:rFonts w:cs="Arial"/>
          <w:szCs w:val="24"/>
        </w:rPr>
        <w:t>euro</w:t>
      </w:r>
      <w:proofErr w:type="spellEnd"/>
      <w:r w:rsidR="00465EC4" w:rsidRPr="000637C9">
        <w:rPr>
          <w:rFonts w:cs="Arial"/>
          <w:szCs w:val="24"/>
        </w:rPr>
        <w:t>)</w:t>
      </w:r>
      <w:r w:rsidR="008E19A5" w:rsidRPr="000637C9">
        <w:rPr>
          <w:szCs w:val="24"/>
        </w:rPr>
        <w:t xml:space="preserve"> gadā, neskaitot PVN.</w:t>
      </w:r>
      <w:bookmarkEnd w:id="33"/>
      <w:r w:rsidR="00CE5EEA" w:rsidRPr="000637C9">
        <w:rPr>
          <w:szCs w:val="24"/>
        </w:rPr>
        <w:t xml:space="preserve"> Ja piedāvājumu</w:t>
      </w:r>
      <w:r w:rsidR="00CE5EEA" w:rsidRPr="007F0033">
        <w:rPr>
          <w:szCs w:val="24"/>
        </w:rPr>
        <w:t xml:space="preserve"> iesniedz personu apvienība, tad Pretendentam noteikto finanšu apgrozījumu var</w:t>
      </w:r>
      <w:r w:rsidR="00CE5EEA" w:rsidRPr="003144F2">
        <w:rPr>
          <w:szCs w:val="24"/>
        </w:rPr>
        <w:t xml:space="preserve"> apliecināt jebkurš personu apvienības dalībnieks vai vairāki dalībnieki kopā</w:t>
      </w:r>
      <w:r w:rsidR="004804AA" w:rsidRPr="003144F2">
        <w:rPr>
          <w:szCs w:val="24"/>
        </w:rPr>
        <w:t>.</w:t>
      </w:r>
      <w:r w:rsidR="007A675F" w:rsidRPr="003144F2">
        <w:rPr>
          <w:szCs w:val="24"/>
        </w:rPr>
        <w:t xml:space="preserve"> </w:t>
      </w:r>
    </w:p>
    <w:p w:rsidR="00EA0671" w:rsidRPr="003144F2" w:rsidRDefault="007A675F" w:rsidP="00891AF9">
      <w:pPr>
        <w:pStyle w:val="BlockText"/>
        <w:spacing w:after="120"/>
        <w:ind w:left="426" w:right="-57"/>
        <w:jc w:val="both"/>
        <w:rPr>
          <w:szCs w:val="24"/>
        </w:rPr>
      </w:pPr>
      <w:r w:rsidRPr="003144F2">
        <w:rPr>
          <w:szCs w:val="24"/>
        </w:rPr>
        <w:t xml:space="preserve">Pretendentiem, kas dibināti vēlāk nekā pirms 3 (trīs) gadiem, nostrādātajā laika periodā </w:t>
      </w:r>
      <w:r w:rsidRPr="00F84830">
        <w:rPr>
          <w:szCs w:val="24"/>
        </w:rPr>
        <w:t xml:space="preserve">vidējam finanšu apgrozījumam ir jābūt </w:t>
      </w:r>
      <w:r w:rsidRPr="000637C9">
        <w:rPr>
          <w:szCs w:val="24"/>
        </w:rPr>
        <w:t xml:space="preserve">vismaz </w:t>
      </w:r>
      <w:r w:rsidR="001B6CA8">
        <w:rPr>
          <w:rFonts w:cs="Arial"/>
          <w:szCs w:val="24"/>
        </w:rPr>
        <w:t>1</w:t>
      </w:r>
      <w:r w:rsidR="000637C9" w:rsidRPr="000637C9">
        <w:rPr>
          <w:rFonts w:cs="Arial"/>
          <w:szCs w:val="24"/>
        </w:rPr>
        <w:t xml:space="preserve"> </w:t>
      </w:r>
      <w:r w:rsidR="00510460">
        <w:rPr>
          <w:rFonts w:cs="Arial"/>
          <w:szCs w:val="24"/>
        </w:rPr>
        <w:t>0</w:t>
      </w:r>
      <w:r w:rsidR="000637C9" w:rsidRPr="000637C9">
        <w:rPr>
          <w:rFonts w:cs="Arial"/>
          <w:szCs w:val="24"/>
        </w:rPr>
        <w:t>00 000 EUR (</w:t>
      </w:r>
      <w:r w:rsidR="001B6CA8">
        <w:rPr>
          <w:rFonts w:cs="Arial"/>
          <w:szCs w:val="24"/>
        </w:rPr>
        <w:t>viens</w:t>
      </w:r>
      <w:r w:rsidR="000637C9" w:rsidRPr="000637C9">
        <w:rPr>
          <w:rFonts w:cs="Arial"/>
          <w:szCs w:val="24"/>
        </w:rPr>
        <w:t xml:space="preserve"> miljon</w:t>
      </w:r>
      <w:r w:rsidR="001B6CA8">
        <w:rPr>
          <w:rFonts w:cs="Arial"/>
          <w:szCs w:val="24"/>
        </w:rPr>
        <w:t>s</w:t>
      </w:r>
      <w:r w:rsidR="000637C9" w:rsidRPr="000637C9">
        <w:rPr>
          <w:rFonts w:cs="Arial"/>
          <w:szCs w:val="24"/>
        </w:rPr>
        <w:t xml:space="preserve"> </w:t>
      </w:r>
      <w:proofErr w:type="spellStart"/>
      <w:r w:rsidR="000637C9" w:rsidRPr="000637C9">
        <w:rPr>
          <w:rFonts w:cs="Arial"/>
          <w:szCs w:val="24"/>
        </w:rPr>
        <w:t>euro</w:t>
      </w:r>
      <w:proofErr w:type="spellEnd"/>
      <w:r w:rsidR="00EA4B0F" w:rsidRPr="000637C9">
        <w:rPr>
          <w:rFonts w:cs="Arial"/>
          <w:szCs w:val="24"/>
        </w:rPr>
        <w:t>)</w:t>
      </w:r>
      <w:r w:rsidRPr="000637C9">
        <w:rPr>
          <w:szCs w:val="24"/>
        </w:rPr>
        <w:t xml:space="preserve"> gadā, neskaitot PVN.</w:t>
      </w:r>
      <w:bookmarkEnd w:id="34"/>
    </w:p>
    <w:p w:rsidR="00222737" w:rsidRPr="00C64171" w:rsidRDefault="00222737" w:rsidP="006726BC">
      <w:pPr>
        <w:pStyle w:val="BlockText"/>
        <w:numPr>
          <w:ilvl w:val="1"/>
          <w:numId w:val="2"/>
        </w:numPr>
        <w:spacing w:after="120"/>
        <w:ind w:left="426" w:right="-57"/>
        <w:jc w:val="both"/>
        <w:rPr>
          <w:color w:val="000000"/>
          <w:szCs w:val="24"/>
        </w:rPr>
      </w:pPr>
      <w:bookmarkStart w:id="35" w:name="_Ref384822141"/>
      <w:r w:rsidRPr="003144F2">
        <w:rPr>
          <w:szCs w:val="24"/>
        </w:rPr>
        <w:t>Pretendentam jābūt</w:t>
      </w:r>
      <w:r w:rsidR="000D0196" w:rsidRPr="003144F2">
        <w:rPr>
          <w:szCs w:val="24"/>
        </w:rPr>
        <w:t xml:space="preserve"> Iepirkuma priekšmetam</w:t>
      </w:r>
      <w:r w:rsidRPr="003144F2">
        <w:rPr>
          <w:color w:val="000000"/>
          <w:szCs w:val="24"/>
        </w:rPr>
        <w:t xml:space="preserve"> atbilstošai </w:t>
      </w:r>
      <w:r w:rsidR="00B20E00">
        <w:rPr>
          <w:color w:val="000000"/>
          <w:szCs w:val="24"/>
        </w:rPr>
        <w:t xml:space="preserve">pieredzei – </w:t>
      </w:r>
      <w:r w:rsidR="009F6D6B">
        <w:rPr>
          <w:color w:val="000000"/>
          <w:szCs w:val="24"/>
        </w:rPr>
        <w:t>iepriekšējo</w:t>
      </w:r>
      <w:r w:rsidRPr="003144F2">
        <w:rPr>
          <w:color w:val="000000"/>
          <w:szCs w:val="24"/>
        </w:rPr>
        <w:t xml:space="preserve"> </w:t>
      </w:r>
      <w:r w:rsidR="00EF5F56">
        <w:rPr>
          <w:color w:val="000000"/>
          <w:szCs w:val="24"/>
        </w:rPr>
        <w:t>3</w:t>
      </w:r>
      <w:r w:rsidRPr="003144F2">
        <w:rPr>
          <w:color w:val="000000"/>
          <w:szCs w:val="24"/>
        </w:rPr>
        <w:t xml:space="preserve"> (</w:t>
      </w:r>
      <w:r w:rsidR="00EF5F56">
        <w:rPr>
          <w:color w:val="000000"/>
          <w:szCs w:val="24"/>
        </w:rPr>
        <w:t>trīs</w:t>
      </w:r>
      <w:r w:rsidRPr="003144F2">
        <w:rPr>
          <w:color w:val="000000"/>
          <w:szCs w:val="24"/>
        </w:rPr>
        <w:t xml:space="preserve">) gadu laikā </w:t>
      </w:r>
      <w:r w:rsidR="004752A7">
        <w:rPr>
          <w:color w:val="000000"/>
          <w:szCs w:val="24"/>
        </w:rPr>
        <w:t>(</w:t>
      </w:r>
      <w:r w:rsidR="001E5324" w:rsidRPr="00834948">
        <w:rPr>
          <w:rFonts w:eastAsia="Calibri"/>
          <w:szCs w:val="24"/>
        </w:rPr>
        <w:t>201</w:t>
      </w:r>
      <w:r w:rsidR="00EF5F56">
        <w:rPr>
          <w:rFonts w:eastAsia="Calibri"/>
          <w:szCs w:val="24"/>
        </w:rPr>
        <w:t>5</w:t>
      </w:r>
      <w:r w:rsidR="001E5324" w:rsidRPr="00834948">
        <w:rPr>
          <w:rFonts w:eastAsia="Calibri"/>
          <w:szCs w:val="24"/>
        </w:rPr>
        <w:t xml:space="preserve">. - </w:t>
      </w:r>
      <w:r w:rsidR="001E5324" w:rsidRPr="001E5324">
        <w:rPr>
          <w:rFonts w:eastAsia="Calibri"/>
          <w:szCs w:val="24"/>
        </w:rPr>
        <w:t xml:space="preserve">2018.gadā </w:t>
      </w:r>
      <w:r w:rsidR="001E5324" w:rsidRPr="00C64171">
        <w:rPr>
          <w:rFonts w:eastAsia="Calibri"/>
          <w:szCs w:val="24"/>
        </w:rPr>
        <w:t>līdz piedāvājumu iesniegšanas termiņa beigām</w:t>
      </w:r>
      <w:r w:rsidRPr="00C64171">
        <w:rPr>
          <w:szCs w:val="24"/>
        </w:rPr>
        <w:t>) jābūt</w:t>
      </w:r>
      <w:r w:rsidR="00EF5F56" w:rsidRPr="00C64171">
        <w:rPr>
          <w:szCs w:val="24"/>
        </w:rPr>
        <w:t xml:space="preserve"> veiktiem sekojošiem darbiem</w:t>
      </w:r>
      <w:r w:rsidRPr="00C64171">
        <w:rPr>
          <w:color w:val="000000"/>
          <w:szCs w:val="24"/>
        </w:rPr>
        <w:t>:</w:t>
      </w:r>
      <w:bookmarkEnd w:id="35"/>
    </w:p>
    <w:p w:rsidR="00EA4B0F" w:rsidRPr="00C64171" w:rsidRDefault="0077285C" w:rsidP="00EA4B0F">
      <w:pPr>
        <w:pStyle w:val="BlockText"/>
        <w:numPr>
          <w:ilvl w:val="2"/>
          <w:numId w:val="2"/>
        </w:numPr>
        <w:spacing w:after="120"/>
        <w:ind w:left="1134" w:right="-57"/>
        <w:jc w:val="both"/>
        <w:rPr>
          <w:szCs w:val="24"/>
        </w:rPr>
      </w:pPr>
      <w:bookmarkStart w:id="36" w:name="_Ref312784355"/>
      <w:r w:rsidRPr="00C64171">
        <w:rPr>
          <w:szCs w:val="24"/>
          <w:lang w:eastAsia="lv-LV"/>
        </w:rPr>
        <w:t>Pretendents ir izpildījis vismaz 2 (divus) līgumus, kuru ietvaros Pretendents veicis kuģu ceļu vai ostas akvatorija padziļināšanas darbus un katra līguma ietvaros izsmeltās grunts apjoms bijis vismaz 100’000 m</w:t>
      </w:r>
      <w:r w:rsidRPr="00C64171">
        <w:rPr>
          <w:szCs w:val="24"/>
          <w:vertAlign w:val="superscript"/>
          <w:lang w:eastAsia="lv-LV"/>
        </w:rPr>
        <w:t>3</w:t>
      </w:r>
      <w:r w:rsidR="00EF5F56" w:rsidRPr="00C64171">
        <w:rPr>
          <w:szCs w:val="24"/>
        </w:rPr>
        <w:t>.</w:t>
      </w:r>
    </w:p>
    <w:p w:rsidR="001E5324" w:rsidRPr="001E5324" w:rsidRDefault="001E5324" w:rsidP="001E5324">
      <w:pPr>
        <w:pStyle w:val="BlockText"/>
        <w:spacing w:after="120"/>
        <w:ind w:left="414" w:right="-57"/>
        <w:jc w:val="both"/>
        <w:rPr>
          <w:szCs w:val="24"/>
        </w:rPr>
      </w:pPr>
      <w:r w:rsidRPr="00C64171">
        <w:rPr>
          <w:rFonts w:eastAsia="Calibri"/>
          <w:szCs w:val="24"/>
        </w:rPr>
        <w:t>Ja piedāvājumu iesniedz personu apvienība, tad Pretendentam noteikto pieredzi var apliecināt jebkurš personu apvienības dalībnieks.</w:t>
      </w:r>
    </w:p>
    <w:bookmarkEnd w:id="36"/>
    <w:p w:rsidR="00522927" w:rsidRPr="003144F2" w:rsidRDefault="00522927" w:rsidP="006726BC">
      <w:pPr>
        <w:pStyle w:val="BlockText"/>
        <w:numPr>
          <w:ilvl w:val="1"/>
          <w:numId w:val="2"/>
        </w:numPr>
        <w:spacing w:after="120"/>
        <w:ind w:left="426" w:right="-57"/>
        <w:jc w:val="both"/>
        <w:rPr>
          <w:color w:val="000000"/>
          <w:szCs w:val="24"/>
        </w:rPr>
      </w:pPr>
      <w:r w:rsidRPr="003144F2">
        <w:rPr>
          <w:color w:val="000000"/>
          <w:szCs w:val="24"/>
        </w:rPr>
        <w:t xml:space="preserve">Pretendenta rīcībā jābūt pietiekamiem vai jābūt pieejamiem pietiekamiem tehniskiem un darbaspēka resursiem, lai nodrošinātu šajā iepirkumā </w:t>
      </w:r>
      <w:r w:rsidR="00900739" w:rsidRPr="003144F2">
        <w:rPr>
          <w:color w:val="000000"/>
          <w:szCs w:val="24"/>
        </w:rPr>
        <w:t xml:space="preserve">paredzēto </w:t>
      </w:r>
      <w:r w:rsidRPr="003144F2">
        <w:rPr>
          <w:color w:val="000000"/>
          <w:szCs w:val="24"/>
        </w:rPr>
        <w:t xml:space="preserve">darbu izpildi pieprasītajā </w:t>
      </w:r>
      <w:r w:rsidR="00DB7923" w:rsidRPr="003144F2">
        <w:rPr>
          <w:color w:val="000000"/>
          <w:szCs w:val="24"/>
        </w:rPr>
        <w:t>apjomā, kvalitātē un termiņā.</w:t>
      </w:r>
    </w:p>
    <w:p w:rsidR="00522927" w:rsidRPr="003144F2" w:rsidRDefault="00A31006" w:rsidP="006726BC">
      <w:pPr>
        <w:pStyle w:val="BlockText"/>
        <w:numPr>
          <w:ilvl w:val="1"/>
          <w:numId w:val="2"/>
        </w:numPr>
        <w:spacing w:after="120"/>
        <w:ind w:left="426" w:right="-57"/>
        <w:jc w:val="both"/>
        <w:rPr>
          <w:color w:val="000000"/>
          <w:szCs w:val="24"/>
        </w:rPr>
      </w:pPr>
      <w:bookmarkStart w:id="37" w:name="_Ref312158249"/>
      <w:r w:rsidRPr="003144F2">
        <w:rPr>
          <w:color w:val="000000"/>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37"/>
      <w:r w:rsidRPr="003144F2">
        <w:rPr>
          <w:color w:val="000000"/>
          <w:szCs w:val="24"/>
        </w:rPr>
        <w:t xml:space="preserve"> </w:t>
      </w:r>
      <w:r w:rsidR="00322E9C" w:rsidRPr="003144F2">
        <w:rPr>
          <w:color w:val="000000"/>
          <w:szCs w:val="24"/>
        </w:rPr>
        <w:t>Atbilstību prasībām attiecībā uz apgrozījumu ar apakšuzņēmēja palīdzību ir pieļaujams apliecināt tikai tad, ja apakšuzņēmējs, līdz ar pretendentu, piekrīt uzņemties solidāru atbildību par līguma izpildi. Atbilstību prasībām attiecībā uz pieredzi ar apakšuzņēmēja palīdzību ir pieļaujams apliecināt tikai tad, ja attiecīgais apakšuzņēmējs līguma izpildē uzņemas veikt to būvdarbu sadaļu, ar kuru ir saistīta attiecīgā pieredzes prasība.</w:t>
      </w:r>
    </w:p>
    <w:p w:rsidR="00097B4E" w:rsidRPr="003144F2" w:rsidRDefault="009F6D6B" w:rsidP="006726BC">
      <w:pPr>
        <w:pStyle w:val="BlockText"/>
        <w:numPr>
          <w:ilvl w:val="1"/>
          <w:numId w:val="2"/>
        </w:numPr>
        <w:spacing w:after="120"/>
        <w:ind w:left="426" w:right="-57"/>
        <w:jc w:val="both"/>
        <w:rPr>
          <w:szCs w:val="24"/>
        </w:rPr>
      </w:pPr>
      <w:r w:rsidRPr="009F6D6B">
        <w:rPr>
          <w:color w:val="000000"/>
          <w:szCs w:val="24"/>
        </w:rPr>
        <w:t xml:space="preserve">Pretendents ir tiesīgs iesniegt Eiropas vienoto iepirkuma procedūras dokumentu (veidlapa pieejama </w:t>
      </w:r>
      <w:hyperlink r:id="rId17" w:history="1">
        <w:r w:rsidRPr="009F6D6B">
          <w:rPr>
            <w:rStyle w:val="Hyperlink"/>
            <w:szCs w:val="24"/>
          </w:rPr>
          <w:t>https://ec.europa.eu/tools/espd/filter</w:t>
        </w:r>
      </w:hyperlink>
      <w:r w:rsidRPr="009F6D6B">
        <w:rPr>
          <w:color w:val="000000"/>
          <w:szCs w:val="24"/>
        </w:rPr>
        <w:t>)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būvdarbu vērtība ir vismaz 10 procenti no iepirkuma līguma vērtības. Piegādātāju apvienība iesniedz atsevišķu Eiropas vienoto iepirkuma procedūras dokumentu par katru tās dalībnieku</w:t>
      </w:r>
      <w:r w:rsidR="00097B4E" w:rsidRPr="003144F2">
        <w:rPr>
          <w:szCs w:val="24"/>
        </w:rPr>
        <w:t>.</w:t>
      </w:r>
    </w:p>
    <w:p w:rsidR="000C1843" w:rsidRPr="003144F2" w:rsidRDefault="00522927" w:rsidP="00D84F5E">
      <w:pPr>
        <w:pStyle w:val="Heading1"/>
        <w:numPr>
          <w:ilvl w:val="0"/>
          <w:numId w:val="2"/>
        </w:numPr>
        <w:overflowPunct w:val="0"/>
        <w:autoSpaceDE w:val="0"/>
        <w:autoSpaceDN w:val="0"/>
        <w:adjustRightInd w:val="0"/>
        <w:spacing w:before="240" w:after="240"/>
        <w:jc w:val="center"/>
        <w:textAlignment w:val="baseline"/>
        <w:rPr>
          <w:sz w:val="28"/>
          <w:szCs w:val="28"/>
        </w:rPr>
      </w:pPr>
      <w:bookmarkStart w:id="38" w:name="_Toc312767049"/>
      <w:bookmarkStart w:id="39" w:name="_Toc496711282"/>
      <w:r w:rsidRPr="003144F2">
        <w:rPr>
          <w:sz w:val="28"/>
          <w:szCs w:val="28"/>
        </w:rPr>
        <w:lastRenderedPageBreak/>
        <w:t>IESNIEDZAMIE DOKUMENTI</w:t>
      </w:r>
      <w:bookmarkEnd w:id="38"/>
      <w:bookmarkEnd w:id="39"/>
      <w:r w:rsidRPr="003144F2">
        <w:rPr>
          <w:sz w:val="28"/>
          <w:szCs w:val="28"/>
        </w:rPr>
        <w:t xml:space="preserve"> </w:t>
      </w:r>
      <w:bookmarkStart w:id="40" w:name="_Ref312784564"/>
    </w:p>
    <w:p w:rsidR="00522927" w:rsidRPr="003144F2" w:rsidRDefault="00522927" w:rsidP="006726BC">
      <w:pPr>
        <w:pStyle w:val="BlockText"/>
        <w:numPr>
          <w:ilvl w:val="1"/>
          <w:numId w:val="2"/>
        </w:numPr>
        <w:spacing w:after="120"/>
        <w:ind w:left="426" w:right="-57"/>
        <w:jc w:val="both"/>
        <w:rPr>
          <w:sz w:val="28"/>
          <w:szCs w:val="28"/>
        </w:rPr>
      </w:pPr>
      <w:bookmarkStart w:id="41" w:name="_Ref492981107"/>
      <w:r w:rsidRPr="003144F2">
        <w:rPr>
          <w:szCs w:val="24"/>
        </w:rPr>
        <w:t>Pie</w:t>
      </w:r>
      <w:r w:rsidRPr="003144F2">
        <w:rPr>
          <w:color w:val="000000"/>
          <w:szCs w:val="24"/>
        </w:rPr>
        <w:t>d</w:t>
      </w:r>
      <w:r w:rsidRPr="003144F2">
        <w:rPr>
          <w:szCs w:val="24"/>
        </w:rPr>
        <w:t xml:space="preserve">āvājumā iekļaujamas šādas </w:t>
      </w:r>
      <w:r w:rsidRPr="003144F2">
        <w:rPr>
          <w:color w:val="000000"/>
          <w:szCs w:val="24"/>
        </w:rPr>
        <w:t>piedāvājuma</w:t>
      </w:r>
      <w:r w:rsidRPr="003144F2">
        <w:rPr>
          <w:szCs w:val="24"/>
        </w:rPr>
        <w:t xml:space="preserve"> dokumentu daļas:</w:t>
      </w:r>
      <w:bookmarkEnd w:id="40"/>
      <w:bookmarkEnd w:id="41"/>
      <w:r w:rsidRPr="003144F2">
        <w:rPr>
          <w:szCs w:val="24"/>
        </w:rPr>
        <w:t xml:space="preserve"> </w:t>
      </w:r>
    </w:p>
    <w:p w:rsidR="00522927" w:rsidRPr="003144F2" w:rsidRDefault="00522927" w:rsidP="006726BC">
      <w:pPr>
        <w:pStyle w:val="BlockText"/>
        <w:numPr>
          <w:ilvl w:val="2"/>
          <w:numId w:val="2"/>
        </w:numPr>
        <w:spacing w:after="120"/>
        <w:ind w:left="1134" w:right="-57"/>
        <w:jc w:val="both"/>
        <w:rPr>
          <w:szCs w:val="24"/>
        </w:rPr>
      </w:pPr>
      <w:r w:rsidRPr="003144F2">
        <w:rPr>
          <w:color w:val="000000"/>
          <w:szCs w:val="24"/>
        </w:rPr>
        <w:t xml:space="preserve">Pretendenta </w:t>
      </w:r>
      <w:r w:rsidRPr="003144F2">
        <w:rPr>
          <w:szCs w:val="24"/>
        </w:rPr>
        <w:t>atlases dokumenti</w:t>
      </w:r>
      <w:bookmarkStart w:id="42" w:name="_Izziņa,_ko_ne_agrāk_kā_sešus_mēnešu"/>
      <w:bookmarkEnd w:id="42"/>
      <w:r w:rsidR="007B6346" w:rsidRPr="003144F2">
        <w:rPr>
          <w:szCs w:val="24"/>
        </w:rPr>
        <w:t>.</w:t>
      </w:r>
    </w:p>
    <w:p w:rsidR="00522927" w:rsidRPr="003144F2" w:rsidRDefault="007B6346" w:rsidP="006726BC">
      <w:pPr>
        <w:pStyle w:val="BlockText"/>
        <w:numPr>
          <w:ilvl w:val="2"/>
          <w:numId w:val="2"/>
        </w:numPr>
        <w:spacing w:after="120"/>
        <w:ind w:left="1134" w:right="-57"/>
        <w:jc w:val="both"/>
        <w:rPr>
          <w:szCs w:val="24"/>
        </w:rPr>
      </w:pPr>
      <w:r w:rsidRPr="003144F2">
        <w:rPr>
          <w:szCs w:val="24"/>
        </w:rPr>
        <w:t>T</w:t>
      </w:r>
      <w:r w:rsidR="000018DB" w:rsidRPr="003144F2">
        <w:rPr>
          <w:szCs w:val="24"/>
        </w:rPr>
        <w:t>ehniskais piedāvājums</w:t>
      </w:r>
      <w:r w:rsidRPr="003144F2">
        <w:rPr>
          <w:szCs w:val="24"/>
        </w:rPr>
        <w:t>.</w:t>
      </w:r>
    </w:p>
    <w:p w:rsidR="00522927" w:rsidRPr="003144F2" w:rsidRDefault="007B6346" w:rsidP="006726BC">
      <w:pPr>
        <w:pStyle w:val="BlockText"/>
        <w:numPr>
          <w:ilvl w:val="2"/>
          <w:numId w:val="2"/>
        </w:numPr>
        <w:spacing w:after="120"/>
        <w:ind w:left="1134" w:right="-57"/>
        <w:jc w:val="both"/>
        <w:rPr>
          <w:szCs w:val="24"/>
        </w:rPr>
      </w:pPr>
      <w:r w:rsidRPr="003144F2">
        <w:rPr>
          <w:szCs w:val="24"/>
        </w:rPr>
        <w:t>F</w:t>
      </w:r>
      <w:r w:rsidR="00522927" w:rsidRPr="003144F2">
        <w:rPr>
          <w:szCs w:val="24"/>
        </w:rPr>
        <w:t>inanšu piedāvājums.</w:t>
      </w:r>
    </w:p>
    <w:p w:rsidR="00522927" w:rsidRPr="003144F2" w:rsidRDefault="00522927" w:rsidP="006726BC">
      <w:pPr>
        <w:pStyle w:val="BlockText"/>
        <w:numPr>
          <w:ilvl w:val="1"/>
          <w:numId w:val="2"/>
        </w:numPr>
        <w:spacing w:after="120"/>
        <w:ind w:left="426" w:right="-57"/>
        <w:jc w:val="both"/>
        <w:rPr>
          <w:szCs w:val="24"/>
        </w:rPr>
      </w:pPr>
      <w:r w:rsidRPr="003144F2">
        <w:rPr>
          <w:szCs w:val="24"/>
        </w:rPr>
        <w:t>Pretendenta pieteikums dalībai Iepirkuma procedūrā jāiesniedz sagatavots atbilstoši šī no</w:t>
      </w:r>
      <w:r w:rsidR="00E47C2F" w:rsidRPr="003144F2">
        <w:rPr>
          <w:szCs w:val="24"/>
        </w:rPr>
        <w:t xml:space="preserve">likuma </w:t>
      </w:r>
      <w:r w:rsidR="00AC7939">
        <w:rPr>
          <w:szCs w:val="24"/>
        </w:rPr>
        <w:t>2</w:t>
      </w:r>
      <w:r w:rsidR="00F33F9E" w:rsidRPr="003144F2">
        <w:rPr>
          <w:szCs w:val="24"/>
        </w:rPr>
        <w:t>.pielikuma</w:t>
      </w:r>
      <w:r w:rsidR="00E47C2F" w:rsidRPr="003144F2">
        <w:rPr>
          <w:szCs w:val="24"/>
        </w:rPr>
        <w:t xml:space="preserve"> prasībām.</w:t>
      </w:r>
    </w:p>
    <w:p w:rsidR="000C1843" w:rsidRPr="003144F2" w:rsidRDefault="00522927" w:rsidP="00D84F5E">
      <w:pPr>
        <w:pStyle w:val="Heading1"/>
        <w:numPr>
          <w:ilvl w:val="0"/>
          <w:numId w:val="2"/>
        </w:numPr>
        <w:overflowPunct w:val="0"/>
        <w:autoSpaceDE w:val="0"/>
        <w:autoSpaceDN w:val="0"/>
        <w:adjustRightInd w:val="0"/>
        <w:spacing w:before="240" w:after="240"/>
        <w:jc w:val="center"/>
        <w:textAlignment w:val="baseline"/>
        <w:rPr>
          <w:sz w:val="28"/>
          <w:szCs w:val="28"/>
        </w:rPr>
      </w:pPr>
      <w:bookmarkStart w:id="43" w:name="_Toc312767050"/>
      <w:bookmarkStart w:id="44" w:name="_Toc496711283"/>
      <w:r w:rsidRPr="003144F2">
        <w:rPr>
          <w:sz w:val="28"/>
          <w:szCs w:val="28"/>
        </w:rPr>
        <w:t>PRETENDENTU ATLASES DOKUMENTI</w:t>
      </w:r>
      <w:bookmarkEnd w:id="43"/>
      <w:bookmarkEnd w:id="44"/>
    </w:p>
    <w:p w:rsidR="00522927" w:rsidRPr="003144F2" w:rsidRDefault="00522927" w:rsidP="006726BC">
      <w:pPr>
        <w:pStyle w:val="BlockText"/>
        <w:numPr>
          <w:ilvl w:val="1"/>
          <w:numId w:val="2"/>
        </w:numPr>
        <w:spacing w:after="120"/>
        <w:ind w:left="426" w:right="-57"/>
        <w:jc w:val="both"/>
        <w:rPr>
          <w:sz w:val="28"/>
          <w:szCs w:val="28"/>
        </w:rPr>
      </w:pPr>
      <w:r w:rsidRPr="003144F2">
        <w:t xml:space="preserve">Lai apliecinātu atbilstību dalības nosacījumiem iepirkuma procedūrā un atbilstību Pretendentu atlases prasībām, Pretendentam, katram personu apvienības dalībniekam (ja </w:t>
      </w:r>
      <w:r w:rsidRPr="003144F2">
        <w:rPr>
          <w:szCs w:val="24"/>
        </w:rPr>
        <w:t>piedāvājumu</w:t>
      </w:r>
      <w:r w:rsidRPr="003144F2">
        <w:t xml:space="preserve"> iesniedz </w:t>
      </w:r>
      <w:r w:rsidRPr="003144F2">
        <w:rPr>
          <w:szCs w:val="24"/>
        </w:rPr>
        <w:t>personu</w:t>
      </w:r>
      <w:r w:rsidRPr="003144F2">
        <w:t xml:space="preserve"> apvienība) dokumentāli jā</w:t>
      </w:r>
      <w:r w:rsidR="007A5173" w:rsidRPr="003144F2">
        <w:t>a</w:t>
      </w:r>
      <w:r w:rsidRPr="003144F2">
        <w:t>pstiprina un jāiesniedz šādi apliecinājumi, kompetentas iestādes izsniegti dokumenti (apliecības, izziņas, licences, atļaujas</w:t>
      </w:r>
      <w:r w:rsidR="00C04918" w:rsidRPr="003144F2">
        <w:t xml:space="preserve">) un cita pieprasītā informācija, </w:t>
      </w:r>
      <w:r w:rsidR="00FC37A2" w:rsidRPr="003144F2">
        <w:t xml:space="preserve">tai skaitā </w:t>
      </w:r>
      <w:r w:rsidR="00DA091E" w:rsidRPr="003144F2">
        <w:t>atbilstoši EIS e-konkursu apakšsistēmā šī konkursa sadaļā publicētajām veidlapām</w:t>
      </w:r>
      <w:r w:rsidR="00E94FFA" w:rsidRPr="003144F2">
        <w:t xml:space="preserve"> un dokumentiem</w:t>
      </w:r>
      <w:r w:rsidRPr="003144F2">
        <w:t>:</w:t>
      </w:r>
    </w:p>
    <w:p w:rsidR="00522927" w:rsidRPr="003144F2" w:rsidRDefault="000018DB" w:rsidP="006726BC">
      <w:pPr>
        <w:pStyle w:val="BlockText"/>
        <w:numPr>
          <w:ilvl w:val="2"/>
          <w:numId w:val="2"/>
        </w:numPr>
        <w:spacing w:after="120"/>
        <w:ind w:left="1134" w:right="-57"/>
        <w:jc w:val="both"/>
        <w:rPr>
          <w:szCs w:val="24"/>
        </w:rPr>
      </w:pPr>
      <w:r w:rsidRPr="003144F2">
        <w:rPr>
          <w:szCs w:val="24"/>
        </w:rPr>
        <w:t>a</w:t>
      </w:r>
      <w:r w:rsidR="00522927" w:rsidRPr="003144F2">
        <w:rPr>
          <w:szCs w:val="24"/>
        </w:rPr>
        <w:t xml:space="preserve">pliecinājums, ka Pretendents, katrs personu apvienības dalībnieks un apakšuzņēmējs, uz kura iespējām Pretendents balstās, lai apliecinātu Pretendenta atbilstību kvalifikācijas prasībām, atbilst visām </w:t>
      </w:r>
      <w:r w:rsidR="000D3F83" w:rsidRPr="003144F2">
        <w:rPr>
          <w:szCs w:val="24"/>
        </w:rPr>
        <w:t>šī nolikuma</w:t>
      </w:r>
      <w:r w:rsidR="00522927" w:rsidRPr="003144F2">
        <w:rPr>
          <w:szCs w:val="24"/>
        </w:rPr>
        <w:t xml:space="preserve"> </w:t>
      </w:r>
      <w:r w:rsidR="00157C64" w:rsidRPr="003144F2">
        <w:rPr>
          <w:szCs w:val="24"/>
        </w:rPr>
        <w:fldChar w:fldCharType="begin"/>
      </w:r>
      <w:r w:rsidR="00157C64" w:rsidRPr="003144F2">
        <w:rPr>
          <w:szCs w:val="24"/>
        </w:rPr>
        <w:instrText xml:space="preserve"> REF _Ref480390550 \r \h </w:instrText>
      </w:r>
      <w:r w:rsidR="000C1843" w:rsidRPr="003144F2">
        <w:rPr>
          <w:szCs w:val="24"/>
        </w:rPr>
        <w:instrText xml:space="preserve"> \* MERGEFORMAT </w:instrText>
      </w:r>
      <w:r w:rsidR="00157C64" w:rsidRPr="003144F2">
        <w:rPr>
          <w:szCs w:val="24"/>
        </w:rPr>
      </w:r>
      <w:r w:rsidR="00157C64" w:rsidRPr="003144F2">
        <w:rPr>
          <w:szCs w:val="24"/>
        </w:rPr>
        <w:fldChar w:fldCharType="separate"/>
      </w:r>
      <w:r w:rsidR="00424D41">
        <w:rPr>
          <w:szCs w:val="24"/>
        </w:rPr>
        <w:t>5</w:t>
      </w:r>
      <w:r w:rsidR="00157C64" w:rsidRPr="003144F2">
        <w:rPr>
          <w:szCs w:val="24"/>
        </w:rPr>
        <w:fldChar w:fldCharType="end"/>
      </w:r>
      <w:r w:rsidR="00322E9C" w:rsidRPr="003144F2">
        <w:rPr>
          <w:szCs w:val="24"/>
        </w:rPr>
        <w:t>.punkta apakšpunktos norādītajām</w:t>
      </w:r>
      <w:r w:rsidR="00027517" w:rsidRPr="003144F2">
        <w:rPr>
          <w:szCs w:val="24"/>
        </w:rPr>
        <w:t xml:space="preserve"> dalības </w:t>
      </w:r>
      <w:r w:rsidR="00322E9C" w:rsidRPr="003144F2">
        <w:rPr>
          <w:szCs w:val="24"/>
        </w:rPr>
        <w:t>nosacījumu</w:t>
      </w:r>
      <w:r w:rsidRPr="003144F2">
        <w:rPr>
          <w:szCs w:val="24"/>
        </w:rPr>
        <w:t xml:space="preserve"> prasībām;</w:t>
      </w:r>
    </w:p>
    <w:p w:rsidR="00157C64" w:rsidRPr="003144F2" w:rsidRDefault="000018DB" w:rsidP="006726BC">
      <w:pPr>
        <w:pStyle w:val="BlockText"/>
        <w:numPr>
          <w:ilvl w:val="2"/>
          <w:numId w:val="2"/>
        </w:numPr>
        <w:spacing w:after="120"/>
        <w:ind w:left="1134" w:right="-57"/>
        <w:jc w:val="both"/>
        <w:rPr>
          <w:szCs w:val="24"/>
        </w:rPr>
      </w:pPr>
      <w:r w:rsidRPr="003144F2">
        <w:rPr>
          <w:szCs w:val="24"/>
        </w:rPr>
        <w:t>a</w:t>
      </w:r>
      <w:r w:rsidR="00157C64" w:rsidRPr="003144F2">
        <w:rPr>
          <w:szCs w:val="24"/>
        </w:rPr>
        <w:t xml:space="preserve">pliecinājums, ka Pretendenta norādītie apakšuzņēmēji, kura sniedzamo pakalpojumu vērtība ir vismaz 10 </w:t>
      </w:r>
      <w:r w:rsidR="002310AD" w:rsidRPr="003144F2">
        <w:rPr>
          <w:szCs w:val="24"/>
        </w:rPr>
        <w:t xml:space="preserve">(desmit) </w:t>
      </w:r>
      <w:r w:rsidR="00157C64" w:rsidRPr="003144F2">
        <w:rPr>
          <w:szCs w:val="24"/>
        </w:rPr>
        <w:t xml:space="preserve">procenti no kopējās līguma vērtības, atbilst visām šī nolikuma </w:t>
      </w:r>
      <w:r w:rsidR="00157C64" w:rsidRPr="003144F2">
        <w:rPr>
          <w:szCs w:val="24"/>
        </w:rPr>
        <w:fldChar w:fldCharType="begin"/>
      </w:r>
      <w:r w:rsidR="00157C64" w:rsidRPr="003144F2">
        <w:rPr>
          <w:szCs w:val="24"/>
        </w:rPr>
        <w:instrText xml:space="preserve"> REF _Ref480559571 \r \h </w:instrText>
      </w:r>
      <w:r w:rsidR="000C1843" w:rsidRPr="003144F2">
        <w:rPr>
          <w:szCs w:val="24"/>
        </w:rPr>
        <w:instrText xml:space="preserve"> \* MERGEFORMAT </w:instrText>
      </w:r>
      <w:r w:rsidR="00157C64" w:rsidRPr="003144F2">
        <w:rPr>
          <w:szCs w:val="24"/>
        </w:rPr>
      </w:r>
      <w:r w:rsidR="00157C64" w:rsidRPr="003144F2">
        <w:rPr>
          <w:szCs w:val="24"/>
        </w:rPr>
        <w:fldChar w:fldCharType="separate"/>
      </w:r>
      <w:r w:rsidR="00424D41">
        <w:rPr>
          <w:szCs w:val="24"/>
        </w:rPr>
        <w:t>5.1.2</w:t>
      </w:r>
      <w:r w:rsidR="00157C64" w:rsidRPr="003144F2">
        <w:rPr>
          <w:szCs w:val="24"/>
        </w:rPr>
        <w:fldChar w:fldCharType="end"/>
      </w:r>
      <w:r w:rsidR="00157C64" w:rsidRPr="003144F2">
        <w:rPr>
          <w:szCs w:val="24"/>
        </w:rPr>
        <w:t xml:space="preserve">. – </w:t>
      </w:r>
      <w:r w:rsidR="00AA6033" w:rsidRPr="003144F2">
        <w:rPr>
          <w:szCs w:val="24"/>
        </w:rPr>
        <w:fldChar w:fldCharType="begin"/>
      </w:r>
      <w:r w:rsidR="00AA6033" w:rsidRPr="003144F2">
        <w:rPr>
          <w:szCs w:val="24"/>
        </w:rPr>
        <w:instrText xml:space="preserve"> REF _Ref480390666 \r \h </w:instrText>
      </w:r>
      <w:r w:rsidR="000C1843" w:rsidRPr="003144F2">
        <w:rPr>
          <w:szCs w:val="24"/>
        </w:rPr>
        <w:instrText xml:space="preserve"> \* MERGEFORMAT </w:instrText>
      </w:r>
      <w:r w:rsidR="00AA6033" w:rsidRPr="003144F2">
        <w:rPr>
          <w:szCs w:val="24"/>
        </w:rPr>
      </w:r>
      <w:r w:rsidR="00AA6033" w:rsidRPr="003144F2">
        <w:rPr>
          <w:szCs w:val="24"/>
        </w:rPr>
        <w:fldChar w:fldCharType="separate"/>
      </w:r>
      <w:r w:rsidR="00424D41">
        <w:rPr>
          <w:szCs w:val="24"/>
        </w:rPr>
        <w:t>5.1.9</w:t>
      </w:r>
      <w:r w:rsidR="00AA6033" w:rsidRPr="003144F2">
        <w:rPr>
          <w:szCs w:val="24"/>
        </w:rPr>
        <w:fldChar w:fldCharType="end"/>
      </w:r>
      <w:r w:rsidR="00157C64" w:rsidRPr="003144F2">
        <w:rPr>
          <w:szCs w:val="24"/>
        </w:rPr>
        <w:t>. apakšpun</w:t>
      </w:r>
      <w:r w:rsidR="00322E9C" w:rsidRPr="003144F2">
        <w:rPr>
          <w:szCs w:val="24"/>
        </w:rPr>
        <w:t>ktā minētajām dalības nosacījumu</w:t>
      </w:r>
      <w:r w:rsidR="00157C64" w:rsidRPr="003144F2">
        <w:rPr>
          <w:szCs w:val="24"/>
        </w:rPr>
        <w:t xml:space="preserve"> prasībām;</w:t>
      </w:r>
    </w:p>
    <w:p w:rsidR="00157C64" w:rsidRPr="003144F2" w:rsidRDefault="007B6346" w:rsidP="006726BC">
      <w:pPr>
        <w:pStyle w:val="BlockText"/>
        <w:numPr>
          <w:ilvl w:val="2"/>
          <w:numId w:val="2"/>
        </w:numPr>
        <w:spacing w:after="120"/>
        <w:ind w:left="1134" w:right="-57"/>
        <w:jc w:val="both"/>
        <w:rPr>
          <w:szCs w:val="24"/>
        </w:rPr>
      </w:pPr>
      <w:r w:rsidRPr="003144F2">
        <w:rPr>
          <w:szCs w:val="24"/>
        </w:rPr>
        <w:t>p</w:t>
      </w:r>
      <w:r w:rsidR="00157C64" w:rsidRPr="003144F2">
        <w:rPr>
          <w:szCs w:val="24"/>
        </w:rPr>
        <w:t xml:space="preserve">ersonu apvienības katra dalībnieka (biedra) apliecinājums (ja piedāvājumu iesniedz personu apvienība), ka tie atbilst šī nolikuma </w:t>
      </w:r>
      <w:r w:rsidR="00157C64" w:rsidRPr="003144F2">
        <w:rPr>
          <w:szCs w:val="24"/>
        </w:rPr>
        <w:fldChar w:fldCharType="begin"/>
      </w:r>
      <w:r w:rsidR="00157C64" w:rsidRPr="003144F2">
        <w:rPr>
          <w:szCs w:val="24"/>
        </w:rPr>
        <w:instrText xml:space="preserve"> REF _Ref480390597 \r \h </w:instrText>
      </w:r>
      <w:r w:rsidR="000C1843" w:rsidRPr="003144F2">
        <w:rPr>
          <w:szCs w:val="24"/>
        </w:rPr>
        <w:instrText xml:space="preserve"> \* MERGEFORMAT </w:instrText>
      </w:r>
      <w:r w:rsidR="00157C64" w:rsidRPr="003144F2">
        <w:rPr>
          <w:szCs w:val="24"/>
        </w:rPr>
      </w:r>
      <w:r w:rsidR="00157C64" w:rsidRPr="003144F2">
        <w:rPr>
          <w:szCs w:val="24"/>
        </w:rPr>
        <w:fldChar w:fldCharType="separate"/>
      </w:r>
      <w:r w:rsidR="00424D41">
        <w:rPr>
          <w:szCs w:val="24"/>
        </w:rPr>
        <w:t>5.1.1</w:t>
      </w:r>
      <w:r w:rsidR="00157C64" w:rsidRPr="003144F2">
        <w:rPr>
          <w:szCs w:val="24"/>
        </w:rPr>
        <w:fldChar w:fldCharType="end"/>
      </w:r>
      <w:r w:rsidR="00157C64" w:rsidRPr="003144F2">
        <w:rPr>
          <w:szCs w:val="24"/>
        </w:rPr>
        <w:t xml:space="preserve">. - </w:t>
      </w:r>
      <w:r w:rsidR="00157C64" w:rsidRPr="003144F2">
        <w:rPr>
          <w:szCs w:val="24"/>
        </w:rPr>
        <w:fldChar w:fldCharType="begin"/>
      </w:r>
      <w:r w:rsidR="00157C64" w:rsidRPr="003144F2">
        <w:rPr>
          <w:szCs w:val="24"/>
        </w:rPr>
        <w:instrText xml:space="preserve"> REF _Ref480390649 \r \h </w:instrText>
      </w:r>
      <w:r w:rsidR="000C1843" w:rsidRPr="003144F2">
        <w:rPr>
          <w:szCs w:val="24"/>
        </w:rPr>
        <w:instrText xml:space="preserve"> \* MERGEFORMAT </w:instrText>
      </w:r>
      <w:r w:rsidR="00157C64" w:rsidRPr="003144F2">
        <w:rPr>
          <w:szCs w:val="24"/>
        </w:rPr>
      </w:r>
      <w:r w:rsidR="00157C64" w:rsidRPr="003144F2">
        <w:rPr>
          <w:szCs w:val="24"/>
        </w:rPr>
        <w:fldChar w:fldCharType="separate"/>
      </w:r>
      <w:r w:rsidR="00424D41">
        <w:rPr>
          <w:szCs w:val="24"/>
        </w:rPr>
        <w:t>5.1.8</w:t>
      </w:r>
      <w:r w:rsidR="00157C64" w:rsidRPr="003144F2">
        <w:rPr>
          <w:szCs w:val="24"/>
        </w:rPr>
        <w:fldChar w:fldCharType="end"/>
      </w:r>
      <w:r w:rsidR="00157C64" w:rsidRPr="003144F2">
        <w:rPr>
          <w:szCs w:val="24"/>
        </w:rPr>
        <w:t>. apakšpunktā minētajām dalības nosacījumu prasībām;</w:t>
      </w:r>
    </w:p>
    <w:p w:rsidR="00157C64" w:rsidRPr="003144F2" w:rsidRDefault="007B6346" w:rsidP="006726BC">
      <w:pPr>
        <w:pStyle w:val="BlockText"/>
        <w:numPr>
          <w:ilvl w:val="2"/>
          <w:numId w:val="2"/>
        </w:numPr>
        <w:spacing w:after="120"/>
        <w:ind w:left="1134" w:right="-57"/>
        <w:jc w:val="both"/>
        <w:rPr>
          <w:szCs w:val="24"/>
        </w:rPr>
      </w:pPr>
      <w:r w:rsidRPr="003144F2">
        <w:rPr>
          <w:szCs w:val="24"/>
        </w:rPr>
        <w:t>p</w:t>
      </w:r>
      <w:r w:rsidR="00157C64" w:rsidRPr="003144F2">
        <w:rPr>
          <w:szCs w:val="24"/>
        </w:rPr>
        <w:t xml:space="preserve">ersonu apvienības apliecinājums (ja piedāvājumu iesniedz personu apvienība), ka tā atbilst šī nolikuma </w:t>
      </w:r>
      <w:r w:rsidR="00157C64" w:rsidRPr="003144F2">
        <w:rPr>
          <w:szCs w:val="24"/>
        </w:rPr>
        <w:fldChar w:fldCharType="begin"/>
      </w:r>
      <w:r w:rsidR="00157C64" w:rsidRPr="003144F2">
        <w:rPr>
          <w:szCs w:val="24"/>
        </w:rPr>
        <w:instrText xml:space="preserve"> REF _Ref480390666 \r \h </w:instrText>
      </w:r>
      <w:r w:rsidR="000C1843" w:rsidRPr="003144F2">
        <w:rPr>
          <w:szCs w:val="24"/>
        </w:rPr>
        <w:instrText xml:space="preserve"> \* MERGEFORMAT </w:instrText>
      </w:r>
      <w:r w:rsidR="00157C64" w:rsidRPr="003144F2">
        <w:rPr>
          <w:szCs w:val="24"/>
        </w:rPr>
      </w:r>
      <w:r w:rsidR="00157C64" w:rsidRPr="003144F2">
        <w:rPr>
          <w:szCs w:val="24"/>
        </w:rPr>
        <w:fldChar w:fldCharType="separate"/>
      </w:r>
      <w:r w:rsidR="00424D41">
        <w:rPr>
          <w:szCs w:val="24"/>
        </w:rPr>
        <w:t>5.1.9</w:t>
      </w:r>
      <w:r w:rsidR="00157C64" w:rsidRPr="003144F2">
        <w:rPr>
          <w:szCs w:val="24"/>
        </w:rPr>
        <w:fldChar w:fldCharType="end"/>
      </w:r>
      <w:r w:rsidR="00157C64" w:rsidRPr="003144F2">
        <w:rPr>
          <w:szCs w:val="24"/>
        </w:rPr>
        <w:t>. apakšpunktā minēta</w:t>
      </w:r>
      <w:r w:rsidR="00322E9C" w:rsidRPr="003144F2">
        <w:rPr>
          <w:szCs w:val="24"/>
        </w:rPr>
        <w:t>jai dalības nosacījuma</w:t>
      </w:r>
      <w:r w:rsidR="00157C64" w:rsidRPr="003144F2">
        <w:rPr>
          <w:szCs w:val="24"/>
        </w:rPr>
        <w:t xml:space="preserve"> prasībai;</w:t>
      </w:r>
    </w:p>
    <w:p w:rsidR="00686EEE" w:rsidRPr="000637C9" w:rsidRDefault="000D3F83" w:rsidP="006726BC">
      <w:pPr>
        <w:pStyle w:val="BlockText"/>
        <w:numPr>
          <w:ilvl w:val="2"/>
          <w:numId w:val="2"/>
        </w:numPr>
        <w:spacing w:after="120"/>
        <w:ind w:left="1134" w:right="-57"/>
        <w:jc w:val="both"/>
        <w:rPr>
          <w:b/>
          <w:color w:val="000000"/>
          <w:szCs w:val="24"/>
        </w:rPr>
      </w:pPr>
      <w:r w:rsidRPr="003144F2">
        <w:rPr>
          <w:szCs w:val="24"/>
        </w:rPr>
        <w:t>a</w:t>
      </w:r>
      <w:r w:rsidR="00686EEE" w:rsidRPr="003144F2">
        <w:rPr>
          <w:szCs w:val="24"/>
        </w:rPr>
        <w:t>pliecinājums, ka</w:t>
      </w:r>
      <w:r w:rsidR="00686EEE" w:rsidRPr="003144F2">
        <w:rPr>
          <w:color w:val="000000"/>
          <w:szCs w:val="24"/>
        </w:rPr>
        <w:t xml:space="preserve"> </w:t>
      </w:r>
      <w:r w:rsidR="00686EEE" w:rsidRPr="003144F2">
        <w:rPr>
          <w:szCs w:val="24"/>
        </w:rPr>
        <w:t>Pretendenta</w:t>
      </w:r>
      <w:r w:rsidR="00686EEE" w:rsidRPr="003144F2">
        <w:rPr>
          <w:color w:val="000000"/>
          <w:szCs w:val="24"/>
        </w:rPr>
        <w:t xml:space="preserve"> vidējais </w:t>
      </w:r>
      <w:r w:rsidR="00686EEE" w:rsidRPr="000637C9">
        <w:rPr>
          <w:color w:val="000000"/>
          <w:szCs w:val="24"/>
        </w:rPr>
        <w:t xml:space="preserve">finanšu apgrozījums </w:t>
      </w:r>
      <w:r w:rsidR="009F6D6B">
        <w:rPr>
          <w:color w:val="000000"/>
          <w:szCs w:val="24"/>
        </w:rPr>
        <w:t xml:space="preserve">iepriekšējo </w:t>
      </w:r>
      <w:r w:rsidR="00686EEE" w:rsidRPr="000637C9">
        <w:rPr>
          <w:color w:val="000000"/>
          <w:szCs w:val="24"/>
        </w:rPr>
        <w:t xml:space="preserve">3 (trīs) gadu laikā </w:t>
      </w:r>
      <w:r w:rsidR="004752A7" w:rsidRPr="000637C9">
        <w:rPr>
          <w:color w:val="000000"/>
          <w:szCs w:val="24"/>
        </w:rPr>
        <w:t>(2015</w:t>
      </w:r>
      <w:r w:rsidR="00092E77" w:rsidRPr="000637C9">
        <w:rPr>
          <w:color w:val="000000"/>
          <w:szCs w:val="24"/>
        </w:rPr>
        <w:t>. - 20</w:t>
      </w:r>
      <w:r w:rsidR="009C42C2" w:rsidRPr="000637C9">
        <w:rPr>
          <w:color w:val="000000"/>
          <w:szCs w:val="24"/>
        </w:rPr>
        <w:t>1</w:t>
      </w:r>
      <w:r w:rsidR="000148FD" w:rsidRPr="000637C9">
        <w:rPr>
          <w:color w:val="000000"/>
          <w:szCs w:val="24"/>
        </w:rPr>
        <w:t>8</w:t>
      </w:r>
      <w:r w:rsidR="00092E77" w:rsidRPr="000637C9">
        <w:rPr>
          <w:color w:val="000000"/>
          <w:szCs w:val="24"/>
        </w:rPr>
        <w:t>.gads) ir vismaz</w:t>
      </w:r>
      <w:r w:rsidR="001B6CA8">
        <w:rPr>
          <w:color w:val="000000"/>
          <w:szCs w:val="24"/>
        </w:rPr>
        <w:t xml:space="preserve"> 1</w:t>
      </w:r>
      <w:r w:rsidR="001B6CA8">
        <w:rPr>
          <w:rFonts w:cs="Arial"/>
          <w:szCs w:val="24"/>
        </w:rPr>
        <w:t xml:space="preserve"> </w:t>
      </w:r>
      <w:r w:rsidR="00510460">
        <w:rPr>
          <w:rFonts w:cs="Arial"/>
          <w:szCs w:val="24"/>
        </w:rPr>
        <w:t>0</w:t>
      </w:r>
      <w:r w:rsidR="000637C9" w:rsidRPr="000637C9">
        <w:rPr>
          <w:rFonts w:cs="Arial"/>
          <w:szCs w:val="24"/>
        </w:rPr>
        <w:t>00 000 EUR (</w:t>
      </w:r>
      <w:r w:rsidR="001B6CA8">
        <w:rPr>
          <w:rFonts w:cs="Arial"/>
          <w:szCs w:val="24"/>
        </w:rPr>
        <w:t>viens</w:t>
      </w:r>
      <w:r w:rsidR="000637C9" w:rsidRPr="000637C9">
        <w:rPr>
          <w:rFonts w:cs="Arial"/>
          <w:szCs w:val="24"/>
        </w:rPr>
        <w:t xml:space="preserve"> miljon</w:t>
      </w:r>
      <w:r w:rsidR="001B6CA8">
        <w:rPr>
          <w:rFonts w:cs="Arial"/>
          <w:szCs w:val="24"/>
        </w:rPr>
        <w:t>s</w:t>
      </w:r>
      <w:r w:rsidR="000637C9" w:rsidRPr="000637C9">
        <w:rPr>
          <w:rFonts w:cs="Arial"/>
          <w:szCs w:val="24"/>
        </w:rPr>
        <w:t xml:space="preserve"> </w:t>
      </w:r>
      <w:proofErr w:type="spellStart"/>
      <w:r w:rsidR="000637C9" w:rsidRPr="000637C9">
        <w:rPr>
          <w:rFonts w:cs="Arial"/>
          <w:szCs w:val="24"/>
        </w:rPr>
        <w:t>euro</w:t>
      </w:r>
      <w:proofErr w:type="spellEnd"/>
      <w:r w:rsidR="008A6357" w:rsidRPr="000637C9">
        <w:rPr>
          <w:rFonts w:cs="Arial"/>
          <w:szCs w:val="24"/>
        </w:rPr>
        <w:t>)</w:t>
      </w:r>
      <w:r w:rsidR="00322E9C" w:rsidRPr="000637C9">
        <w:t xml:space="preserve"> </w:t>
      </w:r>
      <w:r w:rsidR="00092E77" w:rsidRPr="000637C9">
        <w:t>gadā, neskaitot PVN.</w:t>
      </w:r>
    </w:p>
    <w:p w:rsidR="00522927" w:rsidRPr="000637C9" w:rsidRDefault="00686EEE" w:rsidP="000C1843">
      <w:pPr>
        <w:pStyle w:val="Apakpunkts"/>
        <w:numPr>
          <w:ilvl w:val="0"/>
          <w:numId w:val="0"/>
        </w:numPr>
        <w:spacing w:after="120"/>
        <w:ind w:left="1134"/>
        <w:jc w:val="both"/>
        <w:rPr>
          <w:rFonts w:ascii="Times New Roman" w:hAnsi="Times New Roman"/>
          <w:b w:val="0"/>
          <w:sz w:val="24"/>
        </w:rPr>
      </w:pPr>
      <w:r w:rsidRPr="000637C9">
        <w:rPr>
          <w:rFonts w:ascii="Times New Roman" w:hAnsi="Times New Roman"/>
          <w:b w:val="0"/>
          <w:sz w:val="24"/>
        </w:rPr>
        <w:t>Ja piedāvājumu iesniedz personu apvienība, tad Pretendentam noteikto finanšu apgrozījumu var apliecināt jebkurš personu apvienības dalībnieks vai vairāki dalībnieki kopā.</w:t>
      </w:r>
    </w:p>
    <w:p w:rsidR="00092E77" w:rsidRPr="003144F2" w:rsidRDefault="00092E77" w:rsidP="000C1843">
      <w:pPr>
        <w:pStyle w:val="Apakpunkts"/>
        <w:numPr>
          <w:ilvl w:val="0"/>
          <w:numId w:val="0"/>
        </w:numPr>
        <w:spacing w:after="120"/>
        <w:ind w:left="1134"/>
        <w:jc w:val="both"/>
        <w:rPr>
          <w:rFonts w:ascii="Times New Roman" w:hAnsi="Times New Roman"/>
          <w:b w:val="0"/>
          <w:sz w:val="24"/>
        </w:rPr>
      </w:pPr>
      <w:r w:rsidRPr="000637C9">
        <w:rPr>
          <w:rFonts w:ascii="Times New Roman" w:hAnsi="Times New Roman"/>
          <w:b w:val="0"/>
          <w:sz w:val="24"/>
        </w:rPr>
        <w:t xml:space="preserve">Pretendentiem, kas dibināti vēlāk nekā pirms 3 (trīs) gadiem, nostrādātajā laika periodā vidējam finanšu apgrozījumam ir jābūt vismaz </w:t>
      </w:r>
      <w:r w:rsidR="001B6CA8">
        <w:rPr>
          <w:rFonts w:ascii="Times New Roman" w:hAnsi="Times New Roman"/>
          <w:b w:val="0"/>
          <w:sz w:val="24"/>
        </w:rPr>
        <w:t>1</w:t>
      </w:r>
      <w:r w:rsidR="000637C9" w:rsidRPr="000637C9">
        <w:rPr>
          <w:rFonts w:ascii="Times New Roman" w:hAnsi="Times New Roman"/>
          <w:b w:val="0"/>
          <w:sz w:val="24"/>
        </w:rPr>
        <w:t xml:space="preserve"> </w:t>
      </w:r>
      <w:r w:rsidR="00510460">
        <w:rPr>
          <w:rFonts w:ascii="Times New Roman" w:hAnsi="Times New Roman"/>
          <w:b w:val="0"/>
          <w:sz w:val="24"/>
        </w:rPr>
        <w:t>0</w:t>
      </w:r>
      <w:r w:rsidR="000637C9" w:rsidRPr="000637C9">
        <w:rPr>
          <w:rFonts w:ascii="Times New Roman" w:hAnsi="Times New Roman"/>
          <w:b w:val="0"/>
          <w:sz w:val="24"/>
        </w:rPr>
        <w:t>00 000 EUR (</w:t>
      </w:r>
      <w:r w:rsidR="001B6CA8">
        <w:rPr>
          <w:rFonts w:ascii="Times New Roman" w:hAnsi="Times New Roman"/>
          <w:b w:val="0"/>
          <w:sz w:val="24"/>
        </w:rPr>
        <w:t>viens</w:t>
      </w:r>
      <w:r w:rsidR="000637C9" w:rsidRPr="000637C9">
        <w:rPr>
          <w:rFonts w:ascii="Times New Roman" w:hAnsi="Times New Roman"/>
          <w:b w:val="0"/>
          <w:sz w:val="24"/>
        </w:rPr>
        <w:t xml:space="preserve"> miljon</w:t>
      </w:r>
      <w:r w:rsidR="001B6CA8">
        <w:rPr>
          <w:rFonts w:ascii="Times New Roman" w:hAnsi="Times New Roman"/>
          <w:b w:val="0"/>
          <w:sz w:val="24"/>
        </w:rPr>
        <w:t>s</w:t>
      </w:r>
      <w:r w:rsidR="000637C9" w:rsidRPr="000637C9">
        <w:rPr>
          <w:rFonts w:ascii="Times New Roman" w:hAnsi="Times New Roman"/>
          <w:b w:val="0"/>
          <w:sz w:val="24"/>
        </w:rPr>
        <w:t xml:space="preserve"> </w:t>
      </w:r>
      <w:proofErr w:type="spellStart"/>
      <w:r w:rsidR="000637C9" w:rsidRPr="000637C9">
        <w:rPr>
          <w:rFonts w:ascii="Times New Roman" w:hAnsi="Times New Roman"/>
          <w:b w:val="0"/>
          <w:sz w:val="24"/>
        </w:rPr>
        <w:t>euro</w:t>
      </w:r>
      <w:proofErr w:type="spellEnd"/>
      <w:r w:rsidR="00A868F9" w:rsidRPr="000637C9">
        <w:rPr>
          <w:rFonts w:ascii="Times New Roman" w:hAnsi="Times New Roman"/>
          <w:b w:val="0"/>
          <w:sz w:val="24"/>
        </w:rPr>
        <w:t>)</w:t>
      </w:r>
      <w:r w:rsidRPr="000637C9">
        <w:rPr>
          <w:rFonts w:ascii="Times New Roman" w:hAnsi="Times New Roman"/>
          <w:b w:val="0"/>
          <w:sz w:val="24"/>
        </w:rPr>
        <w:t xml:space="preserve"> </w:t>
      </w:r>
      <w:r w:rsidR="000018DB" w:rsidRPr="000637C9">
        <w:rPr>
          <w:rFonts w:ascii="Times New Roman" w:hAnsi="Times New Roman"/>
          <w:b w:val="0"/>
          <w:sz w:val="24"/>
        </w:rPr>
        <w:t>gadā</w:t>
      </w:r>
      <w:r w:rsidR="000018DB" w:rsidRPr="00F84830">
        <w:rPr>
          <w:rFonts w:ascii="Times New Roman" w:hAnsi="Times New Roman"/>
          <w:b w:val="0"/>
          <w:sz w:val="24"/>
        </w:rPr>
        <w:t>, neskaitot PVN;</w:t>
      </w:r>
    </w:p>
    <w:p w:rsidR="00F923FB" w:rsidRPr="00D84F5E" w:rsidRDefault="00D84F5E" w:rsidP="00D84F5E">
      <w:pPr>
        <w:pStyle w:val="BlockText"/>
        <w:numPr>
          <w:ilvl w:val="2"/>
          <w:numId w:val="2"/>
        </w:numPr>
        <w:spacing w:after="120"/>
        <w:ind w:left="1134" w:right="-57"/>
        <w:jc w:val="both"/>
        <w:rPr>
          <w:b/>
        </w:rPr>
      </w:pPr>
      <w:r>
        <w:t>veikto darbu</w:t>
      </w:r>
      <w:r w:rsidR="006E014E" w:rsidRPr="003144F2">
        <w:t xml:space="preserve"> saraksts saskaņā ar šī nolikuma </w:t>
      </w:r>
      <w:r w:rsidR="00AC7939">
        <w:t>3</w:t>
      </w:r>
      <w:r w:rsidR="006E014E" w:rsidRPr="003144F2">
        <w:t xml:space="preserve">.pielikumu par </w:t>
      </w:r>
      <w:r w:rsidR="009F6D6B">
        <w:t>iepriekšējo</w:t>
      </w:r>
      <w:r w:rsidR="004752A7">
        <w:t xml:space="preserve"> </w:t>
      </w:r>
      <w:r>
        <w:t>3</w:t>
      </w:r>
      <w:r w:rsidR="004752A7">
        <w:t xml:space="preserve"> (</w:t>
      </w:r>
      <w:r>
        <w:t>trīs</w:t>
      </w:r>
      <w:r w:rsidR="004752A7">
        <w:t>) gadu laikā (</w:t>
      </w:r>
      <w:r w:rsidR="001E5324" w:rsidRPr="00834948">
        <w:rPr>
          <w:rFonts w:eastAsia="Calibri"/>
          <w:szCs w:val="24"/>
        </w:rPr>
        <w:t>201</w:t>
      </w:r>
      <w:r>
        <w:rPr>
          <w:rFonts w:eastAsia="Calibri"/>
          <w:szCs w:val="24"/>
        </w:rPr>
        <w:t>5</w:t>
      </w:r>
      <w:r w:rsidR="001E5324" w:rsidRPr="00834948">
        <w:rPr>
          <w:rFonts w:eastAsia="Calibri"/>
          <w:szCs w:val="24"/>
        </w:rPr>
        <w:t xml:space="preserve">. </w:t>
      </w:r>
      <w:r w:rsidR="001E5324" w:rsidRPr="001E5324">
        <w:rPr>
          <w:rFonts w:eastAsia="Calibri"/>
          <w:szCs w:val="24"/>
        </w:rPr>
        <w:t>- 2018.gadā līdz piedāvājumu iesniegšanas termiņa beigām</w:t>
      </w:r>
      <w:r w:rsidR="006E014E" w:rsidRPr="001E5324">
        <w:t xml:space="preserve">) </w:t>
      </w:r>
      <w:r>
        <w:t xml:space="preserve">veiktiem </w:t>
      </w:r>
      <w:r w:rsidR="001B6CA8" w:rsidRPr="001B6CA8">
        <w:t>kuģu ceļu vai ostas akvatorijas padziļināšanas pakalpojum</w:t>
      </w:r>
      <w:r w:rsidR="001B6CA8">
        <w:t>iem</w:t>
      </w:r>
      <w:r>
        <w:t>, kuros</w:t>
      </w:r>
      <w:r w:rsidR="000D3F83" w:rsidRPr="003144F2">
        <w:t xml:space="preserve"> veikti šim iepirkumam pēc rakstura un apjoma (</w:t>
      </w:r>
      <w:r w:rsidR="00F23653">
        <w:t>7.</w:t>
      </w:r>
      <w:r w:rsidR="001B6CA8">
        <w:t>3</w:t>
      </w:r>
      <w:r w:rsidR="00F23653">
        <w:t>.1.</w:t>
      </w:r>
      <w:r>
        <w:t xml:space="preserve"> </w:t>
      </w:r>
      <w:r w:rsidR="00F23653">
        <w:t>apakšpun</w:t>
      </w:r>
      <w:r w:rsidR="000D3F83" w:rsidRPr="003144F2">
        <w:t>kt</w:t>
      </w:r>
      <w:r>
        <w:t>s</w:t>
      </w:r>
      <w:r w:rsidR="000D3F83" w:rsidRPr="003144F2">
        <w:t>) līdzīgi darbi</w:t>
      </w:r>
      <w:r w:rsidR="006E014E" w:rsidRPr="003144F2">
        <w:t xml:space="preserve">, kas atbilst šī nolikuma </w:t>
      </w:r>
      <w:r w:rsidR="008D7A38" w:rsidRPr="003144F2">
        <w:fldChar w:fldCharType="begin"/>
      </w:r>
      <w:r w:rsidR="008D7A38" w:rsidRPr="003144F2">
        <w:instrText xml:space="preserve"> REF _Ref384822141 \r \h </w:instrText>
      </w:r>
      <w:r w:rsidR="003144F2" w:rsidRPr="003144F2">
        <w:instrText xml:space="preserve"> \* MERGEFORMAT </w:instrText>
      </w:r>
      <w:r w:rsidR="008D7A38" w:rsidRPr="003144F2">
        <w:fldChar w:fldCharType="separate"/>
      </w:r>
      <w:r w:rsidR="00424D41">
        <w:t>7.3</w:t>
      </w:r>
      <w:r w:rsidR="008D7A38" w:rsidRPr="003144F2">
        <w:fldChar w:fldCharType="end"/>
      </w:r>
      <w:r w:rsidR="006E014E" w:rsidRPr="003144F2">
        <w:t>.</w:t>
      </w:r>
      <w:r w:rsidR="00F923FB" w:rsidRPr="003144F2">
        <w:t xml:space="preserve">punktā </w:t>
      </w:r>
      <w:r w:rsidR="00630EE4" w:rsidRPr="003144F2">
        <w:t>izvirzītajām prasībām</w:t>
      </w:r>
      <w:r w:rsidR="00A36BAD" w:rsidRPr="003144F2">
        <w:t>.</w:t>
      </w:r>
    </w:p>
    <w:p w:rsidR="00A36BAD" w:rsidRPr="003144F2" w:rsidRDefault="00D84F5E" w:rsidP="00F923FB">
      <w:pPr>
        <w:pStyle w:val="BlockText"/>
        <w:spacing w:after="120"/>
        <w:ind w:left="1134" w:right="-57"/>
        <w:jc w:val="both"/>
      </w:pPr>
      <w:r>
        <w:lastRenderedPageBreak/>
        <w:t>Veikto darbu</w:t>
      </w:r>
      <w:r w:rsidR="00F923FB" w:rsidRPr="003144F2">
        <w:t xml:space="preserve"> sarakstam jāpievieno </w:t>
      </w:r>
      <w:r w:rsidR="006E014E" w:rsidRPr="003144F2">
        <w:t>atsauksmes vai cita veida dokumentāli pierādījumi no sarakstā uzrādīto objektu pasūtītājiem (īpašniekiem vai valdītājiem) ar informāciju par veiktajiem darbu apjomiem</w:t>
      </w:r>
      <w:r>
        <w:t xml:space="preserve"> un piegādēm</w:t>
      </w:r>
      <w:r w:rsidR="006E014E" w:rsidRPr="003144F2">
        <w:t xml:space="preserve"> </w:t>
      </w:r>
      <w:r w:rsidR="006E014E" w:rsidRPr="003144F2">
        <w:rPr>
          <w:i/>
        </w:rPr>
        <w:t>(</w:t>
      </w:r>
      <w:r w:rsidRPr="00D84F5E">
        <w:rPr>
          <w:i/>
        </w:rPr>
        <w:t>atsauksmē norādīt kuģa nosaukumu un vai modeli, darbu uzsākšanas un pabeigšanas datumu, kuģa tehniskos parametrus: grunts rūmes tilpums, dzinēju jauda</w:t>
      </w:r>
      <w:r w:rsidR="008C2388" w:rsidRPr="003144F2">
        <w:rPr>
          <w:i/>
        </w:rPr>
        <w:t xml:space="preserve"> u.c.</w:t>
      </w:r>
      <w:r w:rsidR="006E014E" w:rsidRPr="003144F2">
        <w:rPr>
          <w:i/>
        </w:rPr>
        <w:t>).</w:t>
      </w:r>
      <w:r w:rsidR="006E014E" w:rsidRPr="003144F2">
        <w:t xml:space="preserve"> </w:t>
      </w:r>
    </w:p>
    <w:p w:rsidR="006E014E" w:rsidRPr="003144F2" w:rsidRDefault="006E014E" w:rsidP="00F923FB">
      <w:pPr>
        <w:pStyle w:val="BlockText"/>
        <w:spacing w:after="120"/>
        <w:ind w:left="1134" w:right="-57"/>
        <w:jc w:val="both"/>
        <w:rPr>
          <w:b/>
        </w:rPr>
      </w:pPr>
      <w:r w:rsidRPr="003144F2">
        <w:t xml:space="preserve">Pasūtītājam ir tiesības pieprasīt no Pretendenta kvalifikāciju (t.sk. izpildīto </w:t>
      </w:r>
      <w:r w:rsidR="00D84F5E">
        <w:t>piegāžu</w:t>
      </w:r>
      <w:r w:rsidRPr="003144F2">
        <w:t>) apstiprinošus dokumentus, kas apliecina sniegto ziņu patiesumu</w:t>
      </w:r>
      <w:r w:rsidR="000018DB" w:rsidRPr="003144F2">
        <w:t>;</w:t>
      </w:r>
    </w:p>
    <w:p w:rsidR="006253D2" w:rsidRPr="003144F2" w:rsidRDefault="002F0C42" w:rsidP="006726BC">
      <w:pPr>
        <w:pStyle w:val="BlockText"/>
        <w:numPr>
          <w:ilvl w:val="2"/>
          <w:numId w:val="2"/>
        </w:numPr>
        <w:spacing w:after="120"/>
        <w:ind w:left="1134" w:right="-57"/>
        <w:jc w:val="both"/>
        <w:rPr>
          <w:szCs w:val="24"/>
        </w:rPr>
      </w:pPr>
      <w:r w:rsidRPr="002F0C42">
        <w:rPr>
          <w:szCs w:val="24"/>
        </w:rPr>
        <w:t>ja Pretendents ir personu apvienība, apliecinājums,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Apliecinājums nav jāiesniedz, ja Personu apvienība jau ir reģistrēta Komercreģistrā</w:t>
      </w:r>
      <w:r w:rsidR="00A4692B" w:rsidRPr="003144F2">
        <w:rPr>
          <w:szCs w:val="24"/>
        </w:rPr>
        <w:t>.</w:t>
      </w:r>
    </w:p>
    <w:p w:rsidR="002F165A" w:rsidRPr="003144F2" w:rsidRDefault="009F6D6B" w:rsidP="000C1843">
      <w:pPr>
        <w:pStyle w:val="BlockText"/>
        <w:spacing w:after="120"/>
        <w:ind w:left="1134" w:right="-57"/>
        <w:jc w:val="both"/>
      </w:pPr>
      <w:r w:rsidRPr="009F6D6B">
        <w:t>Personu apvienības dalībniekam un apakšuzņēmējiem, uz kura iespējām Pretendents nebalstās,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r w:rsidR="000018DB" w:rsidRPr="003144F2">
        <w:t>;</w:t>
      </w:r>
    </w:p>
    <w:p w:rsidR="00522927" w:rsidRPr="003144F2" w:rsidRDefault="002F0C42" w:rsidP="006726BC">
      <w:pPr>
        <w:pStyle w:val="BlockText"/>
        <w:numPr>
          <w:ilvl w:val="1"/>
          <w:numId w:val="2"/>
        </w:numPr>
        <w:spacing w:after="120"/>
        <w:ind w:left="426" w:right="-57"/>
        <w:jc w:val="both"/>
        <w:rPr>
          <w:szCs w:val="24"/>
        </w:rPr>
      </w:pPr>
      <w:r w:rsidRPr="002F0C42">
        <w:rPr>
          <w:szCs w:val="24"/>
        </w:rPr>
        <w:t xml:space="preserve">Ja Pretendents, lai nodrošinātu līgumsaistību izpildi, paredz balstīties uz citu piegādātāju iespējām, Pretendentam jāiesniedz apakšuzņēmēju saraksts un  attiecīgā apakšuzņēmēja apliecinājums (saskaņā ar šī nolikuma </w:t>
      </w:r>
      <w:r>
        <w:rPr>
          <w:szCs w:val="24"/>
        </w:rPr>
        <w:t>4</w:t>
      </w:r>
      <w:r w:rsidRPr="002F0C42">
        <w:rPr>
          <w:szCs w:val="24"/>
        </w:rPr>
        <w:t>.pielikumu).  Sarakstā jānorāda arī apakšuzņēmēju apakšuzņēmēji, ja to veicamo būvdarbu vērtība ir 10 procenti no kopējās iepirkuma līguma vērtības vai lielāka, norādot arī katram šādam apakšuzņēmējam izpildei nododamo iepirkuma līguma daļu</w:t>
      </w:r>
      <w:r w:rsidR="00522927" w:rsidRPr="003144F2">
        <w:t xml:space="preserve">. </w:t>
      </w:r>
    </w:p>
    <w:p w:rsidR="00522927" w:rsidRPr="003144F2" w:rsidRDefault="00522927" w:rsidP="006726BC">
      <w:pPr>
        <w:pStyle w:val="BlockText"/>
        <w:numPr>
          <w:ilvl w:val="1"/>
          <w:numId w:val="2"/>
        </w:numPr>
        <w:spacing w:after="120"/>
        <w:ind w:left="426" w:right="-57"/>
        <w:jc w:val="both"/>
      </w:pPr>
      <w:r w:rsidRPr="003144F2">
        <w:t>Ja piedāvājumu iesniedz personu apvienība, tad</w:t>
      </w:r>
      <w:r w:rsidR="001B38CF" w:rsidRPr="003144F2">
        <w:t xml:space="preserve"> tai</w:t>
      </w:r>
      <w:r w:rsidRPr="003144F2">
        <w:t xml:space="preserve"> jāiesniedz vienošanās protokols, ko paraksta visu personu apvienības dalībniekus pārstāvošās personas, kuras tiesīgas pārstāvēt dalībnieku. Vienošanās protokolā jānorāda:</w:t>
      </w:r>
    </w:p>
    <w:p w:rsidR="00522927" w:rsidRPr="003144F2" w:rsidRDefault="00522927" w:rsidP="006726BC">
      <w:pPr>
        <w:pStyle w:val="BlockText"/>
        <w:numPr>
          <w:ilvl w:val="2"/>
          <w:numId w:val="2"/>
        </w:numPr>
        <w:spacing w:after="120"/>
        <w:ind w:left="1134" w:right="-57"/>
        <w:jc w:val="both"/>
        <w:rPr>
          <w:szCs w:val="24"/>
        </w:rPr>
      </w:pPr>
      <w:r w:rsidRPr="003144F2">
        <w:rPr>
          <w:szCs w:val="24"/>
        </w:rPr>
        <w:t>apvienības izveidošanas mērķis un darbības laiks;</w:t>
      </w:r>
    </w:p>
    <w:p w:rsidR="00522927" w:rsidRPr="003144F2" w:rsidRDefault="00522927" w:rsidP="006726BC">
      <w:pPr>
        <w:pStyle w:val="BlockText"/>
        <w:numPr>
          <w:ilvl w:val="2"/>
          <w:numId w:val="2"/>
        </w:numPr>
        <w:spacing w:after="120"/>
        <w:ind w:left="1134" w:right="-57"/>
        <w:jc w:val="both"/>
        <w:rPr>
          <w:szCs w:val="24"/>
        </w:rPr>
      </w:pPr>
      <w:r w:rsidRPr="003144F2">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rsidR="00522927" w:rsidRPr="003144F2" w:rsidRDefault="00522927" w:rsidP="006726BC">
      <w:pPr>
        <w:pStyle w:val="BlockText"/>
        <w:numPr>
          <w:ilvl w:val="2"/>
          <w:numId w:val="2"/>
        </w:numPr>
        <w:spacing w:after="120"/>
        <w:ind w:left="1134" w:right="-57"/>
        <w:jc w:val="both"/>
        <w:rPr>
          <w:szCs w:val="24"/>
        </w:rPr>
      </w:pPr>
      <w:r w:rsidRPr="003144F2">
        <w:rPr>
          <w:szCs w:val="24"/>
        </w:rPr>
        <w:t>kādus darbu veidus un kādā apjomā (gan naudas izteiksmē, gan procentuāli) veiks katrs no apvienības dalībniekiem;</w:t>
      </w:r>
    </w:p>
    <w:p w:rsidR="00510460" w:rsidRPr="0065188C" w:rsidRDefault="002F0C42" w:rsidP="0065188C">
      <w:pPr>
        <w:pStyle w:val="BlockText"/>
        <w:numPr>
          <w:ilvl w:val="2"/>
          <w:numId w:val="2"/>
        </w:numPr>
        <w:spacing w:after="120"/>
        <w:ind w:left="1134" w:right="-57"/>
        <w:jc w:val="both"/>
      </w:pPr>
      <w:r w:rsidRPr="002F0C42">
        <w:rPr>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r w:rsidR="00510460" w:rsidRPr="0065188C">
        <w:rPr>
          <w:szCs w:val="24"/>
        </w:rPr>
        <w:t>.</w:t>
      </w:r>
    </w:p>
    <w:p w:rsidR="00522927" w:rsidRPr="003144F2" w:rsidRDefault="00522927" w:rsidP="000C1843">
      <w:pPr>
        <w:spacing w:before="120" w:after="120"/>
        <w:ind w:left="426"/>
        <w:jc w:val="both"/>
        <w:rPr>
          <w:sz w:val="24"/>
          <w:szCs w:val="24"/>
        </w:rPr>
      </w:pPr>
      <w:r w:rsidRPr="003144F2">
        <w:rPr>
          <w:sz w:val="24"/>
          <w:szCs w:val="24"/>
        </w:rPr>
        <w:t>Vienošanās protokolam jāpievieno visu personu apvienības dalībnieku personu ar pārstāvības tiesībām parakstīta pilnvara par pilnvarotās personas nozīmēšanu.</w:t>
      </w:r>
    </w:p>
    <w:p w:rsidR="00F66FAB" w:rsidRPr="003144F2" w:rsidRDefault="00F66FAB" w:rsidP="006726BC">
      <w:pPr>
        <w:pStyle w:val="BlockText"/>
        <w:numPr>
          <w:ilvl w:val="1"/>
          <w:numId w:val="2"/>
        </w:numPr>
        <w:spacing w:after="120"/>
        <w:ind w:left="426" w:right="-57"/>
        <w:jc w:val="both"/>
      </w:pPr>
      <w:r w:rsidRPr="003144F2">
        <w:rPr>
          <w:iCs/>
        </w:rPr>
        <w:lastRenderedPageBreak/>
        <w:t xml:space="preserve">Ja Pretendenta </w:t>
      </w:r>
      <w:r w:rsidRPr="003144F2">
        <w:t>atbilstība</w:t>
      </w:r>
      <w:r w:rsidRPr="003144F2">
        <w:rPr>
          <w:iCs/>
        </w:rPr>
        <w:t xml:space="preserve"> atlases prasībām ir ietverta vai izriet no informācijas, kas sniegta Eiropas vienotajā iepirkumu procedūras dokumentā, tad papildus dokumenti, kas to apliecina, nav jāiesniedz, ja vien to nepieprasa Pasūtītājs.</w:t>
      </w:r>
    </w:p>
    <w:p w:rsidR="00F66FAB" w:rsidRPr="003144F2" w:rsidRDefault="00F66FAB" w:rsidP="003144F2">
      <w:pPr>
        <w:spacing w:before="120" w:after="120"/>
        <w:ind w:left="426"/>
        <w:jc w:val="both"/>
        <w:rPr>
          <w:sz w:val="24"/>
          <w:szCs w:val="24"/>
        </w:rPr>
      </w:pPr>
      <w:r w:rsidRPr="003144F2">
        <w:rPr>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3144F2">
        <w:rPr>
          <w:sz w:val="24"/>
          <w:szCs w:val="24"/>
        </w:rPr>
        <w:t>pretendentu</w:t>
      </w:r>
      <w:r w:rsidRPr="003144F2">
        <w:rPr>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p>
    <w:p w:rsidR="000C1843" w:rsidRPr="003144F2" w:rsidRDefault="00522927" w:rsidP="00D84F5E">
      <w:pPr>
        <w:pStyle w:val="Heading1"/>
        <w:numPr>
          <w:ilvl w:val="0"/>
          <w:numId w:val="2"/>
        </w:numPr>
        <w:overflowPunct w:val="0"/>
        <w:autoSpaceDE w:val="0"/>
        <w:autoSpaceDN w:val="0"/>
        <w:adjustRightInd w:val="0"/>
        <w:spacing w:before="240" w:after="240"/>
        <w:jc w:val="center"/>
        <w:textAlignment w:val="baseline"/>
        <w:rPr>
          <w:sz w:val="28"/>
          <w:szCs w:val="28"/>
        </w:rPr>
      </w:pPr>
      <w:bookmarkStart w:id="45" w:name="_Toc312767051"/>
      <w:bookmarkStart w:id="46" w:name="_Toc496711284"/>
      <w:r w:rsidRPr="003144F2">
        <w:rPr>
          <w:sz w:val="28"/>
          <w:szCs w:val="28"/>
        </w:rPr>
        <w:t>TEHNISKAIS PIEDĀVĀJUMS</w:t>
      </w:r>
      <w:bookmarkEnd w:id="45"/>
      <w:bookmarkEnd w:id="46"/>
    </w:p>
    <w:p w:rsidR="00522927" w:rsidRPr="003144F2" w:rsidRDefault="00522927" w:rsidP="006726BC">
      <w:pPr>
        <w:pStyle w:val="BlockText"/>
        <w:numPr>
          <w:ilvl w:val="1"/>
          <w:numId w:val="2"/>
        </w:numPr>
        <w:spacing w:after="120"/>
        <w:ind w:left="426" w:right="-57"/>
        <w:jc w:val="both"/>
        <w:rPr>
          <w:sz w:val="28"/>
          <w:szCs w:val="28"/>
        </w:rPr>
      </w:pPr>
      <w:r w:rsidRPr="003144F2">
        <w:t xml:space="preserve">Tehniskajā </w:t>
      </w:r>
      <w:r w:rsidRPr="003144F2">
        <w:rPr>
          <w:szCs w:val="24"/>
        </w:rPr>
        <w:t>piedāvājumā</w:t>
      </w:r>
      <w:r w:rsidRPr="003144F2">
        <w:t xml:space="preserve"> jāiekļauj</w:t>
      </w:r>
      <w:r w:rsidR="00DA091E" w:rsidRPr="003144F2">
        <w:t xml:space="preserve"> </w:t>
      </w:r>
      <w:r w:rsidR="00A02AE6" w:rsidRPr="003144F2">
        <w:t xml:space="preserve">dokumenti </w:t>
      </w:r>
      <w:r w:rsidR="00DA091E" w:rsidRPr="003144F2">
        <w:t>atbilstoši EIS e-konkursu apakšsistēmā šī konkursa sadaļā publicētajām veidlapām</w:t>
      </w:r>
      <w:r w:rsidR="00A02AE6" w:rsidRPr="003144F2">
        <w:t xml:space="preserve"> un sekojoša informācija</w:t>
      </w:r>
      <w:r w:rsidRPr="003144F2">
        <w:t>:</w:t>
      </w:r>
    </w:p>
    <w:p w:rsidR="005B4B1C" w:rsidRPr="003144F2" w:rsidRDefault="00D84F5E" w:rsidP="006726BC">
      <w:pPr>
        <w:pStyle w:val="BlockText"/>
        <w:numPr>
          <w:ilvl w:val="2"/>
          <w:numId w:val="2"/>
        </w:numPr>
        <w:spacing w:after="120"/>
        <w:ind w:left="1134" w:right="-57"/>
        <w:jc w:val="both"/>
        <w:rPr>
          <w:szCs w:val="24"/>
        </w:rPr>
      </w:pPr>
      <w:r w:rsidRPr="00D84F5E">
        <w:t>apliecinājums, ka Pretendenta rīcībā būs (kas pieder vai ir pieejami Pretendentam) līgumsaistību izpildes nodrošināšanai nepieciešamie tehniskie resursi – tehnika un iekārtas</w:t>
      </w:r>
      <w:r w:rsidR="000018DB" w:rsidRPr="003144F2">
        <w:rPr>
          <w:szCs w:val="24"/>
        </w:rPr>
        <w:t>;</w:t>
      </w:r>
    </w:p>
    <w:p w:rsidR="00A30D54" w:rsidRPr="003144F2" w:rsidRDefault="00A30D54" w:rsidP="003144F2">
      <w:pPr>
        <w:pStyle w:val="BlockText"/>
        <w:numPr>
          <w:ilvl w:val="2"/>
          <w:numId w:val="2"/>
        </w:numPr>
        <w:spacing w:after="120"/>
        <w:ind w:left="1134" w:right="-57"/>
        <w:jc w:val="both"/>
        <w:rPr>
          <w:szCs w:val="24"/>
        </w:rPr>
      </w:pPr>
      <w:r w:rsidRPr="003144F2">
        <w:rPr>
          <w:szCs w:val="24"/>
        </w:rPr>
        <w:t>Piedāvājuma nodrošinājumu apliecinošs dokuments - bankas apstiprināts maksājuma uzdevums par piedāvājuma nodrošinājuma summas pārskaitīšanu vai kred</w:t>
      </w:r>
      <w:r w:rsidR="00775FD0">
        <w:rPr>
          <w:szCs w:val="24"/>
        </w:rPr>
        <w:t>ītiestādes izsniegta garantija</w:t>
      </w:r>
      <w:r w:rsidRPr="003144F2">
        <w:rPr>
          <w:szCs w:val="24"/>
        </w:rPr>
        <w:t xml:space="preserve"> vai apd</w:t>
      </w:r>
      <w:r w:rsidR="00775FD0">
        <w:rPr>
          <w:szCs w:val="24"/>
        </w:rPr>
        <w:t>rošināšanas sabiedrības polise, kas iesniedzama saskaņā ar Nolikuma 4.1. un 4.2. punktos noteikto.</w:t>
      </w:r>
    </w:p>
    <w:p w:rsidR="0034559A" w:rsidRPr="003144F2" w:rsidRDefault="00522927" w:rsidP="00D84F5E">
      <w:pPr>
        <w:pStyle w:val="Heading1"/>
        <w:numPr>
          <w:ilvl w:val="0"/>
          <w:numId w:val="2"/>
        </w:numPr>
        <w:overflowPunct w:val="0"/>
        <w:autoSpaceDE w:val="0"/>
        <w:autoSpaceDN w:val="0"/>
        <w:adjustRightInd w:val="0"/>
        <w:spacing w:before="240" w:after="240"/>
        <w:jc w:val="center"/>
        <w:textAlignment w:val="baseline"/>
        <w:rPr>
          <w:sz w:val="28"/>
          <w:szCs w:val="28"/>
        </w:rPr>
      </w:pPr>
      <w:bookmarkStart w:id="47" w:name="_Toc312767052"/>
      <w:bookmarkStart w:id="48" w:name="_Toc496711285"/>
      <w:r w:rsidRPr="003144F2">
        <w:rPr>
          <w:sz w:val="28"/>
          <w:szCs w:val="28"/>
        </w:rPr>
        <w:t>FINANŠU PIEDĀVĀJUMS</w:t>
      </w:r>
      <w:bookmarkEnd w:id="47"/>
      <w:bookmarkEnd w:id="48"/>
    </w:p>
    <w:p w:rsidR="00522927" w:rsidRPr="003144F2" w:rsidRDefault="00522927" w:rsidP="006726BC">
      <w:pPr>
        <w:pStyle w:val="BlockText"/>
        <w:numPr>
          <w:ilvl w:val="1"/>
          <w:numId w:val="2"/>
        </w:numPr>
        <w:spacing w:after="120"/>
        <w:ind w:left="426" w:right="-57"/>
        <w:jc w:val="both"/>
        <w:rPr>
          <w:b/>
          <w:sz w:val="28"/>
          <w:szCs w:val="28"/>
        </w:rPr>
      </w:pPr>
      <w:r w:rsidRPr="003144F2">
        <w:rPr>
          <w:szCs w:val="24"/>
        </w:rPr>
        <w:t>Finanšu</w:t>
      </w:r>
      <w:r w:rsidR="00C04918" w:rsidRPr="003144F2">
        <w:t xml:space="preserve"> piedāvājumā jāiekļauj </w:t>
      </w:r>
      <w:r w:rsidRPr="003144F2">
        <w:t>dokumenti</w:t>
      </w:r>
      <w:r w:rsidR="00C04918" w:rsidRPr="003144F2">
        <w:t xml:space="preserve">, </w:t>
      </w:r>
      <w:r w:rsidR="00DA091E" w:rsidRPr="003144F2">
        <w:t>atbilstoši EIS e-konkursu apakšsistēmā šī konkursa sadaļā publicētajām veidlapām</w:t>
      </w:r>
      <w:r w:rsidR="00C04918" w:rsidRPr="003144F2">
        <w:t xml:space="preserve"> un sekojoša informācija</w:t>
      </w:r>
      <w:r w:rsidRPr="003144F2">
        <w:t>:</w:t>
      </w:r>
    </w:p>
    <w:p w:rsidR="001B6CA8" w:rsidRDefault="00522927" w:rsidP="001B6CA8">
      <w:pPr>
        <w:pStyle w:val="BlockText"/>
        <w:numPr>
          <w:ilvl w:val="2"/>
          <w:numId w:val="2"/>
        </w:numPr>
        <w:spacing w:after="120"/>
        <w:ind w:left="1134" w:right="-57"/>
        <w:jc w:val="both"/>
        <w:rPr>
          <w:szCs w:val="24"/>
        </w:rPr>
      </w:pPr>
      <w:r w:rsidRPr="003144F2">
        <w:rPr>
          <w:szCs w:val="24"/>
        </w:rPr>
        <w:t>Pretendenta pieteikums</w:t>
      </w:r>
      <w:r w:rsidR="00F41C48">
        <w:rPr>
          <w:szCs w:val="24"/>
        </w:rPr>
        <w:t xml:space="preserve"> (2.pielikums)</w:t>
      </w:r>
      <w:r w:rsidR="001B6CA8">
        <w:rPr>
          <w:szCs w:val="24"/>
        </w:rPr>
        <w:t>.</w:t>
      </w:r>
    </w:p>
    <w:p w:rsidR="001B6CA8" w:rsidRDefault="001B6CA8" w:rsidP="00927773">
      <w:pPr>
        <w:pStyle w:val="BlockText"/>
        <w:spacing w:after="120"/>
        <w:ind w:left="414" w:right="-57"/>
        <w:jc w:val="both"/>
        <w:rPr>
          <w:szCs w:val="24"/>
        </w:rPr>
      </w:pPr>
      <w:r w:rsidRPr="001B6CA8">
        <w:rPr>
          <w:szCs w:val="24"/>
        </w:rPr>
        <w:t xml:space="preserve">Līgumcena un izmaksu aprēķini jānorāda </w:t>
      </w:r>
      <w:proofErr w:type="spellStart"/>
      <w:r w:rsidRPr="001B6CA8">
        <w:rPr>
          <w:szCs w:val="24"/>
        </w:rPr>
        <w:t>e</w:t>
      </w:r>
      <w:r>
        <w:rPr>
          <w:szCs w:val="24"/>
        </w:rPr>
        <w:t>u</w:t>
      </w:r>
      <w:r w:rsidRPr="001B6CA8">
        <w:rPr>
          <w:szCs w:val="24"/>
        </w:rPr>
        <w:t>ro</w:t>
      </w:r>
      <w:proofErr w:type="spellEnd"/>
      <w:r w:rsidRPr="001B6CA8">
        <w:rPr>
          <w:szCs w:val="24"/>
        </w:rPr>
        <w:t xml:space="preserve"> bez</w:t>
      </w:r>
      <w:r>
        <w:rPr>
          <w:szCs w:val="24"/>
        </w:rPr>
        <w:t xml:space="preserve"> pievienotās vērtības nodokļa</w:t>
      </w:r>
      <w:r w:rsidRPr="001B6CA8">
        <w:rPr>
          <w:szCs w:val="24"/>
        </w:rPr>
        <w:t>.</w:t>
      </w:r>
      <w:bookmarkStart w:id="49" w:name="_Ref239063019"/>
      <w:bookmarkStart w:id="50" w:name="_Ref239315878"/>
    </w:p>
    <w:p w:rsidR="0034559A" w:rsidRPr="003144F2" w:rsidRDefault="00522927" w:rsidP="00DE3E6D">
      <w:pPr>
        <w:pStyle w:val="Heading1"/>
        <w:numPr>
          <w:ilvl w:val="0"/>
          <w:numId w:val="2"/>
        </w:numPr>
        <w:overflowPunct w:val="0"/>
        <w:autoSpaceDE w:val="0"/>
        <w:autoSpaceDN w:val="0"/>
        <w:adjustRightInd w:val="0"/>
        <w:spacing w:before="240" w:after="240"/>
        <w:jc w:val="center"/>
        <w:textAlignment w:val="baseline"/>
        <w:rPr>
          <w:sz w:val="28"/>
          <w:szCs w:val="28"/>
        </w:rPr>
      </w:pPr>
      <w:bookmarkStart w:id="51" w:name="_Toc312767053"/>
      <w:bookmarkStart w:id="52" w:name="_Toc496711286"/>
      <w:bookmarkEnd w:id="49"/>
      <w:bookmarkEnd w:id="50"/>
      <w:r w:rsidRPr="003144F2">
        <w:rPr>
          <w:sz w:val="28"/>
          <w:szCs w:val="28"/>
        </w:rPr>
        <w:t>PIEDĀVĀJUMU IESNIEGŠANA UN ATVĒRŠANA</w:t>
      </w:r>
      <w:bookmarkEnd w:id="51"/>
      <w:bookmarkEnd w:id="52"/>
    </w:p>
    <w:p w:rsidR="00CC47AE" w:rsidRPr="003144F2" w:rsidRDefault="00CC47AE" w:rsidP="00CC47AE">
      <w:pPr>
        <w:pStyle w:val="BlockText"/>
        <w:numPr>
          <w:ilvl w:val="1"/>
          <w:numId w:val="2"/>
        </w:numPr>
        <w:spacing w:after="120"/>
        <w:ind w:left="709" w:right="-57" w:hanging="709"/>
        <w:jc w:val="both"/>
      </w:pPr>
      <w:r w:rsidRPr="003144F2">
        <w:t xml:space="preserve">Piedāvājums jāiesniedz </w:t>
      </w:r>
      <w:r w:rsidRPr="003144F2">
        <w:rPr>
          <w:szCs w:val="24"/>
        </w:rPr>
        <w:t>līdz</w:t>
      </w:r>
      <w:r w:rsidR="003144F2">
        <w:t xml:space="preserve"> 201</w:t>
      </w:r>
      <w:r w:rsidR="00C64171">
        <w:t>9</w:t>
      </w:r>
      <w:r w:rsidRPr="003144F2">
        <w:t>.</w:t>
      </w:r>
      <w:r w:rsidRPr="00500371">
        <w:t>gada</w:t>
      </w:r>
      <w:r w:rsidR="00525A9B">
        <w:t xml:space="preserve"> </w:t>
      </w:r>
      <w:r w:rsidR="00C64171">
        <w:t>15.janvāra</w:t>
      </w:r>
      <w:r w:rsidR="004752A7">
        <w:t xml:space="preserve"> </w:t>
      </w:r>
      <w:r w:rsidRPr="003144F2">
        <w:t>plkst. 1</w:t>
      </w:r>
      <w:r w:rsidR="000637C9">
        <w:t>6</w:t>
      </w:r>
      <w:r w:rsidRPr="003144F2">
        <w:rPr>
          <w:color w:val="000000"/>
          <w:vertAlign w:val="superscript"/>
        </w:rPr>
        <w:t>00</w:t>
      </w:r>
      <w:r w:rsidR="00F76279">
        <w:rPr>
          <w:color w:val="000000"/>
          <w:vertAlign w:val="superscript"/>
        </w:rPr>
        <w:t xml:space="preserve"> </w:t>
      </w:r>
      <w:r w:rsidRPr="003144F2">
        <w:t>elektroniski EIS e-konkursu apakšsistēmā vienā no zemāk minētajiem formātiem. Katra iesniedzamā dokumenta formāts var atšķirties, bet ir jāievēro šādi iespējamie veidi:</w:t>
      </w:r>
    </w:p>
    <w:p w:rsidR="00CC47AE" w:rsidRPr="003144F2" w:rsidRDefault="00CC47AE" w:rsidP="00CC47AE">
      <w:pPr>
        <w:pStyle w:val="BlockText"/>
        <w:numPr>
          <w:ilvl w:val="2"/>
          <w:numId w:val="2"/>
        </w:numPr>
        <w:spacing w:after="120"/>
        <w:ind w:left="709" w:right="-57" w:hanging="709"/>
        <w:jc w:val="both"/>
      </w:pPr>
      <w:r w:rsidRPr="003144F2">
        <w:t>izmantojot EIS e-konkursu apakšsistēmas piedāvātos rīkus, aizpildot minētās sistēmas e-konkursu apakšsistēmā šī konkursa sadaļā ievietotās formas;</w:t>
      </w:r>
    </w:p>
    <w:p w:rsidR="00522927" w:rsidRPr="003144F2" w:rsidRDefault="00CC47AE" w:rsidP="00CC47AE">
      <w:pPr>
        <w:pStyle w:val="BlockText"/>
        <w:numPr>
          <w:ilvl w:val="2"/>
          <w:numId w:val="2"/>
        </w:numPr>
        <w:spacing w:after="120"/>
        <w:ind w:left="709" w:right="-57" w:hanging="709"/>
        <w:jc w:val="both"/>
      </w:pPr>
      <w:r w:rsidRPr="003144F2">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rsidR="00A02AE6" w:rsidRPr="009F6D6B" w:rsidRDefault="009F6D6B" w:rsidP="00FC37A2">
      <w:pPr>
        <w:pStyle w:val="BlockText"/>
        <w:numPr>
          <w:ilvl w:val="1"/>
          <w:numId w:val="2"/>
        </w:numPr>
        <w:spacing w:after="120"/>
        <w:ind w:left="709" w:right="-57" w:hanging="709"/>
        <w:jc w:val="both"/>
      </w:pPr>
      <w:r w:rsidRPr="009F6D6B">
        <w:rPr>
          <w:rFonts w:eastAsia="MS Mincho"/>
          <w:b/>
          <w:szCs w:val="24"/>
        </w:rPr>
        <w:t xml:space="preserve">Ārpus EIS e-konkursu apakšsistēmas iesniegtie piedāvājumi </w:t>
      </w:r>
      <w:r w:rsidRPr="009F6D6B">
        <w:rPr>
          <w:rFonts w:eastAsia="MS Mincho"/>
          <w:szCs w:val="24"/>
        </w:rPr>
        <w:t>tiks atzīti par neatbilstošiem šī nolikuma prasībām un neatvērtā veidā tiks nosūtīti atpakaļ iesniedzējam</w:t>
      </w:r>
      <w:r w:rsidR="00FC37A2" w:rsidRPr="009F6D6B">
        <w:t xml:space="preserve">. </w:t>
      </w:r>
    </w:p>
    <w:p w:rsidR="00CC47AE" w:rsidRPr="003144F2" w:rsidRDefault="00522927" w:rsidP="003144F2">
      <w:pPr>
        <w:pStyle w:val="BlockText"/>
        <w:numPr>
          <w:ilvl w:val="1"/>
          <w:numId w:val="2"/>
        </w:numPr>
        <w:spacing w:after="120"/>
        <w:ind w:left="709" w:right="-57" w:hanging="709"/>
        <w:jc w:val="both"/>
      </w:pPr>
      <w:r w:rsidRPr="003144F2">
        <w:rPr>
          <w:szCs w:val="24"/>
        </w:rPr>
        <w:t>Piedāvājumi, kas netiks iesniegti Iepirkuma dokumentos noteiktajā kārtībā vai tiks iesniegti pēc piedāvājumu iesniegšanas termiņa beigām, netiks pieņemti.</w:t>
      </w:r>
      <w:r w:rsidR="00CC47AE" w:rsidRPr="003144F2">
        <w:t xml:space="preserve"> Nekādi piedāvājuma iesniegšanas termiņa kavējuma iemesli netiks ņemti vērā.</w:t>
      </w:r>
    </w:p>
    <w:p w:rsidR="00D46D43" w:rsidRDefault="007212ED" w:rsidP="00D46D43">
      <w:pPr>
        <w:numPr>
          <w:ilvl w:val="1"/>
          <w:numId w:val="2"/>
        </w:numPr>
        <w:spacing w:after="120"/>
        <w:ind w:left="720" w:hanging="720"/>
        <w:contextualSpacing/>
        <w:jc w:val="both"/>
        <w:rPr>
          <w:rFonts w:eastAsia="Calibri"/>
          <w:sz w:val="24"/>
          <w:szCs w:val="24"/>
          <w:lang w:eastAsia="en-US"/>
        </w:rPr>
      </w:pPr>
      <w:r w:rsidRPr="003144F2">
        <w:rPr>
          <w:rFonts w:eastAsia="Calibri"/>
          <w:sz w:val="24"/>
          <w:szCs w:val="24"/>
          <w:lang w:eastAsia="en-US"/>
        </w:rPr>
        <w:lastRenderedPageBreak/>
        <w:t>Piedāvājumu atvēršana sākas tūlīt pēc piedāvājumu iesniegšanas termiņa beigām.</w:t>
      </w:r>
      <w:r w:rsidR="00684D47" w:rsidRPr="003144F2">
        <w:rPr>
          <w:rFonts w:eastAsia="Calibri"/>
          <w:sz w:val="24"/>
          <w:szCs w:val="24"/>
          <w:lang w:eastAsia="en-US"/>
        </w:rPr>
        <w:t xml:space="preserve"> </w:t>
      </w:r>
      <w:r w:rsidRPr="003144F2">
        <w:rPr>
          <w:rFonts w:eastAsia="Calibri"/>
          <w:sz w:val="24"/>
          <w:szCs w:val="24"/>
          <w:lang w:eastAsia="en-US"/>
        </w:rPr>
        <w:t>Piedāv</w:t>
      </w:r>
      <w:r w:rsidR="00CC47AE" w:rsidRPr="003144F2">
        <w:rPr>
          <w:rFonts w:eastAsia="Calibri"/>
          <w:sz w:val="24"/>
          <w:szCs w:val="24"/>
          <w:lang w:eastAsia="en-US"/>
        </w:rPr>
        <w:t>ājumu atvēršanas sanāksme notiks</w:t>
      </w:r>
      <w:r w:rsidRPr="003144F2">
        <w:rPr>
          <w:rFonts w:eastAsia="Calibri"/>
          <w:sz w:val="24"/>
          <w:szCs w:val="24"/>
          <w:lang w:eastAsia="en-US"/>
        </w:rPr>
        <w:t xml:space="preserve"> </w:t>
      </w:r>
      <w:r w:rsidR="00CC47AE" w:rsidRPr="003144F2">
        <w:rPr>
          <w:rFonts w:eastAsia="Calibri"/>
          <w:sz w:val="24"/>
          <w:szCs w:val="24"/>
          <w:lang w:eastAsia="en-US"/>
        </w:rPr>
        <w:t xml:space="preserve">Ventspils brīvostas pārvaldē Jāņa ielā 19, Ventspilī </w:t>
      </w:r>
      <w:r w:rsidR="003144F2">
        <w:rPr>
          <w:rFonts w:eastAsia="Calibri"/>
          <w:sz w:val="24"/>
          <w:szCs w:val="24"/>
          <w:lang w:eastAsia="en-US"/>
        </w:rPr>
        <w:t>201</w:t>
      </w:r>
      <w:r w:rsidR="00C64171">
        <w:rPr>
          <w:rFonts w:eastAsia="Calibri"/>
          <w:sz w:val="24"/>
          <w:szCs w:val="24"/>
          <w:lang w:eastAsia="en-US"/>
        </w:rPr>
        <w:t>9</w:t>
      </w:r>
      <w:r w:rsidR="00CC47AE" w:rsidRPr="003144F2">
        <w:rPr>
          <w:rFonts w:eastAsia="Calibri"/>
          <w:sz w:val="24"/>
          <w:szCs w:val="24"/>
          <w:lang w:eastAsia="en-US"/>
        </w:rPr>
        <w:t>.g</w:t>
      </w:r>
      <w:r w:rsidR="00CC47AE" w:rsidRPr="00500371">
        <w:rPr>
          <w:sz w:val="24"/>
          <w:szCs w:val="24"/>
          <w:lang w:eastAsia="en-US"/>
        </w:rPr>
        <w:t xml:space="preserve">ada </w:t>
      </w:r>
      <w:r w:rsidR="00C64171">
        <w:rPr>
          <w:sz w:val="24"/>
          <w:szCs w:val="24"/>
          <w:lang w:eastAsia="en-US"/>
        </w:rPr>
        <w:t>15.janvārī</w:t>
      </w:r>
      <w:bookmarkStart w:id="53" w:name="_GoBack"/>
      <w:bookmarkEnd w:id="53"/>
      <w:r w:rsidR="00500371" w:rsidRPr="00500371">
        <w:rPr>
          <w:sz w:val="24"/>
          <w:szCs w:val="24"/>
          <w:lang w:eastAsia="en-US"/>
        </w:rPr>
        <w:t xml:space="preserve"> </w:t>
      </w:r>
      <w:r w:rsidR="00A02AE6" w:rsidRPr="003144F2">
        <w:rPr>
          <w:sz w:val="24"/>
          <w:szCs w:val="24"/>
          <w:lang w:eastAsia="en-US"/>
        </w:rPr>
        <w:t>plkst</w:t>
      </w:r>
      <w:r w:rsidR="00A02AE6" w:rsidRPr="003144F2">
        <w:rPr>
          <w:sz w:val="24"/>
          <w:szCs w:val="24"/>
        </w:rPr>
        <w:t>. 1</w:t>
      </w:r>
      <w:r w:rsidR="000637C9">
        <w:rPr>
          <w:sz w:val="24"/>
          <w:szCs w:val="24"/>
        </w:rPr>
        <w:t>6</w:t>
      </w:r>
      <w:r w:rsidR="00A02AE6" w:rsidRPr="003144F2">
        <w:rPr>
          <w:color w:val="000000"/>
          <w:sz w:val="24"/>
          <w:szCs w:val="24"/>
          <w:vertAlign w:val="superscript"/>
        </w:rPr>
        <w:t>00</w:t>
      </w:r>
      <w:r w:rsidRPr="003144F2">
        <w:rPr>
          <w:rFonts w:eastAsia="Calibri"/>
          <w:sz w:val="24"/>
          <w:szCs w:val="24"/>
          <w:lang w:eastAsia="en-US"/>
        </w:rPr>
        <w:t xml:space="preserve">. Iesniegto piedāvājumu atvēršanas procesam var sekot līdzi tiešsaistes režīmā EIS e-konkursu apakšsistēmā. </w:t>
      </w:r>
      <w:r w:rsidR="00CC47AE" w:rsidRPr="003144F2">
        <w:rPr>
          <w:rFonts w:eastAsia="Calibri"/>
          <w:sz w:val="24"/>
          <w:szCs w:val="24"/>
          <w:lang w:eastAsia="en-US"/>
        </w:rPr>
        <w:t>P</w:t>
      </w:r>
      <w:r w:rsidRPr="003144F2">
        <w:rPr>
          <w:rFonts w:eastAsia="Calibri"/>
          <w:sz w:val="24"/>
          <w:szCs w:val="24"/>
          <w:lang w:eastAsia="en-US"/>
        </w:rPr>
        <w:t xml:space="preserve">retendents </w:t>
      </w:r>
      <w:r w:rsidR="00CC47AE" w:rsidRPr="003144F2">
        <w:rPr>
          <w:rFonts w:eastAsia="Calibri"/>
          <w:sz w:val="24"/>
          <w:szCs w:val="24"/>
          <w:lang w:eastAsia="en-US"/>
        </w:rPr>
        <w:t>var</w:t>
      </w:r>
      <w:r w:rsidRPr="003144F2">
        <w:rPr>
          <w:rFonts w:eastAsia="Calibri"/>
          <w:sz w:val="24"/>
          <w:szCs w:val="24"/>
          <w:lang w:eastAsia="en-US"/>
        </w:rPr>
        <w:t xml:space="preserve"> piedalīties piedāvājum</w:t>
      </w:r>
      <w:r w:rsidR="00A02AE6" w:rsidRPr="003144F2">
        <w:rPr>
          <w:rFonts w:eastAsia="Calibri"/>
          <w:sz w:val="24"/>
          <w:szCs w:val="24"/>
          <w:lang w:eastAsia="en-US"/>
        </w:rPr>
        <w:t>u atvēršanas sanāksmē klātienē</w:t>
      </w:r>
      <w:r w:rsidR="00CC47AE" w:rsidRPr="003144F2">
        <w:rPr>
          <w:rFonts w:eastAsia="Calibri"/>
          <w:sz w:val="24"/>
          <w:szCs w:val="24"/>
          <w:lang w:eastAsia="en-US"/>
        </w:rPr>
        <w:t>.</w:t>
      </w:r>
    </w:p>
    <w:p w:rsidR="00006413" w:rsidRPr="00D46D43" w:rsidRDefault="00006413" w:rsidP="00D46D43">
      <w:pPr>
        <w:numPr>
          <w:ilvl w:val="1"/>
          <w:numId w:val="2"/>
        </w:numPr>
        <w:spacing w:after="120"/>
        <w:ind w:left="720" w:hanging="720"/>
        <w:contextualSpacing/>
        <w:jc w:val="both"/>
        <w:rPr>
          <w:rFonts w:eastAsia="Calibri"/>
          <w:sz w:val="24"/>
          <w:szCs w:val="24"/>
          <w:lang w:eastAsia="en-US"/>
        </w:rPr>
      </w:pPr>
      <w:r w:rsidRPr="00D46D43">
        <w:rPr>
          <w:sz w:val="24"/>
          <w:szCs w:val="24"/>
        </w:rPr>
        <w:t>Sagatavojot piedāvājumu, pretendents ievēro, ka:</w:t>
      </w:r>
    </w:p>
    <w:p w:rsidR="0045773E" w:rsidRPr="003144F2" w:rsidRDefault="00006413" w:rsidP="00FC37A2">
      <w:pPr>
        <w:pStyle w:val="BlockText"/>
        <w:numPr>
          <w:ilvl w:val="2"/>
          <w:numId w:val="2"/>
        </w:numPr>
        <w:spacing w:after="120"/>
        <w:ind w:left="906" w:right="-57" w:hanging="197"/>
        <w:jc w:val="both"/>
      </w:pPr>
      <w:r w:rsidRPr="003144F2">
        <w:t>Pieteikuma veidlapa, tehniskais un finanšu piedāvājums jāaizpilda tikai elektroniski, atsevišķā elektroniskā dokumentā ar Microsoft Office 2010 (vai jaunākas programmatūras versijas) rīkiem lasāmā formātā;</w:t>
      </w:r>
    </w:p>
    <w:p w:rsidR="00006413" w:rsidRPr="003144F2" w:rsidRDefault="00834BE9" w:rsidP="00FC37A2">
      <w:pPr>
        <w:pStyle w:val="BlockText"/>
        <w:numPr>
          <w:ilvl w:val="2"/>
          <w:numId w:val="2"/>
        </w:numPr>
        <w:spacing w:after="120"/>
        <w:ind w:left="906" w:right="-57" w:hanging="197"/>
        <w:jc w:val="both"/>
      </w:pPr>
      <w:r w:rsidRPr="003144F2">
        <w:t>Piedāvājumu</w:t>
      </w:r>
      <w:r w:rsidR="00006413" w:rsidRPr="003144F2">
        <w:t xml:space="preserve"> pretendents </w:t>
      </w:r>
      <w:r w:rsidRPr="003144F2">
        <w:t xml:space="preserve">paraksta </w:t>
      </w:r>
      <w:r w:rsidR="00006413" w:rsidRPr="003144F2">
        <w:t>pēc izvēles a</w:t>
      </w:r>
      <w:r w:rsidR="00CC47AE" w:rsidRPr="003144F2">
        <w:t xml:space="preserve">r drošu elektronisko parakstu un </w:t>
      </w:r>
      <w:r w:rsidR="00006413" w:rsidRPr="003144F2">
        <w:t>laika zīmogu vai</w:t>
      </w:r>
      <w:r w:rsidRPr="003144F2">
        <w:t xml:space="preserve"> </w:t>
      </w:r>
      <w:r w:rsidR="00006413" w:rsidRPr="003144F2">
        <w:t>ar EIS piedāvāto elektronisko parakstu (Sistēmas parakstu). Pie</w:t>
      </w:r>
      <w:r w:rsidRPr="003144F2">
        <w:t xml:space="preserve">dāvājumu </w:t>
      </w:r>
      <w:r w:rsidR="00006413" w:rsidRPr="003144F2">
        <w:t xml:space="preserve">paraksta pretendenta pārstāvis ar pārstāvības tiesībām vai tā pilnvarota persona. Ja </w:t>
      </w:r>
      <w:r w:rsidRPr="003144F2">
        <w:t>piedāvājumu</w:t>
      </w:r>
      <w:r w:rsidR="00006413" w:rsidRPr="003144F2">
        <w:t xml:space="preserve"> paraksta pilnvarota persona, jāpievieno personas ar pārstāvības tiesībām izdota pilnvara (skenēts dokumenta oriģināls PDF formātā);</w:t>
      </w:r>
    </w:p>
    <w:p w:rsidR="00926B9C" w:rsidRPr="003144F2" w:rsidRDefault="00F37FF8" w:rsidP="008C249C">
      <w:pPr>
        <w:pStyle w:val="BlockText"/>
        <w:numPr>
          <w:ilvl w:val="1"/>
          <w:numId w:val="2"/>
        </w:numPr>
        <w:spacing w:after="120"/>
        <w:ind w:left="426" w:right="-57"/>
        <w:jc w:val="both"/>
      </w:pPr>
      <w:r w:rsidRPr="003144F2">
        <w:t>Jebkurš piegādātājs var iesniegt kā Pretendents tikai 1 (vienu) piedāvājumu 1 (vienā) variantā.</w:t>
      </w:r>
      <w:r w:rsidR="00522927" w:rsidRPr="003144F2">
        <w:t xml:space="preserve"> Pretendents, kas iesniedzis piedāvājumu vairākos variantos, tiks izslēgts no dalības iepirkumu procedūrā. </w:t>
      </w:r>
    </w:p>
    <w:p w:rsidR="00522927" w:rsidRPr="003144F2" w:rsidRDefault="00522927" w:rsidP="00FC37A2">
      <w:pPr>
        <w:pStyle w:val="BlockText"/>
        <w:numPr>
          <w:ilvl w:val="1"/>
          <w:numId w:val="2"/>
        </w:numPr>
        <w:spacing w:after="120"/>
        <w:ind w:left="426" w:right="-57"/>
        <w:jc w:val="both"/>
      </w:pPr>
      <w:r w:rsidRPr="003144F2">
        <w:t>Pretendents līdz piedāvājumu iesniegšanas termiņa beigām ir tiesīgs, nezaudējot piedāvājuma nodrošinājumu,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rsidR="00522927" w:rsidRPr="003144F2" w:rsidRDefault="00522927" w:rsidP="00FC37A2">
      <w:pPr>
        <w:pStyle w:val="BlockText"/>
        <w:numPr>
          <w:ilvl w:val="1"/>
          <w:numId w:val="2"/>
        </w:numPr>
        <w:spacing w:after="120"/>
        <w:ind w:left="426" w:right="-57"/>
        <w:jc w:val="both"/>
      </w:pPr>
      <w:r w:rsidRPr="003144F2">
        <w:t>Piedāvājumu iesniegšana nozīmē Pretendenta godprātīgu nodomu piedalīties iepirkumā un visu Iepirkuma dokumentu prasību akceptēšanu. Piedāvājums ir juridiski saistošs Pretendentam, kas to iesniedzis.</w:t>
      </w:r>
    </w:p>
    <w:p w:rsidR="00DA091E" w:rsidRPr="003144F2" w:rsidRDefault="00DA091E" w:rsidP="00FC37A2">
      <w:pPr>
        <w:pStyle w:val="BlockText"/>
        <w:numPr>
          <w:ilvl w:val="1"/>
          <w:numId w:val="2"/>
        </w:numPr>
        <w:spacing w:after="120"/>
        <w:ind w:left="426" w:right="-57"/>
        <w:jc w:val="both"/>
        <w:rPr>
          <w:b/>
        </w:rPr>
      </w:pPr>
      <w:r w:rsidRPr="003144F2">
        <w:rPr>
          <w:szCs w:val="24"/>
        </w:rPr>
        <w:t>Iesniedzot piedāvājumu, pretendents pilnībā atzīst visus nolikumā (t.sk. tā pielikumos un formās, kuras ir ievietotas EIS e-konkursu apakšsistēmas šī konkursa sadaļā) ietvertos nosacījumus.</w:t>
      </w:r>
    </w:p>
    <w:p w:rsidR="00DA091E" w:rsidRPr="003144F2" w:rsidRDefault="00DA091E" w:rsidP="00FC37A2">
      <w:pPr>
        <w:pStyle w:val="BlockText"/>
        <w:numPr>
          <w:ilvl w:val="1"/>
          <w:numId w:val="2"/>
        </w:numPr>
        <w:spacing w:after="120"/>
        <w:ind w:left="426" w:right="-57"/>
        <w:jc w:val="both"/>
        <w:rPr>
          <w:b/>
        </w:rPr>
      </w:pPr>
      <w:r w:rsidRPr="003144F2">
        <w:rPr>
          <w:szCs w:val="24"/>
        </w:rPr>
        <w:t>Piedāvājums jāsagatavo tā, lai nekādā veidā netiktu apdraudēta EIS e-konkursu apakšsistēmas darbība</w:t>
      </w:r>
      <w:r w:rsidR="0045773E" w:rsidRPr="003144F2">
        <w:rPr>
          <w:szCs w:val="24"/>
        </w:rPr>
        <w:t>,</w:t>
      </w:r>
      <w:r w:rsidRPr="003144F2">
        <w:rPr>
          <w:szCs w:val="24"/>
        </w:rPr>
        <w:t xml:space="preserve"> un nebūtu ierobežota piekļuve piedāvājumā ietvertajai informācijai, tostarp piedāvājums nedrīkst saturēt datorvīrusus un citas kaitīgas programmatūras vai to ģeneratorus.</w:t>
      </w:r>
    </w:p>
    <w:p w:rsidR="0034559A" w:rsidRPr="003144F2" w:rsidRDefault="00522927" w:rsidP="00DE3E6D">
      <w:pPr>
        <w:pStyle w:val="Heading1"/>
        <w:numPr>
          <w:ilvl w:val="0"/>
          <w:numId w:val="2"/>
        </w:numPr>
        <w:overflowPunct w:val="0"/>
        <w:autoSpaceDE w:val="0"/>
        <w:autoSpaceDN w:val="0"/>
        <w:adjustRightInd w:val="0"/>
        <w:spacing w:before="240" w:after="240"/>
        <w:jc w:val="center"/>
        <w:textAlignment w:val="baseline"/>
        <w:rPr>
          <w:sz w:val="28"/>
          <w:szCs w:val="28"/>
        </w:rPr>
      </w:pPr>
      <w:bookmarkStart w:id="54" w:name="_Toc312767054"/>
      <w:bookmarkStart w:id="55" w:name="_Toc496711287"/>
      <w:r w:rsidRPr="003144F2">
        <w:rPr>
          <w:sz w:val="28"/>
          <w:szCs w:val="28"/>
        </w:rPr>
        <w:t>PIEDĀVĀJUMA SAGATAVOŠANA UN NOFORMĒŠANA</w:t>
      </w:r>
      <w:bookmarkEnd w:id="54"/>
      <w:bookmarkEnd w:id="55"/>
    </w:p>
    <w:p w:rsidR="00522927" w:rsidRPr="003144F2" w:rsidRDefault="00522927" w:rsidP="00FC37A2">
      <w:pPr>
        <w:pStyle w:val="BlockText"/>
        <w:numPr>
          <w:ilvl w:val="1"/>
          <w:numId w:val="2"/>
        </w:numPr>
        <w:spacing w:after="120"/>
        <w:ind w:left="426" w:right="-57"/>
        <w:jc w:val="both"/>
        <w:rPr>
          <w:sz w:val="28"/>
          <w:szCs w:val="28"/>
        </w:rPr>
      </w:pPr>
      <w:r w:rsidRPr="003144F2">
        <w:t xml:space="preserve">Visi piedāvājuma dokumenti jāizstrādā, jānoformē, tai skaitā oriģinālo dokumentu kopijas un </w:t>
      </w:r>
      <w:r w:rsidRPr="003144F2">
        <w:rPr>
          <w:color w:val="000000"/>
        </w:rPr>
        <w:t xml:space="preserve">dokumentu tulkojumi latviešu valodā, jāapliecina, </w:t>
      </w:r>
      <w:r w:rsidRPr="003144F2">
        <w:t>saskaņā</w:t>
      </w:r>
      <w:r w:rsidRPr="003144F2">
        <w:rPr>
          <w:color w:val="000000"/>
        </w:rPr>
        <w:t xml:space="preserve"> ar Ministru kabineta </w:t>
      </w:r>
      <w:r w:rsidR="00510460" w:rsidRPr="003144F2">
        <w:rPr>
          <w:color w:val="000000"/>
        </w:rPr>
        <w:t>201</w:t>
      </w:r>
      <w:r w:rsidR="00510460">
        <w:rPr>
          <w:color w:val="000000"/>
        </w:rPr>
        <w:t>8</w:t>
      </w:r>
      <w:r w:rsidR="00510460" w:rsidRPr="003144F2">
        <w:rPr>
          <w:color w:val="000000"/>
        </w:rPr>
        <w:t xml:space="preserve">.gada </w:t>
      </w:r>
      <w:r w:rsidR="00510460">
        <w:rPr>
          <w:color w:val="000000"/>
        </w:rPr>
        <w:t>4</w:t>
      </w:r>
      <w:r w:rsidR="00510460" w:rsidRPr="003144F2">
        <w:rPr>
          <w:color w:val="000000"/>
        </w:rPr>
        <w:t>.septembra noteikumu Nr.</w:t>
      </w:r>
      <w:r w:rsidR="00510460">
        <w:rPr>
          <w:color w:val="000000"/>
        </w:rPr>
        <w:t>558</w:t>
      </w:r>
      <w:r w:rsidRPr="003144F2">
        <w:rPr>
          <w:color w:val="000000"/>
        </w:rPr>
        <w:t xml:space="preserve"> „Dokumentu izstrādāšanas un noformēšanas kārtība” un Iepirkuma dokumentu prasībām. Tiem jābūt aizpildītiem, datētiem un parakstītiem, izmantojot Pasūtītāja piedāvātās veidlapas. </w:t>
      </w:r>
    </w:p>
    <w:p w:rsidR="00522927" w:rsidRPr="003144F2" w:rsidRDefault="00522927" w:rsidP="00FC37A2">
      <w:pPr>
        <w:pStyle w:val="BlockText"/>
        <w:numPr>
          <w:ilvl w:val="1"/>
          <w:numId w:val="2"/>
        </w:numPr>
        <w:spacing w:after="120"/>
        <w:ind w:left="426" w:right="-57"/>
        <w:jc w:val="both"/>
      </w:pPr>
      <w:r w:rsidRPr="003144F2">
        <w:rPr>
          <w:color w:val="000000"/>
        </w:rPr>
        <w:t xml:space="preserve">Pretendents atbild par Iepirkuma dokumentu rūpīgu izskatīšanu, ieskaitot grozījumus iepirkuma </w:t>
      </w:r>
      <w:r w:rsidRPr="003144F2">
        <w:t xml:space="preserve">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w:t>
      </w:r>
      <w:r w:rsidRPr="003144F2">
        <w:lastRenderedPageBreak/>
        <w:t>Latvijas Republikā spēkā esošo normatīvo aktu prasības, kas jebkādā veidā var ietekmēt vai attiekties uz iesniegto piedāvājumu, iepirkuma līguma darbībām un aktivitātēm.</w:t>
      </w:r>
    </w:p>
    <w:p w:rsidR="00522927" w:rsidRPr="003144F2" w:rsidRDefault="00522927" w:rsidP="00FC37A2">
      <w:pPr>
        <w:pStyle w:val="BlockText"/>
        <w:numPr>
          <w:ilvl w:val="1"/>
          <w:numId w:val="2"/>
        </w:numPr>
        <w:spacing w:after="120"/>
        <w:ind w:left="426" w:right="-57"/>
        <w:jc w:val="both"/>
      </w:pPr>
      <w:r w:rsidRPr="003144F2">
        <w:t>Piedāvājuma dokumenti jāsagatavo</w:t>
      </w:r>
      <w:r w:rsidR="007B205A" w:rsidRPr="003144F2">
        <w:t xml:space="preserve"> un jāiesniedz latviešu valodā,</w:t>
      </w:r>
      <w:r w:rsidRPr="003144F2">
        <w:t xml:space="preserve"> tiem jābūt skaidri salas</w:t>
      </w:r>
      <w:r w:rsidR="007B205A" w:rsidRPr="003144F2">
        <w:t>āmiem</w:t>
      </w:r>
      <w:r w:rsidRPr="003144F2">
        <w:t xml:space="preserve"> un apliecinātiem Latvijas Republikas normatīvajos aktos noteiktajā kārtībā. </w:t>
      </w:r>
    </w:p>
    <w:p w:rsidR="00522927" w:rsidRPr="003144F2" w:rsidRDefault="00522927" w:rsidP="00FC37A2">
      <w:pPr>
        <w:pStyle w:val="BlockText"/>
        <w:numPr>
          <w:ilvl w:val="1"/>
          <w:numId w:val="2"/>
        </w:numPr>
        <w:spacing w:after="120"/>
        <w:ind w:left="426" w:right="-57"/>
        <w:jc w:val="both"/>
      </w:pPr>
      <w:r w:rsidRPr="003144F2">
        <w:t>Pretendenta dokumentam, kas iesniegts citas valsts valodā, jāpievieno šī dokumenta Pretendenta apliecināts tulkojums</w:t>
      </w:r>
      <w:r w:rsidRPr="003144F2">
        <w:rPr>
          <w:color w:val="000000"/>
        </w:rPr>
        <w:t xml:space="preserve"> latviešu</w:t>
      </w:r>
      <w:r w:rsidRPr="003144F2">
        <w:rPr>
          <w:bCs/>
        </w:rPr>
        <w:t xml:space="preserve"> valodā.</w:t>
      </w:r>
      <w:r w:rsidRPr="003144F2">
        <w:t xml:space="preserve"> </w:t>
      </w:r>
      <w:r w:rsidRPr="003144F2">
        <w:rPr>
          <w:bCs/>
        </w:rPr>
        <w:t xml:space="preserve">Ja oriģinālā dokumenta teksts atšķiras no šī dokumenta tulkojuma teksta latviešu valodā, tad par pamatu tiks ņemts šī dokumenta tulkojums latviešu valodā. </w:t>
      </w:r>
    </w:p>
    <w:p w:rsidR="00522927" w:rsidRPr="003144F2" w:rsidRDefault="00522927" w:rsidP="0034559A">
      <w:pPr>
        <w:pStyle w:val="BlockText"/>
        <w:spacing w:after="120"/>
        <w:ind w:left="426" w:right="-57"/>
        <w:jc w:val="both"/>
      </w:pPr>
      <w:r w:rsidRPr="003144F2">
        <w:rPr>
          <w:bCs/>
        </w:rPr>
        <w:t xml:space="preserve">Par kaitējumu, kas radies dokumenta nepareiza tulkojuma dēļ, Pretendents atbild Latvijas Republikas normatīvajos tiesību aktos noteiktajā kārtībā. </w:t>
      </w:r>
    </w:p>
    <w:p w:rsidR="00522927" w:rsidRPr="003144F2" w:rsidRDefault="00721F20" w:rsidP="00FC37A2">
      <w:pPr>
        <w:pStyle w:val="BlockText"/>
        <w:numPr>
          <w:ilvl w:val="1"/>
          <w:numId w:val="2"/>
        </w:numPr>
        <w:spacing w:after="120"/>
        <w:ind w:left="426" w:right="-57"/>
        <w:jc w:val="both"/>
      </w:pPr>
      <w:r w:rsidRPr="003144F2">
        <w:t xml:space="preserve">Visiem iesniegtajiem piedāvājuma dokumentiem jābūt parakstītiem. Pretendenta pieteikums </w:t>
      </w:r>
      <w:r w:rsidRPr="003144F2">
        <w:rPr>
          <w:color w:val="000000"/>
        </w:rPr>
        <w:t>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w:t>
      </w:r>
      <w:r w:rsidRPr="003144F2">
        <w:t xml:space="preserve">norādot vārdu un uzvārdu, ieņemamo amatu). </w:t>
      </w:r>
      <w:r w:rsidR="002B6834">
        <w:t>D</w:t>
      </w:r>
      <w:r w:rsidRPr="003144F2">
        <w:t>arbu lokālās tāmes jāparaksta tāmes sagatavotājam, kā arī personai, kas pārbaudījusi sagatavoto tāmju pareizību. Koptāme jāparaksta personai, kas parakstījusi pieteikumu dalībai iepirkuma procedūrā vai tās pilnvarotai personai.</w:t>
      </w:r>
      <w:r w:rsidR="00522927" w:rsidRPr="003144F2">
        <w:t xml:space="preserve"> </w:t>
      </w:r>
    </w:p>
    <w:p w:rsidR="00522927" w:rsidRPr="003144F2" w:rsidRDefault="00522927" w:rsidP="00FC37A2">
      <w:pPr>
        <w:pStyle w:val="BlockText"/>
        <w:numPr>
          <w:ilvl w:val="1"/>
          <w:numId w:val="2"/>
        </w:numPr>
        <w:spacing w:after="120"/>
        <w:ind w:left="426" w:right="-57"/>
        <w:jc w:val="both"/>
      </w:pPr>
      <w:r w:rsidRPr="003144F2">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r w:rsidR="001331D7" w:rsidRPr="003144F2">
        <w:t xml:space="preserve">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rsidR="00522927" w:rsidRPr="003144F2" w:rsidRDefault="00721F20" w:rsidP="007B205A">
      <w:pPr>
        <w:pStyle w:val="BlockText"/>
        <w:numPr>
          <w:ilvl w:val="1"/>
          <w:numId w:val="2"/>
        </w:numPr>
        <w:spacing w:after="120"/>
        <w:ind w:left="426" w:right="-57"/>
        <w:jc w:val="both"/>
        <w:rPr>
          <w:color w:val="FF0000"/>
        </w:rPr>
      </w:pPr>
      <w:r w:rsidRPr="003144F2">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w:t>
      </w:r>
      <w:r w:rsidR="007C6D1D" w:rsidRPr="003144F2">
        <w:t>,</w:t>
      </w:r>
      <w:r w:rsidRPr="003144F2">
        <w:t xml:space="preserve"> apliecinot dokumentu kopijas</w:t>
      </w:r>
      <w:r w:rsidR="007B205A" w:rsidRPr="003144F2">
        <w:t xml:space="preserve"> un dokumentu tulkojumu pareizību.</w:t>
      </w:r>
    </w:p>
    <w:p w:rsidR="00522927" w:rsidRPr="003144F2" w:rsidRDefault="00522927" w:rsidP="00FC37A2">
      <w:pPr>
        <w:pStyle w:val="BlockText"/>
        <w:numPr>
          <w:ilvl w:val="1"/>
          <w:numId w:val="2"/>
        </w:numPr>
        <w:spacing w:after="120"/>
        <w:ind w:left="426" w:right="-57"/>
        <w:jc w:val="both"/>
        <w:rPr>
          <w:szCs w:val="24"/>
        </w:rPr>
      </w:pPr>
      <w:r w:rsidRPr="003144F2">
        <w:t>Pretendents</w:t>
      </w:r>
      <w:r w:rsidRPr="003144F2">
        <w:rPr>
          <w:color w:val="000000"/>
        </w:rPr>
        <w:t xml:space="preserve"> sedz visus izdevumus, kas saistīti ar piedāvājuma dokumentu izstrādāšanu, noformēšanu</w:t>
      </w:r>
      <w:r w:rsidRPr="003144F2">
        <w:rPr>
          <w:szCs w:val="24"/>
        </w:rPr>
        <w:t xml:space="preserve"> un iesniegšanu. Pasūtītājs nav atbildīgs, nesegs un nekompensēs šos izdevumus neatkarīgi no Iepirkuma procedūras norises iznākuma. </w:t>
      </w:r>
    </w:p>
    <w:p w:rsidR="0034559A" w:rsidRPr="003144F2" w:rsidRDefault="00522927" w:rsidP="00DE3E6D">
      <w:pPr>
        <w:pStyle w:val="Heading1"/>
        <w:numPr>
          <w:ilvl w:val="0"/>
          <w:numId w:val="2"/>
        </w:numPr>
        <w:overflowPunct w:val="0"/>
        <w:autoSpaceDE w:val="0"/>
        <w:autoSpaceDN w:val="0"/>
        <w:adjustRightInd w:val="0"/>
        <w:spacing w:before="240" w:after="240"/>
        <w:jc w:val="center"/>
        <w:textAlignment w:val="baseline"/>
        <w:rPr>
          <w:sz w:val="28"/>
          <w:szCs w:val="28"/>
        </w:rPr>
      </w:pPr>
      <w:bookmarkStart w:id="56" w:name="_Toc312767055"/>
      <w:bookmarkStart w:id="57" w:name="_Toc496711288"/>
      <w:r w:rsidRPr="003144F2">
        <w:rPr>
          <w:sz w:val="28"/>
          <w:szCs w:val="28"/>
        </w:rPr>
        <w:t>PRETENDENTU ATLASE,</w:t>
      </w:r>
      <w:bookmarkEnd w:id="56"/>
      <w:r w:rsidRPr="003144F2">
        <w:rPr>
          <w:sz w:val="28"/>
          <w:szCs w:val="28"/>
        </w:rPr>
        <w:t xml:space="preserve"> </w:t>
      </w:r>
      <w:bookmarkStart w:id="58" w:name="_Toc312767056"/>
      <w:r w:rsidRPr="003144F2">
        <w:rPr>
          <w:sz w:val="28"/>
          <w:szCs w:val="28"/>
        </w:rPr>
        <w:t>PIEDĀVĀJUMU ATBILSTĪBAS PĀRBAUDE UN IZVĒLE</w:t>
      </w:r>
      <w:bookmarkEnd w:id="57"/>
      <w:bookmarkEnd w:id="58"/>
    </w:p>
    <w:p w:rsidR="00522927" w:rsidRPr="003144F2" w:rsidRDefault="00522927" w:rsidP="00FC37A2">
      <w:pPr>
        <w:pStyle w:val="BlockText"/>
        <w:numPr>
          <w:ilvl w:val="1"/>
          <w:numId w:val="2"/>
        </w:numPr>
        <w:spacing w:after="120"/>
        <w:ind w:left="426" w:right="-57"/>
        <w:jc w:val="both"/>
        <w:rPr>
          <w:sz w:val="28"/>
          <w:szCs w:val="28"/>
        </w:rPr>
      </w:pPr>
      <w:r w:rsidRPr="003144F2">
        <w:rPr>
          <w:szCs w:val="24"/>
        </w:rPr>
        <w:t xml:space="preserve">Komisija </w:t>
      </w:r>
      <w:r w:rsidR="00182A27" w:rsidRPr="003144F2">
        <w:rPr>
          <w:szCs w:val="24"/>
        </w:rPr>
        <w:t xml:space="preserve">Sabiedrisko pakalpojumu sniedzēju iepirkuma likumā un </w:t>
      </w:r>
      <w:r w:rsidRPr="003144F2">
        <w:rPr>
          <w:szCs w:val="24"/>
        </w:rPr>
        <w:t xml:space="preserve">Iepirkuma dokumentos paredzētajā kārtībā un atbilstoši to prasībām un vērtēšanas kritērijiem nodrošina </w:t>
      </w:r>
      <w:r w:rsidRPr="003144F2">
        <w:rPr>
          <w:color w:val="000000"/>
        </w:rPr>
        <w:t>Pretendentu</w:t>
      </w:r>
      <w:r w:rsidRPr="003144F2">
        <w:rPr>
          <w:szCs w:val="24"/>
        </w:rPr>
        <w:t xml:space="preserve"> atlasi, piedāvājumu atbilstības pārbaudi un izvēli un vadās pēc tiem, pieņemot lēmumus par pretendenta atbilstību atlases prasībām, Tehniskā un </w:t>
      </w:r>
      <w:r w:rsidRPr="003144F2">
        <w:rPr>
          <w:szCs w:val="24"/>
        </w:rPr>
        <w:lastRenderedPageBreak/>
        <w:t>Finanšu piedāvājuma atbilstību Pasūtītāja prasībām, Pretend</w:t>
      </w:r>
      <w:r w:rsidR="00D83359" w:rsidRPr="003144F2">
        <w:rPr>
          <w:szCs w:val="24"/>
        </w:rPr>
        <w:t>enta kvalifikāciju</w:t>
      </w:r>
      <w:r w:rsidRPr="003144F2">
        <w:rPr>
          <w:szCs w:val="24"/>
        </w:rPr>
        <w:t xml:space="preserve"> un spējām nodrošināt līgumsaistību izpildi. </w:t>
      </w:r>
    </w:p>
    <w:p w:rsidR="00522927" w:rsidRPr="003144F2" w:rsidRDefault="001E5324" w:rsidP="00FC37A2">
      <w:pPr>
        <w:pStyle w:val="BlockText"/>
        <w:numPr>
          <w:ilvl w:val="1"/>
          <w:numId w:val="2"/>
        </w:numPr>
        <w:spacing w:after="120"/>
        <w:ind w:left="426" w:right="-57"/>
        <w:jc w:val="both"/>
        <w:rPr>
          <w:color w:val="000000"/>
        </w:rPr>
      </w:pPr>
      <w:r w:rsidRPr="001E5324">
        <w:rPr>
          <w:szCs w:val="24"/>
        </w:rPr>
        <w:t>Komisija lēmumus pieņem slēgtā sēdē, pamatojoties tikai uz oriģinālo dokumentu un oriģinālo dokumentu kopiju informāciju, un citu informāciju, kas pieprasīta un iesniegta līdz piedāvājuma izvērtēšanas beigām</w:t>
      </w:r>
      <w:r w:rsidR="00522927" w:rsidRPr="003144F2">
        <w:rPr>
          <w:color w:val="000000"/>
        </w:rPr>
        <w:t>.</w:t>
      </w:r>
    </w:p>
    <w:p w:rsidR="00182A27" w:rsidRPr="003144F2" w:rsidRDefault="00182A27" w:rsidP="00FC37A2">
      <w:pPr>
        <w:pStyle w:val="BlockText"/>
        <w:numPr>
          <w:ilvl w:val="1"/>
          <w:numId w:val="2"/>
        </w:numPr>
        <w:spacing w:after="120"/>
        <w:ind w:left="426" w:right="-57"/>
        <w:jc w:val="both"/>
        <w:rPr>
          <w:color w:val="000000"/>
        </w:rPr>
      </w:pPr>
      <w:r w:rsidRPr="003144F2">
        <w:rPr>
          <w:color w:val="000000"/>
        </w:rPr>
        <w:t>Iepirkumu komisija veic visu pretendentu kvalifikācijas un piedāvājumu atbilstības pārbaudi un piedāvājuma izvēli saskaņā ar noteiktajiem piedāvājuma izvērtēšanas kritērijiem. Iepirkuma komisija ir tiesīga pretendentu kvalifikācijas un piedāvājumu atbilstības pārbaudi veikt tikai pretendentam, kuram būtu piešķiramas iepirkuma līguma slēgšanas tiesības.</w:t>
      </w:r>
    </w:p>
    <w:p w:rsidR="00522927" w:rsidRDefault="00522927" w:rsidP="00FC37A2">
      <w:pPr>
        <w:pStyle w:val="BlockText"/>
        <w:numPr>
          <w:ilvl w:val="1"/>
          <w:numId w:val="2"/>
        </w:numPr>
        <w:spacing w:after="120"/>
        <w:ind w:left="426" w:right="-57"/>
        <w:jc w:val="both"/>
        <w:rPr>
          <w:color w:val="000000"/>
        </w:rPr>
      </w:pPr>
      <w:r w:rsidRPr="003144F2">
        <w:rPr>
          <w:color w:val="000000"/>
        </w:rPr>
        <w:t>Komisijai ir tiesības pieprasīt, lai Pretendents precizē informāciju par piedāvājumu, ja tas nepieciešams Pretendenta atlasei vai piedāvājuma atbilstības pārbaudei un izvēlei.</w:t>
      </w:r>
    </w:p>
    <w:p w:rsidR="001E5324" w:rsidRPr="001E5324" w:rsidRDefault="001E5324" w:rsidP="001E5324">
      <w:pPr>
        <w:pStyle w:val="BlockText"/>
        <w:spacing w:after="120"/>
        <w:ind w:left="426" w:right="-57"/>
        <w:jc w:val="both"/>
        <w:rPr>
          <w:color w:val="000000"/>
        </w:rPr>
      </w:pPr>
      <w:r w:rsidRPr="001E5324">
        <w:rPr>
          <w:color w:val="000000"/>
        </w:rPr>
        <w:t>Ja Komisijai radīsies šaubas, vai Pretendenta piedāvājums ir nepamatoti lēts, Pretendentam tiks pieprasīts skaidrojums par piedāvāto cenu vai izmaksām.</w:t>
      </w:r>
    </w:p>
    <w:p w:rsidR="001E5324" w:rsidRPr="003144F2" w:rsidRDefault="001E5324" w:rsidP="001E5324">
      <w:pPr>
        <w:pStyle w:val="BlockText"/>
        <w:spacing w:after="120"/>
        <w:ind w:left="426" w:right="-57"/>
        <w:jc w:val="both"/>
        <w:rPr>
          <w:color w:val="000000"/>
        </w:rPr>
      </w:pPr>
      <w:r w:rsidRPr="001E5324">
        <w:rPr>
          <w:color w:val="000000"/>
        </w:rPr>
        <w:t>Komisija noraidīs piedāvājumu kā nepamatoti lētu, ja sniegtie skaidrojumi nepamato Pretendenta piedāvāto zemo cenas vai izmaksu līmeni vai ja cenā vai izmaksās nebūs iekļautas izmaksas, kas saistītas ar vides, sociālo un darba tiesību un darba aizsardzības jomas normatīvajos aktos un darba koplīgumos noteikto pienākumu ievērošanu</w:t>
      </w:r>
      <w:r>
        <w:rPr>
          <w:color w:val="000000"/>
        </w:rPr>
        <w:t>.</w:t>
      </w:r>
    </w:p>
    <w:p w:rsidR="00522927" w:rsidRPr="003144F2" w:rsidRDefault="00001479" w:rsidP="00FC37A2">
      <w:pPr>
        <w:pStyle w:val="BlockText"/>
        <w:numPr>
          <w:ilvl w:val="1"/>
          <w:numId w:val="2"/>
        </w:numPr>
        <w:spacing w:after="120"/>
        <w:ind w:left="426" w:right="-57"/>
        <w:jc w:val="both"/>
        <w:rPr>
          <w:color w:val="000000"/>
        </w:rPr>
      </w:pPr>
      <w:r w:rsidRPr="003144F2">
        <w:rPr>
          <w:color w:val="000000"/>
        </w:rPr>
        <w:t xml:space="preserve">Komisija </w:t>
      </w:r>
      <w:r w:rsidR="002F165A" w:rsidRPr="003144F2">
        <w:rPr>
          <w:color w:val="000000"/>
        </w:rPr>
        <w:t xml:space="preserve">atbilstoši noteiktajam piedāvājumu izvēles kritērijam izvēlas </w:t>
      </w:r>
      <w:r w:rsidRPr="003144F2">
        <w:rPr>
          <w:color w:val="000000"/>
        </w:rPr>
        <w:t xml:space="preserve">piedāvājumu no </w:t>
      </w:r>
      <w:r w:rsidR="00272274" w:rsidRPr="003144F2">
        <w:rPr>
          <w:color w:val="000000"/>
        </w:rPr>
        <w:t xml:space="preserve">tiem </w:t>
      </w:r>
      <w:r w:rsidRPr="003144F2">
        <w:rPr>
          <w:color w:val="000000"/>
        </w:rPr>
        <w:t>piedāvājumiem</w:t>
      </w:r>
      <w:r w:rsidR="00272274" w:rsidRPr="003144F2">
        <w:rPr>
          <w:color w:val="000000"/>
        </w:rPr>
        <w:t>, kas atbilst visām nolikumā paredzētajām prasībām.</w:t>
      </w:r>
    </w:p>
    <w:p w:rsidR="00522927" w:rsidRPr="003144F2" w:rsidRDefault="00522927" w:rsidP="00FC37A2">
      <w:pPr>
        <w:pStyle w:val="BlockText"/>
        <w:numPr>
          <w:ilvl w:val="1"/>
          <w:numId w:val="2"/>
        </w:numPr>
        <w:spacing w:after="120"/>
        <w:ind w:left="426" w:right="-57"/>
        <w:jc w:val="both"/>
        <w:rPr>
          <w:color w:val="000000"/>
        </w:rPr>
      </w:pPr>
      <w:r w:rsidRPr="003144F2">
        <w:rPr>
          <w:color w:val="000000"/>
        </w:rPr>
        <w:t>Komisija pirms piedāvājuma izvēles veiks finanšu piedāvājuma dokumentu pārbaudi, aritmētisko kļūdu labojumus. Aritmētisko kļūdu gadījumā tiks labota līgumcena.</w:t>
      </w:r>
    </w:p>
    <w:p w:rsidR="00522927" w:rsidRDefault="00522927" w:rsidP="00FC37A2">
      <w:pPr>
        <w:pStyle w:val="BlockText"/>
        <w:numPr>
          <w:ilvl w:val="1"/>
          <w:numId w:val="2"/>
        </w:numPr>
        <w:spacing w:after="120"/>
        <w:ind w:left="426" w:right="-57"/>
        <w:jc w:val="both"/>
        <w:rPr>
          <w:color w:val="000000"/>
        </w:rPr>
      </w:pPr>
      <w:r w:rsidRPr="003144F2">
        <w:rPr>
          <w:color w:val="000000"/>
        </w:rPr>
        <w:t xml:space="preserve">Piedāvājuma </w:t>
      </w:r>
      <w:r w:rsidR="0065512A" w:rsidRPr="003144F2">
        <w:rPr>
          <w:color w:val="000000"/>
        </w:rPr>
        <w:t xml:space="preserve">izvērtēšanas un </w:t>
      </w:r>
      <w:r w:rsidRPr="003144F2">
        <w:rPr>
          <w:color w:val="000000"/>
        </w:rPr>
        <w:t xml:space="preserve">izvēles kritērijs ir </w:t>
      </w:r>
      <w:r w:rsidR="00926B9C" w:rsidRPr="003144F2">
        <w:rPr>
          <w:color w:val="000000"/>
        </w:rPr>
        <w:t>saimnieciski visizdevīgākais piedāvājums</w:t>
      </w:r>
      <w:r w:rsidR="00A668BE">
        <w:rPr>
          <w:color w:val="000000"/>
        </w:rPr>
        <w:t xml:space="preserve"> – viszemākā cena.</w:t>
      </w:r>
    </w:p>
    <w:p w:rsidR="00D46D43" w:rsidRPr="00A668BE" w:rsidRDefault="00A668BE" w:rsidP="00A668BE">
      <w:pPr>
        <w:pStyle w:val="BlockText"/>
        <w:spacing w:after="120"/>
        <w:ind w:left="426" w:right="-57"/>
        <w:jc w:val="both"/>
        <w:rPr>
          <w:color w:val="000000"/>
        </w:rPr>
      </w:pPr>
      <w:r w:rsidRPr="00A668BE">
        <w:rPr>
          <w:color w:val="000000"/>
        </w:rPr>
        <w:t xml:space="preserve">Izvērtējot pretendentu piedāvājumus, Komisija atzīs par uzvarētāju piedāvājumu ar zemāko cenu </w:t>
      </w:r>
      <w:r w:rsidRPr="00A668BE">
        <w:rPr>
          <w:b/>
          <w:bCs/>
          <w:i/>
          <w:iCs/>
          <w:color w:val="000000"/>
          <w:u w:val="single"/>
        </w:rPr>
        <w:t>noteiktam m</w:t>
      </w:r>
      <w:r w:rsidRPr="00A668BE">
        <w:rPr>
          <w:b/>
          <w:bCs/>
          <w:i/>
          <w:iCs/>
          <w:color w:val="000000"/>
          <w:u w:val="single"/>
          <w:vertAlign w:val="superscript"/>
        </w:rPr>
        <w:t>3</w:t>
      </w:r>
      <w:r w:rsidRPr="00A668BE">
        <w:rPr>
          <w:b/>
          <w:bCs/>
          <w:i/>
          <w:iCs/>
          <w:color w:val="000000"/>
          <w:u w:val="single"/>
        </w:rPr>
        <w:t xml:space="preserve"> skaitam</w:t>
      </w:r>
      <w:r w:rsidRPr="00A668BE">
        <w:rPr>
          <w:color w:val="000000"/>
        </w:rPr>
        <w:t xml:space="preserve">, ko noteiks šādi – </w:t>
      </w:r>
      <w:r w:rsidRPr="00A668BE">
        <w:rPr>
          <w:b/>
          <w:bCs/>
          <w:i/>
          <w:iCs/>
          <w:color w:val="000000"/>
          <w:u w:val="single"/>
        </w:rPr>
        <w:t>1m</w:t>
      </w:r>
      <w:r w:rsidRPr="00A668BE">
        <w:rPr>
          <w:b/>
          <w:bCs/>
          <w:i/>
          <w:iCs/>
          <w:color w:val="000000"/>
          <w:u w:val="single"/>
          <w:vertAlign w:val="superscript"/>
        </w:rPr>
        <w:t>3</w:t>
      </w:r>
      <w:r w:rsidRPr="00A668BE">
        <w:rPr>
          <w:b/>
          <w:bCs/>
          <w:i/>
          <w:iCs/>
          <w:color w:val="000000"/>
          <w:u w:val="single"/>
        </w:rPr>
        <w:t xml:space="preserve"> izsūknētās grunts cenu sareizinās ar izsūknējamo m</w:t>
      </w:r>
      <w:r w:rsidRPr="00A668BE">
        <w:rPr>
          <w:b/>
          <w:bCs/>
          <w:i/>
          <w:iCs/>
          <w:color w:val="000000"/>
          <w:u w:val="single"/>
          <w:vertAlign w:val="superscript"/>
        </w:rPr>
        <w:t>3</w:t>
      </w:r>
      <w:r w:rsidRPr="00A668BE">
        <w:rPr>
          <w:b/>
          <w:bCs/>
          <w:i/>
          <w:iCs/>
          <w:color w:val="000000"/>
          <w:u w:val="single"/>
        </w:rPr>
        <w:t xml:space="preserve"> skaitu (apjomu robežas noteiktas darba uzdevumā - pielikums Nr.1), un pie iegūtā rezultāta pieskaitot kopējo mobilizācijas/demobilizācijas cenu</w:t>
      </w:r>
      <w:r w:rsidRPr="00A668BE">
        <w:rPr>
          <w:color w:val="000000"/>
        </w:rPr>
        <w:t xml:space="preserve"> (uzvarētāja noteikšanas uzskatāmu piemēru skatīt </w:t>
      </w:r>
      <w:r w:rsidR="00424D41">
        <w:rPr>
          <w:color w:val="000000"/>
        </w:rPr>
        <w:t>6</w:t>
      </w:r>
      <w:r w:rsidRPr="00A668BE">
        <w:rPr>
          <w:color w:val="000000"/>
        </w:rPr>
        <w:t>.pielikumā)</w:t>
      </w:r>
      <w:r w:rsidRPr="00A668BE">
        <w:rPr>
          <w:bCs/>
          <w:iCs/>
          <w:color w:val="000000"/>
        </w:rPr>
        <w:t>,</w:t>
      </w:r>
      <w:r w:rsidRPr="00A668BE">
        <w:rPr>
          <w:b/>
          <w:bCs/>
          <w:i/>
          <w:iCs/>
          <w:color w:val="000000"/>
        </w:rPr>
        <w:t xml:space="preserve"> </w:t>
      </w:r>
      <w:r w:rsidRPr="00A668BE">
        <w:rPr>
          <w:color w:val="000000"/>
        </w:rPr>
        <w:t xml:space="preserve">ja Pretendents būs izturējis Pretendentu atlasi un izpildījis visas konkursa </w:t>
      </w:r>
      <w:smartTag w:uri="schemas-tilde-lv/tildestengine" w:element="veidnes">
        <w:smartTagPr>
          <w:attr w:name="baseform" w:val="nolikum|s"/>
          <w:attr w:name="id" w:val="-1"/>
          <w:attr w:name="text" w:val="nolikuma"/>
        </w:smartTagPr>
        <w:r w:rsidRPr="00A668BE">
          <w:rPr>
            <w:color w:val="000000"/>
          </w:rPr>
          <w:t>nolikuma</w:t>
        </w:r>
      </w:smartTag>
      <w:r w:rsidRPr="00A668BE">
        <w:rPr>
          <w:color w:val="000000"/>
        </w:rPr>
        <w:t xml:space="preserve"> prasības attiecībā uz piedāvājuma dokumentu sagatavošanu</w:t>
      </w:r>
      <w:r>
        <w:rPr>
          <w:color w:val="000000"/>
        </w:rPr>
        <w:t>.</w:t>
      </w:r>
    </w:p>
    <w:p w:rsidR="001A05AE" w:rsidRDefault="00782F60" w:rsidP="009F6D6B">
      <w:pPr>
        <w:pStyle w:val="BlockText"/>
        <w:numPr>
          <w:ilvl w:val="1"/>
          <w:numId w:val="2"/>
        </w:numPr>
        <w:spacing w:after="120"/>
        <w:ind w:left="426" w:right="-57"/>
        <w:jc w:val="both"/>
        <w:rPr>
          <w:color w:val="000000"/>
        </w:rPr>
      </w:pPr>
      <w:r w:rsidRPr="003144F2">
        <w:rPr>
          <w:color w:val="000000"/>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w:t>
      </w:r>
    </w:p>
    <w:p w:rsidR="009F6D6B" w:rsidRDefault="00782F60" w:rsidP="001A05AE">
      <w:pPr>
        <w:pStyle w:val="BlockText"/>
        <w:spacing w:after="120"/>
        <w:ind w:left="426" w:right="-57"/>
        <w:jc w:val="both"/>
        <w:rPr>
          <w:color w:val="000000"/>
        </w:rPr>
      </w:pPr>
      <w:r w:rsidRPr="009F6D6B">
        <w:rPr>
          <w:color w:val="000000"/>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rsidR="001A05AE" w:rsidRPr="001A05AE" w:rsidRDefault="009F6D6B" w:rsidP="001A05AE">
      <w:pPr>
        <w:pStyle w:val="BlockText"/>
        <w:numPr>
          <w:ilvl w:val="1"/>
          <w:numId w:val="2"/>
        </w:numPr>
        <w:spacing w:after="120"/>
        <w:ind w:left="426" w:right="-57"/>
        <w:jc w:val="both"/>
        <w:rPr>
          <w:color w:val="000000"/>
        </w:rPr>
      </w:pPr>
      <w:r w:rsidRPr="009F6D6B">
        <w:rPr>
          <w:szCs w:val="24"/>
        </w:rPr>
        <w:t xml:space="preserve">Pasūtītājs, ņemot vērā Starptautisko un Latvijas Republikas nacionālo sankciju likumā 11.¹ pantā noteikto, attiecībā uz </w:t>
      </w:r>
      <w:r w:rsidRPr="009F6D6B">
        <w:rPr>
          <w:b/>
          <w:bCs/>
          <w:i/>
          <w:iCs/>
          <w:szCs w:val="24"/>
        </w:rPr>
        <w:t xml:space="preserve">pretendentu, kuram būtu piešķiramas līguma slēgšanas tiesības, pārbauda, vai attiecībā uz šo pretendentu, tā valdes vai padomes locekli, </w:t>
      </w:r>
      <w:proofErr w:type="spellStart"/>
      <w:r w:rsidRPr="009F6D6B">
        <w:rPr>
          <w:b/>
          <w:bCs/>
          <w:i/>
          <w:iCs/>
          <w:szCs w:val="24"/>
        </w:rPr>
        <w:t>pārstāvēttiesīgo</w:t>
      </w:r>
      <w:proofErr w:type="spellEnd"/>
      <w:r w:rsidRPr="009F6D6B">
        <w:rPr>
          <w:b/>
          <w:bCs/>
          <w:i/>
          <w:iCs/>
          <w:szCs w:val="24"/>
        </w:rPr>
        <w:t xml:space="preserve"> personu vai prokūristu vai personu, kura ir pilnvarota pārstāvēt kandidātu vai pretendentu darbībās, kas saistītas ar filiāli, vai personālsabiedrības biedru, ja kandidāts vai pretendents ir personālsabiedrība,</w:t>
      </w:r>
      <w:r w:rsidRPr="009F6D6B">
        <w:rPr>
          <w:szCs w:val="24"/>
        </w:rPr>
        <w:t xml:space="preserve"> ir </w:t>
      </w:r>
      <w:r w:rsidRPr="009F6D6B">
        <w:rPr>
          <w:szCs w:val="24"/>
        </w:rPr>
        <w:lastRenderedPageBreak/>
        <w:t>noteiktas starptautiskās vai nacionālās sankcijas vai būtiskas finanšu un kapitāla tirgus intereses ietekmējošas Eiropas Savienības vai Ziemeļatlantijas līguma organizācijas dalībvalsts noteiktās sankcijas, kuras ietekmē līguma izpildi.</w:t>
      </w:r>
      <w:r w:rsidR="001A05AE">
        <w:rPr>
          <w:color w:val="000000"/>
        </w:rPr>
        <w:t xml:space="preserve"> </w:t>
      </w:r>
      <w:r w:rsidRPr="001A05AE">
        <w:rPr>
          <w:szCs w:val="24"/>
        </w:rPr>
        <w:t>Pārbaudi veic arī attiecībā uz pretendenta norādīto apakšuzņēmēju, kura veicamo būvdarbu vērtība ir vismaz 10 procenti no kopējās līguma vērtības, un personu, uz kuras iespējām pretendents balstās, lai apliecinātu, ka tā kvalifikācija atbilst paziņojumā par līgumu, iepirkuma procedūras dokumentos, noteiktajām prasībām.</w:t>
      </w:r>
    </w:p>
    <w:p w:rsidR="001A05AE" w:rsidRPr="001A05AE" w:rsidRDefault="009F6D6B" w:rsidP="001A05AE">
      <w:pPr>
        <w:pStyle w:val="BlockText"/>
        <w:spacing w:after="120"/>
        <w:ind w:left="426" w:right="-57"/>
        <w:jc w:val="both"/>
        <w:rPr>
          <w:color w:val="000000"/>
        </w:rPr>
      </w:pPr>
      <w:r w:rsidRPr="001A05AE">
        <w:rPr>
          <w:szCs w:val="24"/>
        </w:rPr>
        <w:t xml:space="preserve">Pasūtītājs izslēgšanas nosacījumu esamība pārbaudīs Ārlietu ministrijas mājaslapā </w:t>
      </w:r>
      <w:hyperlink r:id="rId18" w:history="1">
        <w:r w:rsidRPr="001A05AE">
          <w:rPr>
            <w:rStyle w:val="Hyperlink"/>
            <w:color w:val="0070C0"/>
            <w:szCs w:val="24"/>
          </w:rPr>
          <w:t>http://sankcijas.kd.gov.lv/</w:t>
        </w:r>
      </w:hyperlink>
      <w:r w:rsidRPr="001A05AE">
        <w:rPr>
          <w:szCs w:val="24"/>
        </w:rPr>
        <w:t xml:space="preserve"> norādītajās vietnēs.</w:t>
      </w:r>
    </w:p>
    <w:p w:rsidR="001A05AE" w:rsidRDefault="009F6D6B" w:rsidP="001A05AE">
      <w:pPr>
        <w:pStyle w:val="BlockText"/>
        <w:spacing w:after="120"/>
        <w:ind w:left="426" w:right="-57"/>
        <w:jc w:val="both"/>
        <w:rPr>
          <w:color w:val="000000"/>
        </w:rPr>
      </w:pPr>
      <w:r w:rsidRPr="001A05AE">
        <w:rPr>
          <w:iCs/>
        </w:rPr>
        <w:t xml:space="preserve">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w:t>
      </w:r>
      <w:r w:rsidRPr="001A05AE">
        <w:rPr>
          <w:b/>
          <w:bCs/>
          <w:iCs/>
        </w:rPr>
        <w:t>kuras var kavēt līguma izpildi,</w:t>
      </w:r>
      <w:r w:rsidRPr="001A05AE">
        <w:rPr>
          <w:iCs/>
        </w:rPr>
        <w:t xml:space="preserve"> Pasūtītājs izslēdz Pretendentu no dalības līguma slēgšanas tiesību piešķiršanas procedūrā</w:t>
      </w:r>
      <w:r w:rsidR="001A05AE">
        <w:rPr>
          <w:color w:val="000000"/>
        </w:rPr>
        <w:t>.</w:t>
      </w:r>
    </w:p>
    <w:p w:rsidR="00522927" w:rsidRPr="001A05AE" w:rsidRDefault="00721F20" w:rsidP="001A05AE">
      <w:pPr>
        <w:pStyle w:val="BlockText"/>
        <w:numPr>
          <w:ilvl w:val="1"/>
          <w:numId w:val="2"/>
        </w:numPr>
        <w:spacing w:after="120"/>
        <w:ind w:left="426" w:right="-57"/>
        <w:jc w:val="both"/>
        <w:rPr>
          <w:color w:val="000000"/>
        </w:rPr>
      </w:pPr>
      <w:r w:rsidRPr="001A05AE">
        <w:rPr>
          <w:color w:val="000000"/>
        </w:rPr>
        <w:t>Pasūtītājs ir tiesīgs līdz iepirkuma līguma noslēgšanai pārtraukt iepirkuma procedūru</w:t>
      </w:r>
      <w:r w:rsidR="009665FD" w:rsidRPr="001A05AE">
        <w:rPr>
          <w:color w:val="000000"/>
        </w:rPr>
        <w:t>, ja tam ir objektīvs pamatojums</w:t>
      </w:r>
      <w:r w:rsidRPr="001A05AE">
        <w:rPr>
          <w:color w:val="000000"/>
        </w:rPr>
        <w:t>.</w:t>
      </w:r>
    </w:p>
    <w:p w:rsidR="0034559A" w:rsidRPr="003144F2" w:rsidRDefault="00522927" w:rsidP="001A05AE">
      <w:pPr>
        <w:pStyle w:val="Heading1"/>
        <w:numPr>
          <w:ilvl w:val="0"/>
          <w:numId w:val="2"/>
        </w:numPr>
        <w:overflowPunct w:val="0"/>
        <w:autoSpaceDE w:val="0"/>
        <w:autoSpaceDN w:val="0"/>
        <w:adjustRightInd w:val="0"/>
        <w:spacing w:before="240" w:after="240"/>
        <w:jc w:val="center"/>
        <w:textAlignment w:val="baseline"/>
        <w:rPr>
          <w:sz w:val="28"/>
          <w:szCs w:val="28"/>
        </w:rPr>
      </w:pPr>
      <w:bookmarkStart w:id="59" w:name="_Toc312767057"/>
      <w:bookmarkStart w:id="60" w:name="_Toc496711289"/>
      <w:r w:rsidRPr="003144F2">
        <w:rPr>
          <w:sz w:val="28"/>
          <w:szCs w:val="28"/>
        </w:rPr>
        <w:t>IEPIRKUMA LĪGUMA SLĒGŠANA</w:t>
      </w:r>
      <w:bookmarkEnd w:id="59"/>
      <w:bookmarkEnd w:id="60"/>
    </w:p>
    <w:p w:rsidR="00522927" w:rsidRPr="003144F2" w:rsidRDefault="001A05AE" w:rsidP="001A05AE">
      <w:pPr>
        <w:pStyle w:val="BlockText"/>
        <w:numPr>
          <w:ilvl w:val="1"/>
          <w:numId w:val="2"/>
        </w:numPr>
        <w:spacing w:after="120"/>
        <w:ind w:left="426" w:right="-57"/>
        <w:jc w:val="both"/>
        <w:rPr>
          <w:sz w:val="28"/>
          <w:szCs w:val="28"/>
        </w:rPr>
      </w:pPr>
      <w:r w:rsidRPr="001A05AE">
        <w:rPr>
          <w:szCs w:val="24"/>
        </w:rPr>
        <w:t xml:space="preserve">Par pamatu līguma sagatavošanai un noslēgšanai tiks izmantots iepirkuma līguma projekts (saskaņā ar šī nolikuma </w:t>
      </w:r>
      <w:r>
        <w:rPr>
          <w:szCs w:val="24"/>
        </w:rPr>
        <w:t>5</w:t>
      </w:r>
      <w:r w:rsidRPr="001A05AE">
        <w:rPr>
          <w:szCs w:val="24"/>
        </w:rPr>
        <w:t>.pielikumu). Līguma projekta nosacījumi ir Pretendentam saistoši. Līguma projekta nosacījumi ir Pretendentam saistoši. Ja iepirkuma līguma slēgšanas tiesības tiek piešķirtas personu apvienībai, kas iepirkuma līguma izpildei ir vienojusies, noslēdzot sabiedrības līgumu, iepirkuma līgumu paraksta visi sabiedrības līguma biedri</w:t>
      </w:r>
      <w:r w:rsidR="004752A7">
        <w:rPr>
          <w:szCs w:val="24"/>
        </w:rPr>
        <w:t>.</w:t>
      </w:r>
    </w:p>
    <w:p w:rsidR="00155667" w:rsidRPr="008015DC" w:rsidRDefault="001A05AE" w:rsidP="001A05AE">
      <w:pPr>
        <w:pStyle w:val="BlockText"/>
        <w:numPr>
          <w:ilvl w:val="1"/>
          <w:numId w:val="2"/>
        </w:numPr>
        <w:spacing w:after="120"/>
        <w:ind w:left="426" w:right="-57"/>
        <w:jc w:val="both"/>
        <w:rPr>
          <w:szCs w:val="24"/>
        </w:rPr>
      </w:pPr>
      <w:r w:rsidRPr="001A05AE">
        <w:rPr>
          <w:szCs w:val="24"/>
        </w:rPr>
        <w:t>Pasūtītājam ir tiesības noslēgt iepirkuma līgumu ar iepirkuma procedūras uzvarētāju nākamajā dienā pēc nogaidīšanas termiņa beigām. Līgums jānoslēdz 5 (piecu) darba dienu laikā no Pasūtītāja rakstiska pieprasījuma saņemšanas</w:t>
      </w:r>
      <w:r w:rsidR="00522927" w:rsidRPr="003144F2">
        <w:rPr>
          <w:szCs w:val="24"/>
        </w:rPr>
        <w:t xml:space="preserve">. </w:t>
      </w:r>
      <w:bookmarkEnd w:id="19"/>
    </w:p>
    <w:sectPr w:rsidR="00155667" w:rsidRPr="008015DC" w:rsidSect="005E55AA">
      <w:headerReference w:type="even" r:id="rId19"/>
      <w:headerReference w:type="default" r:id="rId20"/>
      <w:footerReference w:type="even" r:id="rId21"/>
      <w:footerReference w:type="default" r:id="rId22"/>
      <w:pgSz w:w="11906" w:h="16838"/>
      <w:pgMar w:top="992" w:right="1418" w:bottom="1276" w:left="1797"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5F56" w:rsidRDefault="00EF5F56" w:rsidP="002303CF">
      <w:r>
        <w:separator/>
      </w:r>
    </w:p>
  </w:endnote>
  <w:endnote w:type="continuationSeparator" w:id="0">
    <w:p w:rsidR="00EF5F56" w:rsidRDefault="00EF5F56"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Dutch TL">
    <w:altName w:val="Cambria"/>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5F56" w:rsidRDefault="00EF5F56"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EF5F56" w:rsidRDefault="00EF5F5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7564555"/>
      <w:docPartObj>
        <w:docPartGallery w:val="Page Numbers (Bottom of Page)"/>
        <w:docPartUnique/>
      </w:docPartObj>
    </w:sdtPr>
    <w:sdtEndPr>
      <w:rPr>
        <w:noProof/>
        <w:sz w:val="24"/>
        <w:szCs w:val="24"/>
      </w:rPr>
    </w:sdtEndPr>
    <w:sdtContent>
      <w:p w:rsidR="00EF5F56" w:rsidRPr="005935C9" w:rsidRDefault="00EF5F56">
        <w:pPr>
          <w:pStyle w:val="Footer"/>
          <w:jc w:val="right"/>
          <w:rPr>
            <w:sz w:val="24"/>
            <w:szCs w:val="24"/>
          </w:rPr>
        </w:pPr>
        <w:r w:rsidRPr="005935C9">
          <w:rPr>
            <w:sz w:val="24"/>
            <w:szCs w:val="24"/>
          </w:rPr>
          <w:fldChar w:fldCharType="begin"/>
        </w:r>
        <w:r w:rsidRPr="005935C9">
          <w:rPr>
            <w:sz w:val="24"/>
            <w:szCs w:val="24"/>
          </w:rPr>
          <w:instrText xml:space="preserve"> PAGE   \* MERGEFORMAT </w:instrText>
        </w:r>
        <w:r w:rsidRPr="005935C9">
          <w:rPr>
            <w:sz w:val="24"/>
            <w:szCs w:val="24"/>
          </w:rPr>
          <w:fldChar w:fldCharType="separate"/>
        </w:r>
        <w:r>
          <w:rPr>
            <w:noProof/>
            <w:sz w:val="24"/>
            <w:szCs w:val="24"/>
          </w:rPr>
          <w:t>22</w:t>
        </w:r>
        <w:r w:rsidRPr="005935C9">
          <w:rPr>
            <w:noProof/>
            <w:sz w:val="24"/>
            <w:szCs w:val="24"/>
          </w:rPr>
          <w:fldChar w:fldCharType="end"/>
        </w:r>
      </w:p>
    </w:sdtContent>
  </w:sdt>
  <w:p w:rsidR="00EF5F56" w:rsidRPr="00C1547C" w:rsidRDefault="00EF5F56" w:rsidP="005229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5F56" w:rsidRDefault="00EF5F56" w:rsidP="002303CF">
      <w:r>
        <w:separator/>
      </w:r>
    </w:p>
  </w:footnote>
  <w:footnote w:type="continuationSeparator" w:id="0">
    <w:p w:rsidR="00EF5F56" w:rsidRDefault="00EF5F56" w:rsidP="002303CF">
      <w:r>
        <w:continuationSeparator/>
      </w:r>
    </w:p>
  </w:footnote>
  <w:footnote w:id="1">
    <w:p w:rsidR="00EF5F56" w:rsidRPr="003144F2" w:rsidRDefault="00EF5F56" w:rsidP="00006413">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p w:rsidR="00EF5F56" w:rsidRPr="002451BC" w:rsidRDefault="00EF5F56" w:rsidP="00006413">
      <w:pPr>
        <w:pStyle w:val="FootnoteText"/>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5F56" w:rsidRDefault="00EF5F5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EF5F56" w:rsidRDefault="00EF5F5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5F56" w:rsidRDefault="00EF5F56">
    <w:pPr>
      <w:pStyle w:val="Header"/>
      <w:framePr w:wrap="around" w:vAnchor="text" w:hAnchor="margin" w:xAlign="right" w:y="1"/>
      <w:rPr>
        <w:rStyle w:val="PageNumber"/>
      </w:rPr>
    </w:pPr>
  </w:p>
  <w:p w:rsidR="00EF5F56" w:rsidRDefault="00EF5F56">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14A65CAD"/>
    <w:multiLevelType w:val="hybridMultilevel"/>
    <w:tmpl w:val="923ECD5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ACA646D"/>
    <w:multiLevelType w:val="multilevel"/>
    <w:tmpl w:val="80DA895C"/>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3" w15:restartNumberingAfterBreak="0">
    <w:nsid w:val="4FC509C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C8F3130"/>
    <w:multiLevelType w:val="hybridMultilevel"/>
    <w:tmpl w:val="5A76D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22565DE"/>
    <w:multiLevelType w:val="multilevel"/>
    <w:tmpl w:val="53069DE2"/>
    <w:lvl w:ilvl="0">
      <w:start w:val="13"/>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773"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7"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49093F"/>
    <w:multiLevelType w:val="multilevel"/>
    <w:tmpl w:val="361A0264"/>
    <w:lvl w:ilvl="0">
      <w:start w:val="1"/>
      <w:numFmt w:val="decimal"/>
      <w:lvlText w:val="%1."/>
      <w:lvlJc w:val="left"/>
      <w:pPr>
        <w:ind w:left="2061" w:hanging="360"/>
      </w:pPr>
      <w:rPr>
        <w:rFonts w:hint="default"/>
        <w:b/>
        <w:color w:val="auto"/>
      </w:rPr>
    </w:lvl>
    <w:lvl w:ilvl="1">
      <w:start w:val="1"/>
      <w:numFmt w:val="decimal"/>
      <w:isLgl/>
      <w:lvlText w:val="%1.%2."/>
      <w:lvlJc w:val="left"/>
      <w:pPr>
        <w:ind w:left="900"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9" w15:restartNumberingAfterBreak="0">
    <w:nsid w:val="6DD67E91"/>
    <w:multiLevelType w:val="multilevel"/>
    <w:tmpl w:val="7CAAE3D2"/>
    <w:lvl w:ilvl="0">
      <w:start w:val="1"/>
      <w:numFmt w:val="decimal"/>
      <w:lvlText w:val="%1."/>
      <w:lvlJc w:val="left"/>
      <w:pPr>
        <w:ind w:left="480" w:hanging="480"/>
      </w:pPr>
      <w:rPr>
        <w:rFonts w:hint="default"/>
        <w:b/>
      </w:rPr>
    </w:lvl>
    <w:lvl w:ilvl="1">
      <w:start w:val="1"/>
      <w:numFmt w:val="decimal"/>
      <w:lvlText w:val="%1.%2."/>
      <w:lvlJc w:val="left"/>
      <w:pPr>
        <w:ind w:left="1473" w:hanging="480"/>
      </w:pPr>
      <w:rPr>
        <w:rFonts w:ascii="Times New Roman" w:hAnsi="Times New Roman" w:cs="Times New Roman" w:hint="default"/>
        <w:b w:val="0"/>
        <w:strike w:val="0"/>
        <w:color w:val="auto"/>
        <w:sz w:val="24"/>
        <w:szCs w:val="24"/>
      </w:rPr>
    </w:lvl>
    <w:lvl w:ilvl="2">
      <w:start w:val="1"/>
      <w:numFmt w:val="decimal"/>
      <w:lvlText w:val="%1.%2.%3."/>
      <w:lvlJc w:val="left"/>
      <w:pPr>
        <w:ind w:left="4123" w:hanging="720"/>
      </w:pPr>
      <w:rPr>
        <w:rFonts w:hint="default"/>
        <w:b w:val="0"/>
      </w:rPr>
    </w:lvl>
    <w:lvl w:ilvl="3">
      <w:start w:val="1"/>
      <w:numFmt w:val="decimal"/>
      <w:lvlText w:val="%1.%2.%3.%4."/>
      <w:lvlJc w:val="left"/>
      <w:pPr>
        <w:ind w:left="369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0" w15:restartNumberingAfterBreak="0">
    <w:nsid w:val="6F2534FA"/>
    <w:multiLevelType w:val="multilevel"/>
    <w:tmpl w:val="7CAAE3D2"/>
    <w:lvl w:ilvl="0">
      <w:start w:val="1"/>
      <w:numFmt w:val="decimal"/>
      <w:lvlText w:val="%1."/>
      <w:lvlJc w:val="left"/>
      <w:pPr>
        <w:ind w:left="480" w:hanging="480"/>
      </w:pPr>
      <w:rPr>
        <w:rFonts w:hint="default"/>
        <w:b/>
      </w:rPr>
    </w:lvl>
    <w:lvl w:ilvl="1">
      <w:start w:val="1"/>
      <w:numFmt w:val="decimal"/>
      <w:lvlText w:val="%1.%2."/>
      <w:lvlJc w:val="left"/>
      <w:pPr>
        <w:ind w:left="1473" w:hanging="480"/>
      </w:pPr>
      <w:rPr>
        <w:rFonts w:ascii="Times New Roman" w:hAnsi="Times New Roman" w:cs="Times New Roman" w:hint="default"/>
        <w:b w:val="0"/>
        <w:strike w:val="0"/>
        <w:color w:val="auto"/>
        <w:sz w:val="24"/>
        <w:szCs w:val="24"/>
      </w:rPr>
    </w:lvl>
    <w:lvl w:ilvl="2">
      <w:start w:val="1"/>
      <w:numFmt w:val="decimal"/>
      <w:lvlText w:val="%1.%2.%3."/>
      <w:lvlJc w:val="left"/>
      <w:pPr>
        <w:ind w:left="4123" w:hanging="720"/>
      </w:pPr>
      <w:rPr>
        <w:rFonts w:hint="default"/>
        <w:b w:val="0"/>
      </w:rPr>
    </w:lvl>
    <w:lvl w:ilvl="3">
      <w:start w:val="1"/>
      <w:numFmt w:val="decimal"/>
      <w:lvlText w:val="%1.%2.%3.%4."/>
      <w:lvlJc w:val="left"/>
      <w:pPr>
        <w:ind w:left="369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1"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19"/>
  </w:num>
  <w:num w:numId="3">
    <w:abstractNumId w:val="21"/>
  </w:num>
  <w:num w:numId="4">
    <w:abstractNumId w:val="5"/>
  </w:num>
  <w:num w:numId="5">
    <w:abstractNumId w:val="11"/>
  </w:num>
  <w:num w:numId="6">
    <w:abstractNumId w:val="17"/>
  </w:num>
  <w:num w:numId="7">
    <w:abstractNumId w:val="4"/>
  </w:num>
  <w:num w:numId="8">
    <w:abstractNumId w:val="0"/>
  </w:num>
  <w:num w:numId="9">
    <w:abstractNumId w:val="6"/>
  </w:num>
  <w:num w:numId="10">
    <w:abstractNumId w:val="10"/>
  </w:num>
  <w:num w:numId="11">
    <w:abstractNumId w:val="7"/>
  </w:num>
  <w:num w:numId="12">
    <w:abstractNumId w:val="1"/>
  </w:num>
  <w:num w:numId="13">
    <w:abstractNumId w:val="9"/>
  </w:num>
  <w:num w:numId="14">
    <w:abstractNumId w:val="15"/>
  </w:num>
  <w:num w:numId="15">
    <w:abstractNumId w:val="8"/>
  </w:num>
  <w:num w:numId="16">
    <w:abstractNumId w:val="18"/>
  </w:num>
  <w:num w:numId="17">
    <w:abstractNumId w:val="14"/>
  </w:num>
  <w:num w:numId="18">
    <w:abstractNumId w:val="16"/>
  </w:num>
  <w:num w:numId="19">
    <w:abstractNumId w:val="12"/>
  </w:num>
  <w:num w:numId="20">
    <w:abstractNumId w:val="13"/>
  </w:num>
  <w:num w:numId="21">
    <w:abstractNumId w:val="3"/>
  </w:num>
  <w:num w:numId="22">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00"/>
  <w:displayHorizontalDrawingGridEvery w:val="2"/>
  <w:characterSpacingControl w:val="doNotCompress"/>
  <w:hdrShapeDefaults>
    <o:shapedefaults v:ext="edit" spidmax="175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2927"/>
    <w:rsid w:val="00000D88"/>
    <w:rsid w:val="0000119D"/>
    <w:rsid w:val="00001479"/>
    <w:rsid w:val="000018DB"/>
    <w:rsid w:val="00004D82"/>
    <w:rsid w:val="00006413"/>
    <w:rsid w:val="00006835"/>
    <w:rsid w:val="000105C7"/>
    <w:rsid w:val="00012730"/>
    <w:rsid w:val="000130CB"/>
    <w:rsid w:val="000134B8"/>
    <w:rsid w:val="0001371B"/>
    <w:rsid w:val="000138D1"/>
    <w:rsid w:val="00013C75"/>
    <w:rsid w:val="000144B8"/>
    <w:rsid w:val="000148FD"/>
    <w:rsid w:val="000156AD"/>
    <w:rsid w:val="000160FF"/>
    <w:rsid w:val="00017878"/>
    <w:rsid w:val="00021BE1"/>
    <w:rsid w:val="00023AF6"/>
    <w:rsid w:val="00025E91"/>
    <w:rsid w:val="000269E6"/>
    <w:rsid w:val="00027517"/>
    <w:rsid w:val="00030365"/>
    <w:rsid w:val="00030374"/>
    <w:rsid w:val="00031BAB"/>
    <w:rsid w:val="00034170"/>
    <w:rsid w:val="00035668"/>
    <w:rsid w:val="00035AD9"/>
    <w:rsid w:val="00036330"/>
    <w:rsid w:val="00043B46"/>
    <w:rsid w:val="0004441C"/>
    <w:rsid w:val="00046ADB"/>
    <w:rsid w:val="000476BE"/>
    <w:rsid w:val="00051422"/>
    <w:rsid w:val="00051457"/>
    <w:rsid w:val="000514EB"/>
    <w:rsid w:val="00051B73"/>
    <w:rsid w:val="0005297D"/>
    <w:rsid w:val="00053363"/>
    <w:rsid w:val="0005494C"/>
    <w:rsid w:val="00054CC9"/>
    <w:rsid w:val="00060246"/>
    <w:rsid w:val="00062214"/>
    <w:rsid w:val="00062CC2"/>
    <w:rsid w:val="000637C9"/>
    <w:rsid w:val="00064821"/>
    <w:rsid w:val="00064BC8"/>
    <w:rsid w:val="00065605"/>
    <w:rsid w:val="00066ECF"/>
    <w:rsid w:val="00067615"/>
    <w:rsid w:val="0007048B"/>
    <w:rsid w:val="0007073C"/>
    <w:rsid w:val="00071295"/>
    <w:rsid w:val="000731D9"/>
    <w:rsid w:val="000742EB"/>
    <w:rsid w:val="00077849"/>
    <w:rsid w:val="000801CA"/>
    <w:rsid w:val="0008072F"/>
    <w:rsid w:val="00080D06"/>
    <w:rsid w:val="00081B94"/>
    <w:rsid w:val="00082F54"/>
    <w:rsid w:val="00083226"/>
    <w:rsid w:val="00083296"/>
    <w:rsid w:val="000858C0"/>
    <w:rsid w:val="00085ADC"/>
    <w:rsid w:val="00085DAD"/>
    <w:rsid w:val="000866C6"/>
    <w:rsid w:val="00086863"/>
    <w:rsid w:val="00086FCC"/>
    <w:rsid w:val="00091652"/>
    <w:rsid w:val="00091C33"/>
    <w:rsid w:val="00092C06"/>
    <w:rsid w:val="00092E77"/>
    <w:rsid w:val="00093E2F"/>
    <w:rsid w:val="0009423E"/>
    <w:rsid w:val="00094F4A"/>
    <w:rsid w:val="00095346"/>
    <w:rsid w:val="00095B9B"/>
    <w:rsid w:val="00097B4E"/>
    <w:rsid w:val="000A1296"/>
    <w:rsid w:val="000A409A"/>
    <w:rsid w:val="000A5277"/>
    <w:rsid w:val="000A5AE2"/>
    <w:rsid w:val="000A7B80"/>
    <w:rsid w:val="000B2FF0"/>
    <w:rsid w:val="000B4A50"/>
    <w:rsid w:val="000B6247"/>
    <w:rsid w:val="000B776D"/>
    <w:rsid w:val="000B7CEA"/>
    <w:rsid w:val="000C1843"/>
    <w:rsid w:val="000C2C13"/>
    <w:rsid w:val="000C305E"/>
    <w:rsid w:val="000C3728"/>
    <w:rsid w:val="000C39BD"/>
    <w:rsid w:val="000C3C43"/>
    <w:rsid w:val="000C4098"/>
    <w:rsid w:val="000C416B"/>
    <w:rsid w:val="000C5A6C"/>
    <w:rsid w:val="000D0196"/>
    <w:rsid w:val="000D389A"/>
    <w:rsid w:val="000D3F83"/>
    <w:rsid w:val="000D4CA7"/>
    <w:rsid w:val="000E01D6"/>
    <w:rsid w:val="000E06B9"/>
    <w:rsid w:val="000E2D5F"/>
    <w:rsid w:val="000E472C"/>
    <w:rsid w:val="000E4EB4"/>
    <w:rsid w:val="000E53AD"/>
    <w:rsid w:val="000E5810"/>
    <w:rsid w:val="000E6241"/>
    <w:rsid w:val="000F72A5"/>
    <w:rsid w:val="00100D1A"/>
    <w:rsid w:val="00101E02"/>
    <w:rsid w:val="00103197"/>
    <w:rsid w:val="0010322C"/>
    <w:rsid w:val="0011056F"/>
    <w:rsid w:val="001115F5"/>
    <w:rsid w:val="001126ED"/>
    <w:rsid w:val="001137B6"/>
    <w:rsid w:val="00117832"/>
    <w:rsid w:val="00117ED2"/>
    <w:rsid w:val="00117F55"/>
    <w:rsid w:val="00122226"/>
    <w:rsid w:val="00124F86"/>
    <w:rsid w:val="00125DFC"/>
    <w:rsid w:val="00125E7F"/>
    <w:rsid w:val="00126046"/>
    <w:rsid w:val="00127AA7"/>
    <w:rsid w:val="00130F37"/>
    <w:rsid w:val="00131A77"/>
    <w:rsid w:val="00131D4B"/>
    <w:rsid w:val="001327C1"/>
    <w:rsid w:val="001331D7"/>
    <w:rsid w:val="00134328"/>
    <w:rsid w:val="001359FB"/>
    <w:rsid w:val="00136DEA"/>
    <w:rsid w:val="00137F18"/>
    <w:rsid w:val="001425D5"/>
    <w:rsid w:val="001426E4"/>
    <w:rsid w:val="00143E90"/>
    <w:rsid w:val="0014437B"/>
    <w:rsid w:val="0014507E"/>
    <w:rsid w:val="00145B0C"/>
    <w:rsid w:val="00147063"/>
    <w:rsid w:val="00147326"/>
    <w:rsid w:val="00150B9C"/>
    <w:rsid w:val="00152F07"/>
    <w:rsid w:val="001540DD"/>
    <w:rsid w:val="00154FB9"/>
    <w:rsid w:val="00155667"/>
    <w:rsid w:val="00155A85"/>
    <w:rsid w:val="0015760B"/>
    <w:rsid w:val="00157C64"/>
    <w:rsid w:val="0016238E"/>
    <w:rsid w:val="00163B52"/>
    <w:rsid w:val="00164EC0"/>
    <w:rsid w:val="0016544B"/>
    <w:rsid w:val="0016581F"/>
    <w:rsid w:val="001667F0"/>
    <w:rsid w:val="00171B51"/>
    <w:rsid w:val="00172F4B"/>
    <w:rsid w:val="00174C1D"/>
    <w:rsid w:val="00175051"/>
    <w:rsid w:val="001802DD"/>
    <w:rsid w:val="00180E02"/>
    <w:rsid w:val="0018249B"/>
    <w:rsid w:val="001827D0"/>
    <w:rsid w:val="00182A27"/>
    <w:rsid w:val="00183197"/>
    <w:rsid w:val="0018448A"/>
    <w:rsid w:val="00190505"/>
    <w:rsid w:val="00191F81"/>
    <w:rsid w:val="001936CA"/>
    <w:rsid w:val="00195755"/>
    <w:rsid w:val="0019596F"/>
    <w:rsid w:val="001A0346"/>
    <w:rsid w:val="001A05AE"/>
    <w:rsid w:val="001A1E90"/>
    <w:rsid w:val="001A2604"/>
    <w:rsid w:val="001A4028"/>
    <w:rsid w:val="001A419D"/>
    <w:rsid w:val="001A43EB"/>
    <w:rsid w:val="001A4CA7"/>
    <w:rsid w:val="001A5403"/>
    <w:rsid w:val="001B02E0"/>
    <w:rsid w:val="001B1587"/>
    <w:rsid w:val="001B1E0C"/>
    <w:rsid w:val="001B38CF"/>
    <w:rsid w:val="001B55FB"/>
    <w:rsid w:val="001B6CA8"/>
    <w:rsid w:val="001B7BEB"/>
    <w:rsid w:val="001C0361"/>
    <w:rsid w:val="001C0C00"/>
    <w:rsid w:val="001C47BA"/>
    <w:rsid w:val="001C572B"/>
    <w:rsid w:val="001C6278"/>
    <w:rsid w:val="001D1C67"/>
    <w:rsid w:val="001D21C8"/>
    <w:rsid w:val="001D24BB"/>
    <w:rsid w:val="001D2CF8"/>
    <w:rsid w:val="001D2F68"/>
    <w:rsid w:val="001D43A9"/>
    <w:rsid w:val="001D58A8"/>
    <w:rsid w:val="001E1D1E"/>
    <w:rsid w:val="001E2587"/>
    <w:rsid w:val="001E3DF6"/>
    <w:rsid w:val="001E4817"/>
    <w:rsid w:val="001E5148"/>
    <w:rsid w:val="001E5324"/>
    <w:rsid w:val="001E6B7A"/>
    <w:rsid w:val="001E6F72"/>
    <w:rsid w:val="001F0608"/>
    <w:rsid w:val="001F13B4"/>
    <w:rsid w:val="001F445C"/>
    <w:rsid w:val="001F55C0"/>
    <w:rsid w:val="001F5873"/>
    <w:rsid w:val="001F5B16"/>
    <w:rsid w:val="001F671F"/>
    <w:rsid w:val="001F6CCF"/>
    <w:rsid w:val="001F722D"/>
    <w:rsid w:val="00200D58"/>
    <w:rsid w:val="00202B5F"/>
    <w:rsid w:val="002048F5"/>
    <w:rsid w:val="002072E3"/>
    <w:rsid w:val="00210D6E"/>
    <w:rsid w:val="002126DC"/>
    <w:rsid w:val="00213148"/>
    <w:rsid w:val="0021508F"/>
    <w:rsid w:val="002155CC"/>
    <w:rsid w:val="002166C0"/>
    <w:rsid w:val="00220A4E"/>
    <w:rsid w:val="00222737"/>
    <w:rsid w:val="00222A36"/>
    <w:rsid w:val="002238BB"/>
    <w:rsid w:val="0022519B"/>
    <w:rsid w:val="00226382"/>
    <w:rsid w:val="00226EFF"/>
    <w:rsid w:val="00227FD1"/>
    <w:rsid w:val="00230274"/>
    <w:rsid w:val="002303CF"/>
    <w:rsid w:val="00230656"/>
    <w:rsid w:val="002310AD"/>
    <w:rsid w:val="002319C4"/>
    <w:rsid w:val="002321A4"/>
    <w:rsid w:val="00232C86"/>
    <w:rsid w:val="00234035"/>
    <w:rsid w:val="00234E4F"/>
    <w:rsid w:val="00234ECF"/>
    <w:rsid w:val="00235309"/>
    <w:rsid w:val="00235DAA"/>
    <w:rsid w:val="002401FE"/>
    <w:rsid w:val="002415B0"/>
    <w:rsid w:val="002423F7"/>
    <w:rsid w:val="0024249F"/>
    <w:rsid w:val="00243966"/>
    <w:rsid w:val="002451BC"/>
    <w:rsid w:val="0024577B"/>
    <w:rsid w:val="00246642"/>
    <w:rsid w:val="002469C5"/>
    <w:rsid w:val="00246F32"/>
    <w:rsid w:val="00247542"/>
    <w:rsid w:val="002508DD"/>
    <w:rsid w:val="00251318"/>
    <w:rsid w:val="00251EEF"/>
    <w:rsid w:val="002529AB"/>
    <w:rsid w:val="00252E58"/>
    <w:rsid w:val="00255E1F"/>
    <w:rsid w:val="002563A2"/>
    <w:rsid w:val="0026054D"/>
    <w:rsid w:val="002611F9"/>
    <w:rsid w:val="00262F1C"/>
    <w:rsid w:val="002652A8"/>
    <w:rsid w:val="002702D6"/>
    <w:rsid w:val="00270353"/>
    <w:rsid w:val="00270959"/>
    <w:rsid w:val="002709E7"/>
    <w:rsid w:val="00271386"/>
    <w:rsid w:val="00272274"/>
    <w:rsid w:val="002731A6"/>
    <w:rsid w:val="002743E1"/>
    <w:rsid w:val="0027637F"/>
    <w:rsid w:val="00277960"/>
    <w:rsid w:val="00277A1C"/>
    <w:rsid w:val="00280ABB"/>
    <w:rsid w:val="0028161B"/>
    <w:rsid w:val="002860F2"/>
    <w:rsid w:val="002866FC"/>
    <w:rsid w:val="00286E12"/>
    <w:rsid w:val="00287517"/>
    <w:rsid w:val="00290960"/>
    <w:rsid w:val="00291D2F"/>
    <w:rsid w:val="00292953"/>
    <w:rsid w:val="00292EA9"/>
    <w:rsid w:val="0029576D"/>
    <w:rsid w:val="002966E3"/>
    <w:rsid w:val="002A0470"/>
    <w:rsid w:val="002A1BAF"/>
    <w:rsid w:val="002A3CAA"/>
    <w:rsid w:val="002A3F9E"/>
    <w:rsid w:val="002A50B1"/>
    <w:rsid w:val="002A5831"/>
    <w:rsid w:val="002A6EBA"/>
    <w:rsid w:val="002A7A02"/>
    <w:rsid w:val="002B015C"/>
    <w:rsid w:val="002B027A"/>
    <w:rsid w:val="002B02B8"/>
    <w:rsid w:val="002B0B68"/>
    <w:rsid w:val="002B4704"/>
    <w:rsid w:val="002B6834"/>
    <w:rsid w:val="002B76EB"/>
    <w:rsid w:val="002C0DBE"/>
    <w:rsid w:val="002C0F94"/>
    <w:rsid w:val="002C10DB"/>
    <w:rsid w:val="002C111B"/>
    <w:rsid w:val="002C27BD"/>
    <w:rsid w:val="002C3A96"/>
    <w:rsid w:val="002C45F7"/>
    <w:rsid w:val="002C5B98"/>
    <w:rsid w:val="002D0952"/>
    <w:rsid w:val="002D108D"/>
    <w:rsid w:val="002D1B0B"/>
    <w:rsid w:val="002D3007"/>
    <w:rsid w:val="002D30C0"/>
    <w:rsid w:val="002D3CAB"/>
    <w:rsid w:val="002D3DB7"/>
    <w:rsid w:val="002D4372"/>
    <w:rsid w:val="002D5054"/>
    <w:rsid w:val="002D6829"/>
    <w:rsid w:val="002D6BC7"/>
    <w:rsid w:val="002E08B6"/>
    <w:rsid w:val="002E3A33"/>
    <w:rsid w:val="002E4EAF"/>
    <w:rsid w:val="002E4F99"/>
    <w:rsid w:val="002E6FB7"/>
    <w:rsid w:val="002F0C42"/>
    <w:rsid w:val="002F0D2E"/>
    <w:rsid w:val="002F165A"/>
    <w:rsid w:val="002F3147"/>
    <w:rsid w:val="002F3246"/>
    <w:rsid w:val="002F4D93"/>
    <w:rsid w:val="002F592F"/>
    <w:rsid w:val="002F672B"/>
    <w:rsid w:val="002F6EBD"/>
    <w:rsid w:val="002F73AD"/>
    <w:rsid w:val="00300A10"/>
    <w:rsid w:val="00300BF0"/>
    <w:rsid w:val="00302864"/>
    <w:rsid w:val="00302871"/>
    <w:rsid w:val="00303CE7"/>
    <w:rsid w:val="00307347"/>
    <w:rsid w:val="00310E24"/>
    <w:rsid w:val="00311628"/>
    <w:rsid w:val="00313F6E"/>
    <w:rsid w:val="003144F2"/>
    <w:rsid w:val="00314A37"/>
    <w:rsid w:val="003209BA"/>
    <w:rsid w:val="00321536"/>
    <w:rsid w:val="003221B1"/>
    <w:rsid w:val="0032281E"/>
    <w:rsid w:val="00322E9C"/>
    <w:rsid w:val="00323A28"/>
    <w:rsid w:val="0032409C"/>
    <w:rsid w:val="003263C5"/>
    <w:rsid w:val="00326EE1"/>
    <w:rsid w:val="00327236"/>
    <w:rsid w:val="003309A7"/>
    <w:rsid w:val="00330B29"/>
    <w:rsid w:val="0033402D"/>
    <w:rsid w:val="00335D19"/>
    <w:rsid w:val="00340779"/>
    <w:rsid w:val="003410A1"/>
    <w:rsid w:val="00341891"/>
    <w:rsid w:val="00341D4A"/>
    <w:rsid w:val="00341E6F"/>
    <w:rsid w:val="00343ACC"/>
    <w:rsid w:val="003440BC"/>
    <w:rsid w:val="00344DE6"/>
    <w:rsid w:val="0034559A"/>
    <w:rsid w:val="00347B65"/>
    <w:rsid w:val="00350B83"/>
    <w:rsid w:val="0035229D"/>
    <w:rsid w:val="00356040"/>
    <w:rsid w:val="00356378"/>
    <w:rsid w:val="003605F8"/>
    <w:rsid w:val="00362598"/>
    <w:rsid w:val="00362AD1"/>
    <w:rsid w:val="0036585F"/>
    <w:rsid w:val="00366347"/>
    <w:rsid w:val="00371B6B"/>
    <w:rsid w:val="00372C1C"/>
    <w:rsid w:val="00374CE4"/>
    <w:rsid w:val="003762D6"/>
    <w:rsid w:val="003774D1"/>
    <w:rsid w:val="003806D9"/>
    <w:rsid w:val="00380C71"/>
    <w:rsid w:val="00381105"/>
    <w:rsid w:val="0038133A"/>
    <w:rsid w:val="00381DD1"/>
    <w:rsid w:val="00384154"/>
    <w:rsid w:val="00385E3A"/>
    <w:rsid w:val="003863B7"/>
    <w:rsid w:val="00386819"/>
    <w:rsid w:val="00390033"/>
    <w:rsid w:val="00390B9E"/>
    <w:rsid w:val="00391FBC"/>
    <w:rsid w:val="00392BCB"/>
    <w:rsid w:val="00392EF5"/>
    <w:rsid w:val="0039360A"/>
    <w:rsid w:val="00394716"/>
    <w:rsid w:val="00394DC4"/>
    <w:rsid w:val="00395AC2"/>
    <w:rsid w:val="00395BA3"/>
    <w:rsid w:val="003A0428"/>
    <w:rsid w:val="003A1FF4"/>
    <w:rsid w:val="003A2665"/>
    <w:rsid w:val="003A394F"/>
    <w:rsid w:val="003A43EA"/>
    <w:rsid w:val="003A6812"/>
    <w:rsid w:val="003A76CB"/>
    <w:rsid w:val="003A7943"/>
    <w:rsid w:val="003B1F99"/>
    <w:rsid w:val="003B45D4"/>
    <w:rsid w:val="003B5BEA"/>
    <w:rsid w:val="003B5CCA"/>
    <w:rsid w:val="003B796A"/>
    <w:rsid w:val="003C0BC2"/>
    <w:rsid w:val="003C1169"/>
    <w:rsid w:val="003C1EF3"/>
    <w:rsid w:val="003C2F1F"/>
    <w:rsid w:val="003C3E88"/>
    <w:rsid w:val="003C41BA"/>
    <w:rsid w:val="003C52C4"/>
    <w:rsid w:val="003D207F"/>
    <w:rsid w:val="003D3DD7"/>
    <w:rsid w:val="003D7C02"/>
    <w:rsid w:val="003D7FA4"/>
    <w:rsid w:val="003E086E"/>
    <w:rsid w:val="003E1E01"/>
    <w:rsid w:val="003E2221"/>
    <w:rsid w:val="003E387F"/>
    <w:rsid w:val="003E43D4"/>
    <w:rsid w:val="003E45F1"/>
    <w:rsid w:val="003E56EA"/>
    <w:rsid w:val="003E635A"/>
    <w:rsid w:val="003E7029"/>
    <w:rsid w:val="003E7206"/>
    <w:rsid w:val="003E7438"/>
    <w:rsid w:val="003F1E53"/>
    <w:rsid w:val="003F1FA8"/>
    <w:rsid w:val="003F3582"/>
    <w:rsid w:val="003F490D"/>
    <w:rsid w:val="003F59A3"/>
    <w:rsid w:val="003F5E68"/>
    <w:rsid w:val="003F7BFF"/>
    <w:rsid w:val="00400203"/>
    <w:rsid w:val="00400B23"/>
    <w:rsid w:val="00400BC7"/>
    <w:rsid w:val="00403018"/>
    <w:rsid w:val="004032D8"/>
    <w:rsid w:val="0040347D"/>
    <w:rsid w:val="004038B7"/>
    <w:rsid w:val="004039B1"/>
    <w:rsid w:val="00406D87"/>
    <w:rsid w:val="00411087"/>
    <w:rsid w:val="00412E3D"/>
    <w:rsid w:val="004135CA"/>
    <w:rsid w:val="0041506A"/>
    <w:rsid w:val="0041507C"/>
    <w:rsid w:val="004155CC"/>
    <w:rsid w:val="004163BE"/>
    <w:rsid w:val="00421083"/>
    <w:rsid w:val="00421B80"/>
    <w:rsid w:val="00422108"/>
    <w:rsid w:val="00423315"/>
    <w:rsid w:val="00424D41"/>
    <w:rsid w:val="00425B64"/>
    <w:rsid w:val="004309A7"/>
    <w:rsid w:val="00430D61"/>
    <w:rsid w:val="004360D1"/>
    <w:rsid w:val="004379AB"/>
    <w:rsid w:val="00437FE8"/>
    <w:rsid w:val="0044046E"/>
    <w:rsid w:val="00442EA2"/>
    <w:rsid w:val="0044379E"/>
    <w:rsid w:val="004439DB"/>
    <w:rsid w:val="00444862"/>
    <w:rsid w:val="00445602"/>
    <w:rsid w:val="00446A2A"/>
    <w:rsid w:val="00446FF3"/>
    <w:rsid w:val="00447D00"/>
    <w:rsid w:val="0045009D"/>
    <w:rsid w:val="00451444"/>
    <w:rsid w:val="00451AD5"/>
    <w:rsid w:val="0045528C"/>
    <w:rsid w:val="00456EE3"/>
    <w:rsid w:val="00457142"/>
    <w:rsid w:val="0045773E"/>
    <w:rsid w:val="00463613"/>
    <w:rsid w:val="00463ECC"/>
    <w:rsid w:val="004640E9"/>
    <w:rsid w:val="00465EC4"/>
    <w:rsid w:val="00465F0E"/>
    <w:rsid w:val="004664F9"/>
    <w:rsid w:val="0046656E"/>
    <w:rsid w:val="00470338"/>
    <w:rsid w:val="00470895"/>
    <w:rsid w:val="00470A13"/>
    <w:rsid w:val="00471E7D"/>
    <w:rsid w:val="004752A7"/>
    <w:rsid w:val="0047637D"/>
    <w:rsid w:val="0047691A"/>
    <w:rsid w:val="00477067"/>
    <w:rsid w:val="00477584"/>
    <w:rsid w:val="004775CF"/>
    <w:rsid w:val="004804AA"/>
    <w:rsid w:val="00480BC9"/>
    <w:rsid w:val="00481B01"/>
    <w:rsid w:val="00481FCA"/>
    <w:rsid w:val="0048276F"/>
    <w:rsid w:val="0048625C"/>
    <w:rsid w:val="00486494"/>
    <w:rsid w:val="0048653F"/>
    <w:rsid w:val="00486817"/>
    <w:rsid w:val="0049026D"/>
    <w:rsid w:val="0049033E"/>
    <w:rsid w:val="004907D4"/>
    <w:rsid w:val="00491D8D"/>
    <w:rsid w:val="00493E0F"/>
    <w:rsid w:val="00494E51"/>
    <w:rsid w:val="00495183"/>
    <w:rsid w:val="00497CB2"/>
    <w:rsid w:val="004A161D"/>
    <w:rsid w:val="004A1713"/>
    <w:rsid w:val="004A29B3"/>
    <w:rsid w:val="004A4EAF"/>
    <w:rsid w:val="004A62C0"/>
    <w:rsid w:val="004A6C88"/>
    <w:rsid w:val="004A7672"/>
    <w:rsid w:val="004A7B7C"/>
    <w:rsid w:val="004A7D3B"/>
    <w:rsid w:val="004B04EE"/>
    <w:rsid w:val="004B187A"/>
    <w:rsid w:val="004B268A"/>
    <w:rsid w:val="004B27F3"/>
    <w:rsid w:val="004B3461"/>
    <w:rsid w:val="004B61E9"/>
    <w:rsid w:val="004B6AC8"/>
    <w:rsid w:val="004B78AF"/>
    <w:rsid w:val="004C0FCB"/>
    <w:rsid w:val="004C1293"/>
    <w:rsid w:val="004C1E52"/>
    <w:rsid w:val="004C3170"/>
    <w:rsid w:val="004C5628"/>
    <w:rsid w:val="004C6BB3"/>
    <w:rsid w:val="004C6C21"/>
    <w:rsid w:val="004D08FC"/>
    <w:rsid w:val="004D0FB6"/>
    <w:rsid w:val="004D1A52"/>
    <w:rsid w:val="004D1C38"/>
    <w:rsid w:val="004D2DB7"/>
    <w:rsid w:val="004D40C7"/>
    <w:rsid w:val="004D7D34"/>
    <w:rsid w:val="004E0313"/>
    <w:rsid w:val="004E0C22"/>
    <w:rsid w:val="004E17F0"/>
    <w:rsid w:val="004E19C1"/>
    <w:rsid w:val="004E1D7A"/>
    <w:rsid w:val="004E221A"/>
    <w:rsid w:val="004E24A4"/>
    <w:rsid w:val="004E31B8"/>
    <w:rsid w:val="004E3967"/>
    <w:rsid w:val="004E674B"/>
    <w:rsid w:val="004E7098"/>
    <w:rsid w:val="004F073B"/>
    <w:rsid w:val="004F1104"/>
    <w:rsid w:val="004F1BB5"/>
    <w:rsid w:val="004F1E6D"/>
    <w:rsid w:val="004F2365"/>
    <w:rsid w:val="004F3BF8"/>
    <w:rsid w:val="004F5126"/>
    <w:rsid w:val="004F6176"/>
    <w:rsid w:val="004F6656"/>
    <w:rsid w:val="004F7F4F"/>
    <w:rsid w:val="00500371"/>
    <w:rsid w:val="00502F1C"/>
    <w:rsid w:val="00503A30"/>
    <w:rsid w:val="00504A64"/>
    <w:rsid w:val="0050581A"/>
    <w:rsid w:val="00510196"/>
    <w:rsid w:val="005102E0"/>
    <w:rsid w:val="00510460"/>
    <w:rsid w:val="00511330"/>
    <w:rsid w:val="00515833"/>
    <w:rsid w:val="00515EAD"/>
    <w:rsid w:val="0051676E"/>
    <w:rsid w:val="0051765B"/>
    <w:rsid w:val="00517C41"/>
    <w:rsid w:val="005208F1"/>
    <w:rsid w:val="00521943"/>
    <w:rsid w:val="0052234A"/>
    <w:rsid w:val="00522927"/>
    <w:rsid w:val="00523DA0"/>
    <w:rsid w:val="00525A9B"/>
    <w:rsid w:val="00526462"/>
    <w:rsid w:val="005317AA"/>
    <w:rsid w:val="00533A0C"/>
    <w:rsid w:val="00533B3E"/>
    <w:rsid w:val="0053444B"/>
    <w:rsid w:val="00534D6D"/>
    <w:rsid w:val="00534EA3"/>
    <w:rsid w:val="00535D43"/>
    <w:rsid w:val="005400A2"/>
    <w:rsid w:val="00541264"/>
    <w:rsid w:val="00541CE2"/>
    <w:rsid w:val="005434CC"/>
    <w:rsid w:val="005455DC"/>
    <w:rsid w:val="005457F2"/>
    <w:rsid w:val="0055159F"/>
    <w:rsid w:val="00552656"/>
    <w:rsid w:val="00553531"/>
    <w:rsid w:val="005537B4"/>
    <w:rsid w:val="00553A79"/>
    <w:rsid w:val="00560F56"/>
    <w:rsid w:val="005618AF"/>
    <w:rsid w:val="005626C4"/>
    <w:rsid w:val="005630F9"/>
    <w:rsid w:val="0056655D"/>
    <w:rsid w:val="0056699F"/>
    <w:rsid w:val="00566AB9"/>
    <w:rsid w:val="00566AD4"/>
    <w:rsid w:val="00567DAE"/>
    <w:rsid w:val="00572753"/>
    <w:rsid w:val="00573526"/>
    <w:rsid w:val="005745B6"/>
    <w:rsid w:val="0057535F"/>
    <w:rsid w:val="0057644A"/>
    <w:rsid w:val="0057645D"/>
    <w:rsid w:val="00580972"/>
    <w:rsid w:val="0058208D"/>
    <w:rsid w:val="005828E4"/>
    <w:rsid w:val="00582CC0"/>
    <w:rsid w:val="00583870"/>
    <w:rsid w:val="005844E2"/>
    <w:rsid w:val="00586CE3"/>
    <w:rsid w:val="00590322"/>
    <w:rsid w:val="00590D63"/>
    <w:rsid w:val="00591B76"/>
    <w:rsid w:val="00592F6B"/>
    <w:rsid w:val="005935C9"/>
    <w:rsid w:val="00594B56"/>
    <w:rsid w:val="00594E70"/>
    <w:rsid w:val="00596D5F"/>
    <w:rsid w:val="00597702"/>
    <w:rsid w:val="005A0486"/>
    <w:rsid w:val="005A0695"/>
    <w:rsid w:val="005A0747"/>
    <w:rsid w:val="005A08E5"/>
    <w:rsid w:val="005A0F24"/>
    <w:rsid w:val="005A2E0E"/>
    <w:rsid w:val="005A6E15"/>
    <w:rsid w:val="005A6FFC"/>
    <w:rsid w:val="005B171E"/>
    <w:rsid w:val="005B30A9"/>
    <w:rsid w:val="005B408F"/>
    <w:rsid w:val="005B4B1C"/>
    <w:rsid w:val="005B4CBF"/>
    <w:rsid w:val="005B59A9"/>
    <w:rsid w:val="005C088D"/>
    <w:rsid w:val="005C4CA1"/>
    <w:rsid w:val="005D0623"/>
    <w:rsid w:val="005D0C28"/>
    <w:rsid w:val="005D4798"/>
    <w:rsid w:val="005D5426"/>
    <w:rsid w:val="005D551F"/>
    <w:rsid w:val="005D66A5"/>
    <w:rsid w:val="005E03D3"/>
    <w:rsid w:val="005E4946"/>
    <w:rsid w:val="005E55AA"/>
    <w:rsid w:val="005E6532"/>
    <w:rsid w:val="005F19F5"/>
    <w:rsid w:val="005F3792"/>
    <w:rsid w:val="005F43E6"/>
    <w:rsid w:val="005F483D"/>
    <w:rsid w:val="005F4DF6"/>
    <w:rsid w:val="005F57D8"/>
    <w:rsid w:val="005F5F1E"/>
    <w:rsid w:val="005F68A3"/>
    <w:rsid w:val="005F789F"/>
    <w:rsid w:val="005F78C2"/>
    <w:rsid w:val="005F7964"/>
    <w:rsid w:val="005F7B1C"/>
    <w:rsid w:val="0060106E"/>
    <w:rsid w:val="00603E3C"/>
    <w:rsid w:val="00604059"/>
    <w:rsid w:val="006059CA"/>
    <w:rsid w:val="00607EB8"/>
    <w:rsid w:val="00610E1A"/>
    <w:rsid w:val="00612B47"/>
    <w:rsid w:val="00615D5C"/>
    <w:rsid w:val="00616041"/>
    <w:rsid w:val="00616614"/>
    <w:rsid w:val="00620371"/>
    <w:rsid w:val="00621479"/>
    <w:rsid w:val="00622906"/>
    <w:rsid w:val="00622B59"/>
    <w:rsid w:val="00623038"/>
    <w:rsid w:val="006253D2"/>
    <w:rsid w:val="00627E89"/>
    <w:rsid w:val="00630EE4"/>
    <w:rsid w:val="00631168"/>
    <w:rsid w:val="006312D7"/>
    <w:rsid w:val="00632C55"/>
    <w:rsid w:val="006333E7"/>
    <w:rsid w:val="00633C1B"/>
    <w:rsid w:val="006342A8"/>
    <w:rsid w:val="006345C3"/>
    <w:rsid w:val="00634672"/>
    <w:rsid w:val="00635527"/>
    <w:rsid w:val="00635A74"/>
    <w:rsid w:val="00636438"/>
    <w:rsid w:val="00636A55"/>
    <w:rsid w:val="00637371"/>
    <w:rsid w:val="006407C3"/>
    <w:rsid w:val="00642DB0"/>
    <w:rsid w:val="00643C13"/>
    <w:rsid w:val="00645D4F"/>
    <w:rsid w:val="006474BD"/>
    <w:rsid w:val="0065188C"/>
    <w:rsid w:val="00652E21"/>
    <w:rsid w:val="006543CF"/>
    <w:rsid w:val="0065512A"/>
    <w:rsid w:val="0065606A"/>
    <w:rsid w:val="00661FD4"/>
    <w:rsid w:val="0066245D"/>
    <w:rsid w:val="0066261E"/>
    <w:rsid w:val="006633A2"/>
    <w:rsid w:val="006666C7"/>
    <w:rsid w:val="006726BC"/>
    <w:rsid w:val="006739AA"/>
    <w:rsid w:val="00674D70"/>
    <w:rsid w:val="0067585E"/>
    <w:rsid w:val="00675B6B"/>
    <w:rsid w:val="00676DC5"/>
    <w:rsid w:val="0068014D"/>
    <w:rsid w:val="00681AF4"/>
    <w:rsid w:val="00681DE9"/>
    <w:rsid w:val="006823FF"/>
    <w:rsid w:val="00683089"/>
    <w:rsid w:val="006835E9"/>
    <w:rsid w:val="00684D47"/>
    <w:rsid w:val="00686A8A"/>
    <w:rsid w:val="00686B69"/>
    <w:rsid w:val="00686EEE"/>
    <w:rsid w:val="00687787"/>
    <w:rsid w:val="0068778A"/>
    <w:rsid w:val="006909EC"/>
    <w:rsid w:val="00691781"/>
    <w:rsid w:val="006933EC"/>
    <w:rsid w:val="006935CF"/>
    <w:rsid w:val="0069639F"/>
    <w:rsid w:val="00696779"/>
    <w:rsid w:val="006968C4"/>
    <w:rsid w:val="00697B53"/>
    <w:rsid w:val="006A035D"/>
    <w:rsid w:val="006A3CE0"/>
    <w:rsid w:val="006A63A1"/>
    <w:rsid w:val="006A6C0A"/>
    <w:rsid w:val="006A6DD4"/>
    <w:rsid w:val="006A7216"/>
    <w:rsid w:val="006A7BEB"/>
    <w:rsid w:val="006B2305"/>
    <w:rsid w:val="006B35E6"/>
    <w:rsid w:val="006B5E99"/>
    <w:rsid w:val="006C063E"/>
    <w:rsid w:val="006C152A"/>
    <w:rsid w:val="006C1A8A"/>
    <w:rsid w:val="006C2E9B"/>
    <w:rsid w:val="006C2EEB"/>
    <w:rsid w:val="006C49F7"/>
    <w:rsid w:val="006C5E8B"/>
    <w:rsid w:val="006C5F01"/>
    <w:rsid w:val="006D044A"/>
    <w:rsid w:val="006D0BE7"/>
    <w:rsid w:val="006D0DFE"/>
    <w:rsid w:val="006D207A"/>
    <w:rsid w:val="006D34D5"/>
    <w:rsid w:val="006D3BE5"/>
    <w:rsid w:val="006D4375"/>
    <w:rsid w:val="006D4BB1"/>
    <w:rsid w:val="006D56AC"/>
    <w:rsid w:val="006D6BF0"/>
    <w:rsid w:val="006D7EE4"/>
    <w:rsid w:val="006E014E"/>
    <w:rsid w:val="006E107D"/>
    <w:rsid w:val="006E2351"/>
    <w:rsid w:val="006E30B3"/>
    <w:rsid w:val="006F0670"/>
    <w:rsid w:val="006F1DFC"/>
    <w:rsid w:val="006F4241"/>
    <w:rsid w:val="006F49A8"/>
    <w:rsid w:val="006F4A30"/>
    <w:rsid w:val="006F54B9"/>
    <w:rsid w:val="006F6D9B"/>
    <w:rsid w:val="00702778"/>
    <w:rsid w:val="007031CD"/>
    <w:rsid w:val="00704614"/>
    <w:rsid w:val="007046B5"/>
    <w:rsid w:val="007049AB"/>
    <w:rsid w:val="00705885"/>
    <w:rsid w:val="00711A85"/>
    <w:rsid w:val="00711BFE"/>
    <w:rsid w:val="007120D5"/>
    <w:rsid w:val="00713B3D"/>
    <w:rsid w:val="00715B25"/>
    <w:rsid w:val="00716A90"/>
    <w:rsid w:val="007212ED"/>
    <w:rsid w:val="00721EBB"/>
    <w:rsid w:val="00721F20"/>
    <w:rsid w:val="00722066"/>
    <w:rsid w:val="00722687"/>
    <w:rsid w:val="007226F5"/>
    <w:rsid w:val="00723EA0"/>
    <w:rsid w:val="0072546B"/>
    <w:rsid w:val="007255C7"/>
    <w:rsid w:val="00726489"/>
    <w:rsid w:val="007278C4"/>
    <w:rsid w:val="007325BA"/>
    <w:rsid w:val="0073481E"/>
    <w:rsid w:val="007376FA"/>
    <w:rsid w:val="00737D48"/>
    <w:rsid w:val="00742E86"/>
    <w:rsid w:val="00742EF8"/>
    <w:rsid w:val="00743408"/>
    <w:rsid w:val="00743902"/>
    <w:rsid w:val="00744799"/>
    <w:rsid w:val="007448F6"/>
    <w:rsid w:val="00745F75"/>
    <w:rsid w:val="007513F7"/>
    <w:rsid w:val="00752E82"/>
    <w:rsid w:val="007555AB"/>
    <w:rsid w:val="0075737B"/>
    <w:rsid w:val="00760474"/>
    <w:rsid w:val="0076092D"/>
    <w:rsid w:val="00761308"/>
    <w:rsid w:val="0076570C"/>
    <w:rsid w:val="00765D4C"/>
    <w:rsid w:val="00766405"/>
    <w:rsid w:val="00766E58"/>
    <w:rsid w:val="00767BE0"/>
    <w:rsid w:val="00767E13"/>
    <w:rsid w:val="007700FA"/>
    <w:rsid w:val="007705CC"/>
    <w:rsid w:val="0077060D"/>
    <w:rsid w:val="00771D5A"/>
    <w:rsid w:val="00772126"/>
    <w:rsid w:val="0077285C"/>
    <w:rsid w:val="007733FC"/>
    <w:rsid w:val="0077358E"/>
    <w:rsid w:val="00774920"/>
    <w:rsid w:val="0077566B"/>
    <w:rsid w:val="00775B2C"/>
    <w:rsid w:val="00775FD0"/>
    <w:rsid w:val="00782440"/>
    <w:rsid w:val="00782820"/>
    <w:rsid w:val="007829F6"/>
    <w:rsid w:val="00782F60"/>
    <w:rsid w:val="0078605E"/>
    <w:rsid w:val="007860B1"/>
    <w:rsid w:val="0078639A"/>
    <w:rsid w:val="0078753F"/>
    <w:rsid w:val="00787DEF"/>
    <w:rsid w:val="007906C6"/>
    <w:rsid w:val="00790CD2"/>
    <w:rsid w:val="007920B4"/>
    <w:rsid w:val="00794B0F"/>
    <w:rsid w:val="007A0D59"/>
    <w:rsid w:val="007A5173"/>
    <w:rsid w:val="007A5C02"/>
    <w:rsid w:val="007A66A5"/>
    <w:rsid w:val="007A675F"/>
    <w:rsid w:val="007A6F7E"/>
    <w:rsid w:val="007B0901"/>
    <w:rsid w:val="007B17B1"/>
    <w:rsid w:val="007B17B2"/>
    <w:rsid w:val="007B1A68"/>
    <w:rsid w:val="007B205A"/>
    <w:rsid w:val="007B2920"/>
    <w:rsid w:val="007B3271"/>
    <w:rsid w:val="007B387D"/>
    <w:rsid w:val="007B38EF"/>
    <w:rsid w:val="007B55C0"/>
    <w:rsid w:val="007B6346"/>
    <w:rsid w:val="007B6B89"/>
    <w:rsid w:val="007B7CED"/>
    <w:rsid w:val="007B7D51"/>
    <w:rsid w:val="007C0E11"/>
    <w:rsid w:val="007C2239"/>
    <w:rsid w:val="007C4523"/>
    <w:rsid w:val="007C49B0"/>
    <w:rsid w:val="007C6701"/>
    <w:rsid w:val="007C6D1D"/>
    <w:rsid w:val="007C79ED"/>
    <w:rsid w:val="007C7AEA"/>
    <w:rsid w:val="007C7FF1"/>
    <w:rsid w:val="007D0380"/>
    <w:rsid w:val="007D2C79"/>
    <w:rsid w:val="007D30BD"/>
    <w:rsid w:val="007D30F6"/>
    <w:rsid w:val="007D3390"/>
    <w:rsid w:val="007D5851"/>
    <w:rsid w:val="007D77AD"/>
    <w:rsid w:val="007E01CF"/>
    <w:rsid w:val="007E0E7C"/>
    <w:rsid w:val="007E22D6"/>
    <w:rsid w:val="007E3821"/>
    <w:rsid w:val="007E457D"/>
    <w:rsid w:val="007E565D"/>
    <w:rsid w:val="007E6201"/>
    <w:rsid w:val="007E75A9"/>
    <w:rsid w:val="007F0033"/>
    <w:rsid w:val="007F209F"/>
    <w:rsid w:val="007F378B"/>
    <w:rsid w:val="007F7704"/>
    <w:rsid w:val="007F7AE6"/>
    <w:rsid w:val="008015DC"/>
    <w:rsid w:val="00807DE3"/>
    <w:rsid w:val="008111E9"/>
    <w:rsid w:val="00812775"/>
    <w:rsid w:val="0081290F"/>
    <w:rsid w:val="00812FF6"/>
    <w:rsid w:val="00813B1B"/>
    <w:rsid w:val="00813E64"/>
    <w:rsid w:val="00814CD3"/>
    <w:rsid w:val="0081553A"/>
    <w:rsid w:val="00815B6B"/>
    <w:rsid w:val="00815C95"/>
    <w:rsid w:val="00815F4C"/>
    <w:rsid w:val="00820566"/>
    <w:rsid w:val="00820994"/>
    <w:rsid w:val="0082298A"/>
    <w:rsid w:val="00822B17"/>
    <w:rsid w:val="00822B38"/>
    <w:rsid w:val="00822FEE"/>
    <w:rsid w:val="0082342E"/>
    <w:rsid w:val="00823F13"/>
    <w:rsid w:val="008243A3"/>
    <w:rsid w:val="00824647"/>
    <w:rsid w:val="00824A1E"/>
    <w:rsid w:val="008264CF"/>
    <w:rsid w:val="0082790E"/>
    <w:rsid w:val="008279F3"/>
    <w:rsid w:val="00830884"/>
    <w:rsid w:val="0083191F"/>
    <w:rsid w:val="00831A9A"/>
    <w:rsid w:val="00834BE9"/>
    <w:rsid w:val="00834CA6"/>
    <w:rsid w:val="00835CD5"/>
    <w:rsid w:val="008360DB"/>
    <w:rsid w:val="008364AE"/>
    <w:rsid w:val="00836B8D"/>
    <w:rsid w:val="00836DFE"/>
    <w:rsid w:val="008412C5"/>
    <w:rsid w:val="00842335"/>
    <w:rsid w:val="008449C0"/>
    <w:rsid w:val="00847774"/>
    <w:rsid w:val="00850F54"/>
    <w:rsid w:val="00851A4A"/>
    <w:rsid w:val="00852450"/>
    <w:rsid w:val="00852A69"/>
    <w:rsid w:val="0085367A"/>
    <w:rsid w:val="00855323"/>
    <w:rsid w:val="00856F5C"/>
    <w:rsid w:val="00856FE3"/>
    <w:rsid w:val="00860540"/>
    <w:rsid w:val="00860582"/>
    <w:rsid w:val="008612C6"/>
    <w:rsid w:val="008617F6"/>
    <w:rsid w:val="008626FE"/>
    <w:rsid w:val="00862E7C"/>
    <w:rsid w:val="00863987"/>
    <w:rsid w:val="008655FC"/>
    <w:rsid w:val="00866220"/>
    <w:rsid w:val="00871CAB"/>
    <w:rsid w:val="0087261B"/>
    <w:rsid w:val="0087268B"/>
    <w:rsid w:val="00874192"/>
    <w:rsid w:val="008744EC"/>
    <w:rsid w:val="00874EF7"/>
    <w:rsid w:val="00875F49"/>
    <w:rsid w:val="00880E39"/>
    <w:rsid w:val="0088123A"/>
    <w:rsid w:val="0088612C"/>
    <w:rsid w:val="00886A53"/>
    <w:rsid w:val="00887F51"/>
    <w:rsid w:val="0089161F"/>
    <w:rsid w:val="00891AF9"/>
    <w:rsid w:val="00891E39"/>
    <w:rsid w:val="00897614"/>
    <w:rsid w:val="008A00BE"/>
    <w:rsid w:val="008A21C1"/>
    <w:rsid w:val="008A4730"/>
    <w:rsid w:val="008A544F"/>
    <w:rsid w:val="008A6357"/>
    <w:rsid w:val="008A7420"/>
    <w:rsid w:val="008A7BAE"/>
    <w:rsid w:val="008B05C4"/>
    <w:rsid w:val="008B3458"/>
    <w:rsid w:val="008B3696"/>
    <w:rsid w:val="008B381F"/>
    <w:rsid w:val="008B4ECD"/>
    <w:rsid w:val="008B5321"/>
    <w:rsid w:val="008B6E26"/>
    <w:rsid w:val="008B6FEC"/>
    <w:rsid w:val="008C027C"/>
    <w:rsid w:val="008C1857"/>
    <w:rsid w:val="008C2388"/>
    <w:rsid w:val="008C249C"/>
    <w:rsid w:val="008C325F"/>
    <w:rsid w:val="008C451D"/>
    <w:rsid w:val="008C476A"/>
    <w:rsid w:val="008C4F62"/>
    <w:rsid w:val="008C5BE2"/>
    <w:rsid w:val="008C6204"/>
    <w:rsid w:val="008C6647"/>
    <w:rsid w:val="008C77DF"/>
    <w:rsid w:val="008D10C1"/>
    <w:rsid w:val="008D1245"/>
    <w:rsid w:val="008D12A7"/>
    <w:rsid w:val="008D3302"/>
    <w:rsid w:val="008D4741"/>
    <w:rsid w:val="008D56EB"/>
    <w:rsid w:val="008D5C2B"/>
    <w:rsid w:val="008D6053"/>
    <w:rsid w:val="008D61A2"/>
    <w:rsid w:val="008D652D"/>
    <w:rsid w:val="008D657D"/>
    <w:rsid w:val="008D71FF"/>
    <w:rsid w:val="008D7A38"/>
    <w:rsid w:val="008E084C"/>
    <w:rsid w:val="008E19A5"/>
    <w:rsid w:val="008E2129"/>
    <w:rsid w:val="008E241D"/>
    <w:rsid w:val="008E3F36"/>
    <w:rsid w:val="008E5259"/>
    <w:rsid w:val="008E5C11"/>
    <w:rsid w:val="008F64CD"/>
    <w:rsid w:val="00900739"/>
    <w:rsid w:val="009012E9"/>
    <w:rsid w:val="00904C5E"/>
    <w:rsid w:val="0090509E"/>
    <w:rsid w:val="009077F9"/>
    <w:rsid w:val="009114AA"/>
    <w:rsid w:val="00912AE1"/>
    <w:rsid w:val="00915623"/>
    <w:rsid w:val="0091700D"/>
    <w:rsid w:val="00917A51"/>
    <w:rsid w:val="00920199"/>
    <w:rsid w:val="00921152"/>
    <w:rsid w:val="00923210"/>
    <w:rsid w:val="00924292"/>
    <w:rsid w:val="00925A5D"/>
    <w:rsid w:val="00926B9C"/>
    <w:rsid w:val="00927773"/>
    <w:rsid w:val="0093091F"/>
    <w:rsid w:val="00931740"/>
    <w:rsid w:val="00931832"/>
    <w:rsid w:val="00931B5B"/>
    <w:rsid w:val="0093409F"/>
    <w:rsid w:val="0093506F"/>
    <w:rsid w:val="0093680C"/>
    <w:rsid w:val="00937482"/>
    <w:rsid w:val="00942413"/>
    <w:rsid w:val="00942D35"/>
    <w:rsid w:val="00943B06"/>
    <w:rsid w:val="0094463A"/>
    <w:rsid w:val="00944F9F"/>
    <w:rsid w:val="009457F3"/>
    <w:rsid w:val="009466A8"/>
    <w:rsid w:val="009470CF"/>
    <w:rsid w:val="00947504"/>
    <w:rsid w:val="00950D0B"/>
    <w:rsid w:val="00956282"/>
    <w:rsid w:val="00957767"/>
    <w:rsid w:val="00961505"/>
    <w:rsid w:val="009621E3"/>
    <w:rsid w:val="00962297"/>
    <w:rsid w:val="00962784"/>
    <w:rsid w:val="00964C0E"/>
    <w:rsid w:val="00965261"/>
    <w:rsid w:val="009659BD"/>
    <w:rsid w:val="009665FD"/>
    <w:rsid w:val="009703D5"/>
    <w:rsid w:val="00970585"/>
    <w:rsid w:val="00971983"/>
    <w:rsid w:val="00972311"/>
    <w:rsid w:val="00972BFB"/>
    <w:rsid w:val="00973E5D"/>
    <w:rsid w:val="00974008"/>
    <w:rsid w:val="00974EB4"/>
    <w:rsid w:val="00975581"/>
    <w:rsid w:val="00976C81"/>
    <w:rsid w:val="009770BA"/>
    <w:rsid w:val="00977E7C"/>
    <w:rsid w:val="0098130F"/>
    <w:rsid w:val="00981FE7"/>
    <w:rsid w:val="00982BBE"/>
    <w:rsid w:val="00983998"/>
    <w:rsid w:val="009861F1"/>
    <w:rsid w:val="00987818"/>
    <w:rsid w:val="00990B50"/>
    <w:rsid w:val="00990CFD"/>
    <w:rsid w:val="0099263B"/>
    <w:rsid w:val="00992802"/>
    <w:rsid w:val="00993F2E"/>
    <w:rsid w:val="00994A45"/>
    <w:rsid w:val="00995017"/>
    <w:rsid w:val="00996523"/>
    <w:rsid w:val="00997664"/>
    <w:rsid w:val="009A1E2D"/>
    <w:rsid w:val="009A3F7F"/>
    <w:rsid w:val="009B08B1"/>
    <w:rsid w:val="009B0E89"/>
    <w:rsid w:val="009B3A23"/>
    <w:rsid w:val="009B3C53"/>
    <w:rsid w:val="009B4036"/>
    <w:rsid w:val="009B411D"/>
    <w:rsid w:val="009B429B"/>
    <w:rsid w:val="009B4DDF"/>
    <w:rsid w:val="009B4F95"/>
    <w:rsid w:val="009B5D76"/>
    <w:rsid w:val="009B7B88"/>
    <w:rsid w:val="009C02D4"/>
    <w:rsid w:val="009C0B5A"/>
    <w:rsid w:val="009C286C"/>
    <w:rsid w:val="009C42C2"/>
    <w:rsid w:val="009D29EE"/>
    <w:rsid w:val="009D4FBD"/>
    <w:rsid w:val="009D7399"/>
    <w:rsid w:val="009D7E9A"/>
    <w:rsid w:val="009E1726"/>
    <w:rsid w:val="009E22B4"/>
    <w:rsid w:val="009E2D59"/>
    <w:rsid w:val="009E3BCB"/>
    <w:rsid w:val="009E54AC"/>
    <w:rsid w:val="009E5DCA"/>
    <w:rsid w:val="009E6BAE"/>
    <w:rsid w:val="009E6F73"/>
    <w:rsid w:val="009E76BE"/>
    <w:rsid w:val="009F1015"/>
    <w:rsid w:val="009F163B"/>
    <w:rsid w:val="009F2582"/>
    <w:rsid w:val="009F44C1"/>
    <w:rsid w:val="009F4658"/>
    <w:rsid w:val="009F4D75"/>
    <w:rsid w:val="009F67A4"/>
    <w:rsid w:val="009F6D6B"/>
    <w:rsid w:val="009F7C39"/>
    <w:rsid w:val="00A0043B"/>
    <w:rsid w:val="00A0047B"/>
    <w:rsid w:val="00A02AE6"/>
    <w:rsid w:val="00A049D1"/>
    <w:rsid w:val="00A06166"/>
    <w:rsid w:val="00A07779"/>
    <w:rsid w:val="00A07885"/>
    <w:rsid w:val="00A07ADC"/>
    <w:rsid w:val="00A11C14"/>
    <w:rsid w:val="00A120E9"/>
    <w:rsid w:val="00A129A8"/>
    <w:rsid w:val="00A13717"/>
    <w:rsid w:val="00A15139"/>
    <w:rsid w:val="00A152C7"/>
    <w:rsid w:val="00A15813"/>
    <w:rsid w:val="00A17343"/>
    <w:rsid w:val="00A21101"/>
    <w:rsid w:val="00A223DF"/>
    <w:rsid w:val="00A23C7F"/>
    <w:rsid w:val="00A23E41"/>
    <w:rsid w:val="00A24B2E"/>
    <w:rsid w:val="00A30D54"/>
    <w:rsid w:val="00A31006"/>
    <w:rsid w:val="00A3149B"/>
    <w:rsid w:val="00A319C4"/>
    <w:rsid w:val="00A32EEA"/>
    <w:rsid w:val="00A34770"/>
    <w:rsid w:val="00A348D3"/>
    <w:rsid w:val="00A35DB7"/>
    <w:rsid w:val="00A35F56"/>
    <w:rsid w:val="00A3651C"/>
    <w:rsid w:val="00A36BAD"/>
    <w:rsid w:val="00A37449"/>
    <w:rsid w:val="00A377AE"/>
    <w:rsid w:val="00A40889"/>
    <w:rsid w:val="00A40947"/>
    <w:rsid w:val="00A40E98"/>
    <w:rsid w:val="00A450FF"/>
    <w:rsid w:val="00A457C0"/>
    <w:rsid w:val="00A4692B"/>
    <w:rsid w:val="00A50F69"/>
    <w:rsid w:val="00A511D4"/>
    <w:rsid w:val="00A521D0"/>
    <w:rsid w:val="00A529CC"/>
    <w:rsid w:val="00A53608"/>
    <w:rsid w:val="00A563B5"/>
    <w:rsid w:val="00A56859"/>
    <w:rsid w:val="00A6267D"/>
    <w:rsid w:val="00A63FE6"/>
    <w:rsid w:val="00A653E8"/>
    <w:rsid w:val="00A658BC"/>
    <w:rsid w:val="00A66094"/>
    <w:rsid w:val="00A66630"/>
    <w:rsid w:val="00A668BE"/>
    <w:rsid w:val="00A66FFC"/>
    <w:rsid w:val="00A7040E"/>
    <w:rsid w:val="00A71513"/>
    <w:rsid w:val="00A7155D"/>
    <w:rsid w:val="00A71A3D"/>
    <w:rsid w:val="00A71F08"/>
    <w:rsid w:val="00A720C4"/>
    <w:rsid w:val="00A72B93"/>
    <w:rsid w:val="00A74F98"/>
    <w:rsid w:val="00A7579C"/>
    <w:rsid w:val="00A803FA"/>
    <w:rsid w:val="00A81D54"/>
    <w:rsid w:val="00A82075"/>
    <w:rsid w:val="00A82491"/>
    <w:rsid w:val="00A835FF"/>
    <w:rsid w:val="00A837FB"/>
    <w:rsid w:val="00A868F9"/>
    <w:rsid w:val="00A870DA"/>
    <w:rsid w:val="00A91387"/>
    <w:rsid w:val="00A913CE"/>
    <w:rsid w:val="00A91607"/>
    <w:rsid w:val="00A94163"/>
    <w:rsid w:val="00A945B9"/>
    <w:rsid w:val="00AA0351"/>
    <w:rsid w:val="00AA18F6"/>
    <w:rsid w:val="00AA6033"/>
    <w:rsid w:val="00AA7871"/>
    <w:rsid w:val="00AB047C"/>
    <w:rsid w:val="00AB093C"/>
    <w:rsid w:val="00AB0ADC"/>
    <w:rsid w:val="00AB1604"/>
    <w:rsid w:val="00AB1791"/>
    <w:rsid w:val="00AB7D60"/>
    <w:rsid w:val="00AC03A0"/>
    <w:rsid w:val="00AC45D5"/>
    <w:rsid w:val="00AC5358"/>
    <w:rsid w:val="00AC6DA9"/>
    <w:rsid w:val="00AC73D0"/>
    <w:rsid w:val="00AC7939"/>
    <w:rsid w:val="00AD0238"/>
    <w:rsid w:val="00AD1200"/>
    <w:rsid w:val="00AD28D1"/>
    <w:rsid w:val="00AD34DA"/>
    <w:rsid w:val="00AD3D79"/>
    <w:rsid w:val="00AD3FAF"/>
    <w:rsid w:val="00AD4273"/>
    <w:rsid w:val="00AD43C7"/>
    <w:rsid w:val="00AD4A72"/>
    <w:rsid w:val="00AD7B5D"/>
    <w:rsid w:val="00AE1C96"/>
    <w:rsid w:val="00AE38FC"/>
    <w:rsid w:val="00AE3A5C"/>
    <w:rsid w:val="00AE3E9F"/>
    <w:rsid w:val="00AE4355"/>
    <w:rsid w:val="00AE468E"/>
    <w:rsid w:val="00AE60C5"/>
    <w:rsid w:val="00AE6B23"/>
    <w:rsid w:val="00AE6FBB"/>
    <w:rsid w:val="00AE705E"/>
    <w:rsid w:val="00AF2A71"/>
    <w:rsid w:val="00AF2C0E"/>
    <w:rsid w:val="00AF39CF"/>
    <w:rsid w:val="00AF54C4"/>
    <w:rsid w:val="00AF6221"/>
    <w:rsid w:val="00B007BB"/>
    <w:rsid w:val="00B00D81"/>
    <w:rsid w:val="00B035A1"/>
    <w:rsid w:val="00B04A57"/>
    <w:rsid w:val="00B05BC6"/>
    <w:rsid w:val="00B0681C"/>
    <w:rsid w:val="00B10347"/>
    <w:rsid w:val="00B113F1"/>
    <w:rsid w:val="00B1148D"/>
    <w:rsid w:val="00B132A2"/>
    <w:rsid w:val="00B138FE"/>
    <w:rsid w:val="00B14E16"/>
    <w:rsid w:val="00B151AF"/>
    <w:rsid w:val="00B15357"/>
    <w:rsid w:val="00B15814"/>
    <w:rsid w:val="00B17202"/>
    <w:rsid w:val="00B1752F"/>
    <w:rsid w:val="00B20E00"/>
    <w:rsid w:val="00B23234"/>
    <w:rsid w:val="00B2364A"/>
    <w:rsid w:val="00B2499B"/>
    <w:rsid w:val="00B24D86"/>
    <w:rsid w:val="00B264F7"/>
    <w:rsid w:val="00B270EA"/>
    <w:rsid w:val="00B27BCE"/>
    <w:rsid w:val="00B32D65"/>
    <w:rsid w:val="00B35B7B"/>
    <w:rsid w:val="00B36770"/>
    <w:rsid w:val="00B37D9E"/>
    <w:rsid w:val="00B4056D"/>
    <w:rsid w:val="00B42EB6"/>
    <w:rsid w:val="00B438DC"/>
    <w:rsid w:val="00B45E3C"/>
    <w:rsid w:val="00B45EB4"/>
    <w:rsid w:val="00B45F4F"/>
    <w:rsid w:val="00B46360"/>
    <w:rsid w:val="00B520BA"/>
    <w:rsid w:val="00B5483D"/>
    <w:rsid w:val="00B54D07"/>
    <w:rsid w:val="00B574B6"/>
    <w:rsid w:val="00B602AC"/>
    <w:rsid w:val="00B6038D"/>
    <w:rsid w:val="00B630AD"/>
    <w:rsid w:val="00B6432F"/>
    <w:rsid w:val="00B66584"/>
    <w:rsid w:val="00B715EC"/>
    <w:rsid w:val="00B72DBC"/>
    <w:rsid w:val="00B73D6A"/>
    <w:rsid w:val="00B759DF"/>
    <w:rsid w:val="00B761EC"/>
    <w:rsid w:val="00B77B3B"/>
    <w:rsid w:val="00B77CB1"/>
    <w:rsid w:val="00B77E9A"/>
    <w:rsid w:val="00B80BA6"/>
    <w:rsid w:val="00B81D46"/>
    <w:rsid w:val="00B81D67"/>
    <w:rsid w:val="00B83BFC"/>
    <w:rsid w:val="00B83D64"/>
    <w:rsid w:val="00B853AE"/>
    <w:rsid w:val="00B855FE"/>
    <w:rsid w:val="00B85755"/>
    <w:rsid w:val="00B85861"/>
    <w:rsid w:val="00B9027F"/>
    <w:rsid w:val="00B907D9"/>
    <w:rsid w:val="00B929BF"/>
    <w:rsid w:val="00B92A07"/>
    <w:rsid w:val="00B92CBC"/>
    <w:rsid w:val="00B93498"/>
    <w:rsid w:val="00B94288"/>
    <w:rsid w:val="00B94DD6"/>
    <w:rsid w:val="00B9525C"/>
    <w:rsid w:val="00B9584C"/>
    <w:rsid w:val="00B96050"/>
    <w:rsid w:val="00BA06D8"/>
    <w:rsid w:val="00BA0C95"/>
    <w:rsid w:val="00BA23AE"/>
    <w:rsid w:val="00BA32AA"/>
    <w:rsid w:val="00BA3953"/>
    <w:rsid w:val="00BA4804"/>
    <w:rsid w:val="00BB0895"/>
    <w:rsid w:val="00BB2071"/>
    <w:rsid w:val="00BB37F2"/>
    <w:rsid w:val="00BB438D"/>
    <w:rsid w:val="00BB4913"/>
    <w:rsid w:val="00BB4A26"/>
    <w:rsid w:val="00BB659D"/>
    <w:rsid w:val="00BC1832"/>
    <w:rsid w:val="00BC1FA9"/>
    <w:rsid w:val="00BC22B0"/>
    <w:rsid w:val="00BC40BD"/>
    <w:rsid w:val="00BC4171"/>
    <w:rsid w:val="00BC6C56"/>
    <w:rsid w:val="00BC7A72"/>
    <w:rsid w:val="00BD06C9"/>
    <w:rsid w:val="00BD4C3B"/>
    <w:rsid w:val="00BD4C81"/>
    <w:rsid w:val="00BE04AB"/>
    <w:rsid w:val="00BE1A61"/>
    <w:rsid w:val="00BE1BBF"/>
    <w:rsid w:val="00BE6E99"/>
    <w:rsid w:val="00BE6EA7"/>
    <w:rsid w:val="00BF0C4F"/>
    <w:rsid w:val="00BF5A1A"/>
    <w:rsid w:val="00BF71D8"/>
    <w:rsid w:val="00BF7690"/>
    <w:rsid w:val="00BF7917"/>
    <w:rsid w:val="00BF7ADC"/>
    <w:rsid w:val="00C00EAC"/>
    <w:rsid w:val="00C04148"/>
    <w:rsid w:val="00C04918"/>
    <w:rsid w:val="00C07FD8"/>
    <w:rsid w:val="00C10113"/>
    <w:rsid w:val="00C12BD3"/>
    <w:rsid w:val="00C12E2E"/>
    <w:rsid w:val="00C13655"/>
    <w:rsid w:val="00C163B0"/>
    <w:rsid w:val="00C16AFB"/>
    <w:rsid w:val="00C21D4E"/>
    <w:rsid w:val="00C22059"/>
    <w:rsid w:val="00C22335"/>
    <w:rsid w:val="00C22679"/>
    <w:rsid w:val="00C23232"/>
    <w:rsid w:val="00C239A8"/>
    <w:rsid w:val="00C2425D"/>
    <w:rsid w:val="00C250E8"/>
    <w:rsid w:val="00C26EF5"/>
    <w:rsid w:val="00C27544"/>
    <w:rsid w:val="00C30275"/>
    <w:rsid w:val="00C306B4"/>
    <w:rsid w:val="00C332AD"/>
    <w:rsid w:val="00C337CC"/>
    <w:rsid w:val="00C33BA1"/>
    <w:rsid w:val="00C36022"/>
    <w:rsid w:val="00C37C66"/>
    <w:rsid w:val="00C405C3"/>
    <w:rsid w:val="00C4162B"/>
    <w:rsid w:val="00C42684"/>
    <w:rsid w:val="00C42B7A"/>
    <w:rsid w:val="00C46E3A"/>
    <w:rsid w:val="00C4725F"/>
    <w:rsid w:val="00C5049C"/>
    <w:rsid w:val="00C52460"/>
    <w:rsid w:val="00C52E2A"/>
    <w:rsid w:val="00C53039"/>
    <w:rsid w:val="00C5447F"/>
    <w:rsid w:val="00C567D4"/>
    <w:rsid w:val="00C64171"/>
    <w:rsid w:val="00C65E8E"/>
    <w:rsid w:val="00C66779"/>
    <w:rsid w:val="00C673AA"/>
    <w:rsid w:val="00C67E21"/>
    <w:rsid w:val="00C706FF"/>
    <w:rsid w:val="00C70B9A"/>
    <w:rsid w:val="00C71BB5"/>
    <w:rsid w:val="00C71F65"/>
    <w:rsid w:val="00C742CC"/>
    <w:rsid w:val="00C74826"/>
    <w:rsid w:val="00C75AB6"/>
    <w:rsid w:val="00C75AFB"/>
    <w:rsid w:val="00C760FF"/>
    <w:rsid w:val="00C77389"/>
    <w:rsid w:val="00C8126F"/>
    <w:rsid w:val="00C81618"/>
    <w:rsid w:val="00C81979"/>
    <w:rsid w:val="00C825F4"/>
    <w:rsid w:val="00C825F7"/>
    <w:rsid w:val="00C82C11"/>
    <w:rsid w:val="00C83248"/>
    <w:rsid w:val="00C83A05"/>
    <w:rsid w:val="00C846E8"/>
    <w:rsid w:val="00C8483D"/>
    <w:rsid w:val="00C84948"/>
    <w:rsid w:val="00C85A97"/>
    <w:rsid w:val="00C872B4"/>
    <w:rsid w:val="00C87F19"/>
    <w:rsid w:val="00C91216"/>
    <w:rsid w:val="00C91907"/>
    <w:rsid w:val="00C92494"/>
    <w:rsid w:val="00C92AF8"/>
    <w:rsid w:val="00C92DE7"/>
    <w:rsid w:val="00C9320D"/>
    <w:rsid w:val="00C93B3B"/>
    <w:rsid w:val="00C962DA"/>
    <w:rsid w:val="00C96419"/>
    <w:rsid w:val="00C97F28"/>
    <w:rsid w:val="00C97FF2"/>
    <w:rsid w:val="00CA05AB"/>
    <w:rsid w:val="00CA2C91"/>
    <w:rsid w:val="00CA2DF8"/>
    <w:rsid w:val="00CA33AA"/>
    <w:rsid w:val="00CA36B6"/>
    <w:rsid w:val="00CA43C2"/>
    <w:rsid w:val="00CA4455"/>
    <w:rsid w:val="00CA451F"/>
    <w:rsid w:val="00CA5645"/>
    <w:rsid w:val="00CA578B"/>
    <w:rsid w:val="00CA67B4"/>
    <w:rsid w:val="00CA6990"/>
    <w:rsid w:val="00CA69F3"/>
    <w:rsid w:val="00CB050E"/>
    <w:rsid w:val="00CB2483"/>
    <w:rsid w:val="00CB26A5"/>
    <w:rsid w:val="00CB270C"/>
    <w:rsid w:val="00CB4382"/>
    <w:rsid w:val="00CB4599"/>
    <w:rsid w:val="00CB5AE3"/>
    <w:rsid w:val="00CB69EE"/>
    <w:rsid w:val="00CB703C"/>
    <w:rsid w:val="00CB7B78"/>
    <w:rsid w:val="00CC1FD4"/>
    <w:rsid w:val="00CC222C"/>
    <w:rsid w:val="00CC32D2"/>
    <w:rsid w:val="00CC47AE"/>
    <w:rsid w:val="00CC5078"/>
    <w:rsid w:val="00CC6168"/>
    <w:rsid w:val="00CC693D"/>
    <w:rsid w:val="00CC7AAD"/>
    <w:rsid w:val="00CD0A25"/>
    <w:rsid w:val="00CD1868"/>
    <w:rsid w:val="00CD2196"/>
    <w:rsid w:val="00CD2791"/>
    <w:rsid w:val="00CD6D31"/>
    <w:rsid w:val="00CD7F98"/>
    <w:rsid w:val="00CE0295"/>
    <w:rsid w:val="00CE0641"/>
    <w:rsid w:val="00CE074A"/>
    <w:rsid w:val="00CE160F"/>
    <w:rsid w:val="00CE27B7"/>
    <w:rsid w:val="00CE3306"/>
    <w:rsid w:val="00CE4B35"/>
    <w:rsid w:val="00CE4E4F"/>
    <w:rsid w:val="00CE5EEA"/>
    <w:rsid w:val="00CE65CA"/>
    <w:rsid w:val="00CE79A6"/>
    <w:rsid w:val="00CE7CCE"/>
    <w:rsid w:val="00CF0DC0"/>
    <w:rsid w:val="00CF1D69"/>
    <w:rsid w:val="00CF2F41"/>
    <w:rsid w:val="00CF42F0"/>
    <w:rsid w:val="00CF54D4"/>
    <w:rsid w:val="00CF5D2B"/>
    <w:rsid w:val="00CF7106"/>
    <w:rsid w:val="00CF74CC"/>
    <w:rsid w:val="00D00248"/>
    <w:rsid w:val="00D008B9"/>
    <w:rsid w:val="00D03531"/>
    <w:rsid w:val="00D037BC"/>
    <w:rsid w:val="00D06E9A"/>
    <w:rsid w:val="00D07552"/>
    <w:rsid w:val="00D10015"/>
    <w:rsid w:val="00D112BF"/>
    <w:rsid w:val="00D1170B"/>
    <w:rsid w:val="00D11ADC"/>
    <w:rsid w:val="00D12006"/>
    <w:rsid w:val="00D124F2"/>
    <w:rsid w:val="00D1287A"/>
    <w:rsid w:val="00D149FF"/>
    <w:rsid w:val="00D14F85"/>
    <w:rsid w:val="00D15DF0"/>
    <w:rsid w:val="00D15E1D"/>
    <w:rsid w:val="00D16605"/>
    <w:rsid w:val="00D168BB"/>
    <w:rsid w:val="00D20EFD"/>
    <w:rsid w:val="00D22B5A"/>
    <w:rsid w:val="00D261B0"/>
    <w:rsid w:val="00D274B0"/>
    <w:rsid w:val="00D303A4"/>
    <w:rsid w:val="00D3077C"/>
    <w:rsid w:val="00D31B61"/>
    <w:rsid w:val="00D31D14"/>
    <w:rsid w:val="00D329C2"/>
    <w:rsid w:val="00D33F85"/>
    <w:rsid w:val="00D34782"/>
    <w:rsid w:val="00D355A3"/>
    <w:rsid w:val="00D35E24"/>
    <w:rsid w:val="00D375B0"/>
    <w:rsid w:val="00D41238"/>
    <w:rsid w:val="00D41C66"/>
    <w:rsid w:val="00D42100"/>
    <w:rsid w:val="00D42CB0"/>
    <w:rsid w:val="00D4682D"/>
    <w:rsid w:val="00D46D43"/>
    <w:rsid w:val="00D47A49"/>
    <w:rsid w:val="00D51915"/>
    <w:rsid w:val="00D51BBE"/>
    <w:rsid w:val="00D52906"/>
    <w:rsid w:val="00D52FD5"/>
    <w:rsid w:val="00D5682C"/>
    <w:rsid w:val="00D57541"/>
    <w:rsid w:val="00D60FD7"/>
    <w:rsid w:val="00D61983"/>
    <w:rsid w:val="00D61F55"/>
    <w:rsid w:val="00D620B1"/>
    <w:rsid w:val="00D629A2"/>
    <w:rsid w:val="00D6388B"/>
    <w:rsid w:val="00D63A14"/>
    <w:rsid w:val="00D71B3A"/>
    <w:rsid w:val="00D73845"/>
    <w:rsid w:val="00D762A3"/>
    <w:rsid w:val="00D774B9"/>
    <w:rsid w:val="00D77E4A"/>
    <w:rsid w:val="00D77E78"/>
    <w:rsid w:val="00D83297"/>
    <w:rsid w:val="00D83359"/>
    <w:rsid w:val="00D83B89"/>
    <w:rsid w:val="00D841D1"/>
    <w:rsid w:val="00D84F5E"/>
    <w:rsid w:val="00D86B9B"/>
    <w:rsid w:val="00D908C7"/>
    <w:rsid w:val="00D91865"/>
    <w:rsid w:val="00D91A64"/>
    <w:rsid w:val="00D91C53"/>
    <w:rsid w:val="00D942C0"/>
    <w:rsid w:val="00D94D8D"/>
    <w:rsid w:val="00D95B48"/>
    <w:rsid w:val="00D96313"/>
    <w:rsid w:val="00D97A3D"/>
    <w:rsid w:val="00DA091E"/>
    <w:rsid w:val="00DA0DC1"/>
    <w:rsid w:val="00DA0EA3"/>
    <w:rsid w:val="00DA2E18"/>
    <w:rsid w:val="00DA3002"/>
    <w:rsid w:val="00DA3E2C"/>
    <w:rsid w:val="00DA5527"/>
    <w:rsid w:val="00DA6DCA"/>
    <w:rsid w:val="00DB23B3"/>
    <w:rsid w:val="00DB30F5"/>
    <w:rsid w:val="00DB4CE0"/>
    <w:rsid w:val="00DB6710"/>
    <w:rsid w:val="00DB72DC"/>
    <w:rsid w:val="00DB7923"/>
    <w:rsid w:val="00DB7997"/>
    <w:rsid w:val="00DB7A19"/>
    <w:rsid w:val="00DC1B3F"/>
    <w:rsid w:val="00DC3830"/>
    <w:rsid w:val="00DC4DA5"/>
    <w:rsid w:val="00DC685A"/>
    <w:rsid w:val="00DC741A"/>
    <w:rsid w:val="00DD26EF"/>
    <w:rsid w:val="00DD2E30"/>
    <w:rsid w:val="00DD3D2A"/>
    <w:rsid w:val="00DD4118"/>
    <w:rsid w:val="00DD65E0"/>
    <w:rsid w:val="00DE07C7"/>
    <w:rsid w:val="00DE0E72"/>
    <w:rsid w:val="00DE10FA"/>
    <w:rsid w:val="00DE1CFF"/>
    <w:rsid w:val="00DE1E62"/>
    <w:rsid w:val="00DE2DCD"/>
    <w:rsid w:val="00DE3E6D"/>
    <w:rsid w:val="00DE5C3F"/>
    <w:rsid w:val="00DE6DB0"/>
    <w:rsid w:val="00DE7BCB"/>
    <w:rsid w:val="00DF0185"/>
    <w:rsid w:val="00DF0478"/>
    <w:rsid w:val="00DF3C5F"/>
    <w:rsid w:val="00DF4580"/>
    <w:rsid w:val="00DF5A5D"/>
    <w:rsid w:val="00E00598"/>
    <w:rsid w:val="00E022A5"/>
    <w:rsid w:val="00E03554"/>
    <w:rsid w:val="00E04525"/>
    <w:rsid w:val="00E0470A"/>
    <w:rsid w:val="00E06D28"/>
    <w:rsid w:val="00E06DD2"/>
    <w:rsid w:val="00E079A4"/>
    <w:rsid w:val="00E07B3A"/>
    <w:rsid w:val="00E115A0"/>
    <w:rsid w:val="00E11706"/>
    <w:rsid w:val="00E11744"/>
    <w:rsid w:val="00E13427"/>
    <w:rsid w:val="00E14354"/>
    <w:rsid w:val="00E151C3"/>
    <w:rsid w:val="00E16F08"/>
    <w:rsid w:val="00E1726B"/>
    <w:rsid w:val="00E20554"/>
    <w:rsid w:val="00E20B4B"/>
    <w:rsid w:val="00E21DC8"/>
    <w:rsid w:val="00E23391"/>
    <w:rsid w:val="00E30B72"/>
    <w:rsid w:val="00E31C8D"/>
    <w:rsid w:val="00E31E28"/>
    <w:rsid w:val="00E32031"/>
    <w:rsid w:val="00E32661"/>
    <w:rsid w:val="00E3443C"/>
    <w:rsid w:val="00E40B35"/>
    <w:rsid w:val="00E412A1"/>
    <w:rsid w:val="00E41376"/>
    <w:rsid w:val="00E41883"/>
    <w:rsid w:val="00E4328A"/>
    <w:rsid w:val="00E46788"/>
    <w:rsid w:val="00E47C2F"/>
    <w:rsid w:val="00E538F7"/>
    <w:rsid w:val="00E566FC"/>
    <w:rsid w:val="00E5680D"/>
    <w:rsid w:val="00E570A8"/>
    <w:rsid w:val="00E5752A"/>
    <w:rsid w:val="00E609AA"/>
    <w:rsid w:val="00E6499B"/>
    <w:rsid w:val="00E66C51"/>
    <w:rsid w:val="00E718B4"/>
    <w:rsid w:val="00E73562"/>
    <w:rsid w:val="00E75EF9"/>
    <w:rsid w:val="00E76124"/>
    <w:rsid w:val="00E76C6F"/>
    <w:rsid w:val="00E8087F"/>
    <w:rsid w:val="00E81A2F"/>
    <w:rsid w:val="00E81FC2"/>
    <w:rsid w:val="00E846E6"/>
    <w:rsid w:val="00E84E16"/>
    <w:rsid w:val="00E85C67"/>
    <w:rsid w:val="00E8769F"/>
    <w:rsid w:val="00E91F84"/>
    <w:rsid w:val="00E9332F"/>
    <w:rsid w:val="00E937A2"/>
    <w:rsid w:val="00E93CD6"/>
    <w:rsid w:val="00E944C3"/>
    <w:rsid w:val="00E94FFA"/>
    <w:rsid w:val="00E96C07"/>
    <w:rsid w:val="00EA0346"/>
    <w:rsid w:val="00EA0671"/>
    <w:rsid w:val="00EA0EBC"/>
    <w:rsid w:val="00EA4B0F"/>
    <w:rsid w:val="00EA4E28"/>
    <w:rsid w:val="00EA5DA5"/>
    <w:rsid w:val="00EA63D0"/>
    <w:rsid w:val="00EA6405"/>
    <w:rsid w:val="00EA748A"/>
    <w:rsid w:val="00EB3173"/>
    <w:rsid w:val="00EB50AE"/>
    <w:rsid w:val="00EB6275"/>
    <w:rsid w:val="00EB6D4C"/>
    <w:rsid w:val="00EB7BBE"/>
    <w:rsid w:val="00EB7E41"/>
    <w:rsid w:val="00EC0985"/>
    <w:rsid w:val="00EC2BAB"/>
    <w:rsid w:val="00EC3A76"/>
    <w:rsid w:val="00EC3FA1"/>
    <w:rsid w:val="00EC4278"/>
    <w:rsid w:val="00EC5E49"/>
    <w:rsid w:val="00EC70EA"/>
    <w:rsid w:val="00EC75A9"/>
    <w:rsid w:val="00EC7813"/>
    <w:rsid w:val="00EC7E35"/>
    <w:rsid w:val="00ED06CF"/>
    <w:rsid w:val="00ED0E41"/>
    <w:rsid w:val="00ED0E93"/>
    <w:rsid w:val="00ED1438"/>
    <w:rsid w:val="00ED1F52"/>
    <w:rsid w:val="00ED272C"/>
    <w:rsid w:val="00ED707E"/>
    <w:rsid w:val="00ED7867"/>
    <w:rsid w:val="00EE12AA"/>
    <w:rsid w:val="00EE17FA"/>
    <w:rsid w:val="00EE2FE1"/>
    <w:rsid w:val="00EE327D"/>
    <w:rsid w:val="00EF1D8F"/>
    <w:rsid w:val="00EF4593"/>
    <w:rsid w:val="00EF5E2E"/>
    <w:rsid w:val="00EF5F56"/>
    <w:rsid w:val="00EF6F18"/>
    <w:rsid w:val="00F01E7C"/>
    <w:rsid w:val="00F031B6"/>
    <w:rsid w:val="00F03D32"/>
    <w:rsid w:val="00F03EEC"/>
    <w:rsid w:val="00F04483"/>
    <w:rsid w:val="00F04948"/>
    <w:rsid w:val="00F05891"/>
    <w:rsid w:val="00F0594C"/>
    <w:rsid w:val="00F067C2"/>
    <w:rsid w:val="00F069EB"/>
    <w:rsid w:val="00F10844"/>
    <w:rsid w:val="00F10D46"/>
    <w:rsid w:val="00F118C9"/>
    <w:rsid w:val="00F11AB3"/>
    <w:rsid w:val="00F1261F"/>
    <w:rsid w:val="00F16050"/>
    <w:rsid w:val="00F178FE"/>
    <w:rsid w:val="00F216B6"/>
    <w:rsid w:val="00F2303C"/>
    <w:rsid w:val="00F23653"/>
    <w:rsid w:val="00F2365E"/>
    <w:rsid w:val="00F2774A"/>
    <w:rsid w:val="00F3037D"/>
    <w:rsid w:val="00F304DF"/>
    <w:rsid w:val="00F32348"/>
    <w:rsid w:val="00F33BF9"/>
    <w:rsid w:val="00F33F9E"/>
    <w:rsid w:val="00F346EA"/>
    <w:rsid w:val="00F357CB"/>
    <w:rsid w:val="00F36BDF"/>
    <w:rsid w:val="00F37B4C"/>
    <w:rsid w:val="00F37FF8"/>
    <w:rsid w:val="00F403CE"/>
    <w:rsid w:val="00F40C76"/>
    <w:rsid w:val="00F40F78"/>
    <w:rsid w:val="00F41C48"/>
    <w:rsid w:val="00F438A3"/>
    <w:rsid w:val="00F43B85"/>
    <w:rsid w:val="00F4557A"/>
    <w:rsid w:val="00F464E2"/>
    <w:rsid w:val="00F47A1E"/>
    <w:rsid w:val="00F510FB"/>
    <w:rsid w:val="00F5136A"/>
    <w:rsid w:val="00F52800"/>
    <w:rsid w:val="00F536E0"/>
    <w:rsid w:val="00F5588D"/>
    <w:rsid w:val="00F60892"/>
    <w:rsid w:val="00F61CB4"/>
    <w:rsid w:val="00F6263F"/>
    <w:rsid w:val="00F63714"/>
    <w:rsid w:val="00F639A5"/>
    <w:rsid w:val="00F65A86"/>
    <w:rsid w:val="00F66FAB"/>
    <w:rsid w:val="00F673A1"/>
    <w:rsid w:val="00F67B81"/>
    <w:rsid w:val="00F67F1C"/>
    <w:rsid w:val="00F71D1C"/>
    <w:rsid w:val="00F7224B"/>
    <w:rsid w:val="00F73939"/>
    <w:rsid w:val="00F739B7"/>
    <w:rsid w:val="00F751E6"/>
    <w:rsid w:val="00F75576"/>
    <w:rsid w:val="00F7568E"/>
    <w:rsid w:val="00F76279"/>
    <w:rsid w:val="00F77C6A"/>
    <w:rsid w:val="00F82C54"/>
    <w:rsid w:val="00F83048"/>
    <w:rsid w:val="00F8334D"/>
    <w:rsid w:val="00F836DB"/>
    <w:rsid w:val="00F84364"/>
    <w:rsid w:val="00F84707"/>
    <w:rsid w:val="00F84830"/>
    <w:rsid w:val="00F86B42"/>
    <w:rsid w:val="00F87E29"/>
    <w:rsid w:val="00F912E5"/>
    <w:rsid w:val="00F923FB"/>
    <w:rsid w:val="00F95803"/>
    <w:rsid w:val="00F96943"/>
    <w:rsid w:val="00F97957"/>
    <w:rsid w:val="00FA27C3"/>
    <w:rsid w:val="00FA2B66"/>
    <w:rsid w:val="00FA3DB3"/>
    <w:rsid w:val="00FA4135"/>
    <w:rsid w:val="00FA453A"/>
    <w:rsid w:val="00FA6D87"/>
    <w:rsid w:val="00FA72B3"/>
    <w:rsid w:val="00FB2EEC"/>
    <w:rsid w:val="00FB31DC"/>
    <w:rsid w:val="00FB341A"/>
    <w:rsid w:val="00FB54F4"/>
    <w:rsid w:val="00FB582B"/>
    <w:rsid w:val="00FB7227"/>
    <w:rsid w:val="00FB7E8D"/>
    <w:rsid w:val="00FB7FFB"/>
    <w:rsid w:val="00FC0AF6"/>
    <w:rsid w:val="00FC20ED"/>
    <w:rsid w:val="00FC2DC4"/>
    <w:rsid w:val="00FC37A2"/>
    <w:rsid w:val="00FC3E2F"/>
    <w:rsid w:val="00FC471A"/>
    <w:rsid w:val="00FC4CA8"/>
    <w:rsid w:val="00FC79F0"/>
    <w:rsid w:val="00FD1318"/>
    <w:rsid w:val="00FD1576"/>
    <w:rsid w:val="00FD3571"/>
    <w:rsid w:val="00FD3A3B"/>
    <w:rsid w:val="00FD427E"/>
    <w:rsid w:val="00FD4A9E"/>
    <w:rsid w:val="00FD50C0"/>
    <w:rsid w:val="00FD65CF"/>
    <w:rsid w:val="00FE092C"/>
    <w:rsid w:val="00FE107E"/>
    <w:rsid w:val="00FE11F6"/>
    <w:rsid w:val="00FE2A03"/>
    <w:rsid w:val="00FE5167"/>
    <w:rsid w:val="00FE6295"/>
    <w:rsid w:val="00FE6A4B"/>
    <w:rsid w:val="00FF12D9"/>
    <w:rsid w:val="00FF4C58"/>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75105"/>
    <o:shapelayout v:ext="edit">
      <o:idmap v:ext="edit" data="1"/>
    </o:shapelayout>
  </w:shapeDefaults>
  <w:decimalSymbol w:val=","/>
  <w:listSeparator w:val=";"/>
  <w14:docId w14:val="47F3B5A9"/>
  <w15:docId w15:val="{B78E10F6-8754-42B1-9ABB-CA2E7E6E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2927"/>
    <w:rPr>
      <w:rFonts w:ascii="Times New Roman" w:eastAsia="Times New Roman" w:hAnsi="Times New Roman"/>
    </w:rPr>
  </w:style>
  <w:style w:type="paragraph" w:styleId="Heading1">
    <w:name w:val="heading 1"/>
    <w:basedOn w:val="Normal"/>
    <w:next w:val="Normal"/>
    <w:link w:val="Heading1Char"/>
    <w:uiPriority w:val="9"/>
    <w:qFormat/>
    <w:rsid w:val="00522927"/>
    <w:pPr>
      <w:keepNext/>
      <w:jc w:val="both"/>
      <w:outlineLvl w:val="0"/>
    </w:pPr>
    <w:rPr>
      <w:b/>
      <w:sz w:val="24"/>
    </w:rPr>
  </w:style>
  <w:style w:type="paragraph" w:styleId="Heading2">
    <w:name w:val="heading 2"/>
    <w:basedOn w:val="Normal"/>
    <w:next w:val="Normal"/>
    <w:link w:val="Heading2Char"/>
    <w:autoRedefine/>
    <w:qFormat/>
    <w:rsid w:val="008A21C1"/>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8A21C1"/>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aliases w:val="Footnote,Fußnote"/>
    <w:basedOn w:val="Normal"/>
    <w:link w:val="FootnoteTextChar"/>
    <w:uiPriority w:val="99"/>
    <w:rsid w:val="00522927"/>
    <w:rPr>
      <w:lang w:val="en-US"/>
    </w:rPr>
  </w:style>
  <w:style w:type="character" w:customStyle="1" w:styleId="FootnoteTextChar">
    <w:name w:val="Footnote Text Char"/>
    <w:aliases w:val="Footnote Char,Fußnote Char"/>
    <w:link w:val="FootnoteText"/>
    <w:uiPriority w:val="99"/>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semiHidden/>
    <w:rsid w:val="00522927"/>
    <w:rPr>
      <w:rFonts w:ascii="Tahoma" w:eastAsia="Times New Roman" w:hAnsi="Tahoma" w:cs="Tahoma"/>
      <w:sz w:val="16"/>
      <w:szCs w:val="16"/>
      <w:lang w:eastAsia="lv-LV"/>
    </w:rPr>
  </w:style>
  <w:style w:type="paragraph" w:styleId="BalloonText">
    <w:name w:val="Balloon Text"/>
    <w:basedOn w:val="Normal"/>
    <w:link w:val="BalloonTextChar"/>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customStyle="1" w:styleId="Krsainssarakstsizclums11">
    <w:name w:val="Krāsains saraksts — izcēlums 11"/>
    <w:basedOn w:val="Normal"/>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9B0E89"/>
    <w:pPr>
      <w:tabs>
        <w:tab w:val="right" w:leader="dot" w:pos="9344"/>
      </w:tabs>
      <w:spacing w:line="360" w:lineRule="auto"/>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semiHidden/>
    <w:unhideWhenUsed/>
    <w:rsid w:val="00C71F65"/>
    <w:rPr>
      <w:sz w:val="16"/>
      <w:szCs w:val="16"/>
    </w:rPr>
  </w:style>
  <w:style w:type="paragraph" w:styleId="CommentText">
    <w:name w:val="annotation text"/>
    <w:basedOn w:val="Normal"/>
    <w:link w:val="CommentTextChar"/>
    <w:uiPriority w:val="99"/>
    <w:semiHidden/>
    <w:unhideWhenUsed/>
    <w:rsid w:val="00C71F65"/>
  </w:style>
  <w:style w:type="character" w:customStyle="1" w:styleId="CommentTextChar">
    <w:name w:val="Comment Text Char"/>
    <w:link w:val="CommentText"/>
    <w:uiPriority w:val="99"/>
    <w:semiHidden/>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aliases w:val="Footnote symbol"/>
    <w:uiPriority w:val="99"/>
    <w:unhideWhenUsed/>
    <w:rsid w:val="00272274"/>
    <w:rPr>
      <w:vertAlign w:val="superscript"/>
    </w:rPr>
  </w:style>
  <w:style w:type="paragraph" w:styleId="ListParagraph">
    <w:name w:val="List Paragraph"/>
    <w:basedOn w:val="Normal"/>
    <w:uiPriority w:val="34"/>
    <w:qFormat/>
    <w:rsid w:val="009E5DCA"/>
    <w:pPr>
      <w:ind w:left="720"/>
    </w:pPr>
  </w:style>
  <w:style w:type="paragraph" w:styleId="BodyTextIndent3">
    <w:name w:val="Body Text Indent 3"/>
    <w:basedOn w:val="Normal"/>
    <w:link w:val="BodyTextIndent3Char"/>
    <w:uiPriority w:val="99"/>
    <w:semiHidden/>
    <w:unhideWhenUsed/>
    <w:rsid w:val="007212ED"/>
    <w:pPr>
      <w:spacing w:after="120"/>
      <w:ind w:left="360"/>
    </w:pPr>
    <w:rPr>
      <w:sz w:val="16"/>
      <w:szCs w:val="16"/>
    </w:rPr>
  </w:style>
  <w:style w:type="character" w:customStyle="1" w:styleId="BodyTextIndent3Char">
    <w:name w:val="Body Text Indent 3 Char"/>
    <w:link w:val="BodyTextIndent3"/>
    <w:uiPriority w:val="99"/>
    <w:semiHidden/>
    <w:rsid w:val="007212ED"/>
    <w:rPr>
      <w:rFonts w:ascii="Times New Roman" w:eastAsia="Times New Roman" w:hAnsi="Times New Roman"/>
      <w:sz w:val="16"/>
      <w:szCs w:val="16"/>
    </w:rPr>
  </w:style>
  <w:style w:type="character" w:customStyle="1" w:styleId="UnresolvedMention1">
    <w:name w:val="Unresolved Mention1"/>
    <w:basedOn w:val="DefaultParagraphFont"/>
    <w:uiPriority w:val="99"/>
    <w:semiHidden/>
    <w:unhideWhenUsed/>
    <w:rsid w:val="006D56AC"/>
    <w:rPr>
      <w:color w:val="808080"/>
      <w:shd w:val="clear" w:color="auto" w:fill="E6E6E6"/>
    </w:rPr>
  </w:style>
  <w:style w:type="character" w:styleId="UnresolvedMention">
    <w:name w:val="Unresolved Mention"/>
    <w:basedOn w:val="DefaultParagraphFont"/>
    <w:uiPriority w:val="99"/>
    <w:semiHidden/>
    <w:unhideWhenUsed/>
    <w:rsid w:val="002451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973620">
      <w:bodyDiv w:val="1"/>
      <w:marLeft w:val="0"/>
      <w:marRight w:val="0"/>
      <w:marTop w:val="0"/>
      <w:marBottom w:val="0"/>
      <w:divBdr>
        <w:top w:val="none" w:sz="0" w:space="0" w:color="auto"/>
        <w:left w:val="none" w:sz="0" w:space="0" w:color="auto"/>
        <w:bottom w:val="none" w:sz="0" w:space="0" w:color="auto"/>
        <w:right w:val="none" w:sz="0" w:space="0" w:color="auto"/>
      </w:divBdr>
    </w:div>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11669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www.portofventspils.lv/lv/publiskie-iepirkumi" TargetMode="External"/><Relationship Id="rId18" Type="http://schemas.openxmlformats.org/officeDocument/2006/relationships/hyperlink" Target="http://sankcijas.kd.gov.lv/"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eis.gov.lv" TargetMode="External"/><Relationship Id="rId17" Type="http://schemas.openxmlformats.org/officeDocument/2006/relationships/hyperlink" Target="https://ec.europa.eu/tools/espd/filter" TargetMode="External"/><Relationship Id="rId2" Type="http://schemas.openxmlformats.org/officeDocument/2006/relationships/numbering" Target="numbering.xml"/><Relationship Id="rId16" Type="http://schemas.openxmlformats.org/officeDocument/2006/relationships/hyperlink" Target="http://www.eis.gov.lv"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ofventspils.lv/lv/publiskie-iepirkumi"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portofventspils.lv/lv/publiskie-iepirkumi" TargetMode="External"/><Relationship Id="rId23" Type="http://schemas.openxmlformats.org/officeDocument/2006/relationships/fontTable" Target="fontTable.xml"/><Relationship Id="rId10" Type="http://schemas.openxmlformats.org/officeDocument/2006/relationships/hyperlink" Target="mailto:iepirkumi@vbp.lv"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ormunds@vbp.lv" TargetMode="External"/><Relationship Id="rId14" Type="http://schemas.openxmlformats.org/officeDocument/2006/relationships/hyperlink" Target="http://www.eis.gov.lv"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87369-8E10-4C74-B1C5-AFA0DF163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5930</TotalTime>
  <Pages>16</Pages>
  <Words>28480</Words>
  <Characters>16234</Characters>
  <Application>Microsoft Office Word</Application>
  <DocSecurity>0</DocSecurity>
  <Lines>135</Lines>
  <Paragraphs>89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44625</CharactersWithSpaces>
  <SharedDoc>false</SharedDoc>
  <HLinks>
    <vt:vector size="240" baseType="variant">
      <vt:variant>
        <vt:i4>7536750</vt:i4>
      </vt:variant>
      <vt:variant>
        <vt:i4>273</vt:i4>
      </vt:variant>
      <vt:variant>
        <vt:i4>0</vt:i4>
      </vt:variant>
      <vt:variant>
        <vt:i4>5</vt:i4>
      </vt:variant>
      <vt:variant>
        <vt:lpwstr>https://ec.europa.eu/tools/espd/filter</vt:lpwstr>
      </vt:variant>
      <vt:variant>
        <vt:lpwstr/>
      </vt:variant>
      <vt:variant>
        <vt:i4>7274528</vt:i4>
      </vt:variant>
      <vt:variant>
        <vt:i4>201</vt:i4>
      </vt:variant>
      <vt:variant>
        <vt:i4>0</vt:i4>
      </vt:variant>
      <vt:variant>
        <vt:i4>5</vt:i4>
      </vt:variant>
      <vt:variant>
        <vt:lpwstr>http://www.eis.gov.lv/</vt:lpwstr>
      </vt:variant>
      <vt:variant>
        <vt:lpwstr/>
      </vt:variant>
      <vt:variant>
        <vt:i4>31</vt:i4>
      </vt:variant>
      <vt:variant>
        <vt:i4>198</vt:i4>
      </vt:variant>
      <vt:variant>
        <vt:i4>0</vt:i4>
      </vt:variant>
      <vt:variant>
        <vt:i4>5</vt:i4>
      </vt:variant>
      <vt:variant>
        <vt:lpwstr>http://www.portofventspils.lv/lv/publiskie-iepirkumi</vt:lpwstr>
      </vt:variant>
      <vt:variant>
        <vt:lpwstr/>
      </vt:variant>
      <vt:variant>
        <vt:i4>7274528</vt:i4>
      </vt:variant>
      <vt:variant>
        <vt:i4>195</vt:i4>
      </vt:variant>
      <vt:variant>
        <vt:i4>0</vt:i4>
      </vt:variant>
      <vt:variant>
        <vt:i4>5</vt:i4>
      </vt:variant>
      <vt:variant>
        <vt:lpwstr>http://www.eis.gov.lv/</vt:lpwstr>
      </vt:variant>
      <vt:variant>
        <vt:lpwstr/>
      </vt:variant>
      <vt:variant>
        <vt:i4>31</vt:i4>
      </vt:variant>
      <vt:variant>
        <vt:i4>192</vt:i4>
      </vt:variant>
      <vt:variant>
        <vt:i4>0</vt:i4>
      </vt:variant>
      <vt:variant>
        <vt:i4>5</vt:i4>
      </vt:variant>
      <vt:variant>
        <vt:lpwstr>http://www.portofventspils.lv/lv/publiskie-iepirkumi</vt:lpwstr>
      </vt:variant>
      <vt:variant>
        <vt:lpwstr/>
      </vt:variant>
      <vt:variant>
        <vt:i4>7274528</vt:i4>
      </vt:variant>
      <vt:variant>
        <vt:i4>189</vt:i4>
      </vt:variant>
      <vt:variant>
        <vt:i4>0</vt:i4>
      </vt:variant>
      <vt:variant>
        <vt:i4>5</vt:i4>
      </vt:variant>
      <vt:variant>
        <vt:lpwstr>http://www.eis.gov.lv/</vt:lpwstr>
      </vt:variant>
      <vt:variant>
        <vt:lpwstr/>
      </vt:variant>
      <vt:variant>
        <vt:i4>31</vt:i4>
      </vt:variant>
      <vt:variant>
        <vt:i4>186</vt:i4>
      </vt:variant>
      <vt:variant>
        <vt:i4>0</vt:i4>
      </vt:variant>
      <vt:variant>
        <vt:i4>5</vt:i4>
      </vt:variant>
      <vt:variant>
        <vt:lpwstr>http://www.portofventspils.lv/lv/publiskie-iepirkumi</vt:lpwstr>
      </vt:variant>
      <vt:variant>
        <vt:lpwstr/>
      </vt:variant>
      <vt:variant>
        <vt:i4>8323148</vt:i4>
      </vt:variant>
      <vt:variant>
        <vt:i4>183</vt:i4>
      </vt:variant>
      <vt:variant>
        <vt:i4>0</vt:i4>
      </vt:variant>
      <vt:variant>
        <vt:i4>5</vt:i4>
      </vt:variant>
      <vt:variant>
        <vt:lpwstr>mailto:iepirkumi@vbp.lv</vt:lpwstr>
      </vt:variant>
      <vt:variant>
        <vt:lpwstr/>
      </vt:variant>
      <vt:variant>
        <vt:i4>5439542</vt:i4>
      </vt:variant>
      <vt:variant>
        <vt:i4>180</vt:i4>
      </vt:variant>
      <vt:variant>
        <vt:i4>0</vt:i4>
      </vt:variant>
      <vt:variant>
        <vt:i4>5</vt:i4>
      </vt:variant>
      <vt:variant>
        <vt:lpwstr>mailto:nauris.jurmalis@vbp.lv</vt:lpwstr>
      </vt:variant>
      <vt:variant>
        <vt:lpwstr/>
      </vt:variant>
      <vt:variant>
        <vt:i4>1507361</vt:i4>
      </vt:variant>
      <vt:variant>
        <vt:i4>177</vt:i4>
      </vt:variant>
      <vt:variant>
        <vt:i4>0</vt:i4>
      </vt:variant>
      <vt:variant>
        <vt:i4>5</vt:i4>
      </vt:variant>
      <vt:variant>
        <vt:lpwstr>mailto:info@vbp.lv</vt:lpwstr>
      </vt:variant>
      <vt:variant>
        <vt:lpwstr/>
      </vt:variant>
      <vt:variant>
        <vt:i4>1572912</vt:i4>
      </vt:variant>
      <vt:variant>
        <vt:i4>170</vt:i4>
      </vt:variant>
      <vt:variant>
        <vt:i4>0</vt:i4>
      </vt:variant>
      <vt:variant>
        <vt:i4>5</vt:i4>
      </vt:variant>
      <vt:variant>
        <vt:lpwstr/>
      </vt:variant>
      <vt:variant>
        <vt:lpwstr>_Toc496711302</vt:lpwstr>
      </vt:variant>
      <vt:variant>
        <vt:i4>1572912</vt:i4>
      </vt:variant>
      <vt:variant>
        <vt:i4>164</vt:i4>
      </vt:variant>
      <vt:variant>
        <vt:i4>0</vt:i4>
      </vt:variant>
      <vt:variant>
        <vt:i4>5</vt:i4>
      </vt:variant>
      <vt:variant>
        <vt:lpwstr/>
      </vt:variant>
      <vt:variant>
        <vt:lpwstr>_Toc496711301</vt:lpwstr>
      </vt:variant>
      <vt:variant>
        <vt:i4>1572912</vt:i4>
      </vt:variant>
      <vt:variant>
        <vt:i4>158</vt:i4>
      </vt:variant>
      <vt:variant>
        <vt:i4>0</vt:i4>
      </vt:variant>
      <vt:variant>
        <vt:i4>5</vt:i4>
      </vt:variant>
      <vt:variant>
        <vt:lpwstr/>
      </vt:variant>
      <vt:variant>
        <vt:lpwstr>_Toc496711300</vt:lpwstr>
      </vt:variant>
      <vt:variant>
        <vt:i4>1114161</vt:i4>
      </vt:variant>
      <vt:variant>
        <vt:i4>152</vt:i4>
      </vt:variant>
      <vt:variant>
        <vt:i4>0</vt:i4>
      </vt:variant>
      <vt:variant>
        <vt:i4>5</vt:i4>
      </vt:variant>
      <vt:variant>
        <vt:lpwstr/>
      </vt:variant>
      <vt:variant>
        <vt:lpwstr>_Toc496711299</vt:lpwstr>
      </vt:variant>
      <vt:variant>
        <vt:i4>1114161</vt:i4>
      </vt:variant>
      <vt:variant>
        <vt:i4>146</vt:i4>
      </vt:variant>
      <vt:variant>
        <vt:i4>0</vt:i4>
      </vt:variant>
      <vt:variant>
        <vt:i4>5</vt:i4>
      </vt:variant>
      <vt:variant>
        <vt:lpwstr/>
      </vt:variant>
      <vt:variant>
        <vt:lpwstr>_Toc496711298</vt:lpwstr>
      </vt:variant>
      <vt:variant>
        <vt:i4>1114161</vt:i4>
      </vt:variant>
      <vt:variant>
        <vt:i4>140</vt:i4>
      </vt:variant>
      <vt:variant>
        <vt:i4>0</vt:i4>
      </vt:variant>
      <vt:variant>
        <vt:i4>5</vt:i4>
      </vt:variant>
      <vt:variant>
        <vt:lpwstr/>
      </vt:variant>
      <vt:variant>
        <vt:lpwstr>_Toc496711297</vt:lpwstr>
      </vt:variant>
      <vt:variant>
        <vt:i4>1114161</vt:i4>
      </vt:variant>
      <vt:variant>
        <vt:i4>134</vt:i4>
      </vt:variant>
      <vt:variant>
        <vt:i4>0</vt:i4>
      </vt:variant>
      <vt:variant>
        <vt:i4>5</vt:i4>
      </vt:variant>
      <vt:variant>
        <vt:lpwstr/>
      </vt:variant>
      <vt:variant>
        <vt:lpwstr>_Toc496711296</vt:lpwstr>
      </vt:variant>
      <vt:variant>
        <vt:i4>1114161</vt:i4>
      </vt:variant>
      <vt:variant>
        <vt:i4>128</vt:i4>
      </vt:variant>
      <vt:variant>
        <vt:i4>0</vt:i4>
      </vt:variant>
      <vt:variant>
        <vt:i4>5</vt:i4>
      </vt:variant>
      <vt:variant>
        <vt:lpwstr/>
      </vt:variant>
      <vt:variant>
        <vt:lpwstr>_Toc496711295</vt:lpwstr>
      </vt:variant>
      <vt:variant>
        <vt:i4>1114161</vt:i4>
      </vt:variant>
      <vt:variant>
        <vt:i4>122</vt:i4>
      </vt:variant>
      <vt:variant>
        <vt:i4>0</vt:i4>
      </vt:variant>
      <vt:variant>
        <vt:i4>5</vt:i4>
      </vt:variant>
      <vt:variant>
        <vt:lpwstr/>
      </vt:variant>
      <vt:variant>
        <vt:lpwstr>_Toc496711294</vt:lpwstr>
      </vt:variant>
      <vt:variant>
        <vt:i4>1114161</vt:i4>
      </vt:variant>
      <vt:variant>
        <vt:i4>116</vt:i4>
      </vt:variant>
      <vt:variant>
        <vt:i4>0</vt:i4>
      </vt:variant>
      <vt:variant>
        <vt:i4>5</vt:i4>
      </vt:variant>
      <vt:variant>
        <vt:lpwstr/>
      </vt:variant>
      <vt:variant>
        <vt:lpwstr>_Toc496711293</vt:lpwstr>
      </vt:variant>
      <vt:variant>
        <vt:i4>1114161</vt:i4>
      </vt:variant>
      <vt:variant>
        <vt:i4>110</vt:i4>
      </vt:variant>
      <vt:variant>
        <vt:i4>0</vt:i4>
      </vt:variant>
      <vt:variant>
        <vt:i4>5</vt:i4>
      </vt:variant>
      <vt:variant>
        <vt:lpwstr/>
      </vt:variant>
      <vt:variant>
        <vt:lpwstr>_Toc496711292</vt:lpwstr>
      </vt:variant>
      <vt:variant>
        <vt:i4>1114161</vt:i4>
      </vt:variant>
      <vt:variant>
        <vt:i4>104</vt:i4>
      </vt:variant>
      <vt:variant>
        <vt:i4>0</vt:i4>
      </vt:variant>
      <vt:variant>
        <vt:i4>5</vt:i4>
      </vt:variant>
      <vt:variant>
        <vt:lpwstr/>
      </vt:variant>
      <vt:variant>
        <vt:lpwstr>_Toc496711291</vt:lpwstr>
      </vt:variant>
      <vt:variant>
        <vt:i4>1114161</vt:i4>
      </vt:variant>
      <vt:variant>
        <vt:i4>98</vt:i4>
      </vt:variant>
      <vt:variant>
        <vt:i4>0</vt:i4>
      </vt:variant>
      <vt:variant>
        <vt:i4>5</vt:i4>
      </vt:variant>
      <vt:variant>
        <vt:lpwstr/>
      </vt:variant>
      <vt:variant>
        <vt:lpwstr>_Toc496711290</vt:lpwstr>
      </vt:variant>
      <vt:variant>
        <vt:i4>1048625</vt:i4>
      </vt:variant>
      <vt:variant>
        <vt:i4>92</vt:i4>
      </vt:variant>
      <vt:variant>
        <vt:i4>0</vt:i4>
      </vt:variant>
      <vt:variant>
        <vt:i4>5</vt:i4>
      </vt:variant>
      <vt:variant>
        <vt:lpwstr/>
      </vt:variant>
      <vt:variant>
        <vt:lpwstr>_Toc496711289</vt:lpwstr>
      </vt:variant>
      <vt:variant>
        <vt:i4>1048625</vt:i4>
      </vt:variant>
      <vt:variant>
        <vt:i4>86</vt:i4>
      </vt:variant>
      <vt:variant>
        <vt:i4>0</vt:i4>
      </vt:variant>
      <vt:variant>
        <vt:i4>5</vt:i4>
      </vt:variant>
      <vt:variant>
        <vt:lpwstr/>
      </vt:variant>
      <vt:variant>
        <vt:lpwstr>_Toc496711288</vt:lpwstr>
      </vt:variant>
      <vt:variant>
        <vt:i4>1048625</vt:i4>
      </vt:variant>
      <vt:variant>
        <vt:i4>80</vt:i4>
      </vt:variant>
      <vt:variant>
        <vt:i4>0</vt:i4>
      </vt:variant>
      <vt:variant>
        <vt:i4>5</vt:i4>
      </vt:variant>
      <vt:variant>
        <vt:lpwstr/>
      </vt:variant>
      <vt:variant>
        <vt:lpwstr>_Toc496711287</vt:lpwstr>
      </vt:variant>
      <vt:variant>
        <vt:i4>1048625</vt:i4>
      </vt:variant>
      <vt:variant>
        <vt:i4>74</vt:i4>
      </vt:variant>
      <vt:variant>
        <vt:i4>0</vt:i4>
      </vt:variant>
      <vt:variant>
        <vt:i4>5</vt:i4>
      </vt:variant>
      <vt:variant>
        <vt:lpwstr/>
      </vt:variant>
      <vt:variant>
        <vt:lpwstr>_Toc496711286</vt:lpwstr>
      </vt:variant>
      <vt:variant>
        <vt:i4>1048625</vt:i4>
      </vt:variant>
      <vt:variant>
        <vt:i4>68</vt:i4>
      </vt:variant>
      <vt:variant>
        <vt:i4>0</vt:i4>
      </vt:variant>
      <vt:variant>
        <vt:i4>5</vt:i4>
      </vt:variant>
      <vt:variant>
        <vt:lpwstr/>
      </vt:variant>
      <vt:variant>
        <vt:lpwstr>_Toc496711285</vt:lpwstr>
      </vt:variant>
      <vt:variant>
        <vt:i4>1048625</vt:i4>
      </vt:variant>
      <vt:variant>
        <vt:i4>62</vt:i4>
      </vt:variant>
      <vt:variant>
        <vt:i4>0</vt:i4>
      </vt:variant>
      <vt:variant>
        <vt:i4>5</vt:i4>
      </vt:variant>
      <vt:variant>
        <vt:lpwstr/>
      </vt:variant>
      <vt:variant>
        <vt:lpwstr>_Toc496711284</vt:lpwstr>
      </vt:variant>
      <vt:variant>
        <vt:i4>1048625</vt:i4>
      </vt:variant>
      <vt:variant>
        <vt:i4>56</vt:i4>
      </vt:variant>
      <vt:variant>
        <vt:i4>0</vt:i4>
      </vt:variant>
      <vt:variant>
        <vt:i4>5</vt:i4>
      </vt:variant>
      <vt:variant>
        <vt:lpwstr/>
      </vt:variant>
      <vt:variant>
        <vt:lpwstr>_Toc496711283</vt:lpwstr>
      </vt:variant>
      <vt:variant>
        <vt:i4>1048625</vt:i4>
      </vt:variant>
      <vt:variant>
        <vt:i4>50</vt:i4>
      </vt:variant>
      <vt:variant>
        <vt:i4>0</vt:i4>
      </vt:variant>
      <vt:variant>
        <vt:i4>5</vt:i4>
      </vt:variant>
      <vt:variant>
        <vt:lpwstr/>
      </vt:variant>
      <vt:variant>
        <vt:lpwstr>_Toc496711282</vt:lpwstr>
      </vt:variant>
      <vt:variant>
        <vt:i4>1048625</vt:i4>
      </vt:variant>
      <vt:variant>
        <vt:i4>44</vt:i4>
      </vt:variant>
      <vt:variant>
        <vt:i4>0</vt:i4>
      </vt:variant>
      <vt:variant>
        <vt:i4>5</vt:i4>
      </vt:variant>
      <vt:variant>
        <vt:lpwstr/>
      </vt:variant>
      <vt:variant>
        <vt:lpwstr>_Toc496711281</vt:lpwstr>
      </vt:variant>
      <vt:variant>
        <vt:i4>1048625</vt:i4>
      </vt:variant>
      <vt:variant>
        <vt:i4>38</vt:i4>
      </vt:variant>
      <vt:variant>
        <vt:i4>0</vt:i4>
      </vt:variant>
      <vt:variant>
        <vt:i4>5</vt:i4>
      </vt:variant>
      <vt:variant>
        <vt:lpwstr/>
      </vt:variant>
      <vt:variant>
        <vt:lpwstr>_Toc496711280</vt:lpwstr>
      </vt:variant>
      <vt:variant>
        <vt:i4>2031665</vt:i4>
      </vt:variant>
      <vt:variant>
        <vt:i4>32</vt:i4>
      </vt:variant>
      <vt:variant>
        <vt:i4>0</vt:i4>
      </vt:variant>
      <vt:variant>
        <vt:i4>5</vt:i4>
      </vt:variant>
      <vt:variant>
        <vt:lpwstr/>
      </vt:variant>
      <vt:variant>
        <vt:lpwstr>_Toc496711279</vt:lpwstr>
      </vt:variant>
      <vt:variant>
        <vt:i4>2031665</vt:i4>
      </vt:variant>
      <vt:variant>
        <vt:i4>26</vt:i4>
      </vt:variant>
      <vt:variant>
        <vt:i4>0</vt:i4>
      </vt:variant>
      <vt:variant>
        <vt:i4>5</vt:i4>
      </vt:variant>
      <vt:variant>
        <vt:lpwstr/>
      </vt:variant>
      <vt:variant>
        <vt:lpwstr>_Toc496711278</vt:lpwstr>
      </vt:variant>
      <vt:variant>
        <vt:i4>2031665</vt:i4>
      </vt:variant>
      <vt:variant>
        <vt:i4>20</vt:i4>
      </vt:variant>
      <vt:variant>
        <vt:i4>0</vt:i4>
      </vt:variant>
      <vt:variant>
        <vt:i4>5</vt:i4>
      </vt:variant>
      <vt:variant>
        <vt:lpwstr/>
      </vt:variant>
      <vt:variant>
        <vt:lpwstr>_Toc496711277</vt:lpwstr>
      </vt:variant>
      <vt:variant>
        <vt:i4>2031665</vt:i4>
      </vt:variant>
      <vt:variant>
        <vt:i4>14</vt:i4>
      </vt:variant>
      <vt:variant>
        <vt:i4>0</vt:i4>
      </vt:variant>
      <vt:variant>
        <vt:i4>5</vt:i4>
      </vt:variant>
      <vt:variant>
        <vt:lpwstr/>
      </vt:variant>
      <vt:variant>
        <vt:lpwstr>_Toc496711276</vt:lpwstr>
      </vt:variant>
      <vt:variant>
        <vt:i4>2031665</vt:i4>
      </vt:variant>
      <vt:variant>
        <vt:i4>8</vt:i4>
      </vt:variant>
      <vt:variant>
        <vt:i4>0</vt:i4>
      </vt:variant>
      <vt:variant>
        <vt:i4>5</vt:i4>
      </vt:variant>
      <vt:variant>
        <vt:lpwstr/>
      </vt:variant>
      <vt:variant>
        <vt:lpwstr>_Toc496711275</vt:lpwstr>
      </vt:variant>
      <vt:variant>
        <vt:i4>2031665</vt:i4>
      </vt:variant>
      <vt:variant>
        <vt:i4>2</vt:i4>
      </vt:variant>
      <vt:variant>
        <vt:i4>0</vt:i4>
      </vt:variant>
      <vt:variant>
        <vt:i4>5</vt:i4>
      </vt:variant>
      <vt:variant>
        <vt:lpwstr/>
      </vt:variant>
      <vt:variant>
        <vt:lpwstr>_Toc496711274</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Mārcis Nēliuss</dc:creator>
  <cp:keywords/>
  <dc:description/>
  <cp:lastModifiedBy>Renāte Dzērviniece</cp:lastModifiedBy>
  <cp:revision>59</cp:revision>
  <cp:lastPrinted>2018-11-22T12:40:00Z</cp:lastPrinted>
  <dcterms:created xsi:type="dcterms:W3CDTF">2017-12-21T12:42:00Z</dcterms:created>
  <dcterms:modified xsi:type="dcterms:W3CDTF">2018-12-07T07:14:00Z</dcterms:modified>
</cp:coreProperties>
</file>