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E1F66" w14:textId="77777777" w:rsidR="0007706F" w:rsidRPr="00677070" w:rsidRDefault="0007706F" w:rsidP="0007706F">
      <w:pPr>
        <w:jc w:val="right"/>
        <w:rPr>
          <w:b/>
          <w:bCs/>
          <w:color w:val="000000"/>
          <w:sz w:val="20"/>
        </w:rPr>
      </w:pPr>
      <w:bookmarkStart w:id="0" w:name="_Toc440269429"/>
    </w:p>
    <w:p w14:paraId="4D575D47" w14:textId="77777777" w:rsidR="00A40CD2" w:rsidRPr="000133B1" w:rsidRDefault="004B67ED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r w:rsidRPr="000133B1">
        <w:rPr>
          <w:bCs/>
          <w:color w:val="000000"/>
          <w:sz w:val="20"/>
          <w:lang w:eastAsia="en-US"/>
        </w:rPr>
        <w:t>5</w:t>
      </w:r>
      <w:r w:rsidRPr="000133B1">
        <w:rPr>
          <w:bCs/>
          <w:color w:val="000000"/>
          <w:sz w:val="20"/>
          <w:lang w:val="lv-LV" w:eastAsia="en-US"/>
        </w:rPr>
        <w:t>. pielikums</w:t>
      </w:r>
    </w:p>
    <w:p w14:paraId="2BA242BD" w14:textId="3121E70F" w:rsidR="0007706F" w:rsidRPr="000133B1" w:rsidRDefault="000133B1" w:rsidP="003F63A4">
      <w:pPr>
        <w:jc w:val="right"/>
        <w:rPr>
          <w:lang w:val="lv-LV"/>
        </w:rPr>
      </w:pPr>
      <w:r w:rsidRPr="000133B1">
        <w:rPr>
          <w:rFonts w:eastAsia="Calibri"/>
          <w:sz w:val="20"/>
          <w:lang w:val="lv-LV" w:eastAsia="en-US"/>
        </w:rPr>
        <w:t>“</w:t>
      </w:r>
      <w:r w:rsidR="004B67ED" w:rsidRPr="000133B1">
        <w:rPr>
          <w:rFonts w:eastAsia="Calibri"/>
          <w:sz w:val="20"/>
          <w:lang w:val="lv-LV" w:eastAsia="en-US"/>
        </w:rPr>
        <w:t xml:space="preserve">Būvprojekta izstrāde pilnā sastāvā un autoruzraudzība objektam </w:t>
      </w:r>
      <w:r w:rsidRPr="000133B1">
        <w:rPr>
          <w:rFonts w:eastAsia="Calibri"/>
          <w:sz w:val="20"/>
          <w:lang w:val="lv-LV" w:eastAsia="en-US"/>
        </w:rPr>
        <w:t>“Rūpniecības ielas seguma atjaunošana posmā no dzelzceļa pārbrauktuves (ieskaitot) pie Durbes ielas līdz dzelzceļa pārbrauktuvei pie apvedtilta, Ventspilī</w:t>
      </w:r>
      <w:r w:rsidR="004B67ED" w:rsidRPr="000133B1">
        <w:rPr>
          <w:rFonts w:eastAsia="Calibri"/>
          <w:sz w:val="20"/>
          <w:lang w:val="lv-LV" w:eastAsia="en-US"/>
        </w:rPr>
        <w:t>”</w:t>
      </w:r>
      <w:r w:rsidR="004B67ED" w:rsidRPr="000133B1">
        <w:rPr>
          <w:color w:val="000000"/>
          <w:sz w:val="20"/>
          <w:lang w:val="lv-LV" w:eastAsia="en-US"/>
        </w:rPr>
        <w:t>”, i</w:t>
      </w:r>
      <w:r w:rsidR="003F63A4" w:rsidRPr="000133B1">
        <w:rPr>
          <w:color w:val="000000"/>
          <w:sz w:val="20"/>
          <w:lang w:val="lv-LV" w:eastAsia="en-US"/>
        </w:rPr>
        <w:t>dentifikācijas Nr. VBOP 201</w:t>
      </w:r>
      <w:r w:rsidRPr="000133B1">
        <w:rPr>
          <w:color w:val="000000"/>
          <w:sz w:val="20"/>
          <w:lang w:val="lv-LV" w:eastAsia="en-US"/>
        </w:rPr>
        <w:t>9</w:t>
      </w:r>
      <w:r w:rsidR="003F63A4" w:rsidRPr="000133B1">
        <w:rPr>
          <w:color w:val="000000"/>
          <w:sz w:val="20"/>
          <w:lang w:val="lv-LV" w:eastAsia="en-US"/>
        </w:rPr>
        <w:t>/</w:t>
      </w:r>
      <w:r w:rsidRPr="000133B1">
        <w:rPr>
          <w:color w:val="000000"/>
          <w:sz w:val="20"/>
          <w:lang w:val="lv-LV" w:eastAsia="en-US"/>
        </w:rPr>
        <w:t>33</w:t>
      </w:r>
      <w:r w:rsidR="004B67ED" w:rsidRPr="000133B1">
        <w:rPr>
          <w:color w:val="000000"/>
          <w:sz w:val="20"/>
          <w:lang w:val="lv-LV" w:eastAsia="en-US"/>
        </w:rPr>
        <w:t xml:space="preserve"> KF</w:t>
      </w:r>
    </w:p>
    <w:p w14:paraId="0AE70D40" w14:textId="77777777" w:rsidR="004B67ED" w:rsidRPr="000133B1" w:rsidRDefault="004B67ED" w:rsidP="000172FD">
      <w:pPr>
        <w:pStyle w:val="Heading2"/>
        <w:rPr>
          <w:rFonts w:ascii="Times New Roman" w:hAnsi="Times New Roman"/>
        </w:rPr>
      </w:pPr>
    </w:p>
    <w:p w14:paraId="5CF419C1" w14:textId="77777777" w:rsidR="00F364CC" w:rsidRPr="000133B1" w:rsidRDefault="0007706F" w:rsidP="000172FD">
      <w:pPr>
        <w:pStyle w:val="Heading2"/>
        <w:rPr>
          <w:rFonts w:ascii="Times New Roman" w:hAnsi="Times New Roman"/>
        </w:rPr>
      </w:pPr>
      <w:r w:rsidRPr="000133B1">
        <w:rPr>
          <w:rFonts w:ascii="Times New Roman" w:hAnsi="Times New Roman"/>
        </w:rPr>
        <w:t>Speciālista CV un</w:t>
      </w:r>
      <w:r w:rsidR="000172FD" w:rsidRPr="000133B1">
        <w:rPr>
          <w:rFonts w:ascii="Times New Roman" w:hAnsi="Times New Roman"/>
        </w:rPr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5DCCB9D8" w14:textId="3A28F759" w:rsidR="00E477AD" w:rsidRPr="00677070" w:rsidRDefault="00F364CC" w:rsidP="000133B1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0133B1" w:rsidRPr="000133B1">
        <w:rPr>
          <w:szCs w:val="24"/>
          <w:lang w:val="lv-LV"/>
        </w:rPr>
        <w:t>“</w:t>
      </w:r>
      <w:r w:rsidR="004B67ED" w:rsidRPr="000133B1">
        <w:rPr>
          <w:szCs w:val="24"/>
          <w:lang w:val="lv-LV"/>
        </w:rPr>
        <w:t xml:space="preserve">Būvprojekta izstrāde pilnā sastāvā un autoruzraudzība objektam </w:t>
      </w:r>
      <w:r w:rsidR="000133B1" w:rsidRPr="000133B1">
        <w:rPr>
          <w:szCs w:val="24"/>
          <w:lang w:val="lv-LV"/>
        </w:rPr>
        <w:t>“Rūpniecības ielas seguma atjaunošana posmā no dzelzceļa pārbrauktuves (ieskaitot) pie Durbes ielas līdz dzelzceļa pārbrauktuvei pie apvedtilta, Ventspilī</w:t>
      </w:r>
      <w:r w:rsidR="004B67ED" w:rsidRPr="000133B1">
        <w:rPr>
          <w:szCs w:val="24"/>
          <w:lang w:val="lv-LV"/>
        </w:rPr>
        <w:t>”</w:t>
      </w:r>
      <w:r w:rsidRPr="000133B1">
        <w:rPr>
          <w:szCs w:val="24"/>
          <w:lang w:val="lv-LV"/>
        </w:rPr>
        <w:t>”</w:t>
      </w:r>
      <w:r w:rsidR="005C2EE7" w:rsidRPr="000133B1">
        <w:rPr>
          <w:szCs w:val="24"/>
          <w:lang w:val="lv-LV"/>
        </w:rPr>
        <w:t>.</w:t>
      </w:r>
    </w:p>
    <w:p w14:paraId="1202860A" w14:textId="77777777" w:rsidR="00F364CC" w:rsidRPr="00677070" w:rsidRDefault="00F364CC" w:rsidP="00F364CC">
      <w:pPr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p w14:paraId="05DCD6B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612"/>
        <w:gridCol w:w="2640"/>
        <w:gridCol w:w="3411"/>
      </w:tblGrid>
      <w:tr w:rsidR="00F364CC" w:rsidRPr="00677070" w14:paraId="12FFF4F7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FE4C76">
        <w:trPr>
          <w:trHeight w:val="375"/>
        </w:trPr>
        <w:tc>
          <w:tcPr>
            <w:tcW w:w="2268" w:type="dxa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40CD7428" w14:textId="77777777" w:rsidTr="00FE4C76">
        <w:trPr>
          <w:trHeight w:val="375"/>
        </w:trPr>
        <w:tc>
          <w:tcPr>
            <w:tcW w:w="2268" w:type="dxa"/>
            <w:vAlign w:val="center"/>
          </w:tcPr>
          <w:p w14:paraId="4AE4066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6663" w:type="dxa"/>
            <w:gridSpan w:val="3"/>
            <w:vAlign w:val="center"/>
          </w:tcPr>
          <w:p w14:paraId="28D65025" w14:textId="77777777" w:rsidR="00F364CC" w:rsidRPr="00677070" w:rsidRDefault="00F364CC" w:rsidP="002270D4">
            <w:pPr>
              <w:ind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5953960B" w14:textId="77777777" w:rsidTr="00FE4C76">
        <w:trPr>
          <w:trHeight w:val="375"/>
        </w:trPr>
        <w:tc>
          <w:tcPr>
            <w:tcW w:w="89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EDFEC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4. Izglītība:</w:t>
            </w:r>
          </w:p>
        </w:tc>
      </w:tr>
      <w:tr w:rsidR="00F364CC" w:rsidRPr="00677070" w14:paraId="075EB9F7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6B012F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Izglītības iestāde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467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Mācību laiks (no -līdz)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7D1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Iegūtais grāds vai kvalifikācija</w:t>
            </w:r>
          </w:p>
        </w:tc>
      </w:tr>
      <w:tr w:rsidR="00F364CC" w:rsidRPr="00677070" w14:paraId="4C9226AE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810E2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28F7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AD7317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BE17298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DE2C9B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0621A0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E8E15A6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58C8AD24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F623A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7C1E5B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95FAF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0EACB3A" w14:textId="77777777" w:rsidTr="00FE4C76">
        <w:trPr>
          <w:cantSplit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A723C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8138F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34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1792E1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2A834EDB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91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  <w:gridCol w:w="1418"/>
        <w:gridCol w:w="2126"/>
        <w:gridCol w:w="142"/>
        <w:gridCol w:w="2410"/>
        <w:gridCol w:w="232"/>
      </w:tblGrid>
      <w:tr w:rsidR="00F364CC" w:rsidRPr="00677070" w14:paraId="6757EB46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0A74F8C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5. Citas iemaņas un prasmes:</w:t>
            </w:r>
          </w:p>
          <w:p w14:paraId="4478E69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D336288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253966D2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32E9BD9D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6. Pašreizējais amats un uzņēmumā nostrādātie gadi vai līgumattiecību nodibināšanas datums:</w:t>
            </w:r>
          </w:p>
          <w:p w14:paraId="4C1BFA1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642" w:type="dxa"/>
            <w:gridSpan w:val="2"/>
            <w:vAlign w:val="center"/>
          </w:tcPr>
          <w:p w14:paraId="685523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E5092F4" w14:textId="77777777" w:rsidTr="00FE4C76">
        <w:trPr>
          <w:trHeight w:val="390"/>
        </w:trPr>
        <w:tc>
          <w:tcPr>
            <w:tcW w:w="6521" w:type="dxa"/>
            <w:gridSpan w:val="4"/>
            <w:vAlign w:val="center"/>
          </w:tcPr>
          <w:p w14:paraId="262A5231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7. Galvenā specializācija (kvalifikācija): </w:t>
            </w:r>
          </w:p>
          <w:p w14:paraId="409FFBB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  <w:p w14:paraId="5488741F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8. Darba pieredze:</w:t>
            </w:r>
          </w:p>
        </w:tc>
        <w:tc>
          <w:tcPr>
            <w:tcW w:w="2642" w:type="dxa"/>
            <w:gridSpan w:val="2"/>
            <w:vAlign w:val="center"/>
          </w:tcPr>
          <w:p w14:paraId="11DB9E89" w14:textId="77777777" w:rsidR="00F364CC" w:rsidRPr="00677070" w:rsidRDefault="00F364CC" w:rsidP="002270D4">
            <w:pPr>
              <w:ind w:left="18"/>
              <w:rPr>
                <w:szCs w:val="24"/>
                <w:lang w:val="lv-LV"/>
              </w:rPr>
            </w:pPr>
          </w:p>
          <w:p w14:paraId="315D9602" w14:textId="77777777" w:rsidR="0007706F" w:rsidRPr="00677070" w:rsidRDefault="0007706F" w:rsidP="002270D4">
            <w:pPr>
              <w:ind w:left="18"/>
              <w:rPr>
                <w:szCs w:val="24"/>
                <w:lang w:val="lv-LV"/>
              </w:rPr>
            </w:pPr>
          </w:p>
        </w:tc>
      </w:tr>
      <w:tr w:rsidR="00F364CC" w:rsidRPr="00677070" w14:paraId="0D525D7B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229EB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Uzņēmuma nosaukums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309B7D" w14:textId="77777777" w:rsidR="00F364CC" w:rsidRPr="00677070" w:rsidRDefault="00F364CC" w:rsidP="002270D4">
            <w:pPr>
              <w:ind w:right="-58"/>
              <w:jc w:val="center"/>
              <w:rPr>
                <w:szCs w:val="24"/>
                <w:lang w:val="lv-LV" w:eastAsia="en-US"/>
              </w:rPr>
            </w:pPr>
            <w:r w:rsidRPr="00677070">
              <w:rPr>
                <w:szCs w:val="24"/>
                <w:lang w:val="lv-LV" w:eastAsia="en-US"/>
              </w:rPr>
              <w:t>Adrese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9FAA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</w:t>
            </w:r>
          </w:p>
          <w:p w14:paraId="6DA1B640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(no – līdz)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D9B06E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Amats</w:t>
            </w:r>
          </w:p>
        </w:tc>
      </w:tr>
      <w:tr w:rsidR="00F364CC" w:rsidRPr="00677070" w14:paraId="00FA8D99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D8F25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4927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12A9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bookmarkStart w:id="1" w:name="_GoBack"/>
            <w:bookmarkEnd w:id="1"/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EED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ED1AB8E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716DCF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5E1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02E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1A9F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4BB6A08D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F215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E7CF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F2D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A19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7810089A" w14:textId="77777777" w:rsidTr="00FE4C76">
        <w:trPr>
          <w:gridAfter w:val="1"/>
          <w:wAfter w:w="232" w:type="dxa"/>
        </w:trPr>
        <w:tc>
          <w:tcPr>
            <w:tcW w:w="283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83A2FBE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62CB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64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BAE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1A26E513" w14:textId="77777777" w:rsidR="00F364CC" w:rsidRPr="00677070" w:rsidRDefault="00F364CC" w:rsidP="00F364CC">
      <w:pPr>
        <w:rPr>
          <w:szCs w:val="24"/>
          <w:lang w:val="lv-LV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4111"/>
      </w:tblGrid>
      <w:tr w:rsidR="00F364CC" w:rsidRPr="003F63A4" w14:paraId="583E0E41" w14:textId="77777777" w:rsidTr="002270D4">
        <w:trPr>
          <w:trHeight w:val="390"/>
        </w:trPr>
        <w:tc>
          <w:tcPr>
            <w:tcW w:w="93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 xml:space="preserve">9. </w:t>
            </w:r>
            <w:r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2270D4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 / objekta izpildes gads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Valsts institūcija vai uzņēmējs (komersnts)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677070" w14:paraId="65AEABCE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2270D4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6CAEE9D0" w14:textId="77777777" w:rsidR="005C2EE7" w:rsidRPr="00677070" w:rsidRDefault="005C2EE7" w:rsidP="00F364CC">
      <w:pPr>
        <w:spacing w:line="276" w:lineRule="auto"/>
        <w:jc w:val="both"/>
        <w:rPr>
          <w:szCs w:val="24"/>
          <w:lang w:val="lv-LV"/>
        </w:rPr>
      </w:pPr>
    </w:p>
    <w:p w14:paraId="0D4CCE5F" w14:textId="41D8EBAB" w:rsidR="00F364CC" w:rsidRPr="00677070" w:rsidRDefault="00F364CC" w:rsidP="004B67ED">
      <w:pPr>
        <w:spacing w:line="276" w:lineRule="auto"/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piedalīsies Ventspils brīvostas pārvaldes organizētajā </w:t>
      </w:r>
      <w:r w:rsidR="00081F0A" w:rsidRPr="00677070">
        <w:rPr>
          <w:szCs w:val="24"/>
          <w:lang w:val="lv-LV"/>
        </w:rPr>
        <w:t>iepirkumā</w:t>
      </w:r>
      <w:r w:rsidR="00FE4C76" w:rsidRPr="00677070">
        <w:rPr>
          <w:szCs w:val="24"/>
          <w:lang w:val="lv-LV"/>
        </w:rPr>
        <w:t xml:space="preserve"> “</w:t>
      </w:r>
      <w:r w:rsidR="004B67ED" w:rsidRPr="004B67ED">
        <w:rPr>
          <w:szCs w:val="24"/>
          <w:lang w:val="lv-LV"/>
        </w:rPr>
        <w:t>Būvprojekta izstrāde pilnā sastāvā un autoruzraudzī</w:t>
      </w:r>
      <w:r w:rsidR="004B67ED">
        <w:rPr>
          <w:szCs w:val="24"/>
          <w:lang w:val="lv-LV"/>
        </w:rPr>
        <w:t xml:space="preserve">ba objektam </w:t>
      </w:r>
      <w:r w:rsidR="000133B1">
        <w:rPr>
          <w:szCs w:val="24"/>
          <w:lang w:val="lv-LV"/>
        </w:rPr>
        <w:t>“</w:t>
      </w:r>
      <w:r w:rsidR="000133B1" w:rsidRPr="000133B1">
        <w:rPr>
          <w:szCs w:val="24"/>
          <w:lang w:val="lv-LV"/>
        </w:rPr>
        <w:t>Rūpniecības ielas seguma atjaunošana posmā no dzelzceļa pārbrauktuves (ieskaitot) pie Durbes ielas līdz dzelzceļa pārbrauktuvei pie apvedtilta, Ventspilī</w:t>
      </w:r>
      <w:r w:rsidR="004B67ED" w:rsidRPr="004B67ED">
        <w:rPr>
          <w:szCs w:val="24"/>
          <w:lang w:val="lv-LV"/>
        </w:rPr>
        <w:t>””, i</w:t>
      </w:r>
      <w:r w:rsidR="003F63A4">
        <w:rPr>
          <w:szCs w:val="24"/>
          <w:lang w:val="lv-LV"/>
        </w:rPr>
        <w:t>dentifikācijas Nr. VBOP 201</w:t>
      </w:r>
      <w:r w:rsidR="000133B1">
        <w:rPr>
          <w:szCs w:val="24"/>
          <w:lang w:val="lv-LV"/>
        </w:rPr>
        <w:t>9</w:t>
      </w:r>
      <w:r w:rsidR="003F63A4">
        <w:rPr>
          <w:szCs w:val="24"/>
          <w:lang w:val="lv-LV"/>
        </w:rPr>
        <w:t>/</w:t>
      </w:r>
      <w:r w:rsidR="000133B1">
        <w:rPr>
          <w:szCs w:val="24"/>
          <w:lang w:val="lv-LV"/>
        </w:rPr>
        <w:t>33</w:t>
      </w:r>
      <w:r w:rsidR="004B67ED" w:rsidRPr="004B67ED">
        <w:rPr>
          <w:szCs w:val="24"/>
          <w:lang w:val="lv-LV"/>
        </w:rPr>
        <w:t xml:space="preserve"> KF</w:t>
      </w:r>
      <w:r w:rsidR="00A2652E" w:rsidRPr="00677070">
        <w:rPr>
          <w:szCs w:val="24"/>
          <w:lang w:val="lv-LV"/>
        </w:rPr>
        <w:t>”</w:t>
      </w:r>
      <w:r w:rsidRPr="00677070">
        <w:rPr>
          <w:szCs w:val="24"/>
          <w:lang w:val="lv-LV"/>
        </w:rPr>
        <w:t xml:space="preserve">, un gadījumā, ja </w:t>
      </w:r>
      <w:r w:rsidRPr="00677070">
        <w:rPr>
          <w:i/>
          <w:szCs w:val="24"/>
          <w:lang w:val="lv-LV"/>
        </w:rPr>
        <w:t>&lt;pretendenta nosaukums&gt;</w:t>
      </w:r>
      <w:r w:rsidRPr="00677070">
        <w:rPr>
          <w:szCs w:val="24"/>
          <w:lang w:val="lv-LV"/>
        </w:rPr>
        <w:t xml:space="preserve"> tiks atzīts par minētā </w:t>
      </w:r>
      <w:r w:rsidR="00081F0A" w:rsidRPr="00677070">
        <w:rPr>
          <w:szCs w:val="24"/>
          <w:lang w:val="lv-LV"/>
        </w:rPr>
        <w:t>iepirkuma</w:t>
      </w:r>
      <w:r w:rsidRPr="006770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677070">
        <w:rPr>
          <w:i/>
          <w:szCs w:val="24"/>
          <w:lang w:val="lv-LV"/>
        </w:rPr>
        <w:t>&lt;amata nosaukums&gt;</w:t>
      </w:r>
      <w:r w:rsidRPr="00677070">
        <w:rPr>
          <w:szCs w:val="24"/>
          <w:lang w:val="lv-LV"/>
        </w:rPr>
        <w:t xml:space="preserve"> pienākumus, būšu pieejams piedāvājumā norādīto uzdevumu izpildei no iepirkuma līguma parakstīšanas dienas līdz </w:t>
      </w:r>
      <w:r w:rsidR="005B6432" w:rsidRPr="00677070">
        <w:rPr>
          <w:szCs w:val="24"/>
          <w:lang w:val="lv-LV"/>
        </w:rPr>
        <w:t>&lt;</w:t>
      </w:r>
      <w:r w:rsidR="005B6432" w:rsidRPr="00677070">
        <w:rPr>
          <w:i/>
          <w:szCs w:val="24"/>
          <w:lang w:val="lv-LV"/>
        </w:rPr>
        <w:t xml:space="preserve">projektēšanas gadījumā – līdz saskaņota būvprojekta iesniegšanas Pasūtītājam; autoruzraudzības un/vai projektēšanas gadījumā - </w:t>
      </w:r>
      <w:r w:rsidRPr="00677070">
        <w:rPr>
          <w:i/>
          <w:szCs w:val="24"/>
          <w:lang w:val="lv-LV"/>
        </w:rPr>
        <w:t>būvniecības darbu nodošanai izpildītājam ar galīgo pieņemšanas – nodošanas aktu</w:t>
      </w:r>
      <w:r w:rsidR="005B6432" w:rsidRPr="00677070">
        <w:rPr>
          <w:i/>
          <w:szCs w:val="24"/>
          <w:lang w:val="lv-LV"/>
        </w:rPr>
        <w:t>&gt;</w:t>
      </w:r>
      <w:r w:rsidRPr="00677070">
        <w:rPr>
          <w:szCs w:val="24"/>
          <w:lang w:val="lv-LV"/>
        </w:rPr>
        <w:t>.</w:t>
      </w:r>
    </w:p>
    <w:p w14:paraId="5695C516" w14:textId="77777777" w:rsidR="00F364CC" w:rsidRPr="00677070" w:rsidRDefault="00F364CC" w:rsidP="00F364CC">
      <w:pPr>
        <w:spacing w:after="120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>
      <w:pPr>
        <w:rPr>
          <w:lang w:val="lv-LV"/>
        </w:rPr>
      </w:pPr>
    </w:p>
    <w:sectPr w:rsidR="007A23F2" w:rsidRPr="00677070" w:rsidSect="00083082">
      <w:footerReference w:type="default" r:id="rId7"/>
      <w:pgSz w:w="11906" w:h="16838"/>
      <w:pgMar w:top="992" w:right="1418" w:bottom="1276" w:left="1797" w:header="680" w:footer="680" w:gutter="0"/>
      <w:pgNumType w:start="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86971" w14:textId="77777777" w:rsidR="00C67326" w:rsidRDefault="00C67326" w:rsidP="005B6432">
      <w:r>
        <w:separator/>
      </w:r>
    </w:p>
  </w:endnote>
  <w:endnote w:type="continuationSeparator" w:id="0">
    <w:p w14:paraId="034DA79C" w14:textId="77777777" w:rsidR="00C67326" w:rsidRDefault="00C67326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0037351"/>
      <w:docPartObj>
        <w:docPartGallery w:val="Page Numbers (Bottom of Page)"/>
        <w:docPartUnique/>
      </w:docPartObj>
    </w:sdtPr>
    <w:sdtEndPr>
      <w:rPr>
        <w:noProof/>
        <w:szCs w:val="24"/>
      </w:rPr>
    </w:sdtEndPr>
    <w:sdtContent>
      <w:p w14:paraId="57913BAA" w14:textId="77777777" w:rsidR="004D4C5B" w:rsidRPr="00E16DC5" w:rsidRDefault="004D4C5B">
        <w:pPr>
          <w:pStyle w:val="Footer"/>
          <w:jc w:val="right"/>
          <w:rPr>
            <w:szCs w:val="24"/>
          </w:rPr>
        </w:pPr>
        <w:r w:rsidRPr="00E16DC5">
          <w:rPr>
            <w:szCs w:val="24"/>
          </w:rPr>
          <w:fldChar w:fldCharType="begin"/>
        </w:r>
        <w:r w:rsidRPr="00E16DC5">
          <w:rPr>
            <w:szCs w:val="24"/>
          </w:rPr>
          <w:instrText xml:space="preserve"> PAGE   \* MERGEFORMAT </w:instrText>
        </w:r>
        <w:r w:rsidRPr="00E16DC5">
          <w:rPr>
            <w:szCs w:val="24"/>
          </w:rPr>
          <w:fldChar w:fldCharType="separate"/>
        </w:r>
        <w:r w:rsidR="00BA44F5">
          <w:rPr>
            <w:noProof/>
            <w:szCs w:val="24"/>
          </w:rPr>
          <w:t>20</w:t>
        </w:r>
        <w:r w:rsidRPr="00E16DC5">
          <w:rPr>
            <w:noProof/>
            <w:szCs w:val="24"/>
          </w:rPr>
          <w:fldChar w:fldCharType="end"/>
        </w:r>
      </w:p>
    </w:sdtContent>
  </w:sdt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00700" w14:textId="77777777" w:rsidR="00C67326" w:rsidRDefault="00C67326" w:rsidP="005B6432">
      <w:r>
        <w:separator/>
      </w:r>
    </w:p>
  </w:footnote>
  <w:footnote w:type="continuationSeparator" w:id="0">
    <w:p w14:paraId="21783677" w14:textId="77777777" w:rsidR="00C67326" w:rsidRDefault="00C67326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7706F"/>
    <w:rsid w:val="00081F0A"/>
    <w:rsid w:val="00083082"/>
    <w:rsid w:val="003E278C"/>
    <w:rsid w:val="003F63A4"/>
    <w:rsid w:val="004B67ED"/>
    <w:rsid w:val="004D4C5B"/>
    <w:rsid w:val="004D5FD7"/>
    <w:rsid w:val="005B583E"/>
    <w:rsid w:val="005B6432"/>
    <w:rsid w:val="005C2EE7"/>
    <w:rsid w:val="005E2D17"/>
    <w:rsid w:val="00677070"/>
    <w:rsid w:val="006A0CD4"/>
    <w:rsid w:val="006E0B44"/>
    <w:rsid w:val="007172E2"/>
    <w:rsid w:val="007A23F2"/>
    <w:rsid w:val="00905BC2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A44F5"/>
    <w:rsid w:val="00BE0FFA"/>
    <w:rsid w:val="00C16F0C"/>
    <w:rsid w:val="00C67326"/>
    <w:rsid w:val="00D32475"/>
    <w:rsid w:val="00D6502A"/>
    <w:rsid w:val="00DC66A4"/>
    <w:rsid w:val="00E16DC5"/>
    <w:rsid w:val="00E2105D"/>
    <w:rsid w:val="00E477AD"/>
    <w:rsid w:val="00E74B8C"/>
    <w:rsid w:val="00F364CC"/>
    <w:rsid w:val="00F43CB8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4A42EB9"/>
  <w15:docId w15:val="{B7D362E4-3386-466D-8953-08025574C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2FFC4-522E-45A8-BD80-086C861B6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1452</Words>
  <Characters>829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Dimza</cp:lastModifiedBy>
  <cp:revision>32</cp:revision>
  <cp:lastPrinted>2017-06-09T08:44:00Z</cp:lastPrinted>
  <dcterms:created xsi:type="dcterms:W3CDTF">2016-12-08T08:49:00Z</dcterms:created>
  <dcterms:modified xsi:type="dcterms:W3CDTF">2019-03-21T07:03:00Z</dcterms:modified>
</cp:coreProperties>
</file>