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36" w:rsidRPr="008F4D34" w:rsidRDefault="00EA5B36" w:rsidP="008F4D34">
      <w:pPr>
        <w:spacing w:after="0" w:line="240" w:lineRule="auto"/>
        <w:jc w:val="right"/>
        <w:rPr>
          <w:rFonts w:ascii="Times New Roman" w:eastAsia="Times New Roman" w:hAnsi="Times New Roman" w:cs="Times New Roman"/>
          <w:i/>
          <w:color w:val="000000"/>
          <w:sz w:val="20"/>
          <w:szCs w:val="20"/>
        </w:rPr>
      </w:pPr>
      <w:r w:rsidRPr="008F4D34">
        <w:rPr>
          <w:rFonts w:ascii="Times New Roman" w:eastAsia="Times New Roman" w:hAnsi="Times New Roman" w:cs="Times New Roman"/>
          <w:bCs/>
          <w:color w:val="000000"/>
          <w:sz w:val="20"/>
          <w:szCs w:val="20"/>
        </w:rPr>
        <w:t>1.pielikums</w:t>
      </w:r>
    </w:p>
    <w:p w:rsidR="00AC1D49" w:rsidRPr="000D1B40" w:rsidRDefault="009D61F5" w:rsidP="009F3002">
      <w:pPr>
        <w:spacing w:after="0" w:line="240" w:lineRule="auto"/>
        <w:jc w:val="right"/>
        <w:rPr>
          <w:rFonts w:ascii="Times New Roman" w:hAnsi="Times New Roman"/>
          <w:sz w:val="20"/>
          <w:szCs w:val="20"/>
        </w:rPr>
      </w:pPr>
      <w:r>
        <w:rPr>
          <w:rFonts w:ascii="Times New Roman" w:hAnsi="Times New Roman"/>
          <w:sz w:val="20"/>
          <w:szCs w:val="20"/>
        </w:rPr>
        <w:t>“</w:t>
      </w:r>
      <w:r w:rsidR="000D1B40" w:rsidRPr="000D1B40">
        <w:rPr>
          <w:rFonts w:ascii="Times New Roman" w:hAnsi="Times New Roman"/>
          <w:sz w:val="20"/>
          <w:szCs w:val="20"/>
        </w:rPr>
        <w:t>Būvprojekta izstrāde un autoruzraudzī</w:t>
      </w:r>
      <w:r w:rsidR="000D1B40">
        <w:rPr>
          <w:rFonts w:ascii="Times New Roman" w:hAnsi="Times New Roman"/>
          <w:sz w:val="20"/>
          <w:szCs w:val="20"/>
        </w:rPr>
        <w:t>ba objektam „</w:t>
      </w:r>
      <w:r w:rsidR="00E63A40">
        <w:rPr>
          <w:rFonts w:ascii="Times New Roman" w:hAnsi="Times New Roman"/>
          <w:sz w:val="20"/>
          <w:szCs w:val="20"/>
        </w:rPr>
        <w:t>Kaiju ielas pārbūve</w:t>
      </w:r>
      <w:r w:rsidRPr="009D61F5">
        <w:rPr>
          <w:rFonts w:ascii="Times New Roman" w:hAnsi="Times New Roman"/>
          <w:sz w:val="20"/>
          <w:szCs w:val="20"/>
        </w:rPr>
        <w:t>, Ventspilī</w:t>
      </w:r>
      <w:r w:rsidR="000D1B40" w:rsidRPr="009D61F5">
        <w:rPr>
          <w:rFonts w:ascii="Times New Roman" w:hAnsi="Times New Roman"/>
          <w:sz w:val="20"/>
          <w:szCs w:val="20"/>
        </w:rPr>
        <w:t>”</w:t>
      </w:r>
      <w:r w:rsidR="0083105E" w:rsidRPr="009D61F5">
        <w:rPr>
          <w:rFonts w:ascii="Times New Roman" w:eastAsia="Times New Roman" w:hAnsi="Times New Roman" w:cs="Times New Roman"/>
          <w:color w:val="000000"/>
          <w:sz w:val="20"/>
          <w:szCs w:val="20"/>
        </w:rPr>
        <w:t>”</w:t>
      </w:r>
      <w:r w:rsidR="008F4D34" w:rsidRPr="009D61F5">
        <w:rPr>
          <w:rFonts w:ascii="Times New Roman" w:eastAsia="Times New Roman" w:hAnsi="Times New Roman" w:cs="Times New Roman"/>
          <w:color w:val="000000"/>
          <w:sz w:val="20"/>
          <w:szCs w:val="20"/>
        </w:rPr>
        <w:t>,</w:t>
      </w:r>
      <w:r w:rsidR="000D1B40" w:rsidRPr="009D61F5">
        <w:rPr>
          <w:rFonts w:ascii="Times New Roman" w:eastAsia="Times New Roman" w:hAnsi="Times New Roman" w:cs="Times New Roman"/>
          <w:color w:val="000000"/>
          <w:sz w:val="20"/>
          <w:szCs w:val="20"/>
        </w:rPr>
        <w:t xml:space="preserve"> </w:t>
      </w:r>
      <w:r w:rsidR="008F4D34" w:rsidRPr="009D61F5">
        <w:rPr>
          <w:rFonts w:ascii="Times New Roman" w:eastAsia="Times New Roman" w:hAnsi="Times New Roman" w:cs="Times New Roman"/>
          <w:color w:val="000000"/>
          <w:sz w:val="20"/>
          <w:szCs w:val="20"/>
        </w:rPr>
        <w:t xml:space="preserve">identifikācijas </w:t>
      </w:r>
      <w:r w:rsidR="0083105E" w:rsidRPr="009D61F5">
        <w:rPr>
          <w:rFonts w:ascii="Times New Roman" w:eastAsia="Times New Roman" w:hAnsi="Times New Roman" w:cs="Times New Roman"/>
          <w:color w:val="000000"/>
          <w:sz w:val="20"/>
          <w:szCs w:val="20"/>
        </w:rPr>
        <w:t>Nr.</w:t>
      </w:r>
      <w:r w:rsidR="008F4D34" w:rsidRPr="009D61F5">
        <w:rPr>
          <w:rFonts w:ascii="Times New Roman" w:eastAsia="Times New Roman" w:hAnsi="Times New Roman" w:cs="Times New Roman"/>
          <w:color w:val="000000"/>
          <w:sz w:val="20"/>
          <w:szCs w:val="20"/>
        </w:rPr>
        <w:t xml:space="preserve"> </w:t>
      </w:r>
      <w:r w:rsidR="0083105E" w:rsidRPr="00866FC4">
        <w:rPr>
          <w:rFonts w:ascii="Times New Roman" w:eastAsia="Times New Roman" w:hAnsi="Times New Roman" w:cs="Times New Roman"/>
          <w:color w:val="000000"/>
          <w:sz w:val="20"/>
          <w:szCs w:val="20"/>
        </w:rPr>
        <w:t>VBOP 201</w:t>
      </w:r>
      <w:r w:rsidRPr="00866FC4">
        <w:rPr>
          <w:rFonts w:ascii="Times New Roman" w:eastAsia="Times New Roman" w:hAnsi="Times New Roman" w:cs="Times New Roman"/>
          <w:color w:val="000000"/>
          <w:sz w:val="20"/>
          <w:szCs w:val="20"/>
        </w:rPr>
        <w:t>9</w:t>
      </w:r>
      <w:r w:rsidR="0083105E" w:rsidRPr="00866FC4">
        <w:rPr>
          <w:rFonts w:ascii="Times New Roman" w:eastAsia="Times New Roman" w:hAnsi="Times New Roman" w:cs="Times New Roman"/>
          <w:color w:val="000000"/>
          <w:sz w:val="20"/>
          <w:szCs w:val="20"/>
        </w:rPr>
        <w:t>/</w:t>
      </w:r>
      <w:r w:rsidR="00866FC4" w:rsidRPr="00866FC4">
        <w:rPr>
          <w:rFonts w:ascii="Times New Roman" w:eastAsia="Times New Roman" w:hAnsi="Times New Roman" w:cs="Times New Roman"/>
          <w:color w:val="000000"/>
          <w:sz w:val="20"/>
          <w:szCs w:val="20"/>
        </w:rPr>
        <w:t>46</w:t>
      </w:r>
      <w:r w:rsidR="00CC08C1" w:rsidRPr="00866FC4">
        <w:rPr>
          <w:rFonts w:ascii="Times New Roman" w:eastAsia="Times New Roman" w:hAnsi="Times New Roman" w:cs="Times New Roman"/>
          <w:color w:val="000000"/>
          <w:sz w:val="20"/>
          <w:szCs w:val="20"/>
        </w:rPr>
        <w:t xml:space="preserve"> </w:t>
      </w:r>
      <w:r w:rsidR="00EA5B36" w:rsidRPr="00866FC4">
        <w:rPr>
          <w:rFonts w:ascii="Times New Roman" w:eastAsia="Times New Roman" w:hAnsi="Times New Roman" w:cs="Times New Roman"/>
          <w:color w:val="000000"/>
          <w:sz w:val="20"/>
          <w:szCs w:val="20"/>
        </w:rPr>
        <w:t>KF</w:t>
      </w:r>
    </w:p>
    <w:p w:rsidR="00AC1D49" w:rsidRDefault="00AC1D49" w:rsidP="00AC1D49">
      <w:pPr>
        <w:spacing w:after="0" w:line="240" w:lineRule="auto"/>
        <w:jc w:val="right"/>
        <w:rPr>
          <w:rFonts w:ascii="Times New Roman" w:eastAsia="Times New Roman" w:hAnsi="Times New Roman" w:cs="Times New Roman"/>
          <w:bCs/>
          <w:color w:val="000000"/>
          <w:sz w:val="24"/>
          <w:szCs w:val="24"/>
        </w:rPr>
      </w:pPr>
    </w:p>
    <w:p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482"/>
        <w:gridCol w:w="4425"/>
      </w:tblGrid>
      <w:tr w:rsidR="00AC1D49" w:rsidRPr="00B0200B" w:rsidTr="00D124BF">
        <w:tc>
          <w:tcPr>
            <w:tcW w:w="4927" w:type="dxa"/>
            <w:shd w:val="clear" w:color="auto" w:fill="auto"/>
          </w:tcPr>
          <w:p w:rsidR="00AC1D49" w:rsidRPr="00B0200B" w:rsidRDefault="00AC1D49" w:rsidP="00C42166">
            <w:pPr>
              <w:spacing w:after="0" w:line="240" w:lineRule="auto"/>
              <w:rPr>
                <w:rFonts w:ascii="Times New Roman" w:eastAsia="Times New Roman" w:hAnsi="Times New Roman" w:cs="Times New Roman"/>
                <w:color w:val="000000"/>
                <w:sz w:val="24"/>
                <w:szCs w:val="24"/>
              </w:rPr>
            </w:pPr>
            <w:r w:rsidRPr="00B0200B">
              <w:rPr>
                <w:rFonts w:ascii="Times New Roman" w:eastAsia="Times New Roman" w:hAnsi="Times New Roman" w:cs="Times New Roman"/>
                <w:sz w:val="24"/>
                <w:szCs w:val="24"/>
                <w:lang w:eastAsia="lv-LV"/>
              </w:rPr>
              <w:t>201</w:t>
            </w:r>
            <w:r w:rsidR="00C42166">
              <w:rPr>
                <w:rFonts w:ascii="Times New Roman" w:eastAsia="Times New Roman" w:hAnsi="Times New Roman" w:cs="Times New Roman"/>
                <w:sz w:val="24"/>
                <w:szCs w:val="24"/>
                <w:lang w:eastAsia="lv-LV"/>
              </w:rPr>
              <w:t>9</w:t>
            </w:r>
            <w:r w:rsidRPr="00B0200B">
              <w:rPr>
                <w:rFonts w:ascii="Times New Roman" w:eastAsia="Times New Roman" w:hAnsi="Times New Roman" w:cs="Times New Roman"/>
                <w:sz w:val="24"/>
                <w:szCs w:val="24"/>
                <w:lang w:eastAsia="lv-LV"/>
              </w:rPr>
              <w:t>.gada ___.__________</w:t>
            </w:r>
          </w:p>
        </w:tc>
        <w:tc>
          <w:tcPr>
            <w:tcW w:w="4928" w:type="dxa"/>
            <w:shd w:val="clear" w:color="auto" w:fill="auto"/>
          </w:tcPr>
          <w:p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Ventspils brīvostas pārvaldei</w:t>
            </w:r>
          </w:p>
          <w:p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Jāņa ielā 19,Ventspilī</w:t>
            </w:r>
          </w:p>
          <w:p w:rsidR="00AC1D49" w:rsidRPr="00B0200B" w:rsidRDefault="00AC1D49" w:rsidP="00D124BF">
            <w:pPr>
              <w:spacing w:after="0" w:line="240" w:lineRule="auto"/>
              <w:jc w:val="right"/>
              <w:rPr>
                <w:rFonts w:ascii="Times New Roman" w:eastAsia="Times New Roman" w:hAnsi="Times New Roman" w:cs="Times New Roman"/>
                <w:color w:val="000000"/>
                <w:sz w:val="24"/>
                <w:szCs w:val="24"/>
              </w:rPr>
            </w:pPr>
            <w:r w:rsidRPr="00B0200B">
              <w:rPr>
                <w:rFonts w:ascii="Times New Roman" w:eastAsia="Times New Roman" w:hAnsi="Times New Roman" w:cs="Times New Roman"/>
                <w:b/>
                <w:sz w:val="24"/>
                <w:szCs w:val="24"/>
                <w:lang w:eastAsia="lv-LV"/>
              </w:rPr>
              <w:t>LV-3601</w:t>
            </w:r>
          </w:p>
        </w:tc>
      </w:tr>
    </w:tbl>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pieteikums</w:t>
      </w:r>
    </w:p>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rsidR="001D3A6A" w:rsidRPr="00CC08C1" w:rsidRDefault="001D3A6A" w:rsidP="001D3A6A">
      <w:pPr>
        <w:spacing w:after="0" w:line="240" w:lineRule="auto"/>
        <w:ind w:firstLine="720"/>
        <w:jc w:val="both"/>
        <w:rPr>
          <w:rFonts w:ascii="Times New Roman" w:eastAsia="Times New Roman" w:hAnsi="Times New Roman" w:cs="Times New Roman"/>
          <w:sz w:val="24"/>
          <w:szCs w:val="24"/>
          <w:lang w:eastAsia="lv-LV"/>
        </w:rPr>
      </w:pPr>
      <w:r w:rsidRPr="001D3A6A">
        <w:rPr>
          <w:rFonts w:ascii="Times New Roman" w:eastAsia="Times New Roman" w:hAnsi="Times New Roman" w:cs="Times New Roman"/>
          <w:sz w:val="24"/>
          <w:szCs w:val="24"/>
          <w:lang w:eastAsia="lv-LV"/>
        </w:rPr>
        <w:t xml:space="preserve">Ar šo iesniedzam pieteikumu dalībai Iepirkuma procedūrā </w:t>
      </w:r>
      <w:r w:rsidR="009D61F5">
        <w:rPr>
          <w:rFonts w:ascii="Times New Roman" w:eastAsia="Times New Roman" w:hAnsi="Times New Roman" w:cs="Times New Roman"/>
          <w:sz w:val="24"/>
          <w:szCs w:val="24"/>
          <w:lang w:eastAsia="lv-LV"/>
        </w:rPr>
        <w:t>“</w:t>
      </w:r>
      <w:r w:rsidR="000D1B40" w:rsidRPr="000D1B40">
        <w:rPr>
          <w:rFonts w:ascii="Times New Roman" w:eastAsia="Calibri" w:hAnsi="Times New Roman" w:cs="Times New Roman"/>
          <w:sz w:val="24"/>
          <w:szCs w:val="24"/>
        </w:rPr>
        <w:t xml:space="preserve">Būvprojekta izstrāde un autoruzraudzība objektam </w:t>
      </w:r>
      <w:r w:rsidR="009D61F5">
        <w:rPr>
          <w:rFonts w:ascii="Times New Roman" w:eastAsia="Calibri" w:hAnsi="Times New Roman" w:cs="Times New Roman"/>
          <w:sz w:val="24"/>
          <w:szCs w:val="24"/>
        </w:rPr>
        <w:t>“</w:t>
      </w:r>
      <w:r w:rsidR="00E63A40">
        <w:rPr>
          <w:rFonts w:ascii="Times New Roman" w:eastAsia="Calibri" w:hAnsi="Times New Roman" w:cs="Times New Roman"/>
          <w:sz w:val="24"/>
          <w:szCs w:val="24"/>
        </w:rPr>
        <w:t>Kaiju ielas pārbūve</w:t>
      </w:r>
      <w:r w:rsidR="009D61F5" w:rsidRPr="009D61F5">
        <w:rPr>
          <w:rFonts w:ascii="Times New Roman" w:eastAsia="Calibri" w:hAnsi="Times New Roman" w:cs="Times New Roman"/>
          <w:sz w:val="24"/>
          <w:szCs w:val="24"/>
        </w:rPr>
        <w:t>, Ventspilī</w:t>
      </w:r>
      <w:r w:rsidR="009D61F5">
        <w:rPr>
          <w:rFonts w:ascii="Times New Roman" w:eastAsia="Calibri" w:hAnsi="Times New Roman" w:cs="Times New Roman"/>
          <w:sz w:val="24"/>
          <w:szCs w:val="24"/>
        </w:rPr>
        <w:t>””</w:t>
      </w:r>
      <w:r w:rsidRPr="00CC08C1">
        <w:rPr>
          <w:rFonts w:ascii="Times New Roman" w:eastAsia="Times New Roman" w:hAnsi="Times New Roman" w:cs="Times New Roman"/>
          <w:sz w:val="24"/>
          <w:szCs w:val="24"/>
          <w:lang w:eastAsia="lv-LV"/>
        </w:rPr>
        <w:t xml:space="preserve">, iepirkuma identifikācijas Nr. </w:t>
      </w:r>
      <w:r w:rsidRPr="00866FC4">
        <w:rPr>
          <w:rFonts w:ascii="Times New Roman" w:eastAsia="Calibri" w:hAnsi="Times New Roman" w:cs="Times New Roman"/>
          <w:sz w:val="24"/>
          <w:szCs w:val="24"/>
        </w:rPr>
        <w:t>VBOP 201</w:t>
      </w:r>
      <w:r w:rsidR="009D61F5" w:rsidRPr="00866FC4">
        <w:rPr>
          <w:rFonts w:ascii="Times New Roman" w:eastAsia="Calibri" w:hAnsi="Times New Roman" w:cs="Times New Roman"/>
          <w:sz w:val="24"/>
          <w:szCs w:val="24"/>
        </w:rPr>
        <w:t>9</w:t>
      </w:r>
      <w:r w:rsidRPr="00866FC4">
        <w:rPr>
          <w:rFonts w:ascii="Times New Roman" w:eastAsia="Calibri" w:hAnsi="Times New Roman" w:cs="Times New Roman"/>
          <w:sz w:val="24"/>
          <w:szCs w:val="24"/>
        </w:rPr>
        <w:t>/</w:t>
      </w:r>
      <w:r w:rsidR="00866FC4" w:rsidRPr="00866FC4">
        <w:rPr>
          <w:rFonts w:ascii="Times New Roman" w:eastAsia="Calibri" w:hAnsi="Times New Roman" w:cs="Times New Roman"/>
          <w:sz w:val="24"/>
          <w:szCs w:val="24"/>
        </w:rPr>
        <w:t>46</w:t>
      </w:r>
      <w:r w:rsidR="000D1B40" w:rsidRPr="00866FC4">
        <w:rPr>
          <w:rFonts w:ascii="Times New Roman" w:eastAsia="Calibri" w:hAnsi="Times New Roman" w:cs="Times New Roman"/>
          <w:sz w:val="24"/>
          <w:szCs w:val="24"/>
        </w:rPr>
        <w:t xml:space="preserve"> </w:t>
      </w:r>
      <w:r w:rsidRPr="00866FC4">
        <w:rPr>
          <w:rFonts w:ascii="Times New Roman" w:eastAsia="Calibri" w:hAnsi="Times New Roman" w:cs="Times New Roman"/>
          <w:sz w:val="24"/>
          <w:szCs w:val="24"/>
        </w:rPr>
        <w:t>KF</w:t>
      </w:r>
      <w:r w:rsidRPr="00CC08C1">
        <w:rPr>
          <w:rFonts w:ascii="Times New Roman" w:eastAsia="Calibri" w:hAnsi="Times New Roman" w:cs="Times New Roman"/>
          <w:sz w:val="24"/>
          <w:szCs w:val="24"/>
        </w:rPr>
        <w:t>.</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rsidR="001F5C5C"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pretendentam ir pienācīga rīcībspēja un tiesībspēja, lai slēgtu iepirkuma līgumu atbilstoši šā iepirkuma dokumentu prasībām.</w:t>
      </w:r>
      <w:bookmarkStart w:id="0" w:name="_GoBack"/>
      <w:bookmarkEnd w:id="0"/>
    </w:p>
    <w:p w:rsidR="001D3A6A" w:rsidRPr="009F3002"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Apliecinu, ka piedāvājums sagatavots atbilstoši Iepirkuma dokumentu prasībām un </w:t>
      </w:r>
      <w:r w:rsidRPr="009F3002">
        <w:rPr>
          <w:rFonts w:ascii="Times New Roman" w:eastAsia="Times New Roman" w:hAnsi="Times New Roman" w:cs="Times New Roman"/>
          <w:sz w:val="24"/>
          <w:szCs w:val="24"/>
          <w:lang w:eastAsia="lv-LV"/>
        </w:rPr>
        <w:t>apņemamies veikt būvprojekta izstrādi un autoruzraudzību objektam “</w:t>
      </w:r>
      <w:r w:rsidR="00E63A40">
        <w:rPr>
          <w:rFonts w:ascii="Times New Roman" w:eastAsia="Times New Roman" w:hAnsi="Times New Roman" w:cs="Times New Roman"/>
          <w:sz w:val="24"/>
          <w:szCs w:val="24"/>
          <w:lang w:eastAsia="lv-LV"/>
        </w:rPr>
        <w:t>Kaiju ielas pārbūve</w:t>
      </w:r>
      <w:r w:rsidR="009D61F5" w:rsidRPr="009D61F5">
        <w:rPr>
          <w:rFonts w:ascii="Times New Roman" w:eastAsia="Times New Roman" w:hAnsi="Times New Roman" w:cs="Times New Roman"/>
          <w:sz w:val="24"/>
          <w:szCs w:val="24"/>
          <w:lang w:eastAsia="lv-LV"/>
        </w:rPr>
        <w:t>, Ventspilī</w:t>
      </w:r>
      <w:r w:rsidRPr="009F3002">
        <w:rPr>
          <w:rFonts w:ascii="Times New Roman" w:eastAsia="Times New Roman" w:hAnsi="Times New Roman" w:cs="Times New Roman"/>
          <w:sz w:val="24"/>
          <w:szCs w:val="24"/>
          <w:lang w:eastAsia="lv-LV"/>
        </w:rPr>
        <w:t>” par:</w:t>
      </w:r>
    </w:p>
    <w:p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915"/>
        <w:gridCol w:w="1208"/>
        <w:gridCol w:w="1717"/>
      </w:tblGrid>
      <w:tr w:rsidR="00AC1D49" w:rsidRPr="00282879" w:rsidTr="001D3A6A">
        <w:tc>
          <w:tcPr>
            <w:tcW w:w="3832"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Nosaukums</w:t>
            </w:r>
          </w:p>
        </w:tc>
        <w:tc>
          <w:tcPr>
            <w:tcW w:w="1970" w:type="dxa"/>
            <w:tcBorders>
              <w:bottom w:val="single" w:sz="4" w:space="0" w:color="auto"/>
            </w:tcBorders>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Līgumcena, EUR (bez PVN 21%)</w:t>
            </w:r>
          </w:p>
        </w:tc>
        <w:tc>
          <w:tcPr>
            <w:tcW w:w="1258"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PVN 21%,</w:t>
            </w:r>
          </w:p>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EUR</w:t>
            </w:r>
          </w:p>
        </w:tc>
        <w:tc>
          <w:tcPr>
            <w:tcW w:w="1756"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proofErr w:type="spellStart"/>
            <w:r w:rsidRPr="00282879">
              <w:rPr>
                <w:rFonts w:ascii="Times New Roman" w:eastAsia="Times New Roman" w:hAnsi="Times New Roman" w:cs="Times New Roman"/>
                <w:b/>
                <w:sz w:val="24"/>
                <w:szCs w:val="24"/>
                <w:lang w:eastAsia="lv-LV"/>
              </w:rPr>
              <w:t>Līgsumma</w:t>
            </w:r>
            <w:proofErr w:type="spellEnd"/>
            <w:r w:rsidRPr="00282879">
              <w:rPr>
                <w:rFonts w:ascii="Times New Roman" w:eastAsia="Times New Roman" w:hAnsi="Times New Roman" w:cs="Times New Roman"/>
                <w:b/>
                <w:sz w:val="24"/>
                <w:szCs w:val="24"/>
                <w:lang w:eastAsia="lv-LV"/>
              </w:rPr>
              <w:t>, EUR (ar PVN 21%)</w:t>
            </w:r>
          </w:p>
        </w:tc>
      </w:tr>
      <w:tr w:rsidR="00AC1D49" w:rsidRPr="00282879" w:rsidTr="001D3A6A">
        <w:tc>
          <w:tcPr>
            <w:tcW w:w="3832" w:type="dxa"/>
            <w:tcBorders>
              <w:right w:val="single" w:sz="4" w:space="0" w:color="auto"/>
            </w:tcBorders>
            <w:shd w:val="clear" w:color="auto" w:fill="auto"/>
          </w:tcPr>
          <w:p w:rsidR="00AC1D49" w:rsidRPr="00282879" w:rsidRDefault="00AC1D49" w:rsidP="00C42166">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rsidTr="001D3A6A">
        <w:trPr>
          <w:trHeight w:val="170"/>
        </w:trPr>
        <w:tc>
          <w:tcPr>
            <w:tcW w:w="8816" w:type="dxa"/>
            <w:gridSpan w:val="4"/>
            <w:shd w:val="clear" w:color="auto" w:fill="auto"/>
          </w:tcPr>
          <w:p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AC1D49" w:rsidRPr="00282879" w:rsidTr="001D3A6A">
        <w:tc>
          <w:tcPr>
            <w:tcW w:w="3832" w:type="dxa"/>
            <w:tcBorders>
              <w:right w:val="single" w:sz="4" w:space="0" w:color="auto"/>
            </w:tcBorders>
            <w:shd w:val="clear" w:color="auto" w:fill="auto"/>
          </w:tcPr>
          <w:p w:rsidR="00AC1D49" w:rsidRPr="00282879" w:rsidRDefault="00AC1D49" w:rsidP="008B01F7">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rsidTr="001D3A6A">
        <w:trPr>
          <w:trHeight w:val="170"/>
        </w:trPr>
        <w:tc>
          <w:tcPr>
            <w:tcW w:w="8816" w:type="dxa"/>
            <w:gridSpan w:val="4"/>
            <w:shd w:val="clear" w:color="auto" w:fill="auto"/>
          </w:tcPr>
          <w:p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CF005F" w:rsidRPr="00282879" w:rsidTr="001D3A6A">
        <w:tc>
          <w:tcPr>
            <w:tcW w:w="3832" w:type="dxa"/>
            <w:tcBorders>
              <w:right w:val="single" w:sz="4" w:space="0" w:color="auto"/>
            </w:tcBorders>
            <w:shd w:val="clear" w:color="auto" w:fill="auto"/>
          </w:tcPr>
          <w:p w:rsidR="00CF005F" w:rsidRPr="00282879" w:rsidRDefault="00CF005F" w:rsidP="001D3A6A">
            <w:pPr>
              <w:spacing w:before="60" w:after="6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(1.+2. posms)</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rsid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rsidR="001F5C5C" w:rsidRDefault="00A9182E"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 xml:space="preserve">Avansa apmērs </w:t>
      </w:r>
      <w:r w:rsidR="006B4142" w:rsidRPr="001F5C5C">
        <w:rPr>
          <w:rFonts w:ascii="Times New Roman" w:eastAsia="Times New Roman" w:hAnsi="Times New Roman" w:cs="Times New Roman"/>
          <w:sz w:val="24"/>
          <w:szCs w:val="24"/>
          <w:lang w:eastAsia="lv-LV"/>
        </w:rPr>
        <w:t>___</w:t>
      </w:r>
      <w:r w:rsidRPr="001F5C5C">
        <w:rPr>
          <w:rFonts w:ascii="Times New Roman" w:eastAsia="Times New Roman" w:hAnsi="Times New Roman" w:cs="Times New Roman"/>
          <w:sz w:val="24"/>
          <w:szCs w:val="24"/>
          <w:lang w:eastAsia="lv-LV"/>
        </w:rPr>
        <w:t xml:space="preserve">% </w:t>
      </w:r>
      <w:r w:rsidR="00845903">
        <w:rPr>
          <w:rFonts w:ascii="Times New Roman" w:eastAsia="Times New Roman" w:hAnsi="Times New Roman" w:cs="Times New Roman"/>
          <w:i/>
          <w:sz w:val="24"/>
          <w:szCs w:val="24"/>
          <w:lang w:eastAsia="lv-LV"/>
        </w:rPr>
        <w:t>(ne vairāk kā 20%</w:t>
      </w:r>
      <w:r w:rsidR="00845903" w:rsidRPr="00845903">
        <w:rPr>
          <w:rFonts w:ascii="Times New Roman" w:eastAsia="Times New Roman" w:hAnsi="Times New Roman" w:cs="Times New Roman"/>
          <w:i/>
          <w:sz w:val="24"/>
          <w:szCs w:val="24"/>
          <w:lang w:eastAsia="lv-LV"/>
        </w:rPr>
        <w:t xml:space="preserve"> apmērā)</w:t>
      </w:r>
      <w:r w:rsidR="00845903">
        <w:rPr>
          <w:rFonts w:ascii="Times New Roman" w:eastAsia="Times New Roman" w:hAnsi="Times New Roman" w:cs="Times New Roman"/>
          <w:i/>
          <w:sz w:val="24"/>
          <w:szCs w:val="24"/>
          <w:lang w:eastAsia="lv-LV"/>
        </w:rPr>
        <w:t xml:space="preserve"> </w:t>
      </w:r>
      <w:r w:rsidRPr="001F5C5C">
        <w:rPr>
          <w:rFonts w:ascii="Times New Roman" w:eastAsia="Times New Roman" w:hAnsi="Times New Roman" w:cs="Times New Roman"/>
          <w:sz w:val="24"/>
          <w:szCs w:val="24"/>
          <w:lang w:eastAsia="lv-LV"/>
        </w:rPr>
        <w:t>no piedāvātās</w:t>
      </w:r>
      <w:r w:rsidR="001D4F4A" w:rsidRPr="001F5C5C">
        <w:rPr>
          <w:rFonts w:ascii="Times New Roman" w:eastAsia="Times New Roman" w:hAnsi="Times New Roman" w:cs="Times New Roman"/>
          <w:sz w:val="24"/>
          <w:szCs w:val="24"/>
          <w:lang w:eastAsia="lv-LV"/>
        </w:rPr>
        <w:t xml:space="preserve"> projektēšanas</w:t>
      </w:r>
      <w:r w:rsidRPr="001F5C5C">
        <w:rPr>
          <w:rFonts w:ascii="Times New Roman" w:eastAsia="Times New Roman" w:hAnsi="Times New Roman" w:cs="Times New Roman"/>
          <w:sz w:val="24"/>
          <w:szCs w:val="24"/>
          <w:lang w:eastAsia="lv-LV"/>
        </w:rPr>
        <w:t xml:space="preserve"> līgumcenas.</w:t>
      </w:r>
    </w:p>
    <w:p w:rsidR="001F5C5C" w:rsidRPr="001F5C5C" w:rsidRDefault="0028287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Projektēšanas uzdevumu, Latvijas Republikas normatīvo aktu, kā arī izmaksas, kas nav tieši norādītas </w:t>
      </w:r>
      <w:r w:rsidR="00544648" w:rsidRPr="001F5C5C">
        <w:rPr>
          <w:rFonts w:ascii="Times New Roman" w:hAnsi="Times New Roman" w:cs="Times New Roman"/>
          <w:sz w:val="24"/>
          <w:szCs w:val="24"/>
        </w:rPr>
        <w:t xml:space="preserve">būvprojekta izstrādes līgumcenas atšifrējuma tabulā </w:t>
      </w:r>
      <w:r w:rsidRPr="001F5C5C">
        <w:rPr>
          <w:rFonts w:ascii="Times New Roman" w:hAnsi="Times New Roman" w:cs="Times New Roman"/>
          <w:sz w:val="24"/>
          <w:szCs w:val="24"/>
        </w:rPr>
        <w:t xml:space="preserve">(nolikuma </w:t>
      </w:r>
      <w:r w:rsidR="00544648" w:rsidRPr="001F5C5C">
        <w:rPr>
          <w:rFonts w:ascii="Times New Roman" w:hAnsi="Times New Roman" w:cs="Times New Roman"/>
          <w:sz w:val="24"/>
          <w:szCs w:val="24"/>
        </w:rPr>
        <w:t>2</w:t>
      </w:r>
      <w:r w:rsidRPr="001F5C5C">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1F5C5C">
        <w:rPr>
          <w:rFonts w:ascii="Times New Roman" w:hAnsi="Times New Roman" w:cs="Times New Roman"/>
          <w:sz w:val="24"/>
          <w:szCs w:val="24"/>
        </w:rPr>
        <w:t>izstrādāt būvprojektu</w:t>
      </w:r>
      <w:r w:rsidR="00BE601F" w:rsidRPr="001F5C5C">
        <w:rPr>
          <w:rFonts w:ascii="Times New Roman" w:hAnsi="Times New Roman" w:cs="Times New Roman"/>
          <w:sz w:val="24"/>
          <w:szCs w:val="24"/>
        </w:rPr>
        <w:t xml:space="preserve"> pilnā sastāvā un saņemt būvvaldes atzīmes būvatļaujā par tajā ietverto projektēšanas nosacījumu izpildi</w:t>
      </w:r>
      <w:r w:rsidRPr="001F5C5C">
        <w:rPr>
          <w:rFonts w:ascii="Times New Roman" w:hAnsi="Times New Roman" w:cs="Times New Roman"/>
          <w:sz w:val="24"/>
          <w:szCs w:val="24"/>
        </w:rPr>
        <w:t>, nodokļi (izņemot PVN) un nodevas, kas jāmaksā izpildītājam kā uzņēmējam.</w:t>
      </w:r>
    </w:p>
    <w:p w:rsidR="001F5C5C" w:rsidRDefault="001D4F4A"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Apliecinām, ka mainoties būvniecības darbu termiņiem, piekrītam autoruzraudzības līguma līgumcenas grozīšanai atbilstoši Iepirkuma </w:t>
      </w:r>
      <w:r w:rsidR="00F953E6" w:rsidRPr="001F5C5C">
        <w:rPr>
          <w:rFonts w:ascii="Times New Roman" w:eastAsia="Times New Roman" w:hAnsi="Times New Roman" w:cs="Times New Roman"/>
          <w:sz w:val="24"/>
          <w:szCs w:val="24"/>
          <w:lang w:eastAsia="lv-LV"/>
        </w:rPr>
        <w:t>3</w:t>
      </w:r>
      <w:r w:rsidRPr="001F5C5C">
        <w:rPr>
          <w:rFonts w:ascii="Times New Roman" w:eastAsia="Times New Roman" w:hAnsi="Times New Roman" w:cs="Times New Roman"/>
          <w:sz w:val="24"/>
          <w:szCs w:val="24"/>
          <w:lang w:eastAsia="lv-LV"/>
        </w:rPr>
        <w:t>.</w:t>
      </w:r>
      <w:r w:rsidR="00F953E6" w:rsidRPr="001F5C5C">
        <w:rPr>
          <w:rFonts w:ascii="Times New Roman" w:eastAsia="Times New Roman" w:hAnsi="Times New Roman" w:cs="Times New Roman"/>
          <w:sz w:val="24"/>
          <w:szCs w:val="24"/>
          <w:lang w:eastAsia="lv-LV"/>
        </w:rPr>
        <w:t xml:space="preserve"> un 3.1.</w:t>
      </w:r>
      <w:r w:rsidRPr="001F5C5C">
        <w:rPr>
          <w:rFonts w:ascii="Times New Roman" w:eastAsia="Times New Roman" w:hAnsi="Times New Roman" w:cs="Times New Roman"/>
          <w:sz w:val="24"/>
          <w:szCs w:val="24"/>
          <w:lang w:eastAsia="lv-LV"/>
        </w:rPr>
        <w:t xml:space="preserve"> pielikuma formā iesniegtajiem izcenojumiem.</w:t>
      </w:r>
    </w:p>
    <w:p w:rsidR="00AC1D49" w:rsidRP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Piedāvājuma derīguma termiņš ir 6 (seši) kalendārie mēneši pēc piedāvājuma i</w:t>
      </w:r>
      <w:r w:rsidR="00BC0576" w:rsidRPr="001F5C5C">
        <w:rPr>
          <w:rFonts w:ascii="Times New Roman" w:eastAsia="Times New Roman" w:hAnsi="Times New Roman" w:cs="Times New Roman"/>
          <w:sz w:val="24"/>
          <w:szCs w:val="24"/>
          <w:lang w:eastAsia="lv-LV"/>
        </w:rPr>
        <w:t xml:space="preserve">esniegšanas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rsidR="00AC1D49" w:rsidRDefault="00AC1D49" w:rsidP="00AC1D49">
      <w:pPr>
        <w:spacing w:after="0" w:line="240" w:lineRule="auto"/>
        <w:jc w:val="both"/>
        <w:rPr>
          <w:rFonts w:ascii="Times New Roman" w:eastAsia="Times New Roman" w:hAnsi="Times New Roman" w:cs="Times New Roman"/>
          <w:sz w:val="24"/>
          <w:szCs w:val="24"/>
          <w:lang w:eastAsia="lv-LV"/>
        </w:rPr>
      </w:pPr>
    </w:p>
    <w:p w:rsidR="00F847F0" w:rsidRDefault="00F847F0" w:rsidP="00AC1D49">
      <w:pPr>
        <w:spacing w:after="0" w:line="240" w:lineRule="auto"/>
        <w:jc w:val="both"/>
        <w:rPr>
          <w:rFonts w:ascii="Times New Roman" w:eastAsia="Times New Roman" w:hAnsi="Times New Roman" w:cs="Times New Roman"/>
          <w:sz w:val="24"/>
          <w:szCs w:val="24"/>
          <w:lang w:eastAsia="lv-LV"/>
        </w:rPr>
      </w:pPr>
    </w:p>
    <w:p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2C4474">
      <w:footerReference w:type="default" r:id="rId8"/>
      <w:pgSz w:w="11906" w:h="16838"/>
      <w:pgMar w:top="992" w:right="1418" w:bottom="1276" w:left="1797"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5FE" w:rsidRDefault="007905FE" w:rsidP="0098439B">
      <w:pPr>
        <w:spacing w:after="0" w:line="240" w:lineRule="auto"/>
      </w:pPr>
      <w:r>
        <w:separator/>
      </w:r>
    </w:p>
  </w:endnote>
  <w:endnote w:type="continuationSeparator" w:id="0">
    <w:p w:rsidR="007905FE" w:rsidRDefault="007905FE"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92674"/>
      <w:docPartObj>
        <w:docPartGallery w:val="Page Numbers (Bottom of Page)"/>
        <w:docPartUnique/>
      </w:docPartObj>
    </w:sdtPr>
    <w:sdtEndPr>
      <w:rPr>
        <w:noProof/>
      </w:rPr>
    </w:sdtEndPr>
    <w:sdtContent>
      <w:p w:rsidR="00021CFF" w:rsidRDefault="00021CFF">
        <w:pPr>
          <w:pStyle w:val="Footer"/>
          <w:jc w:val="right"/>
        </w:pPr>
        <w:r w:rsidRPr="00F37EF3">
          <w:rPr>
            <w:rFonts w:ascii="Times New Roman" w:hAnsi="Times New Roman" w:cs="Times New Roman"/>
            <w:sz w:val="24"/>
            <w:szCs w:val="24"/>
          </w:rPr>
          <w:fldChar w:fldCharType="begin"/>
        </w:r>
        <w:r w:rsidRPr="00F37EF3">
          <w:rPr>
            <w:rFonts w:ascii="Times New Roman" w:hAnsi="Times New Roman" w:cs="Times New Roman"/>
            <w:sz w:val="24"/>
            <w:szCs w:val="24"/>
          </w:rPr>
          <w:instrText xml:space="preserve"> PAGE   \* MERGEFORMAT </w:instrText>
        </w:r>
        <w:r w:rsidRPr="00F37EF3">
          <w:rPr>
            <w:rFonts w:ascii="Times New Roman" w:hAnsi="Times New Roman" w:cs="Times New Roman"/>
            <w:sz w:val="24"/>
            <w:szCs w:val="24"/>
          </w:rPr>
          <w:fldChar w:fldCharType="separate"/>
        </w:r>
        <w:r w:rsidR="00E63A40">
          <w:rPr>
            <w:rFonts w:ascii="Times New Roman" w:hAnsi="Times New Roman" w:cs="Times New Roman"/>
            <w:noProof/>
            <w:sz w:val="24"/>
            <w:szCs w:val="24"/>
          </w:rPr>
          <w:t>15</w:t>
        </w:r>
        <w:r w:rsidRPr="00F37EF3">
          <w:rPr>
            <w:rFonts w:ascii="Times New Roman" w:hAnsi="Times New Roman" w:cs="Times New Roman"/>
            <w:noProof/>
            <w:sz w:val="24"/>
            <w:szCs w:val="24"/>
          </w:rPr>
          <w:fldChar w:fldCharType="end"/>
        </w:r>
      </w:p>
    </w:sdtContent>
  </w:sdt>
  <w:p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5FE" w:rsidRDefault="007905FE" w:rsidP="0098439B">
      <w:pPr>
        <w:spacing w:after="0" w:line="240" w:lineRule="auto"/>
      </w:pPr>
      <w:r>
        <w:separator/>
      </w:r>
    </w:p>
  </w:footnote>
  <w:footnote w:type="continuationSeparator" w:id="0">
    <w:p w:rsidR="007905FE" w:rsidRDefault="007905FE"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D49"/>
    <w:rsid w:val="00021CFF"/>
    <w:rsid w:val="00045A00"/>
    <w:rsid w:val="000D1B40"/>
    <w:rsid w:val="000F0D0F"/>
    <w:rsid w:val="00164776"/>
    <w:rsid w:val="001808FB"/>
    <w:rsid w:val="001D3A6A"/>
    <w:rsid w:val="001D4F4A"/>
    <w:rsid w:val="001F5C5C"/>
    <w:rsid w:val="002764A4"/>
    <w:rsid w:val="00282879"/>
    <w:rsid w:val="002A1ED1"/>
    <w:rsid w:val="002C4474"/>
    <w:rsid w:val="003078A1"/>
    <w:rsid w:val="003218BA"/>
    <w:rsid w:val="00415EE4"/>
    <w:rsid w:val="00417267"/>
    <w:rsid w:val="00515310"/>
    <w:rsid w:val="00544648"/>
    <w:rsid w:val="00591819"/>
    <w:rsid w:val="005A2B37"/>
    <w:rsid w:val="005A2DD8"/>
    <w:rsid w:val="006468A2"/>
    <w:rsid w:val="006B4142"/>
    <w:rsid w:val="006E5361"/>
    <w:rsid w:val="007147BA"/>
    <w:rsid w:val="00723433"/>
    <w:rsid w:val="00780B3F"/>
    <w:rsid w:val="007905FE"/>
    <w:rsid w:val="007F5433"/>
    <w:rsid w:val="0083105E"/>
    <w:rsid w:val="00845903"/>
    <w:rsid w:val="00866FC4"/>
    <w:rsid w:val="00891101"/>
    <w:rsid w:val="008B01F7"/>
    <w:rsid w:val="008E6811"/>
    <w:rsid w:val="008F0185"/>
    <w:rsid w:val="008F4D34"/>
    <w:rsid w:val="009467F7"/>
    <w:rsid w:val="0096264C"/>
    <w:rsid w:val="0098439B"/>
    <w:rsid w:val="009D3FFA"/>
    <w:rsid w:val="009D61F5"/>
    <w:rsid w:val="009F3002"/>
    <w:rsid w:val="00A27207"/>
    <w:rsid w:val="00A547B5"/>
    <w:rsid w:val="00A906F7"/>
    <w:rsid w:val="00A9182E"/>
    <w:rsid w:val="00AC1D49"/>
    <w:rsid w:val="00BC0576"/>
    <w:rsid w:val="00BE601F"/>
    <w:rsid w:val="00C42166"/>
    <w:rsid w:val="00C87A46"/>
    <w:rsid w:val="00CC08C1"/>
    <w:rsid w:val="00CF005F"/>
    <w:rsid w:val="00D53DCF"/>
    <w:rsid w:val="00D75428"/>
    <w:rsid w:val="00E31499"/>
    <w:rsid w:val="00E61414"/>
    <w:rsid w:val="00E63A40"/>
    <w:rsid w:val="00EA3535"/>
    <w:rsid w:val="00EA5B36"/>
    <w:rsid w:val="00F37EF3"/>
    <w:rsid w:val="00F65304"/>
    <w:rsid w:val="00F847F0"/>
    <w:rsid w:val="00F8688C"/>
    <w:rsid w:val="00F953E6"/>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AFB33-8CC7-4704-8E17-ACE6A8D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26AA-CD93-4E85-888A-7EBD1348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2321</Words>
  <Characters>1323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Dimza</cp:lastModifiedBy>
  <cp:revision>24</cp:revision>
  <cp:lastPrinted>2017-09-01T13:08:00Z</cp:lastPrinted>
  <dcterms:created xsi:type="dcterms:W3CDTF">2017-09-05T13:38:00Z</dcterms:created>
  <dcterms:modified xsi:type="dcterms:W3CDTF">2019-04-16T05:46:00Z</dcterms:modified>
</cp:coreProperties>
</file>