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D8E89" w14:textId="77777777" w:rsidR="00160100" w:rsidRPr="00EC437E" w:rsidRDefault="00160100" w:rsidP="008E7199">
      <w:pPr>
        <w:tabs>
          <w:tab w:val="left" w:pos="0"/>
        </w:tabs>
        <w:spacing w:after="0" w:line="240" w:lineRule="auto"/>
        <w:ind w:right="-97"/>
        <w:jc w:val="right"/>
        <w:rPr>
          <w:rFonts w:ascii="Times New Roman" w:eastAsia="Times New Roman" w:hAnsi="Times New Roman"/>
          <w:sz w:val="20"/>
          <w:szCs w:val="20"/>
        </w:rPr>
      </w:pPr>
      <w:r w:rsidRPr="00EC437E">
        <w:rPr>
          <w:rFonts w:ascii="Times New Roman" w:eastAsia="Times New Roman" w:hAnsi="Times New Roman"/>
          <w:sz w:val="20"/>
          <w:szCs w:val="20"/>
        </w:rPr>
        <w:t>APSTIPRINĀTS</w:t>
      </w:r>
    </w:p>
    <w:p w14:paraId="3B91C6AE"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Ventspils brīvostas pārvaldes</w:t>
      </w:r>
    </w:p>
    <w:p w14:paraId="627FE1CB" w14:textId="60D01075" w:rsidR="00160100" w:rsidRPr="00EC437E" w:rsidRDefault="009B4619"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201</w:t>
      </w:r>
      <w:r w:rsidR="000313DD">
        <w:rPr>
          <w:rFonts w:ascii="Times New Roman" w:eastAsia="Times New Roman" w:hAnsi="Times New Roman"/>
          <w:sz w:val="20"/>
          <w:szCs w:val="20"/>
        </w:rPr>
        <w:t>9</w:t>
      </w:r>
      <w:r w:rsidR="0003268D" w:rsidRPr="00EC437E">
        <w:rPr>
          <w:rFonts w:ascii="Times New Roman" w:eastAsia="Times New Roman" w:hAnsi="Times New Roman"/>
          <w:sz w:val="20"/>
          <w:szCs w:val="20"/>
        </w:rPr>
        <w:t>.gada</w:t>
      </w:r>
      <w:r w:rsidR="00FA69B4">
        <w:rPr>
          <w:rFonts w:ascii="Times New Roman" w:eastAsia="Times New Roman" w:hAnsi="Times New Roman"/>
          <w:sz w:val="20"/>
          <w:szCs w:val="20"/>
        </w:rPr>
        <w:t xml:space="preserve"> </w:t>
      </w:r>
      <w:r w:rsidR="00861A52">
        <w:rPr>
          <w:rFonts w:ascii="Times New Roman" w:eastAsia="Times New Roman" w:hAnsi="Times New Roman"/>
          <w:sz w:val="20"/>
          <w:szCs w:val="20"/>
        </w:rPr>
        <w:t>12</w:t>
      </w:r>
      <w:r w:rsidR="00AB73BC">
        <w:rPr>
          <w:rFonts w:ascii="Times New Roman" w:eastAsia="Times New Roman" w:hAnsi="Times New Roman"/>
          <w:sz w:val="20"/>
          <w:szCs w:val="20"/>
        </w:rPr>
        <w:t>.jūnijā</w:t>
      </w:r>
    </w:p>
    <w:p w14:paraId="5F0607C1"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Iepirkumu komisijas sēdē</w:t>
      </w:r>
    </w:p>
    <w:p w14:paraId="05645D3F" w14:textId="77777777" w:rsidR="00160100" w:rsidRPr="00EC437E" w:rsidRDefault="00160100" w:rsidP="00160100">
      <w:pPr>
        <w:spacing w:after="0" w:line="240" w:lineRule="auto"/>
        <w:ind w:right="-57"/>
        <w:jc w:val="right"/>
        <w:rPr>
          <w:rFonts w:ascii="Times New Roman" w:eastAsia="Times New Roman" w:hAnsi="Times New Roman"/>
          <w:sz w:val="24"/>
          <w:szCs w:val="24"/>
        </w:rPr>
      </w:pPr>
    </w:p>
    <w:p w14:paraId="7659DD1A" w14:textId="77777777" w:rsidR="00160100" w:rsidRPr="00EC437E" w:rsidRDefault="00160100" w:rsidP="00160100">
      <w:pPr>
        <w:spacing w:after="0" w:line="240" w:lineRule="auto"/>
        <w:ind w:right="-57"/>
        <w:rPr>
          <w:rFonts w:ascii="Times New Roman" w:eastAsia="Times New Roman" w:hAnsi="Times New Roman"/>
          <w:sz w:val="24"/>
          <w:szCs w:val="24"/>
          <w:lang w:eastAsia="lv-LV"/>
        </w:rPr>
      </w:pPr>
    </w:p>
    <w:p w14:paraId="70841685"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24"/>
          <w:szCs w:val="24"/>
        </w:rPr>
      </w:pPr>
    </w:p>
    <w:p w14:paraId="1660D1B2" w14:textId="77777777" w:rsidR="00160100" w:rsidRPr="00EC437E" w:rsidRDefault="00160100" w:rsidP="0015255D">
      <w:pPr>
        <w:keepNext/>
        <w:spacing w:after="0" w:line="240" w:lineRule="auto"/>
        <w:ind w:right="-57"/>
        <w:outlineLvl w:val="2"/>
        <w:rPr>
          <w:rFonts w:ascii="Times New Roman" w:eastAsia="Times New Roman" w:hAnsi="Times New Roman"/>
          <w:b/>
          <w:sz w:val="24"/>
          <w:szCs w:val="24"/>
        </w:rPr>
      </w:pPr>
    </w:p>
    <w:p w14:paraId="1B596A5D"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40"/>
          <w:szCs w:val="40"/>
        </w:rPr>
      </w:pPr>
    </w:p>
    <w:p w14:paraId="50523D50" w14:textId="77777777" w:rsidR="00160100" w:rsidRPr="00EC437E" w:rsidRDefault="001D751C" w:rsidP="00160100">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ATKLĀTĀ KONKURSA</w:t>
      </w:r>
    </w:p>
    <w:p w14:paraId="7E07037F" w14:textId="3A311665" w:rsidR="00160100" w:rsidRDefault="00160100" w:rsidP="00160100">
      <w:pPr>
        <w:spacing w:after="0" w:line="240" w:lineRule="auto"/>
        <w:ind w:right="-57"/>
        <w:jc w:val="center"/>
        <w:rPr>
          <w:rFonts w:ascii="Times New Roman" w:eastAsia="Times New Roman" w:hAnsi="Times New Roman"/>
          <w:b/>
          <w:sz w:val="40"/>
          <w:szCs w:val="40"/>
          <w:lang w:eastAsia="lv-LV"/>
        </w:rPr>
      </w:pPr>
    </w:p>
    <w:p w14:paraId="0834EBC6" w14:textId="77777777" w:rsidR="00276844" w:rsidRPr="00EC437E" w:rsidRDefault="00276844" w:rsidP="00160100">
      <w:pPr>
        <w:spacing w:after="0" w:line="240" w:lineRule="auto"/>
        <w:ind w:right="-57"/>
        <w:jc w:val="center"/>
        <w:rPr>
          <w:rFonts w:ascii="Times New Roman" w:eastAsia="Times New Roman" w:hAnsi="Times New Roman"/>
          <w:b/>
          <w:sz w:val="40"/>
          <w:szCs w:val="40"/>
          <w:lang w:eastAsia="lv-LV"/>
        </w:rPr>
      </w:pPr>
    </w:p>
    <w:p w14:paraId="11CDDF26" w14:textId="535D46AF" w:rsidR="00160100" w:rsidRPr="00EC437E" w:rsidRDefault="0026576E" w:rsidP="00276844">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proofErr w:type="spellStart"/>
      <w:r w:rsidR="00276844">
        <w:rPr>
          <w:rFonts w:ascii="Times New Roman" w:eastAsia="Times New Roman" w:hAnsi="Times New Roman"/>
          <w:b/>
          <w:sz w:val="40"/>
          <w:szCs w:val="40"/>
          <w:lang w:eastAsia="lv-LV"/>
        </w:rPr>
        <w:t>Kraujlaukuma</w:t>
      </w:r>
      <w:proofErr w:type="spellEnd"/>
      <w:r w:rsidR="00276844">
        <w:rPr>
          <w:rFonts w:ascii="Times New Roman" w:eastAsia="Times New Roman" w:hAnsi="Times New Roman"/>
          <w:b/>
          <w:sz w:val="40"/>
          <w:szCs w:val="40"/>
          <w:lang w:eastAsia="lv-LV"/>
        </w:rPr>
        <w:t xml:space="preserve"> izbūves Fabrikas ielā 6c, Ventspilī apvienotie projektēšanas darbi un būvdarbi</w:t>
      </w:r>
      <w:r w:rsidR="00160100" w:rsidRPr="00EC437E">
        <w:rPr>
          <w:rFonts w:ascii="Times New Roman" w:eastAsia="Times New Roman" w:hAnsi="Times New Roman"/>
          <w:b/>
          <w:sz w:val="40"/>
          <w:szCs w:val="40"/>
          <w:lang w:eastAsia="lv-LV"/>
        </w:rPr>
        <w:t>”</w:t>
      </w:r>
    </w:p>
    <w:p w14:paraId="21F67CAA" w14:textId="77777777" w:rsidR="00160100" w:rsidRDefault="00160100" w:rsidP="0015255D">
      <w:pPr>
        <w:spacing w:after="0" w:line="240" w:lineRule="auto"/>
        <w:ind w:right="-57"/>
        <w:rPr>
          <w:rFonts w:ascii="Times New Roman" w:eastAsia="Times New Roman" w:hAnsi="Times New Roman"/>
          <w:b/>
          <w:sz w:val="40"/>
          <w:szCs w:val="40"/>
          <w:lang w:eastAsia="lv-LV"/>
        </w:rPr>
      </w:pPr>
    </w:p>
    <w:p w14:paraId="081940A8" w14:textId="77777777" w:rsidR="004309BE" w:rsidRPr="00EC437E" w:rsidRDefault="004309BE" w:rsidP="0015255D">
      <w:pPr>
        <w:spacing w:after="0" w:line="240" w:lineRule="auto"/>
        <w:ind w:right="-57"/>
        <w:rPr>
          <w:rFonts w:ascii="Times New Roman" w:eastAsia="Times New Roman" w:hAnsi="Times New Roman"/>
          <w:b/>
          <w:sz w:val="40"/>
          <w:szCs w:val="40"/>
          <w:lang w:eastAsia="lv-LV"/>
        </w:rPr>
      </w:pPr>
    </w:p>
    <w:p w14:paraId="4BD217AA"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14:paraId="76593DD8" w14:textId="0BCC8E73" w:rsidR="00160100" w:rsidRPr="00EC437E" w:rsidRDefault="00160100" w:rsidP="00276844">
      <w:pPr>
        <w:spacing w:after="0" w:line="240" w:lineRule="auto"/>
        <w:ind w:right="-57"/>
        <w:jc w:val="center"/>
        <w:rPr>
          <w:rFonts w:ascii="Times New Roman" w:eastAsia="Times New Roman" w:hAnsi="Times New Roman"/>
          <w:sz w:val="40"/>
          <w:szCs w:val="40"/>
          <w:lang w:eastAsia="lv-LV"/>
        </w:rPr>
      </w:pPr>
      <w:r w:rsidRPr="00EC437E">
        <w:rPr>
          <w:rFonts w:ascii="Times New Roman" w:eastAsia="Times New Roman" w:hAnsi="Times New Roman"/>
          <w:b/>
          <w:sz w:val="40"/>
          <w:szCs w:val="40"/>
          <w:lang w:eastAsia="lv-LV"/>
        </w:rPr>
        <w:t>Nr. VBOP 201</w:t>
      </w:r>
      <w:r w:rsidR="000313DD">
        <w:rPr>
          <w:rFonts w:ascii="Times New Roman" w:eastAsia="Times New Roman" w:hAnsi="Times New Roman"/>
          <w:b/>
          <w:sz w:val="40"/>
          <w:szCs w:val="40"/>
          <w:lang w:eastAsia="lv-LV"/>
        </w:rPr>
        <w:t>9</w:t>
      </w:r>
      <w:r w:rsidRPr="00EC437E">
        <w:rPr>
          <w:rFonts w:ascii="Times New Roman" w:eastAsia="Times New Roman" w:hAnsi="Times New Roman"/>
          <w:b/>
          <w:sz w:val="40"/>
          <w:szCs w:val="40"/>
          <w:lang w:eastAsia="lv-LV"/>
        </w:rPr>
        <w:t>/</w:t>
      </w:r>
      <w:r w:rsidR="009576E5">
        <w:rPr>
          <w:rFonts w:ascii="Times New Roman" w:eastAsia="Times New Roman" w:hAnsi="Times New Roman"/>
          <w:b/>
          <w:sz w:val="40"/>
          <w:szCs w:val="40"/>
          <w:lang w:eastAsia="lv-LV"/>
        </w:rPr>
        <w:t xml:space="preserve"> </w:t>
      </w:r>
      <w:r w:rsidR="00276844">
        <w:rPr>
          <w:rFonts w:ascii="Times New Roman" w:eastAsia="Times New Roman" w:hAnsi="Times New Roman"/>
          <w:b/>
          <w:sz w:val="40"/>
          <w:szCs w:val="40"/>
          <w:lang w:eastAsia="lv-LV"/>
        </w:rPr>
        <w:t>31</w:t>
      </w:r>
    </w:p>
    <w:p w14:paraId="58A67636" w14:textId="77777777" w:rsidR="008F365E" w:rsidRDefault="008F365E" w:rsidP="00160100">
      <w:pPr>
        <w:spacing w:after="0" w:line="240" w:lineRule="auto"/>
        <w:ind w:right="-57"/>
        <w:rPr>
          <w:rFonts w:ascii="Times New Roman" w:eastAsia="Times New Roman" w:hAnsi="Times New Roman"/>
          <w:sz w:val="40"/>
          <w:szCs w:val="40"/>
          <w:lang w:eastAsia="lv-LV"/>
        </w:rPr>
      </w:pPr>
    </w:p>
    <w:p w14:paraId="0511E171" w14:textId="77777777" w:rsidR="00BF0EF1" w:rsidRDefault="00BF0EF1" w:rsidP="00160100">
      <w:pPr>
        <w:spacing w:after="0" w:line="240" w:lineRule="auto"/>
        <w:ind w:right="-57"/>
        <w:rPr>
          <w:rFonts w:ascii="Times New Roman" w:eastAsia="Times New Roman" w:hAnsi="Times New Roman"/>
          <w:sz w:val="40"/>
          <w:szCs w:val="40"/>
          <w:lang w:eastAsia="lv-LV"/>
        </w:rPr>
      </w:pPr>
    </w:p>
    <w:p w14:paraId="1A026E24" w14:textId="77777777" w:rsidR="00BF0EF1" w:rsidRPr="00EC437E" w:rsidRDefault="00BF0EF1" w:rsidP="00160100">
      <w:pPr>
        <w:spacing w:after="0" w:line="240" w:lineRule="auto"/>
        <w:ind w:right="-57"/>
        <w:rPr>
          <w:rFonts w:ascii="Times New Roman" w:eastAsia="Times New Roman" w:hAnsi="Times New Roman"/>
          <w:sz w:val="40"/>
          <w:szCs w:val="40"/>
          <w:lang w:eastAsia="lv-LV"/>
        </w:rPr>
      </w:pPr>
    </w:p>
    <w:p w14:paraId="6A48167E" w14:textId="09259891" w:rsidR="00160100" w:rsidRPr="00EC437E" w:rsidRDefault="00917DD6" w:rsidP="001D751C">
      <w:pPr>
        <w:keepNext/>
        <w:spacing w:after="0" w:line="240" w:lineRule="auto"/>
        <w:ind w:right="-57"/>
        <w:jc w:val="center"/>
        <w:outlineLvl w:val="2"/>
        <w:rPr>
          <w:rFonts w:ascii="Times New Roman" w:eastAsia="Times New Roman" w:hAnsi="Times New Roman"/>
          <w:b/>
          <w:sz w:val="40"/>
          <w:szCs w:val="40"/>
        </w:rPr>
      </w:pPr>
      <w:r w:rsidRPr="00EC437E">
        <w:rPr>
          <w:rFonts w:ascii="Times New Roman" w:eastAsia="Times New Roman" w:hAnsi="Times New Roman"/>
          <w:b/>
          <w:sz w:val="40"/>
          <w:szCs w:val="40"/>
        </w:rPr>
        <w:t xml:space="preserve">NOLIKUMA </w:t>
      </w:r>
      <w:r w:rsidR="00CD2582">
        <w:rPr>
          <w:rFonts w:ascii="Times New Roman" w:eastAsia="Times New Roman" w:hAnsi="Times New Roman"/>
          <w:b/>
          <w:sz w:val="40"/>
          <w:szCs w:val="40"/>
        </w:rPr>
        <w:t>SKAIDROJUMI</w:t>
      </w:r>
      <w:r w:rsidR="00305DCF">
        <w:rPr>
          <w:rFonts w:ascii="Times New Roman" w:eastAsia="Times New Roman" w:hAnsi="Times New Roman"/>
          <w:b/>
          <w:sz w:val="40"/>
          <w:szCs w:val="40"/>
        </w:rPr>
        <w:t xml:space="preserve"> </w:t>
      </w:r>
      <w:r w:rsidR="00F5567E">
        <w:rPr>
          <w:rFonts w:ascii="Times New Roman" w:eastAsia="Times New Roman" w:hAnsi="Times New Roman"/>
          <w:b/>
          <w:sz w:val="40"/>
          <w:szCs w:val="40"/>
        </w:rPr>
        <w:t xml:space="preserve">no </w:t>
      </w:r>
      <w:r w:rsidR="00160100" w:rsidRPr="00EC437E">
        <w:rPr>
          <w:rFonts w:ascii="Times New Roman" w:eastAsia="Times New Roman" w:hAnsi="Times New Roman"/>
          <w:b/>
          <w:sz w:val="40"/>
          <w:szCs w:val="40"/>
        </w:rPr>
        <w:t>Nr.</w:t>
      </w:r>
      <w:r w:rsidR="00F5567E">
        <w:rPr>
          <w:rFonts w:ascii="Times New Roman" w:eastAsia="Times New Roman" w:hAnsi="Times New Roman"/>
          <w:b/>
          <w:sz w:val="40"/>
          <w:szCs w:val="40"/>
        </w:rPr>
        <w:t>6</w:t>
      </w:r>
      <w:r w:rsidR="0098275C">
        <w:rPr>
          <w:rFonts w:ascii="Times New Roman" w:eastAsia="Times New Roman" w:hAnsi="Times New Roman"/>
          <w:b/>
          <w:sz w:val="40"/>
          <w:szCs w:val="40"/>
        </w:rPr>
        <w:t xml:space="preserve"> </w:t>
      </w:r>
      <w:r w:rsidR="00F5567E">
        <w:rPr>
          <w:rFonts w:ascii="Times New Roman" w:eastAsia="Times New Roman" w:hAnsi="Times New Roman"/>
          <w:b/>
          <w:sz w:val="40"/>
          <w:szCs w:val="40"/>
        </w:rPr>
        <w:t>līdz Nr.</w:t>
      </w:r>
      <w:r w:rsidR="00B91956">
        <w:rPr>
          <w:rFonts w:ascii="Times New Roman" w:eastAsia="Times New Roman" w:hAnsi="Times New Roman"/>
          <w:b/>
          <w:sz w:val="40"/>
          <w:szCs w:val="40"/>
        </w:rPr>
        <w:t>8</w:t>
      </w:r>
    </w:p>
    <w:p w14:paraId="6A93E18C" w14:textId="77777777" w:rsidR="00160100" w:rsidRPr="00EC437E" w:rsidRDefault="00160100" w:rsidP="00160100">
      <w:pPr>
        <w:spacing w:after="0" w:line="240" w:lineRule="auto"/>
        <w:rPr>
          <w:rFonts w:ascii="Times New Roman" w:eastAsia="Times New Roman" w:hAnsi="Times New Roman"/>
          <w:sz w:val="40"/>
          <w:szCs w:val="40"/>
        </w:rPr>
      </w:pPr>
    </w:p>
    <w:p w14:paraId="4640A8C7" w14:textId="77777777" w:rsidR="009B4619" w:rsidRPr="00EC437E" w:rsidRDefault="009B4619" w:rsidP="00160100">
      <w:pPr>
        <w:spacing w:after="0" w:line="240" w:lineRule="auto"/>
        <w:ind w:right="-57"/>
        <w:rPr>
          <w:rFonts w:ascii="Times New Roman" w:eastAsia="Times New Roman" w:hAnsi="Times New Roman"/>
          <w:sz w:val="40"/>
          <w:szCs w:val="40"/>
          <w:lang w:eastAsia="lv-LV"/>
        </w:rPr>
      </w:pPr>
    </w:p>
    <w:p w14:paraId="3997A9DE" w14:textId="77777777" w:rsidR="004238A6" w:rsidRPr="00EC437E" w:rsidRDefault="004238A6" w:rsidP="00160100">
      <w:pPr>
        <w:spacing w:after="0" w:line="240" w:lineRule="auto"/>
        <w:ind w:right="-57"/>
        <w:rPr>
          <w:rFonts w:ascii="Times New Roman" w:eastAsia="Times New Roman" w:hAnsi="Times New Roman"/>
          <w:sz w:val="40"/>
          <w:szCs w:val="40"/>
          <w:lang w:eastAsia="lv-LV"/>
        </w:rPr>
      </w:pPr>
    </w:p>
    <w:p w14:paraId="0A5C7FBF" w14:textId="77777777" w:rsidR="00917DD6" w:rsidRDefault="00917DD6" w:rsidP="00160100">
      <w:pPr>
        <w:spacing w:after="0" w:line="240" w:lineRule="auto"/>
        <w:ind w:right="-57"/>
        <w:rPr>
          <w:rFonts w:ascii="Times New Roman" w:eastAsia="Times New Roman" w:hAnsi="Times New Roman"/>
          <w:sz w:val="40"/>
          <w:szCs w:val="40"/>
          <w:lang w:eastAsia="lv-LV"/>
        </w:rPr>
      </w:pPr>
    </w:p>
    <w:p w14:paraId="199D6A8D" w14:textId="374EA850" w:rsidR="00EC437E" w:rsidRDefault="00EC437E" w:rsidP="00160100">
      <w:pPr>
        <w:spacing w:after="0" w:line="240" w:lineRule="auto"/>
        <w:ind w:right="-57"/>
        <w:rPr>
          <w:rFonts w:ascii="Times New Roman" w:eastAsia="Times New Roman" w:hAnsi="Times New Roman"/>
          <w:sz w:val="40"/>
          <w:szCs w:val="40"/>
          <w:lang w:eastAsia="lv-LV"/>
        </w:rPr>
      </w:pPr>
    </w:p>
    <w:p w14:paraId="5F9BD409" w14:textId="78224857" w:rsidR="00276844" w:rsidRDefault="00276844" w:rsidP="00160100">
      <w:pPr>
        <w:spacing w:after="0" w:line="240" w:lineRule="auto"/>
        <w:ind w:right="-57"/>
        <w:rPr>
          <w:rFonts w:ascii="Times New Roman" w:eastAsia="Times New Roman" w:hAnsi="Times New Roman"/>
          <w:sz w:val="40"/>
          <w:szCs w:val="40"/>
          <w:lang w:eastAsia="lv-LV"/>
        </w:rPr>
      </w:pPr>
    </w:p>
    <w:p w14:paraId="563E2119" w14:textId="2888A0B6" w:rsidR="00276844" w:rsidRDefault="00276844" w:rsidP="00160100">
      <w:pPr>
        <w:spacing w:after="0" w:line="240" w:lineRule="auto"/>
        <w:ind w:right="-57"/>
        <w:rPr>
          <w:rFonts w:ascii="Times New Roman" w:eastAsia="Times New Roman" w:hAnsi="Times New Roman"/>
          <w:sz w:val="40"/>
          <w:szCs w:val="40"/>
          <w:lang w:eastAsia="lv-LV"/>
        </w:rPr>
      </w:pPr>
    </w:p>
    <w:p w14:paraId="1C8A3DC9" w14:textId="77777777" w:rsidR="00276844" w:rsidRDefault="00276844" w:rsidP="00160100">
      <w:pPr>
        <w:spacing w:after="0" w:line="240" w:lineRule="auto"/>
        <w:ind w:right="-57"/>
        <w:rPr>
          <w:rFonts w:ascii="Times New Roman" w:eastAsia="Times New Roman" w:hAnsi="Times New Roman"/>
          <w:sz w:val="40"/>
          <w:szCs w:val="40"/>
          <w:lang w:eastAsia="lv-LV"/>
        </w:rPr>
      </w:pPr>
    </w:p>
    <w:p w14:paraId="470D647C" w14:textId="77777777" w:rsidR="00B70225" w:rsidRPr="00EC437E" w:rsidRDefault="00B70225" w:rsidP="00160100">
      <w:pPr>
        <w:spacing w:after="0" w:line="240" w:lineRule="auto"/>
        <w:ind w:right="-57"/>
        <w:rPr>
          <w:rFonts w:ascii="Times New Roman" w:eastAsia="Times New Roman" w:hAnsi="Times New Roman"/>
          <w:sz w:val="40"/>
          <w:szCs w:val="40"/>
          <w:lang w:eastAsia="lv-LV"/>
        </w:rPr>
      </w:pPr>
    </w:p>
    <w:p w14:paraId="67D4CAE7" w14:textId="77777777" w:rsidR="008E7199" w:rsidRDefault="00160100" w:rsidP="00B70225">
      <w:pPr>
        <w:spacing w:after="0" w:line="240" w:lineRule="auto"/>
        <w:ind w:right="-57"/>
        <w:jc w:val="center"/>
        <w:rPr>
          <w:rFonts w:ascii="Times New Roman" w:eastAsia="Times New Roman" w:hAnsi="Times New Roman"/>
          <w:b/>
          <w:sz w:val="32"/>
          <w:szCs w:val="32"/>
          <w:lang w:eastAsia="lv-LV"/>
        </w:rPr>
      </w:pPr>
      <w:r w:rsidRPr="00EC437E">
        <w:rPr>
          <w:rFonts w:ascii="Times New Roman" w:eastAsia="Times New Roman" w:hAnsi="Times New Roman"/>
          <w:b/>
          <w:sz w:val="32"/>
          <w:szCs w:val="32"/>
          <w:lang w:eastAsia="lv-LV"/>
        </w:rPr>
        <w:t>Ventspils, 201</w:t>
      </w:r>
      <w:r w:rsidR="000313DD">
        <w:rPr>
          <w:rFonts w:ascii="Times New Roman" w:eastAsia="Times New Roman" w:hAnsi="Times New Roman"/>
          <w:b/>
          <w:sz w:val="32"/>
          <w:szCs w:val="32"/>
          <w:lang w:eastAsia="lv-LV"/>
        </w:rPr>
        <w:t>9</w:t>
      </w:r>
      <w:r w:rsidRPr="00EC437E">
        <w:rPr>
          <w:rFonts w:ascii="Times New Roman" w:eastAsia="Times New Roman" w:hAnsi="Times New Roman"/>
          <w:b/>
          <w:sz w:val="32"/>
          <w:szCs w:val="32"/>
          <w:lang w:eastAsia="lv-LV"/>
        </w:rPr>
        <w:t>.gads</w:t>
      </w:r>
    </w:p>
    <w:p w14:paraId="6978E24C" w14:textId="77777777" w:rsidR="008E7199" w:rsidRDefault="008E7199" w:rsidP="008E7199">
      <w:pPr>
        <w:spacing w:after="0" w:line="240" w:lineRule="auto"/>
        <w:ind w:right="-57"/>
        <w:rPr>
          <w:rFonts w:ascii="Times New Roman" w:eastAsia="Times New Roman" w:hAnsi="Times New Roman"/>
          <w:b/>
          <w:sz w:val="32"/>
          <w:szCs w:val="32"/>
          <w:lang w:eastAsia="lv-LV"/>
        </w:rPr>
      </w:pPr>
    </w:p>
    <w:p w14:paraId="5D8E6A67" w14:textId="77777777" w:rsidR="008E7199" w:rsidRDefault="008E7199" w:rsidP="00B70225">
      <w:pPr>
        <w:spacing w:after="0" w:line="240" w:lineRule="auto"/>
        <w:ind w:right="-57"/>
        <w:jc w:val="center"/>
        <w:rPr>
          <w:rFonts w:ascii="Times New Roman" w:eastAsia="Times New Roman" w:hAnsi="Times New Roman"/>
          <w:b/>
          <w:sz w:val="32"/>
          <w:szCs w:val="32"/>
          <w:lang w:eastAsia="lv-LV"/>
        </w:rPr>
      </w:pPr>
    </w:p>
    <w:p w14:paraId="3B94E7BB" w14:textId="4257B7C0" w:rsidR="001D751C" w:rsidRPr="00EC437E" w:rsidRDefault="00B70225" w:rsidP="008E7199">
      <w:pPr>
        <w:spacing w:after="0" w:line="240" w:lineRule="auto"/>
        <w:ind w:right="-57"/>
        <w:rPr>
          <w:rFonts w:ascii="Times New Roman" w:eastAsia="Times New Roman" w:hAnsi="Times New Roman"/>
          <w:b/>
          <w:sz w:val="32"/>
          <w:szCs w:val="32"/>
          <w:lang w:eastAsia="lv-LV"/>
        </w:rPr>
      </w:pPr>
      <w:r>
        <w:rPr>
          <w:rFonts w:ascii="Times New Roman" w:eastAsia="Times New Roman" w:hAnsi="Times New Roman"/>
          <w:b/>
          <w:sz w:val="32"/>
          <w:szCs w:val="32"/>
          <w:lang w:eastAsia="lv-LV"/>
        </w:rPr>
        <w:br w:type="page"/>
      </w:r>
    </w:p>
    <w:p w14:paraId="0DAE3885" w14:textId="689406F4" w:rsidR="00305DCF" w:rsidRPr="00F5567E" w:rsidRDefault="00305DCF" w:rsidP="00305DCF">
      <w:pPr>
        <w:jc w:val="both"/>
        <w:rPr>
          <w:rFonts w:ascii="Times New Roman" w:hAnsi="Times New Roman"/>
          <w:color w:val="FF0000"/>
          <w:sz w:val="24"/>
          <w:szCs w:val="24"/>
        </w:rPr>
      </w:pPr>
      <w:bookmarkStart w:id="0" w:name="_Hlk511283642"/>
      <w:r w:rsidRPr="00085981">
        <w:rPr>
          <w:rFonts w:ascii="Times New Roman" w:hAnsi="Times New Roman"/>
          <w:b/>
          <w:sz w:val="24"/>
          <w:szCs w:val="24"/>
        </w:rPr>
        <w:lastRenderedPageBreak/>
        <w:t>Nolikuma skaidrojumi Nr.</w:t>
      </w:r>
      <w:r w:rsidR="00F5567E">
        <w:rPr>
          <w:rFonts w:ascii="Times New Roman" w:hAnsi="Times New Roman"/>
          <w:b/>
          <w:sz w:val="24"/>
          <w:szCs w:val="24"/>
        </w:rPr>
        <w:t>6</w:t>
      </w:r>
      <w:r>
        <w:rPr>
          <w:rFonts w:ascii="Times New Roman" w:hAnsi="Times New Roman"/>
          <w:b/>
          <w:sz w:val="24"/>
          <w:szCs w:val="24"/>
        </w:rPr>
        <w:t xml:space="preserve"> </w:t>
      </w:r>
    </w:p>
    <w:p w14:paraId="6FBB0EFF" w14:textId="77777777" w:rsidR="00305DCF" w:rsidRPr="00BE6F1E" w:rsidRDefault="00305DCF" w:rsidP="00305DCF">
      <w:pPr>
        <w:jc w:val="both"/>
        <w:rPr>
          <w:rFonts w:ascii="Times New Roman" w:hAnsi="Times New Roman"/>
          <w:sz w:val="24"/>
          <w:szCs w:val="24"/>
          <w:u w:val="single"/>
        </w:rPr>
      </w:pPr>
      <w:r w:rsidRPr="00BE6F1E">
        <w:rPr>
          <w:rFonts w:ascii="Times New Roman" w:hAnsi="Times New Roman"/>
          <w:sz w:val="24"/>
          <w:szCs w:val="24"/>
          <w:u w:val="single"/>
        </w:rPr>
        <w:t>1.jautājums.</w:t>
      </w:r>
    </w:p>
    <w:p w14:paraId="6A7EFA8D" w14:textId="6923FD26" w:rsidR="00305DCF" w:rsidRDefault="00F5567E" w:rsidP="00305DCF">
      <w:pPr>
        <w:spacing w:after="0"/>
        <w:jc w:val="both"/>
        <w:rPr>
          <w:rFonts w:ascii="Times New Roman" w:hAnsi="Times New Roman"/>
          <w:sz w:val="24"/>
          <w:szCs w:val="24"/>
        </w:rPr>
      </w:pPr>
      <w:r>
        <w:rPr>
          <w:rFonts w:ascii="Times New Roman" w:hAnsi="Times New Roman"/>
          <w:sz w:val="24"/>
          <w:szCs w:val="24"/>
        </w:rPr>
        <w:t>Piegādātājam nav saprotams, kā jāaizpilda iepirkuma nolikuma 3.1.pielikums “Projektēšanas izmaksu atšifrējums”. Vai līgumcena veidojas saskaitot izmaksu pozīciju Nr.1 “Būvprojekts minimālā sastāvā, t.sk.:” un Nr.2 “Būvprojekts, t.sk.:”? Papildus lūdzam precizēt, vai izmaksu pozīcijas Nr.1 “Būvprojekts minimālā sastāvā, t.sk.:” summa veidojas saskaitot Nr.1 norādītos apakšpunktus Nr.1.1.-Nr.1.3.1., vai arī izmaksu pozīcijas Nr.1. cenai nav jābūt vienādai ar norādīto apakšpunktu summu, kā arī vai izmaksu pozīcijas Nr.2 “Būvprojekts, t.sk.:” summa veidojas saskaitot Nr.2 norādītos apakšpunktus Nr.2.1.-Nr.2.5.?</w:t>
      </w:r>
    </w:p>
    <w:p w14:paraId="24B39384" w14:textId="2B1FCC3B" w:rsidR="00F5567E" w:rsidRDefault="00F5567E" w:rsidP="00305DCF">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Lūdzam precizēt, kā jāaizpilda projektēšanas izmaksu atšifrējuma tabula!</w:t>
      </w:r>
    </w:p>
    <w:p w14:paraId="7DEAC8B3" w14:textId="0A6CB19B" w:rsidR="00F5567E" w:rsidRDefault="00F5567E" w:rsidP="00305DCF">
      <w:pPr>
        <w:spacing w:after="0"/>
        <w:jc w:val="both"/>
        <w:rPr>
          <w:rFonts w:ascii="Times New Roman" w:hAnsi="Times New Roman"/>
          <w:sz w:val="24"/>
          <w:szCs w:val="24"/>
        </w:rPr>
      </w:pPr>
    </w:p>
    <w:p w14:paraId="245EF06E" w14:textId="77777777" w:rsidR="00305DCF" w:rsidRPr="00BE6F1E" w:rsidRDefault="00305DCF" w:rsidP="00305DCF">
      <w:pPr>
        <w:spacing w:after="0"/>
        <w:jc w:val="both"/>
        <w:rPr>
          <w:rFonts w:ascii="Times New Roman" w:hAnsi="Times New Roman"/>
          <w:i/>
          <w:sz w:val="24"/>
          <w:szCs w:val="24"/>
          <w:u w:val="single"/>
        </w:rPr>
      </w:pPr>
      <w:r w:rsidRPr="00BE6F1E">
        <w:rPr>
          <w:rFonts w:ascii="Times New Roman" w:hAnsi="Times New Roman"/>
          <w:i/>
          <w:sz w:val="24"/>
          <w:szCs w:val="24"/>
          <w:u w:val="single"/>
        </w:rPr>
        <w:t xml:space="preserve"> Atbilde.</w:t>
      </w:r>
    </w:p>
    <w:p w14:paraId="75AB0928" w14:textId="32CF5FC8" w:rsidR="00E54B78" w:rsidRDefault="00E54B78" w:rsidP="00305DCF">
      <w:pPr>
        <w:jc w:val="both"/>
        <w:rPr>
          <w:rFonts w:ascii="Times New Roman" w:hAnsi="Times New Roman"/>
          <w:i/>
          <w:sz w:val="24"/>
          <w:szCs w:val="24"/>
        </w:rPr>
      </w:pPr>
      <w:r>
        <w:rPr>
          <w:rFonts w:ascii="Times New Roman" w:hAnsi="Times New Roman"/>
          <w:i/>
          <w:sz w:val="24"/>
          <w:szCs w:val="24"/>
        </w:rPr>
        <w:t>I</w:t>
      </w:r>
      <w:r w:rsidRPr="00E54B78">
        <w:rPr>
          <w:rFonts w:ascii="Times New Roman" w:hAnsi="Times New Roman"/>
          <w:i/>
          <w:sz w:val="24"/>
          <w:szCs w:val="24"/>
        </w:rPr>
        <w:t>zmaksu pozīcijas Nr.1 “Būvprojekts minimālā sastāvā, t.sk.:” summa veidojas saskaitot Nr.1 norādītos apakšpunktus Nr.1.1.-Nr.1.3.1.,</w:t>
      </w:r>
      <w:r>
        <w:rPr>
          <w:rFonts w:ascii="Times New Roman" w:hAnsi="Times New Roman"/>
          <w:i/>
          <w:sz w:val="24"/>
          <w:szCs w:val="24"/>
        </w:rPr>
        <w:t xml:space="preserve"> </w:t>
      </w:r>
      <w:r w:rsidRPr="00E54B78">
        <w:rPr>
          <w:rFonts w:ascii="Times New Roman" w:hAnsi="Times New Roman"/>
          <w:i/>
          <w:sz w:val="24"/>
          <w:szCs w:val="24"/>
        </w:rPr>
        <w:t>izmaksu pozīcijas Nr.2 “Būvprojekts, t.sk.:” summa veidojas saskaitot Nr.2 norādītos apakšpunktus Nr.2.1.-Nr.2.5</w:t>
      </w:r>
      <w:r>
        <w:rPr>
          <w:rFonts w:ascii="Times New Roman" w:hAnsi="Times New Roman"/>
          <w:sz w:val="24"/>
          <w:szCs w:val="24"/>
        </w:rPr>
        <w:t>.</w:t>
      </w:r>
    </w:p>
    <w:p w14:paraId="23E5E748" w14:textId="77777777" w:rsidR="00E54B78" w:rsidRDefault="00E54B78" w:rsidP="00305DCF">
      <w:pPr>
        <w:jc w:val="both"/>
        <w:rPr>
          <w:rFonts w:ascii="Times New Roman" w:hAnsi="Times New Roman"/>
          <w:i/>
          <w:sz w:val="24"/>
          <w:szCs w:val="24"/>
        </w:rPr>
      </w:pPr>
    </w:p>
    <w:p w14:paraId="58C83EED" w14:textId="3D8B4BC0" w:rsidR="00305DCF" w:rsidRDefault="00E54B78" w:rsidP="00305DCF">
      <w:pPr>
        <w:jc w:val="both"/>
        <w:rPr>
          <w:rFonts w:ascii="Times New Roman" w:hAnsi="Times New Roman"/>
          <w:sz w:val="24"/>
          <w:szCs w:val="24"/>
          <w:u w:val="single"/>
        </w:rPr>
      </w:pPr>
      <w:r w:rsidRPr="00E54B78">
        <w:rPr>
          <w:rFonts w:ascii="Times New Roman" w:hAnsi="Times New Roman"/>
          <w:i/>
          <w:sz w:val="24"/>
          <w:szCs w:val="24"/>
        </w:rPr>
        <w:t xml:space="preserve"> </w:t>
      </w:r>
      <w:r w:rsidR="00305DCF">
        <w:rPr>
          <w:rFonts w:ascii="Times New Roman" w:hAnsi="Times New Roman"/>
          <w:sz w:val="24"/>
          <w:szCs w:val="24"/>
          <w:u w:val="single"/>
        </w:rPr>
        <w:t>2</w:t>
      </w:r>
      <w:r w:rsidR="00305DCF" w:rsidRPr="00BE6F1E">
        <w:rPr>
          <w:rFonts w:ascii="Times New Roman" w:hAnsi="Times New Roman"/>
          <w:sz w:val="24"/>
          <w:szCs w:val="24"/>
          <w:u w:val="single"/>
        </w:rPr>
        <w:t>.jautājums.</w:t>
      </w:r>
    </w:p>
    <w:p w14:paraId="5256BFDB" w14:textId="3B087695" w:rsidR="00305DCF" w:rsidRDefault="00F5567E" w:rsidP="00305DCF">
      <w:pPr>
        <w:jc w:val="both"/>
        <w:rPr>
          <w:rFonts w:ascii="Times New Roman" w:hAnsi="Times New Roman"/>
          <w:sz w:val="24"/>
          <w:szCs w:val="24"/>
        </w:rPr>
      </w:pPr>
      <w:r w:rsidRPr="00F5567E">
        <w:rPr>
          <w:rFonts w:ascii="Times New Roman" w:hAnsi="Times New Roman"/>
          <w:sz w:val="24"/>
          <w:szCs w:val="24"/>
        </w:rPr>
        <w:t xml:space="preserve">Nolikuma </w:t>
      </w:r>
      <w:r>
        <w:rPr>
          <w:rFonts w:ascii="Times New Roman" w:hAnsi="Times New Roman"/>
          <w:sz w:val="24"/>
          <w:szCs w:val="24"/>
        </w:rPr>
        <w:t xml:space="preserve">pielikuma Nr.9 “Līguma projekts” punkta 15.4. apakšpunktā 15.4.3.norādīts, ka Izpildītājs ir tiesīgs vienpusēji atkāpties no Līguma, ja Līguma </w:t>
      </w:r>
      <w:r w:rsidR="005467AE">
        <w:rPr>
          <w:rFonts w:ascii="Times New Roman" w:hAnsi="Times New Roman"/>
          <w:sz w:val="24"/>
          <w:szCs w:val="24"/>
        </w:rPr>
        <w:t xml:space="preserve">darbība pēc Pasūtītāja pieprasījuma ir apturēta vairāk kā </w:t>
      </w:r>
      <w:r w:rsidR="005467AE" w:rsidRPr="005467AE">
        <w:rPr>
          <w:rFonts w:ascii="Times New Roman" w:hAnsi="Times New Roman"/>
          <w:b/>
          <w:sz w:val="24"/>
          <w:szCs w:val="24"/>
        </w:rPr>
        <w:t xml:space="preserve">24 mēnešu </w:t>
      </w:r>
      <w:r w:rsidR="005467AE" w:rsidRPr="005467AE">
        <w:rPr>
          <w:rFonts w:ascii="Times New Roman" w:hAnsi="Times New Roman"/>
          <w:b/>
          <w:sz w:val="24"/>
          <w:szCs w:val="24"/>
          <w:u w:val="single"/>
        </w:rPr>
        <w:t>no vietas</w:t>
      </w:r>
      <w:r w:rsidR="005467AE">
        <w:rPr>
          <w:rFonts w:ascii="Times New Roman" w:hAnsi="Times New Roman"/>
          <w:sz w:val="24"/>
          <w:szCs w:val="24"/>
        </w:rPr>
        <w:t xml:space="preserve">. Līguma izpildes atlikšana uz šādu termiņu var radīt būtiskus zaudējumus Būvuzņēmējam, turklāt Pasūtītājs nenorāda, kādos gadījumos līgums var tikt apturēts. Pretendentam iesniedzot piedāvājumu jāparedz, ka būvdarbu līgums var tikt pārtraukts uz 2 gadiem, kas nozīmē, ka jāievērtē papildus riski/izmaksas un ievērojami apgrūtina piedāvājuma sagatavošanu, un faktiski līguma izpilde var ieilgt uz vēl garāku termiņu, jo līgumā noteikts, ka Izpildītājs var atkāpties no līguma, ja darbi apturēti vairāk kā 24 mēnešiem </w:t>
      </w:r>
      <w:r w:rsidR="005467AE" w:rsidRPr="005467AE">
        <w:rPr>
          <w:rFonts w:ascii="Times New Roman" w:hAnsi="Times New Roman"/>
          <w:b/>
          <w:sz w:val="24"/>
          <w:szCs w:val="24"/>
          <w:u w:val="single"/>
        </w:rPr>
        <w:t>no vietas</w:t>
      </w:r>
      <w:r w:rsidR="005467AE">
        <w:rPr>
          <w:rFonts w:ascii="Times New Roman" w:hAnsi="Times New Roman"/>
          <w:sz w:val="24"/>
          <w:szCs w:val="24"/>
        </w:rPr>
        <w:t xml:space="preserve">, kas nozīmē, ka Pasūtītājs, piemēram, pēc 23 mēnešiem atsāk darbus un pēc tam pēc laika atkal pārtrauc. </w:t>
      </w:r>
    </w:p>
    <w:p w14:paraId="2CD90EA3" w14:textId="25745ACF" w:rsidR="005467AE" w:rsidRDefault="005467AE" w:rsidP="00305DCF">
      <w:pPr>
        <w:jc w:val="both"/>
        <w:rPr>
          <w:rFonts w:ascii="Times New Roman" w:hAnsi="Times New Roman"/>
          <w:sz w:val="24"/>
          <w:szCs w:val="24"/>
        </w:rPr>
      </w:pPr>
      <w:r>
        <w:rPr>
          <w:rFonts w:ascii="Times New Roman" w:hAnsi="Times New Roman"/>
          <w:sz w:val="24"/>
          <w:szCs w:val="24"/>
        </w:rPr>
        <w:tab/>
        <w:t>Lūdzam līguma punktu 15.4.3. izteikt sekojošā redakcijā:</w:t>
      </w:r>
    </w:p>
    <w:p w14:paraId="7BCC836E" w14:textId="0B66F736" w:rsidR="005467AE" w:rsidRPr="00F5567E" w:rsidRDefault="005467AE" w:rsidP="00305DCF">
      <w:pPr>
        <w:jc w:val="both"/>
        <w:rPr>
          <w:rFonts w:ascii="Times New Roman" w:hAnsi="Times New Roman"/>
          <w:sz w:val="24"/>
          <w:szCs w:val="24"/>
        </w:rPr>
      </w:pPr>
      <w:r>
        <w:rPr>
          <w:rFonts w:ascii="Times New Roman" w:hAnsi="Times New Roman"/>
          <w:sz w:val="24"/>
          <w:szCs w:val="24"/>
        </w:rPr>
        <w:t>15.4.3.ja Līguma darbība pēc Pasūtītāja pieprasījuma ir apturēta vairāk kā 6 mēnešus.</w:t>
      </w:r>
    </w:p>
    <w:p w14:paraId="54A35502" w14:textId="77777777" w:rsidR="00DA1B36" w:rsidRDefault="00DA1B36" w:rsidP="00305DCF">
      <w:pPr>
        <w:spacing w:after="0"/>
        <w:jc w:val="both"/>
        <w:rPr>
          <w:rFonts w:ascii="Times New Roman" w:hAnsi="Times New Roman"/>
          <w:i/>
          <w:sz w:val="24"/>
          <w:szCs w:val="24"/>
          <w:u w:val="single"/>
        </w:rPr>
      </w:pPr>
    </w:p>
    <w:p w14:paraId="7D405776" w14:textId="263B867E" w:rsidR="00305DCF" w:rsidRPr="00BE6F1E" w:rsidRDefault="00305DCF" w:rsidP="00305DCF">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456F94F5" w14:textId="175D46FC" w:rsidR="00305DCF" w:rsidRPr="00E54B78" w:rsidRDefault="004C229E" w:rsidP="00305DCF">
      <w:pPr>
        <w:jc w:val="both"/>
        <w:rPr>
          <w:rFonts w:ascii="Times New Roman" w:hAnsi="Times New Roman"/>
          <w:i/>
          <w:sz w:val="24"/>
          <w:szCs w:val="24"/>
        </w:rPr>
      </w:pPr>
      <w:r>
        <w:rPr>
          <w:rFonts w:ascii="Times New Roman" w:hAnsi="Times New Roman"/>
          <w:i/>
          <w:sz w:val="24"/>
          <w:szCs w:val="24"/>
        </w:rPr>
        <w:t>Līguma projekta</w:t>
      </w:r>
      <w:r w:rsidR="003F192C">
        <w:rPr>
          <w:rFonts w:ascii="Times New Roman" w:hAnsi="Times New Roman"/>
          <w:i/>
          <w:sz w:val="24"/>
          <w:szCs w:val="24"/>
        </w:rPr>
        <w:t xml:space="preserve"> punkta 15.4.</w:t>
      </w:r>
      <w:r>
        <w:rPr>
          <w:rFonts w:ascii="Times New Roman" w:hAnsi="Times New Roman"/>
          <w:i/>
          <w:sz w:val="24"/>
          <w:szCs w:val="24"/>
        </w:rPr>
        <w:t xml:space="preserve"> apakšpunkts 15.4.3. netiks mainīts</w:t>
      </w:r>
      <w:r w:rsidR="003F192C">
        <w:rPr>
          <w:rFonts w:ascii="Times New Roman" w:hAnsi="Times New Roman"/>
          <w:i/>
          <w:sz w:val="24"/>
          <w:szCs w:val="24"/>
        </w:rPr>
        <w:t>.</w:t>
      </w:r>
    </w:p>
    <w:p w14:paraId="5A8AC381" w14:textId="11DBB94D" w:rsidR="00085981" w:rsidRPr="00BC1E74" w:rsidRDefault="00085981" w:rsidP="00AD5D2B">
      <w:pPr>
        <w:jc w:val="both"/>
        <w:rPr>
          <w:rFonts w:ascii="Times New Roman" w:hAnsi="Times New Roman"/>
          <w:color w:val="FF0000"/>
          <w:sz w:val="24"/>
          <w:szCs w:val="24"/>
        </w:rPr>
      </w:pPr>
      <w:r w:rsidRPr="00085981">
        <w:rPr>
          <w:rFonts w:ascii="Times New Roman" w:hAnsi="Times New Roman"/>
          <w:b/>
          <w:sz w:val="24"/>
          <w:szCs w:val="24"/>
        </w:rPr>
        <w:t>Nolikuma skaidrojumi Nr.</w:t>
      </w:r>
      <w:r w:rsidR="005467AE">
        <w:rPr>
          <w:rFonts w:ascii="Times New Roman" w:hAnsi="Times New Roman"/>
          <w:b/>
          <w:sz w:val="24"/>
          <w:szCs w:val="24"/>
        </w:rPr>
        <w:t>7</w:t>
      </w:r>
      <w:r w:rsidR="00307136">
        <w:rPr>
          <w:rFonts w:ascii="Times New Roman" w:hAnsi="Times New Roman"/>
          <w:b/>
          <w:sz w:val="24"/>
          <w:szCs w:val="24"/>
        </w:rPr>
        <w:t xml:space="preserve"> </w:t>
      </w:r>
    </w:p>
    <w:p w14:paraId="187B0C26" w14:textId="77777777" w:rsidR="00944C63" w:rsidRPr="00BE6F1E" w:rsidRDefault="00AD5D2B" w:rsidP="00AD5D2B">
      <w:pPr>
        <w:jc w:val="both"/>
        <w:rPr>
          <w:rFonts w:ascii="Times New Roman" w:hAnsi="Times New Roman"/>
          <w:sz w:val="24"/>
          <w:szCs w:val="24"/>
          <w:u w:val="single"/>
        </w:rPr>
      </w:pPr>
      <w:bookmarkStart w:id="1" w:name="_Hlk11051393"/>
      <w:r w:rsidRPr="00BE6F1E">
        <w:rPr>
          <w:rFonts w:ascii="Times New Roman" w:hAnsi="Times New Roman"/>
          <w:sz w:val="24"/>
          <w:szCs w:val="24"/>
          <w:u w:val="single"/>
        </w:rPr>
        <w:t>1.jautājums.</w:t>
      </w:r>
    </w:p>
    <w:bookmarkEnd w:id="1"/>
    <w:p w14:paraId="66D20B0B" w14:textId="454F3C30" w:rsidR="00BC1E74" w:rsidRDefault="00BC1E74" w:rsidP="00F3572C">
      <w:pPr>
        <w:spacing w:after="0"/>
        <w:jc w:val="both"/>
        <w:rPr>
          <w:rFonts w:ascii="Times New Roman" w:hAnsi="Times New Roman"/>
          <w:sz w:val="24"/>
          <w:szCs w:val="24"/>
        </w:rPr>
      </w:pPr>
      <w:r>
        <w:rPr>
          <w:rFonts w:ascii="Times New Roman" w:hAnsi="Times New Roman"/>
          <w:sz w:val="24"/>
          <w:szCs w:val="24"/>
        </w:rPr>
        <w:t xml:space="preserve">Nolikuma skaidrojumos Nr.5 atbildot uz 2.jautājumu, Pasūtītājs noteica, ka </w:t>
      </w:r>
      <w:proofErr w:type="spellStart"/>
      <w:r>
        <w:rPr>
          <w:rFonts w:ascii="Times New Roman" w:hAnsi="Times New Roman"/>
          <w:sz w:val="24"/>
          <w:szCs w:val="24"/>
        </w:rPr>
        <w:t>sadalne</w:t>
      </w:r>
      <w:proofErr w:type="spellEnd"/>
      <w:r>
        <w:rPr>
          <w:rFonts w:ascii="Times New Roman" w:hAnsi="Times New Roman"/>
          <w:sz w:val="24"/>
          <w:szCs w:val="24"/>
        </w:rPr>
        <w:t xml:space="preserve"> jāparedz pie </w:t>
      </w:r>
      <w:proofErr w:type="spellStart"/>
      <w:r>
        <w:rPr>
          <w:rFonts w:ascii="Times New Roman" w:hAnsi="Times New Roman"/>
          <w:sz w:val="24"/>
          <w:szCs w:val="24"/>
        </w:rPr>
        <w:t>kraujlaukuma</w:t>
      </w:r>
      <w:proofErr w:type="spellEnd"/>
      <w:r>
        <w:rPr>
          <w:rFonts w:ascii="Times New Roman" w:hAnsi="Times New Roman"/>
          <w:sz w:val="24"/>
          <w:szCs w:val="24"/>
        </w:rPr>
        <w:t xml:space="preserve"> robežas, to iebarot no AS “BMGS” īpašumā esošā </w:t>
      </w:r>
      <w:proofErr w:type="spellStart"/>
      <w:r>
        <w:rPr>
          <w:rFonts w:ascii="Times New Roman" w:hAnsi="Times New Roman"/>
          <w:sz w:val="24"/>
          <w:szCs w:val="24"/>
        </w:rPr>
        <w:t>tranformatora</w:t>
      </w:r>
      <w:proofErr w:type="spellEnd"/>
      <w:r>
        <w:rPr>
          <w:rFonts w:ascii="Times New Roman" w:hAnsi="Times New Roman"/>
          <w:sz w:val="24"/>
          <w:szCs w:val="24"/>
        </w:rPr>
        <w:t xml:space="preserve"> punkta TP9121; elektroapgādes kabeļi angāriem nav jāparedz.</w:t>
      </w:r>
    </w:p>
    <w:p w14:paraId="1CBE5697" w14:textId="77777777" w:rsidR="00BC1E74" w:rsidRDefault="00BC1E74" w:rsidP="00F3572C">
      <w:pPr>
        <w:spacing w:after="0"/>
        <w:jc w:val="both"/>
        <w:rPr>
          <w:rFonts w:ascii="Times New Roman" w:hAnsi="Times New Roman"/>
          <w:sz w:val="24"/>
          <w:szCs w:val="24"/>
        </w:rPr>
      </w:pPr>
    </w:p>
    <w:p w14:paraId="1CBF460E" w14:textId="0BC4C479" w:rsidR="00F8678C" w:rsidRDefault="005467AE" w:rsidP="00F3572C">
      <w:pPr>
        <w:spacing w:after="0"/>
        <w:jc w:val="both"/>
        <w:rPr>
          <w:rFonts w:ascii="Times New Roman" w:hAnsi="Times New Roman"/>
          <w:sz w:val="24"/>
          <w:szCs w:val="24"/>
        </w:rPr>
      </w:pPr>
      <w:r>
        <w:rPr>
          <w:rFonts w:ascii="Times New Roman" w:hAnsi="Times New Roman"/>
          <w:sz w:val="24"/>
          <w:szCs w:val="24"/>
        </w:rPr>
        <w:lastRenderedPageBreak/>
        <w:t xml:space="preserve">Pēc esošās informācijas TP9121 apakšstacija faktiski ir sadales punkts ar spriegumu 10kV, kas neļauj tieši pieslēgt </w:t>
      </w:r>
      <w:r w:rsidR="00BC1E74">
        <w:rPr>
          <w:rFonts w:ascii="Times New Roman" w:hAnsi="Times New Roman"/>
          <w:sz w:val="24"/>
          <w:szCs w:val="24"/>
        </w:rPr>
        <w:t>projektējamo laukumu un topošos angārus.</w:t>
      </w:r>
    </w:p>
    <w:p w14:paraId="16B210EE" w14:textId="48402C10" w:rsidR="00BC1E74" w:rsidRDefault="00BC1E74" w:rsidP="00F3572C">
      <w:pPr>
        <w:spacing w:after="0"/>
        <w:jc w:val="both"/>
        <w:rPr>
          <w:rFonts w:ascii="Times New Roman" w:hAnsi="Times New Roman"/>
          <w:sz w:val="24"/>
          <w:szCs w:val="24"/>
        </w:rPr>
      </w:pPr>
    </w:p>
    <w:p w14:paraId="60E74517" w14:textId="417DC5B6" w:rsidR="00BC1E74" w:rsidRPr="00A513D4" w:rsidRDefault="00BC1E74" w:rsidP="00A513D4">
      <w:pPr>
        <w:pStyle w:val="ListParagraph"/>
        <w:numPr>
          <w:ilvl w:val="0"/>
          <w:numId w:val="13"/>
        </w:numPr>
        <w:spacing w:after="0"/>
        <w:jc w:val="both"/>
        <w:rPr>
          <w:rFonts w:ascii="Times New Roman" w:hAnsi="Times New Roman"/>
          <w:i/>
          <w:sz w:val="24"/>
          <w:szCs w:val="24"/>
        </w:rPr>
      </w:pPr>
      <w:r w:rsidRPr="00A513D4">
        <w:rPr>
          <w:rFonts w:ascii="Times New Roman" w:hAnsi="Times New Roman"/>
          <w:i/>
          <w:sz w:val="24"/>
          <w:szCs w:val="24"/>
        </w:rPr>
        <w:t>Vai pretendentam savā piedāvājumā ir jāparedz pieslēgšanu tieši pie sadales  punkta (TP9121), paredzot papildus pazeminošā TP 10</w:t>
      </w:r>
      <w:r w:rsidR="004C229E">
        <w:rPr>
          <w:rFonts w:ascii="Times New Roman" w:hAnsi="Times New Roman"/>
          <w:i/>
          <w:sz w:val="24"/>
          <w:szCs w:val="24"/>
        </w:rPr>
        <w:t>kV</w:t>
      </w:r>
      <w:r w:rsidRPr="00A513D4">
        <w:rPr>
          <w:rFonts w:ascii="Times New Roman" w:hAnsi="Times New Roman"/>
          <w:i/>
          <w:sz w:val="24"/>
          <w:szCs w:val="24"/>
        </w:rPr>
        <w:t>/0,4kV izbūvi?</w:t>
      </w:r>
    </w:p>
    <w:p w14:paraId="27AE9511" w14:textId="03C4DB03" w:rsidR="00F8678C" w:rsidRDefault="00F8678C" w:rsidP="00F3572C">
      <w:pPr>
        <w:spacing w:after="0"/>
        <w:jc w:val="both"/>
        <w:rPr>
          <w:rFonts w:ascii="Times New Roman" w:hAnsi="Times New Roman"/>
          <w:i/>
          <w:sz w:val="24"/>
          <w:szCs w:val="24"/>
          <w:u w:val="single"/>
        </w:rPr>
      </w:pPr>
    </w:p>
    <w:p w14:paraId="3212B3B2" w14:textId="45F153C5" w:rsidR="00BC1E74" w:rsidRPr="00A513D4" w:rsidRDefault="00BC1E74" w:rsidP="00A513D4">
      <w:pPr>
        <w:pStyle w:val="ListParagraph"/>
        <w:numPr>
          <w:ilvl w:val="0"/>
          <w:numId w:val="13"/>
        </w:numPr>
        <w:spacing w:after="0"/>
        <w:jc w:val="both"/>
        <w:rPr>
          <w:rFonts w:ascii="Times New Roman" w:hAnsi="Times New Roman"/>
          <w:i/>
          <w:sz w:val="24"/>
          <w:szCs w:val="24"/>
        </w:rPr>
      </w:pPr>
      <w:r w:rsidRPr="00A513D4">
        <w:rPr>
          <w:rFonts w:ascii="Times New Roman" w:hAnsi="Times New Roman"/>
          <w:i/>
          <w:sz w:val="24"/>
          <w:szCs w:val="24"/>
        </w:rPr>
        <w:t xml:space="preserve">Vai Pasūtītājs var piedāvāt citas alternatīvas pieslēgšanas vietas? </w:t>
      </w:r>
    </w:p>
    <w:p w14:paraId="786EDED7" w14:textId="770E208E" w:rsidR="00BC1E74" w:rsidRPr="00BC1E74" w:rsidRDefault="00A513D4" w:rsidP="00F3572C">
      <w:pPr>
        <w:spacing w:after="0"/>
        <w:jc w:val="both"/>
        <w:rPr>
          <w:rFonts w:ascii="Times New Roman" w:hAnsi="Times New Roman"/>
          <w:i/>
          <w:sz w:val="24"/>
          <w:szCs w:val="24"/>
        </w:rPr>
      </w:pPr>
      <w:r>
        <w:rPr>
          <w:rFonts w:ascii="Times New Roman" w:hAnsi="Times New Roman"/>
          <w:i/>
          <w:sz w:val="24"/>
          <w:szCs w:val="24"/>
        </w:rPr>
        <w:t xml:space="preserve"> </w:t>
      </w:r>
    </w:p>
    <w:p w14:paraId="32957DCD" w14:textId="2BD6340A" w:rsidR="00AA46A2" w:rsidRPr="00BC1E74" w:rsidRDefault="00AA46A2" w:rsidP="00F3572C">
      <w:pPr>
        <w:spacing w:after="0"/>
        <w:jc w:val="both"/>
        <w:rPr>
          <w:rFonts w:ascii="Times New Roman" w:hAnsi="Times New Roman"/>
          <w:i/>
          <w:sz w:val="24"/>
          <w:szCs w:val="24"/>
          <w:u w:val="single"/>
        </w:rPr>
      </w:pPr>
      <w:bookmarkStart w:id="2" w:name="_Hlk11051371"/>
      <w:r w:rsidRPr="00BC1E74">
        <w:rPr>
          <w:rFonts w:ascii="Times New Roman" w:hAnsi="Times New Roman"/>
          <w:i/>
          <w:sz w:val="24"/>
          <w:szCs w:val="24"/>
          <w:u w:val="single"/>
        </w:rPr>
        <w:t>Atbilde.</w:t>
      </w:r>
    </w:p>
    <w:bookmarkEnd w:id="0"/>
    <w:bookmarkEnd w:id="2"/>
    <w:p w14:paraId="4F084A3D" w14:textId="4CBE2F18" w:rsidR="007E48BD" w:rsidRPr="007E48BD" w:rsidRDefault="007E48BD" w:rsidP="007E48BD">
      <w:pPr>
        <w:spacing w:after="0" w:line="240" w:lineRule="auto"/>
        <w:rPr>
          <w:rFonts w:ascii="Times New Roman" w:hAnsi="Times New Roman"/>
          <w:i/>
          <w:iCs/>
          <w:sz w:val="24"/>
          <w:szCs w:val="24"/>
          <w:lang w:val="en-GB"/>
        </w:rPr>
      </w:pPr>
      <w:proofErr w:type="spellStart"/>
      <w:r w:rsidRPr="007E48BD">
        <w:rPr>
          <w:rFonts w:ascii="Times New Roman" w:hAnsi="Times New Roman"/>
          <w:i/>
          <w:iCs/>
          <w:sz w:val="24"/>
          <w:szCs w:val="24"/>
          <w:lang w:val="en-GB"/>
        </w:rPr>
        <w:t>Pieslēgšanos</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paredzēt</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blakus</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sadales</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punktam</w:t>
      </w:r>
      <w:proofErr w:type="spellEnd"/>
      <w:r w:rsidRPr="007E48BD">
        <w:rPr>
          <w:rFonts w:ascii="Times New Roman" w:hAnsi="Times New Roman"/>
          <w:i/>
          <w:iCs/>
          <w:sz w:val="24"/>
          <w:szCs w:val="24"/>
          <w:lang w:val="en-GB"/>
        </w:rPr>
        <w:t xml:space="preserve"> TP9121, </w:t>
      </w:r>
      <w:proofErr w:type="spellStart"/>
      <w:r w:rsidRPr="007E48BD">
        <w:rPr>
          <w:rFonts w:ascii="Times New Roman" w:hAnsi="Times New Roman"/>
          <w:i/>
          <w:iCs/>
          <w:sz w:val="24"/>
          <w:szCs w:val="24"/>
          <w:lang w:val="en-GB"/>
        </w:rPr>
        <w:t>kur</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atrodas</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sadales</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skapis</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Paredzēt</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jauna</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sadales</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skapja</w:t>
      </w:r>
      <w:proofErr w:type="spellEnd"/>
      <w:r w:rsidRPr="007E48BD">
        <w:rPr>
          <w:rFonts w:ascii="Times New Roman" w:hAnsi="Times New Roman"/>
          <w:i/>
          <w:iCs/>
          <w:sz w:val="24"/>
          <w:szCs w:val="24"/>
          <w:lang w:val="en-GB"/>
        </w:rPr>
        <w:t xml:space="preserve"> </w:t>
      </w:r>
      <w:proofErr w:type="spellStart"/>
      <w:r w:rsidRPr="007E48BD">
        <w:rPr>
          <w:rFonts w:ascii="Times New Roman" w:hAnsi="Times New Roman"/>
          <w:i/>
          <w:iCs/>
          <w:sz w:val="24"/>
          <w:szCs w:val="24"/>
          <w:lang w:val="en-GB"/>
        </w:rPr>
        <w:t>izbūvi</w:t>
      </w:r>
      <w:proofErr w:type="spellEnd"/>
      <w:r w:rsidRPr="007E48BD">
        <w:rPr>
          <w:rFonts w:ascii="Times New Roman" w:hAnsi="Times New Roman"/>
          <w:i/>
          <w:iCs/>
          <w:sz w:val="24"/>
          <w:szCs w:val="24"/>
          <w:lang w:val="en-GB"/>
        </w:rPr>
        <w:t>.</w:t>
      </w:r>
    </w:p>
    <w:p w14:paraId="514E1364" w14:textId="32E6D6FC" w:rsidR="002D04E3" w:rsidRPr="007E48BD" w:rsidRDefault="002D04E3" w:rsidP="007E48BD">
      <w:pPr>
        <w:spacing w:after="0"/>
        <w:jc w:val="both"/>
        <w:rPr>
          <w:rFonts w:ascii="Times New Roman" w:hAnsi="Times New Roman"/>
          <w:i/>
          <w:sz w:val="24"/>
          <w:szCs w:val="24"/>
        </w:rPr>
      </w:pPr>
    </w:p>
    <w:p w14:paraId="148BF80C" w14:textId="35607FB6" w:rsidR="00F8678C" w:rsidRDefault="004C229E" w:rsidP="00FB7959">
      <w:pPr>
        <w:jc w:val="both"/>
        <w:rPr>
          <w:rFonts w:ascii="Times New Roman" w:hAnsi="Times New Roman"/>
          <w:color w:val="FF0000"/>
          <w:sz w:val="24"/>
          <w:szCs w:val="24"/>
        </w:rPr>
      </w:pPr>
      <w:r w:rsidRPr="004C229E">
        <w:rPr>
          <w:rFonts w:ascii="Times New Roman" w:hAnsi="Times New Roman"/>
          <w:b/>
          <w:bCs/>
          <w:sz w:val="24"/>
          <w:szCs w:val="24"/>
        </w:rPr>
        <w:t>Nolikuma skaidrojumi Nr.8</w:t>
      </w:r>
      <w:r>
        <w:rPr>
          <w:rFonts w:ascii="Times New Roman" w:hAnsi="Times New Roman"/>
          <w:b/>
          <w:bCs/>
          <w:sz w:val="24"/>
          <w:szCs w:val="24"/>
        </w:rPr>
        <w:t xml:space="preserve"> </w:t>
      </w:r>
    </w:p>
    <w:p w14:paraId="030663D4" w14:textId="77777777" w:rsidR="004C229E" w:rsidRPr="00BE6F1E" w:rsidRDefault="004C229E" w:rsidP="004C229E">
      <w:pPr>
        <w:jc w:val="both"/>
        <w:rPr>
          <w:rFonts w:ascii="Times New Roman" w:hAnsi="Times New Roman"/>
          <w:sz w:val="24"/>
          <w:szCs w:val="24"/>
          <w:u w:val="single"/>
        </w:rPr>
      </w:pPr>
      <w:r w:rsidRPr="00BE6F1E">
        <w:rPr>
          <w:rFonts w:ascii="Times New Roman" w:hAnsi="Times New Roman"/>
          <w:sz w:val="24"/>
          <w:szCs w:val="24"/>
          <w:u w:val="single"/>
        </w:rPr>
        <w:t>1.jautājums.</w:t>
      </w:r>
    </w:p>
    <w:p w14:paraId="1DAE453F" w14:textId="051856F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4C229E">
        <w:rPr>
          <w:rFonts w:ascii="Times New Roman" w:eastAsia="Times New Roman" w:hAnsi="Times New Roman"/>
          <w:bCs/>
          <w:sz w:val="24"/>
          <w:szCs w:val="24"/>
        </w:rPr>
        <w:t xml:space="preserve">Saskaņā ar Konkursa nolikuma 5.6.2.punktu un 5.6.2.2.apakšpunktu </w:t>
      </w:r>
      <w:bookmarkStart w:id="3" w:name="_Hlk9933478"/>
      <w:r w:rsidRPr="004C229E">
        <w:rPr>
          <w:rFonts w:ascii="Times New Roman" w:eastAsia="Times New Roman" w:hAnsi="Times New Roman"/>
          <w:bCs/>
          <w:sz w:val="24"/>
          <w:szCs w:val="24"/>
        </w:rPr>
        <w:t>ūdensapgādes un kanalizācijas sistēmu būvdarbu vadītājam</w:t>
      </w:r>
      <w:bookmarkEnd w:id="3"/>
      <w:r w:rsidRPr="004C229E">
        <w:rPr>
          <w:rFonts w:ascii="Times New Roman" w:eastAsia="Times New Roman" w:hAnsi="Times New Roman"/>
          <w:bCs/>
          <w:sz w:val="24"/>
          <w:szCs w:val="24"/>
        </w:rPr>
        <w:t xml:space="preserve"> pēdējo 5 (piecu) gadu laikā (2014., 2015., 2016., 2017., 2018., 2019.gads līdz piedāvājumu iesniegšanas termiņa beigām) tiek prasīta būvdarbu vadīšanas pieredze 1 būvobjektā (iela, ceļš vai laukums, kas ir uzbūvēts un pieņemts ekspluatācijā atbilstoši normatīvo aktu prasībām (akts par būves pieņemšanu ekspluatācijā), kur vadīti šim iepirkumam līdzīga rakstura būvdarbi šādā apjomā: būvobjektā izbūvēti </w:t>
      </w:r>
      <w:bookmarkStart w:id="4" w:name="_Hlk9932195"/>
      <w:r w:rsidRPr="004C229E">
        <w:rPr>
          <w:rFonts w:ascii="Times New Roman" w:eastAsia="Times New Roman" w:hAnsi="Times New Roman"/>
          <w:bCs/>
          <w:sz w:val="24"/>
          <w:szCs w:val="24"/>
        </w:rPr>
        <w:t>ārējie ŪKT un lokālās lietusūdens attīrīšanas sistēmas</w:t>
      </w:r>
      <w:bookmarkEnd w:id="4"/>
      <w:r w:rsidRPr="004C229E">
        <w:rPr>
          <w:rFonts w:ascii="Times New Roman" w:eastAsia="Times New Roman" w:hAnsi="Times New Roman"/>
          <w:bCs/>
          <w:sz w:val="24"/>
          <w:szCs w:val="24"/>
        </w:rPr>
        <w:t>.</w:t>
      </w:r>
    </w:p>
    <w:p w14:paraId="41A34B2B"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30877CD3"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4C229E">
        <w:rPr>
          <w:rFonts w:ascii="Times New Roman" w:eastAsia="Times New Roman" w:hAnsi="Times New Roman"/>
          <w:bCs/>
          <w:sz w:val="24"/>
          <w:szCs w:val="24"/>
        </w:rPr>
        <w:t>Atbildēs uz jautājumiem (Nolikuma skaidrojumi no Nr.4 līdz Nr.5) kopsakarā ar augstāk izvirzītajām Konkursa nolikuma prasībām Pasūtītājs ir sniedzis skaidrojumu, ka Konkursa nolikuma prasīto pieredzi var apliecināt, ja Ūdensapgādes un kanalizācijas sistēmu būvdarbu vadītājs ir, vadījis sadzīves notekūdeņu attīrīšanas sistēmas un ārējo ŪKT izbūves darbus 1 būvobjektā (iela, ceļš vai laukums, kas ir uzbūvēts un pieņemts ekspluatācijā atbilstoši normatīvo aktu prasībām (akts par būves pieņemšanu ekspluatācijā).</w:t>
      </w:r>
    </w:p>
    <w:p w14:paraId="58CC7A13"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3774196C"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4C229E">
        <w:rPr>
          <w:rFonts w:ascii="Times New Roman" w:eastAsia="Times New Roman" w:hAnsi="Times New Roman"/>
          <w:bCs/>
          <w:sz w:val="24"/>
          <w:szCs w:val="24"/>
        </w:rPr>
        <w:t xml:space="preserve">Lūdzam Pasūtītāju skaidrot, vai saskaņā ar augstāk minētajām Konkursa nolikuma prasībām un Pasūtītāja sniegto skaidrojumu par atbilstošu tiks uzskatīts, </w:t>
      </w:r>
      <w:bookmarkStart w:id="5" w:name="_Hlk11072924"/>
      <w:r w:rsidRPr="004C229E">
        <w:rPr>
          <w:rFonts w:ascii="Times New Roman" w:eastAsia="Times New Roman" w:hAnsi="Times New Roman"/>
          <w:bCs/>
          <w:sz w:val="24"/>
          <w:szCs w:val="24"/>
        </w:rPr>
        <w:t>ja ūdensapgādes un kanalizācijas sistēmu būvdarbu vadītājam pieredzē tiks norādīta inženierbūve</w:t>
      </w:r>
      <w:bookmarkEnd w:id="5"/>
      <w:r w:rsidRPr="004C229E">
        <w:rPr>
          <w:rFonts w:ascii="Times New Roman" w:eastAsia="Times New Roman" w:hAnsi="Times New Roman"/>
          <w:bCs/>
          <w:sz w:val="24"/>
          <w:szCs w:val="24"/>
        </w:rPr>
        <w:t>, kuras klases kods saskaņā ar Ministru kabineta noteikumiem Nr. 326 “Būvju klasifikācijas noteikumi” ir 2223 (Vietējās nozīmes notekūdeņu cauruļvadi un attīrīšanas būves) un kur ūdensapgādes un kanalizācijas sistēmu būvdarbu vadītājs ir vadījis sadzīves notekūdeņu bioloģiskās attīrīšanas bloka un ārējo ūdensapgādes un kanalizācijas tīklu izbūves darbus.</w:t>
      </w:r>
    </w:p>
    <w:p w14:paraId="51CEEFC6" w14:textId="77777777" w:rsidR="00D95742" w:rsidRDefault="00D95742" w:rsidP="004C229E">
      <w:pPr>
        <w:spacing w:after="0"/>
        <w:jc w:val="both"/>
        <w:rPr>
          <w:rFonts w:ascii="Times New Roman" w:hAnsi="Times New Roman"/>
          <w:i/>
          <w:sz w:val="24"/>
          <w:szCs w:val="24"/>
          <w:u w:val="single"/>
        </w:rPr>
      </w:pPr>
      <w:bookmarkStart w:id="6" w:name="_Hlk11051436"/>
    </w:p>
    <w:p w14:paraId="68C5FA44" w14:textId="7D9ED7EF" w:rsidR="004C229E" w:rsidRPr="00BC1E74" w:rsidRDefault="004C229E" w:rsidP="004C229E">
      <w:pPr>
        <w:spacing w:after="0"/>
        <w:jc w:val="both"/>
        <w:rPr>
          <w:rFonts w:ascii="Times New Roman" w:hAnsi="Times New Roman"/>
          <w:i/>
          <w:sz w:val="24"/>
          <w:szCs w:val="24"/>
          <w:u w:val="single"/>
        </w:rPr>
      </w:pPr>
      <w:r w:rsidRPr="00BC1E74">
        <w:rPr>
          <w:rFonts w:ascii="Times New Roman" w:hAnsi="Times New Roman"/>
          <w:i/>
          <w:sz w:val="24"/>
          <w:szCs w:val="24"/>
          <w:u w:val="single"/>
        </w:rPr>
        <w:t>Atbilde.</w:t>
      </w:r>
    </w:p>
    <w:bookmarkEnd w:id="6"/>
    <w:p w14:paraId="105B2FB4" w14:textId="15D930A3" w:rsidR="005572BB" w:rsidRPr="005572BB" w:rsidRDefault="005572BB" w:rsidP="005572BB">
      <w:pPr>
        <w:jc w:val="both"/>
        <w:rPr>
          <w:rFonts w:ascii="Times New Roman" w:hAnsi="Times New Roman"/>
          <w:i/>
          <w:iCs/>
          <w:sz w:val="24"/>
          <w:szCs w:val="24"/>
        </w:rPr>
      </w:pPr>
      <w:r w:rsidRPr="005572BB">
        <w:rPr>
          <w:rFonts w:ascii="Times New Roman" w:hAnsi="Times New Roman"/>
          <w:i/>
          <w:iCs/>
          <w:sz w:val="24"/>
          <w:szCs w:val="24"/>
        </w:rPr>
        <w:t xml:space="preserve">Konkursa nolikuma prasīto pieredzi var apliecināt, ja Ūdensapgādes un kanalizācijas sistēmu būvdarbu vadītājs ir, vadījis </w:t>
      </w:r>
      <w:r w:rsidR="003A4CFB" w:rsidRPr="003A4CFB">
        <w:rPr>
          <w:rFonts w:ascii="Times New Roman" w:hAnsi="Times New Roman"/>
          <w:i/>
          <w:iCs/>
          <w:sz w:val="24"/>
          <w:szCs w:val="24"/>
        </w:rPr>
        <w:t xml:space="preserve">lokālās lietusūdens attīrīšanas sistēmas </w:t>
      </w:r>
      <w:r w:rsidR="003A4CFB">
        <w:rPr>
          <w:rFonts w:ascii="Times New Roman" w:hAnsi="Times New Roman"/>
          <w:i/>
          <w:iCs/>
          <w:sz w:val="24"/>
          <w:szCs w:val="24"/>
        </w:rPr>
        <w:t xml:space="preserve">un </w:t>
      </w:r>
      <w:r w:rsidRPr="005572BB">
        <w:rPr>
          <w:rFonts w:ascii="Times New Roman" w:hAnsi="Times New Roman"/>
          <w:i/>
          <w:iCs/>
          <w:sz w:val="24"/>
          <w:szCs w:val="24"/>
        </w:rPr>
        <w:t>ārējo ŪKT izbūves darbus 1 būvobjektā (iela, ceļš vai laukums</w:t>
      </w:r>
      <w:r w:rsidR="003A4CFB">
        <w:rPr>
          <w:rFonts w:ascii="Times New Roman" w:hAnsi="Times New Roman"/>
          <w:i/>
          <w:iCs/>
          <w:sz w:val="24"/>
          <w:szCs w:val="24"/>
        </w:rPr>
        <w:t>)</w:t>
      </w:r>
      <w:r w:rsidRPr="005572BB">
        <w:rPr>
          <w:rFonts w:ascii="Times New Roman" w:hAnsi="Times New Roman"/>
          <w:i/>
          <w:iCs/>
          <w:sz w:val="24"/>
          <w:szCs w:val="24"/>
        </w:rPr>
        <w:t>, kas ir uzbūvēts un pieņemts ekspluatācijā atbilstoši normatīvo aktu prasībām (akts par būves pieņemšanu ekspluatācijā).</w:t>
      </w:r>
      <w:r w:rsidR="003A4CFB">
        <w:rPr>
          <w:rFonts w:ascii="Times New Roman" w:hAnsi="Times New Roman"/>
          <w:i/>
          <w:iCs/>
          <w:sz w:val="24"/>
          <w:szCs w:val="24"/>
        </w:rPr>
        <w:t xml:space="preserve"> </w:t>
      </w:r>
    </w:p>
    <w:p w14:paraId="020E412D" w14:textId="78FACC72" w:rsidR="004C229E" w:rsidRDefault="004C229E" w:rsidP="00FB7959">
      <w:pPr>
        <w:jc w:val="both"/>
        <w:rPr>
          <w:rFonts w:ascii="Times New Roman" w:hAnsi="Times New Roman"/>
          <w:sz w:val="24"/>
          <w:szCs w:val="24"/>
          <w:u w:val="single"/>
        </w:rPr>
      </w:pPr>
      <w:r w:rsidRPr="004C229E">
        <w:rPr>
          <w:rFonts w:ascii="Times New Roman" w:hAnsi="Times New Roman"/>
          <w:sz w:val="24"/>
          <w:szCs w:val="24"/>
          <w:u w:val="single"/>
        </w:rPr>
        <w:t>2.jautājums</w:t>
      </w:r>
    </w:p>
    <w:p w14:paraId="77073F4F"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4C229E">
        <w:rPr>
          <w:rFonts w:ascii="Times New Roman" w:eastAsia="Times New Roman" w:hAnsi="Times New Roman"/>
          <w:bCs/>
          <w:sz w:val="24"/>
          <w:szCs w:val="24"/>
        </w:rPr>
        <w:t xml:space="preserve">Pasūtītāja 2019.gada 3.jūnijā publicētajos grozījumos 2.pielikuma (PROJEKTĒŠANAS UZDEVUMS) 11.3.punktā norādīts, ka Angāriem jāparedz </w:t>
      </w:r>
      <w:proofErr w:type="spellStart"/>
      <w:r w:rsidRPr="004C229E">
        <w:rPr>
          <w:rFonts w:ascii="Times New Roman" w:eastAsia="Times New Roman" w:hAnsi="Times New Roman"/>
          <w:bCs/>
          <w:sz w:val="24"/>
          <w:szCs w:val="24"/>
        </w:rPr>
        <w:t>zibensnovadīšanu</w:t>
      </w:r>
      <w:proofErr w:type="spellEnd"/>
      <w:r w:rsidRPr="004C229E">
        <w:rPr>
          <w:rFonts w:ascii="Times New Roman" w:eastAsia="Times New Roman" w:hAnsi="Times New Roman"/>
          <w:bCs/>
          <w:sz w:val="24"/>
          <w:szCs w:val="24"/>
        </w:rPr>
        <w:t>.</w:t>
      </w:r>
    </w:p>
    <w:p w14:paraId="6C14B8B3"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71FEA6BB" w14:textId="18E316D2" w:rsid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4C229E">
        <w:rPr>
          <w:rFonts w:ascii="Times New Roman" w:eastAsia="Times New Roman" w:hAnsi="Times New Roman"/>
          <w:bCs/>
          <w:sz w:val="24"/>
          <w:szCs w:val="24"/>
        </w:rPr>
        <w:lastRenderedPageBreak/>
        <w:t xml:space="preserve">Lūdzam Pasūtītāju skaidrot, kādi darbi saistībā ar </w:t>
      </w:r>
      <w:proofErr w:type="spellStart"/>
      <w:r w:rsidRPr="004C229E">
        <w:rPr>
          <w:rFonts w:ascii="Times New Roman" w:eastAsia="Times New Roman" w:hAnsi="Times New Roman"/>
          <w:bCs/>
          <w:sz w:val="24"/>
          <w:szCs w:val="24"/>
        </w:rPr>
        <w:t>zibensnovadīšanu</w:t>
      </w:r>
      <w:proofErr w:type="spellEnd"/>
      <w:r w:rsidRPr="004C229E">
        <w:rPr>
          <w:rFonts w:ascii="Times New Roman" w:eastAsia="Times New Roman" w:hAnsi="Times New Roman"/>
          <w:bCs/>
          <w:sz w:val="24"/>
          <w:szCs w:val="24"/>
        </w:rPr>
        <w:t xml:space="preserve"> ir jāietver būvprojektā un attiecīgi jāparedz būvdarbu izmaksu tāmē, ņemot vērā, ka Konkursa iepirkuma priekšmetā neietilpst angāru būvniecības (projektēšana un būvdar</w:t>
      </w:r>
      <w:r>
        <w:rPr>
          <w:rFonts w:ascii="Times New Roman" w:eastAsia="Times New Roman" w:hAnsi="Times New Roman"/>
          <w:bCs/>
          <w:sz w:val="24"/>
          <w:szCs w:val="24"/>
        </w:rPr>
        <w:t>b</w:t>
      </w:r>
      <w:r w:rsidRPr="004C229E">
        <w:rPr>
          <w:rFonts w:ascii="Times New Roman" w:eastAsia="Times New Roman" w:hAnsi="Times New Roman"/>
          <w:bCs/>
          <w:sz w:val="24"/>
          <w:szCs w:val="24"/>
        </w:rPr>
        <w:t>i) darbi.</w:t>
      </w:r>
    </w:p>
    <w:p w14:paraId="5AEF47CF" w14:textId="28A2C204" w:rsid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06F9E9ED"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0D725A67" w14:textId="77777777" w:rsidR="004C229E" w:rsidRPr="00BC1E74" w:rsidRDefault="004C229E" w:rsidP="004C229E">
      <w:pPr>
        <w:spacing w:after="0"/>
        <w:jc w:val="both"/>
        <w:rPr>
          <w:rFonts w:ascii="Times New Roman" w:hAnsi="Times New Roman"/>
          <w:i/>
          <w:sz w:val="24"/>
          <w:szCs w:val="24"/>
          <w:u w:val="single"/>
        </w:rPr>
      </w:pPr>
      <w:bookmarkStart w:id="7" w:name="_Hlk11051511"/>
      <w:r w:rsidRPr="00BC1E74">
        <w:rPr>
          <w:rFonts w:ascii="Times New Roman" w:hAnsi="Times New Roman"/>
          <w:i/>
          <w:sz w:val="24"/>
          <w:szCs w:val="24"/>
          <w:u w:val="single"/>
        </w:rPr>
        <w:t>Atbilde.</w:t>
      </w:r>
    </w:p>
    <w:bookmarkEnd w:id="7"/>
    <w:p w14:paraId="617B5575" w14:textId="56790CCF" w:rsidR="00537ED8" w:rsidRPr="00D95742" w:rsidRDefault="00861A52" w:rsidP="00FB7959">
      <w:pPr>
        <w:jc w:val="both"/>
        <w:rPr>
          <w:rFonts w:ascii="Times New Roman" w:hAnsi="Times New Roman"/>
          <w:i/>
          <w:iCs/>
          <w:sz w:val="24"/>
          <w:szCs w:val="24"/>
        </w:rPr>
      </w:pPr>
      <w:r w:rsidRPr="00861A52">
        <w:rPr>
          <w:rFonts w:ascii="Times New Roman" w:eastAsia="Times New Roman" w:hAnsi="Times New Roman"/>
          <w:bCs/>
          <w:i/>
          <w:iCs/>
          <w:sz w:val="24"/>
          <w:szCs w:val="24"/>
        </w:rPr>
        <w:t xml:space="preserve">Angāriem </w:t>
      </w:r>
      <w:r w:rsidRPr="00861A52">
        <w:rPr>
          <w:rFonts w:ascii="Times New Roman" w:eastAsia="Times New Roman" w:hAnsi="Times New Roman"/>
          <w:bCs/>
          <w:i/>
          <w:iCs/>
          <w:sz w:val="24"/>
          <w:szCs w:val="24"/>
        </w:rPr>
        <w:t xml:space="preserve">netiek </w:t>
      </w:r>
      <w:r w:rsidRPr="00861A52">
        <w:rPr>
          <w:rFonts w:ascii="Times New Roman" w:eastAsia="Times New Roman" w:hAnsi="Times New Roman"/>
          <w:bCs/>
          <w:i/>
          <w:iCs/>
          <w:sz w:val="24"/>
          <w:szCs w:val="24"/>
        </w:rPr>
        <w:t>paredz</w:t>
      </w:r>
      <w:r w:rsidRPr="00861A52">
        <w:rPr>
          <w:rFonts w:ascii="Times New Roman" w:eastAsia="Times New Roman" w:hAnsi="Times New Roman"/>
          <w:bCs/>
          <w:i/>
          <w:iCs/>
          <w:sz w:val="24"/>
          <w:szCs w:val="24"/>
        </w:rPr>
        <w:t>ēta</w:t>
      </w:r>
      <w:r w:rsidRPr="00861A52">
        <w:rPr>
          <w:rFonts w:ascii="Times New Roman" w:eastAsia="Times New Roman" w:hAnsi="Times New Roman"/>
          <w:bCs/>
          <w:i/>
          <w:iCs/>
          <w:sz w:val="24"/>
          <w:szCs w:val="24"/>
        </w:rPr>
        <w:t xml:space="preserve"> zibens</w:t>
      </w:r>
      <w:r>
        <w:rPr>
          <w:rFonts w:ascii="Times New Roman" w:eastAsia="Times New Roman" w:hAnsi="Times New Roman"/>
          <w:bCs/>
          <w:i/>
          <w:iCs/>
          <w:sz w:val="24"/>
          <w:szCs w:val="24"/>
        </w:rPr>
        <w:t xml:space="preserve"> </w:t>
      </w:r>
      <w:r w:rsidRPr="00861A52">
        <w:rPr>
          <w:rFonts w:ascii="Times New Roman" w:eastAsia="Times New Roman" w:hAnsi="Times New Roman"/>
          <w:bCs/>
          <w:i/>
          <w:iCs/>
          <w:sz w:val="24"/>
          <w:szCs w:val="24"/>
        </w:rPr>
        <w:t>novadīšan</w:t>
      </w:r>
      <w:r w:rsidRPr="00861A52">
        <w:rPr>
          <w:rFonts w:ascii="Times New Roman" w:eastAsia="Times New Roman" w:hAnsi="Times New Roman"/>
          <w:bCs/>
          <w:i/>
          <w:iCs/>
          <w:sz w:val="24"/>
          <w:szCs w:val="24"/>
        </w:rPr>
        <w:t>a</w:t>
      </w:r>
      <w:r w:rsidRPr="00861A52">
        <w:rPr>
          <w:rFonts w:ascii="Times New Roman" w:eastAsia="Times New Roman" w:hAnsi="Times New Roman"/>
          <w:bCs/>
          <w:i/>
          <w:iCs/>
          <w:sz w:val="24"/>
          <w:szCs w:val="24"/>
        </w:rPr>
        <w:t>.</w:t>
      </w:r>
      <w:r>
        <w:rPr>
          <w:rFonts w:ascii="Times New Roman" w:eastAsia="Times New Roman" w:hAnsi="Times New Roman"/>
          <w:bCs/>
          <w:i/>
          <w:iCs/>
          <w:sz w:val="24"/>
          <w:szCs w:val="24"/>
        </w:rPr>
        <w:t xml:space="preserve"> </w:t>
      </w:r>
      <w:r w:rsidR="00C62C6A" w:rsidRPr="00861A52">
        <w:rPr>
          <w:rFonts w:ascii="Times New Roman" w:hAnsi="Times New Roman"/>
          <w:i/>
          <w:iCs/>
          <w:sz w:val="24"/>
          <w:szCs w:val="24"/>
        </w:rPr>
        <w:t>Lūdzam</w:t>
      </w:r>
      <w:r w:rsidR="00C62C6A">
        <w:rPr>
          <w:rFonts w:ascii="Times New Roman" w:hAnsi="Times New Roman"/>
          <w:i/>
          <w:iCs/>
          <w:sz w:val="24"/>
          <w:szCs w:val="24"/>
        </w:rPr>
        <w:t xml:space="preserve"> skatīt Nolikuma grozījumus Nr.6.</w:t>
      </w:r>
    </w:p>
    <w:p w14:paraId="03D29AEF" w14:textId="28270919" w:rsidR="004C229E" w:rsidRDefault="004C229E" w:rsidP="00FB7959">
      <w:pPr>
        <w:jc w:val="both"/>
        <w:rPr>
          <w:rFonts w:ascii="Times New Roman" w:hAnsi="Times New Roman"/>
          <w:sz w:val="24"/>
          <w:szCs w:val="24"/>
          <w:u w:val="single"/>
        </w:rPr>
      </w:pPr>
      <w:r w:rsidRPr="004C229E">
        <w:rPr>
          <w:rFonts w:ascii="Times New Roman" w:hAnsi="Times New Roman"/>
          <w:sz w:val="24"/>
          <w:szCs w:val="24"/>
          <w:u w:val="single"/>
        </w:rPr>
        <w:t>3.jautājums</w:t>
      </w:r>
      <w:bookmarkStart w:id="8" w:name="_GoBack"/>
      <w:bookmarkEnd w:id="8"/>
    </w:p>
    <w:p w14:paraId="690F95E7"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4C229E">
        <w:rPr>
          <w:rFonts w:ascii="Times New Roman" w:eastAsia="Times New Roman" w:hAnsi="Times New Roman"/>
          <w:bCs/>
          <w:sz w:val="24"/>
          <w:szCs w:val="24"/>
        </w:rPr>
        <w:t>Lūdzam Pasūtītāju sniegt atbildi, vai Konkursa iepirkuma līguma izpildes ietvaros ir paredzēts veikt būvprojekta ekspertīzi?</w:t>
      </w:r>
    </w:p>
    <w:p w14:paraId="15F6B89B"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3514C530" w14:textId="77777777" w:rsidR="004C229E" w:rsidRPr="004C229E" w:rsidRDefault="004C229E" w:rsidP="004C229E">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4C229E">
        <w:rPr>
          <w:rFonts w:ascii="Times New Roman" w:eastAsia="Times New Roman" w:hAnsi="Times New Roman"/>
          <w:bCs/>
          <w:sz w:val="24"/>
          <w:szCs w:val="24"/>
        </w:rPr>
        <w:t>Ja ir paredzēta būvprojekta ekspertīze, papildus lūdzam Pasūtītāju sniegt atbildes uz sekojošiem jautājumiem:</w:t>
      </w:r>
    </w:p>
    <w:p w14:paraId="78DD82B9" w14:textId="77777777" w:rsidR="004C229E" w:rsidRPr="00861A52" w:rsidRDefault="004C229E" w:rsidP="004C229E">
      <w:pPr>
        <w:widowControl w:val="0"/>
        <w:numPr>
          <w:ilvl w:val="0"/>
          <w:numId w:val="14"/>
        </w:numPr>
        <w:suppressAutoHyphens/>
        <w:overflowPunct w:val="0"/>
        <w:autoSpaceDE w:val="0"/>
        <w:autoSpaceDN w:val="0"/>
        <w:adjustRightInd w:val="0"/>
        <w:spacing w:after="0" w:line="240" w:lineRule="auto"/>
        <w:contextualSpacing/>
        <w:jc w:val="both"/>
        <w:rPr>
          <w:rFonts w:ascii="Times New Roman" w:eastAsia="Times New Roman" w:hAnsi="Times New Roman"/>
          <w:bCs/>
          <w:sz w:val="24"/>
          <w:szCs w:val="24"/>
        </w:rPr>
      </w:pPr>
      <w:r w:rsidRPr="00861A52">
        <w:rPr>
          <w:rFonts w:ascii="Times New Roman" w:eastAsia="Times New Roman" w:hAnsi="Times New Roman"/>
          <w:bCs/>
          <w:sz w:val="24"/>
          <w:szCs w:val="24"/>
        </w:rPr>
        <w:t xml:space="preserve">Vai Pasūtītāja noteiktajā termiņā, kad Izpildītājam līdz 2019.gada 31.oktobrim ir jāiesniedz Pasūtītājam pilnā apmērā izstrādāts, būvvaldē saskaņots un akceptēts Būvprojekts (ar atzīmi būvatļaujā par projektēšanas nosacījumu izpildi), ir ietverts arī laiks būvprojekta ekspertīzes veikšanai. Papildus Ieinteresētais piegādātājs norāda, ka būvprojekta ekspertīze šāda veida objektam varētu aizņemt vismaz no 2 līdz 3 mēnešiem. </w:t>
      </w:r>
    </w:p>
    <w:p w14:paraId="64ECED90" w14:textId="77777777" w:rsidR="004C229E" w:rsidRPr="00861A52" w:rsidRDefault="004C229E" w:rsidP="004C229E">
      <w:pPr>
        <w:widowControl w:val="0"/>
        <w:numPr>
          <w:ilvl w:val="0"/>
          <w:numId w:val="14"/>
        </w:numPr>
        <w:suppressAutoHyphens/>
        <w:overflowPunct w:val="0"/>
        <w:autoSpaceDE w:val="0"/>
        <w:autoSpaceDN w:val="0"/>
        <w:adjustRightInd w:val="0"/>
        <w:spacing w:after="0" w:line="240" w:lineRule="auto"/>
        <w:contextualSpacing/>
        <w:jc w:val="both"/>
        <w:rPr>
          <w:rFonts w:ascii="Times New Roman" w:eastAsia="Times New Roman" w:hAnsi="Times New Roman"/>
          <w:bCs/>
          <w:sz w:val="24"/>
          <w:szCs w:val="24"/>
        </w:rPr>
      </w:pPr>
      <w:r w:rsidRPr="00861A52">
        <w:rPr>
          <w:rFonts w:ascii="Times New Roman" w:eastAsia="Times New Roman" w:hAnsi="Times New Roman"/>
          <w:bCs/>
          <w:sz w:val="24"/>
          <w:szCs w:val="24"/>
        </w:rPr>
        <w:t>Vai paredzēto būvprojekta ekspertīzi veiks Pasūtītājs, kā arī izmaksas, kuras saistītas ar būvprojekta ekspertīzes veikšanu, segs Pasūtītājs?</w:t>
      </w:r>
    </w:p>
    <w:p w14:paraId="7C94CC9C" w14:textId="6588FEB9" w:rsidR="004C229E" w:rsidRDefault="004C229E" w:rsidP="00FB7959">
      <w:pPr>
        <w:jc w:val="both"/>
        <w:rPr>
          <w:rFonts w:ascii="Times New Roman" w:hAnsi="Times New Roman"/>
          <w:sz w:val="24"/>
          <w:szCs w:val="24"/>
          <w:u w:val="single"/>
        </w:rPr>
      </w:pPr>
    </w:p>
    <w:p w14:paraId="62B4E3CA" w14:textId="77777777" w:rsidR="004C229E" w:rsidRPr="00BC1E74" w:rsidRDefault="004C229E" w:rsidP="004C229E">
      <w:pPr>
        <w:spacing w:after="0"/>
        <w:jc w:val="both"/>
        <w:rPr>
          <w:rFonts w:ascii="Times New Roman" w:hAnsi="Times New Roman"/>
          <w:i/>
          <w:sz w:val="24"/>
          <w:szCs w:val="24"/>
          <w:u w:val="single"/>
        </w:rPr>
      </w:pPr>
      <w:r w:rsidRPr="00BC1E74">
        <w:rPr>
          <w:rFonts w:ascii="Times New Roman" w:hAnsi="Times New Roman"/>
          <w:i/>
          <w:sz w:val="24"/>
          <w:szCs w:val="24"/>
          <w:u w:val="single"/>
        </w:rPr>
        <w:t>Atbilde.</w:t>
      </w:r>
    </w:p>
    <w:p w14:paraId="6B4678E8" w14:textId="29D060D4" w:rsidR="00537ED8" w:rsidRPr="00537ED8" w:rsidRDefault="00537ED8" w:rsidP="00FB7959">
      <w:pPr>
        <w:jc w:val="both"/>
        <w:rPr>
          <w:rFonts w:ascii="Times New Roman" w:hAnsi="Times New Roman"/>
          <w:i/>
          <w:iCs/>
          <w:sz w:val="24"/>
          <w:szCs w:val="24"/>
        </w:rPr>
      </w:pPr>
      <w:r>
        <w:rPr>
          <w:rFonts w:ascii="Times New Roman" w:hAnsi="Times New Roman"/>
          <w:i/>
          <w:iCs/>
          <w:sz w:val="24"/>
          <w:szCs w:val="24"/>
        </w:rPr>
        <w:t>Būvprojekta ekspertīze netiks veikta.</w:t>
      </w:r>
    </w:p>
    <w:p w14:paraId="4A472B3F" w14:textId="77777777" w:rsidR="004C229E" w:rsidRDefault="004C229E" w:rsidP="00FB7959">
      <w:pPr>
        <w:jc w:val="both"/>
        <w:rPr>
          <w:rFonts w:ascii="Times New Roman" w:hAnsi="Times New Roman"/>
          <w:sz w:val="24"/>
          <w:szCs w:val="24"/>
          <w:u w:val="single"/>
        </w:rPr>
      </w:pPr>
    </w:p>
    <w:p w14:paraId="3C187A81" w14:textId="77777777" w:rsidR="004C229E" w:rsidRPr="004C229E" w:rsidRDefault="004C229E" w:rsidP="00FB7959">
      <w:pPr>
        <w:jc w:val="both"/>
        <w:rPr>
          <w:rFonts w:ascii="Times New Roman" w:hAnsi="Times New Roman"/>
          <w:sz w:val="24"/>
          <w:szCs w:val="24"/>
          <w:u w:val="single"/>
        </w:rPr>
      </w:pPr>
    </w:p>
    <w:sectPr w:rsidR="004C229E" w:rsidRPr="004C229E" w:rsidSect="00D95742">
      <w:footerReference w:type="default" r:id="rId8"/>
      <w:pgSz w:w="11906" w:h="16838"/>
      <w:pgMar w:top="992" w:right="1418" w:bottom="993"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4F7A4" w14:textId="77777777" w:rsidR="0047249F" w:rsidRDefault="0047249F" w:rsidP="002740A4">
      <w:pPr>
        <w:spacing w:after="0" w:line="240" w:lineRule="auto"/>
      </w:pPr>
      <w:r>
        <w:separator/>
      </w:r>
    </w:p>
  </w:endnote>
  <w:endnote w:type="continuationSeparator" w:id="0">
    <w:p w14:paraId="50191B2C" w14:textId="77777777" w:rsidR="0047249F" w:rsidRDefault="0047249F"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7EE055E4" w14:textId="77777777" w:rsidR="004C31D0" w:rsidRDefault="004C31D0">
        <w:pPr>
          <w:pStyle w:val="Footer"/>
          <w:jc w:val="right"/>
        </w:pPr>
        <w:r>
          <w:fldChar w:fldCharType="begin"/>
        </w:r>
        <w:r>
          <w:instrText xml:space="preserve"> PAGE   \* MERGEFORMAT </w:instrText>
        </w:r>
        <w:r>
          <w:fldChar w:fldCharType="separate"/>
        </w:r>
        <w:r w:rsidR="00085021">
          <w:rPr>
            <w:noProof/>
          </w:rPr>
          <w:t>4</w:t>
        </w:r>
        <w:r>
          <w:rPr>
            <w:noProof/>
          </w:rPr>
          <w:fldChar w:fldCharType="end"/>
        </w:r>
      </w:p>
    </w:sdtContent>
  </w:sdt>
  <w:p w14:paraId="7F4C0715" w14:textId="77777777" w:rsidR="004C31D0" w:rsidRDefault="004C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19ABD" w14:textId="77777777" w:rsidR="0047249F" w:rsidRDefault="0047249F" w:rsidP="002740A4">
      <w:pPr>
        <w:spacing w:after="0" w:line="240" w:lineRule="auto"/>
      </w:pPr>
      <w:r>
        <w:separator/>
      </w:r>
    </w:p>
  </w:footnote>
  <w:footnote w:type="continuationSeparator" w:id="0">
    <w:p w14:paraId="16422126" w14:textId="77777777" w:rsidR="0047249F" w:rsidRDefault="0047249F"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DA7"/>
    <w:multiLevelType w:val="multilevel"/>
    <w:tmpl w:val="5C58FA92"/>
    <w:lvl w:ilvl="0">
      <w:start w:val="1"/>
      <w:numFmt w:val="decimal"/>
      <w:lvlText w:val="%1."/>
      <w:lvlJc w:val="left"/>
      <w:pPr>
        <w:ind w:left="720" w:hanging="360"/>
      </w:pPr>
    </w:lvl>
    <w:lvl w:ilvl="1">
      <w:start w:val="1"/>
      <w:numFmt w:val="decimal"/>
      <w:isLgl/>
      <w:lvlText w:val="%1.%2."/>
      <w:lvlJc w:val="left"/>
      <w:pPr>
        <w:ind w:left="1380" w:hanging="480"/>
      </w:pPr>
      <w:rPr>
        <w:rFonts w:ascii="Times New Roman" w:eastAsia="Arial" w:hAnsi="Times New Roman" w:cs="Times New Roman" w:hint="default"/>
        <w:color w:val="auto"/>
        <w:sz w:val="24"/>
        <w:u w:val="none"/>
      </w:rPr>
    </w:lvl>
    <w:lvl w:ilvl="2">
      <w:start w:val="1"/>
      <w:numFmt w:val="decimal"/>
      <w:isLgl/>
      <w:lvlText w:val="%1.%2.%3."/>
      <w:lvlJc w:val="left"/>
      <w:pPr>
        <w:ind w:left="1800" w:hanging="720"/>
      </w:pPr>
      <w:rPr>
        <w:rFonts w:ascii="Times New Roman" w:eastAsia="Arial" w:hAnsi="Times New Roman" w:cs="Times New Roman" w:hint="default"/>
        <w:color w:val="auto"/>
        <w:sz w:val="24"/>
        <w:u w:val="single"/>
      </w:rPr>
    </w:lvl>
    <w:lvl w:ilvl="3">
      <w:start w:val="1"/>
      <w:numFmt w:val="decimal"/>
      <w:isLgl/>
      <w:lvlText w:val="%1.%2.%3.%4."/>
      <w:lvlJc w:val="left"/>
      <w:pPr>
        <w:ind w:left="2160" w:hanging="720"/>
      </w:pPr>
      <w:rPr>
        <w:rFonts w:ascii="Times New Roman" w:eastAsia="Arial" w:hAnsi="Times New Roman" w:cs="Times New Roman" w:hint="default"/>
        <w:color w:val="auto"/>
        <w:sz w:val="24"/>
        <w:u w:val="single"/>
      </w:rPr>
    </w:lvl>
    <w:lvl w:ilvl="4">
      <w:start w:val="1"/>
      <w:numFmt w:val="decimal"/>
      <w:isLgl/>
      <w:lvlText w:val="%1.%2.%3.%4.%5."/>
      <w:lvlJc w:val="left"/>
      <w:pPr>
        <w:ind w:left="2880" w:hanging="1080"/>
      </w:pPr>
      <w:rPr>
        <w:rFonts w:ascii="Times New Roman" w:eastAsia="Arial" w:hAnsi="Times New Roman" w:cs="Times New Roman" w:hint="default"/>
        <w:color w:val="auto"/>
        <w:sz w:val="24"/>
        <w:u w:val="single"/>
      </w:rPr>
    </w:lvl>
    <w:lvl w:ilvl="5">
      <w:start w:val="1"/>
      <w:numFmt w:val="decimal"/>
      <w:isLgl/>
      <w:lvlText w:val="%1.%2.%3.%4.%5.%6."/>
      <w:lvlJc w:val="left"/>
      <w:pPr>
        <w:ind w:left="3240" w:hanging="1080"/>
      </w:pPr>
      <w:rPr>
        <w:rFonts w:ascii="Times New Roman" w:eastAsia="Arial" w:hAnsi="Times New Roman" w:cs="Times New Roman" w:hint="default"/>
        <w:color w:val="auto"/>
        <w:sz w:val="24"/>
        <w:u w:val="single"/>
      </w:rPr>
    </w:lvl>
    <w:lvl w:ilvl="6">
      <w:start w:val="1"/>
      <w:numFmt w:val="decimal"/>
      <w:isLgl/>
      <w:lvlText w:val="%1.%2.%3.%4.%5.%6.%7."/>
      <w:lvlJc w:val="left"/>
      <w:pPr>
        <w:ind w:left="3960" w:hanging="1440"/>
      </w:pPr>
      <w:rPr>
        <w:rFonts w:ascii="Times New Roman" w:eastAsia="Arial" w:hAnsi="Times New Roman" w:cs="Times New Roman" w:hint="default"/>
        <w:color w:val="auto"/>
        <w:sz w:val="24"/>
        <w:u w:val="single"/>
      </w:rPr>
    </w:lvl>
    <w:lvl w:ilvl="7">
      <w:start w:val="1"/>
      <w:numFmt w:val="decimal"/>
      <w:isLgl/>
      <w:lvlText w:val="%1.%2.%3.%4.%5.%6.%7.%8."/>
      <w:lvlJc w:val="left"/>
      <w:pPr>
        <w:ind w:left="4320" w:hanging="1440"/>
      </w:pPr>
      <w:rPr>
        <w:rFonts w:ascii="Times New Roman" w:eastAsia="Arial" w:hAnsi="Times New Roman" w:cs="Times New Roman" w:hint="default"/>
        <w:color w:val="auto"/>
        <w:sz w:val="24"/>
        <w:u w:val="single"/>
      </w:rPr>
    </w:lvl>
    <w:lvl w:ilvl="8">
      <w:start w:val="1"/>
      <w:numFmt w:val="decimal"/>
      <w:isLgl/>
      <w:lvlText w:val="%1.%2.%3.%4.%5.%6.%7.%8.%9."/>
      <w:lvlJc w:val="left"/>
      <w:pPr>
        <w:ind w:left="5040" w:hanging="1800"/>
      </w:pPr>
      <w:rPr>
        <w:rFonts w:ascii="Times New Roman" w:eastAsia="Arial" w:hAnsi="Times New Roman" w:cs="Times New Roman" w:hint="default"/>
        <w:color w:val="auto"/>
        <w:sz w:val="24"/>
        <w:u w:val="single"/>
      </w:rPr>
    </w:lvl>
  </w:abstractNum>
  <w:abstractNum w:abstractNumId="1" w15:restartNumberingAfterBreak="0">
    <w:nsid w:val="1A3D49E6"/>
    <w:multiLevelType w:val="hybridMultilevel"/>
    <w:tmpl w:val="F87C2F70"/>
    <w:lvl w:ilvl="0" w:tplc="4B7C24A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1">
    <w:nsid w:val="23082503"/>
    <w:multiLevelType w:val="multilevel"/>
    <w:tmpl w:val="441AEE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245171"/>
    <w:multiLevelType w:val="hybridMultilevel"/>
    <w:tmpl w:val="2E747628"/>
    <w:lvl w:ilvl="0" w:tplc="98184C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1F1C41"/>
    <w:multiLevelType w:val="hybridMultilevel"/>
    <w:tmpl w:val="D9460AA2"/>
    <w:lvl w:ilvl="0" w:tplc="9B5EE5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51367C"/>
    <w:multiLevelType w:val="hybridMultilevel"/>
    <w:tmpl w:val="680AC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991F3A"/>
    <w:multiLevelType w:val="multilevel"/>
    <w:tmpl w:val="272E61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1B96F60"/>
    <w:multiLevelType w:val="hybridMultilevel"/>
    <w:tmpl w:val="6C9E4A14"/>
    <w:lvl w:ilvl="0" w:tplc="BC4679E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C852C0C"/>
    <w:multiLevelType w:val="hybridMultilevel"/>
    <w:tmpl w:val="F1AC0C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0A76F5"/>
    <w:multiLevelType w:val="hybridMultilevel"/>
    <w:tmpl w:val="8800F9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6B7DCA"/>
    <w:multiLevelType w:val="multilevel"/>
    <w:tmpl w:val="54444906"/>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15:restartNumberingAfterBreak="0">
    <w:nsid w:val="742613FC"/>
    <w:multiLevelType w:val="hybridMultilevel"/>
    <w:tmpl w:val="2DAED4A8"/>
    <w:lvl w:ilvl="0" w:tplc="8F66A868">
      <w:start w:val="13"/>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1"/>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58"/>
    <w:rsid w:val="0000786E"/>
    <w:rsid w:val="00011536"/>
    <w:rsid w:val="00013B19"/>
    <w:rsid w:val="00014ED5"/>
    <w:rsid w:val="000153A3"/>
    <w:rsid w:val="00021705"/>
    <w:rsid w:val="00021A47"/>
    <w:rsid w:val="000245C4"/>
    <w:rsid w:val="00026AE5"/>
    <w:rsid w:val="000313DD"/>
    <w:rsid w:val="0003268D"/>
    <w:rsid w:val="00033373"/>
    <w:rsid w:val="00033559"/>
    <w:rsid w:val="000348C5"/>
    <w:rsid w:val="00037B8A"/>
    <w:rsid w:val="000409C4"/>
    <w:rsid w:val="0004209B"/>
    <w:rsid w:val="0004697C"/>
    <w:rsid w:val="00051822"/>
    <w:rsid w:val="000537A9"/>
    <w:rsid w:val="000641CB"/>
    <w:rsid w:val="0006552D"/>
    <w:rsid w:val="00067EE9"/>
    <w:rsid w:val="0007147C"/>
    <w:rsid w:val="00071B29"/>
    <w:rsid w:val="00072106"/>
    <w:rsid w:val="000729EE"/>
    <w:rsid w:val="000765BB"/>
    <w:rsid w:val="00077880"/>
    <w:rsid w:val="00081A5E"/>
    <w:rsid w:val="00081DD5"/>
    <w:rsid w:val="00085021"/>
    <w:rsid w:val="00085981"/>
    <w:rsid w:val="00085FA9"/>
    <w:rsid w:val="000946CB"/>
    <w:rsid w:val="000A13AA"/>
    <w:rsid w:val="000A173B"/>
    <w:rsid w:val="000B6FAE"/>
    <w:rsid w:val="000B709D"/>
    <w:rsid w:val="000C57FD"/>
    <w:rsid w:val="000C781A"/>
    <w:rsid w:val="000D2B04"/>
    <w:rsid w:val="000E1061"/>
    <w:rsid w:val="000E33B3"/>
    <w:rsid w:val="000E5882"/>
    <w:rsid w:val="000F0B28"/>
    <w:rsid w:val="000F1E58"/>
    <w:rsid w:val="00103C91"/>
    <w:rsid w:val="00111A2D"/>
    <w:rsid w:val="00114EFA"/>
    <w:rsid w:val="00127B6A"/>
    <w:rsid w:val="00127F3F"/>
    <w:rsid w:val="001363B1"/>
    <w:rsid w:val="0015255D"/>
    <w:rsid w:val="00154010"/>
    <w:rsid w:val="00160100"/>
    <w:rsid w:val="001608F6"/>
    <w:rsid w:val="00161B64"/>
    <w:rsid w:val="00162FE5"/>
    <w:rsid w:val="00170366"/>
    <w:rsid w:val="00171644"/>
    <w:rsid w:val="00171931"/>
    <w:rsid w:val="001744E5"/>
    <w:rsid w:val="001916E0"/>
    <w:rsid w:val="0019529C"/>
    <w:rsid w:val="001979A9"/>
    <w:rsid w:val="001A185D"/>
    <w:rsid w:val="001A41D6"/>
    <w:rsid w:val="001B2930"/>
    <w:rsid w:val="001B7E80"/>
    <w:rsid w:val="001C2DD8"/>
    <w:rsid w:val="001D0FCE"/>
    <w:rsid w:val="001D1504"/>
    <w:rsid w:val="001D238C"/>
    <w:rsid w:val="001D4E24"/>
    <w:rsid w:val="001D5736"/>
    <w:rsid w:val="001D751C"/>
    <w:rsid w:val="001E2809"/>
    <w:rsid w:val="001E412F"/>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6844"/>
    <w:rsid w:val="002776A3"/>
    <w:rsid w:val="0028581B"/>
    <w:rsid w:val="00286A31"/>
    <w:rsid w:val="00287FB8"/>
    <w:rsid w:val="002919CE"/>
    <w:rsid w:val="002A7E0D"/>
    <w:rsid w:val="002B4D62"/>
    <w:rsid w:val="002D04E3"/>
    <w:rsid w:val="002D2B15"/>
    <w:rsid w:val="002E08A5"/>
    <w:rsid w:val="002E17F3"/>
    <w:rsid w:val="002E18E3"/>
    <w:rsid w:val="002E2BD4"/>
    <w:rsid w:val="002F3A62"/>
    <w:rsid w:val="00303625"/>
    <w:rsid w:val="00303807"/>
    <w:rsid w:val="0030485A"/>
    <w:rsid w:val="00305DCF"/>
    <w:rsid w:val="00307136"/>
    <w:rsid w:val="00307450"/>
    <w:rsid w:val="003116E6"/>
    <w:rsid w:val="00324B0E"/>
    <w:rsid w:val="00330619"/>
    <w:rsid w:val="00336DD3"/>
    <w:rsid w:val="00341401"/>
    <w:rsid w:val="00343C96"/>
    <w:rsid w:val="003543DD"/>
    <w:rsid w:val="003654F5"/>
    <w:rsid w:val="00376558"/>
    <w:rsid w:val="0038532B"/>
    <w:rsid w:val="003869CC"/>
    <w:rsid w:val="00386DDF"/>
    <w:rsid w:val="003907EA"/>
    <w:rsid w:val="00395178"/>
    <w:rsid w:val="00396193"/>
    <w:rsid w:val="003A4CFB"/>
    <w:rsid w:val="003A60CA"/>
    <w:rsid w:val="003B3E0E"/>
    <w:rsid w:val="003B5AAA"/>
    <w:rsid w:val="003B6A1D"/>
    <w:rsid w:val="003C0028"/>
    <w:rsid w:val="003D162D"/>
    <w:rsid w:val="003D35C3"/>
    <w:rsid w:val="003E013D"/>
    <w:rsid w:val="003E13CE"/>
    <w:rsid w:val="003F135F"/>
    <w:rsid w:val="003F192C"/>
    <w:rsid w:val="003F219B"/>
    <w:rsid w:val="003F4A9E"/>
    <w:rsid w:val="003F7300"/>
    <w:rsid w:val="00411311"/>
    <w:rsid w:val="004122C7"/>
    <w:rsid w:val="00415A9C"/>
    <w:rsid w:val="00420835"/>
    <w:rsid w:val="00420B2F"/>
    <w:rsid w:val="0042346A"/>
    <w:rsid w:val="004238A6"/>
    <w:rsid w:val="00423AA7"/>
    <w:rsid w:val="004309BE"/>
    <w:rsid w:val="00431578"/>
    <w:rsid w:val="00433003"/>
    <w:rsid w:val="00457705"/>
    <w:rsid w:val="00460CA6"/>
    <w:rsid w:val="004611C3"/>
    <w:rsid w:val="00464366"/>
    <w:rsid w:val="00464EE3"/>
    <w:rsid w:val="004665DF"/>
    <w:rsid w:val="0047249F"/>
    <w:rsid w:val="004732A8"/>
    <w:rsid w:val="0048530F"/>
    <w:rsid w:val="00485EAC"/>
    <w:rsid w:val="004A37E7"/>
    <w:rsid w:val="004A46DB"/>
    <w:rsid w:val="004A4762"/>
    <w:rsid w:val="004B0C14"/>
    <w:rsid w:val="004C0D47"/>
    <w:rsid w:val="004C11F4"/>
    <w:rsid w:val="004C1D55"/>
    <w:rsid w:val="004C229E"/>
    <w:rsid w:val="004C31D0"/>
    <w:rsid w:val="004C56D0"/>
    <w:rsid w:val="004D06F9"/>
    <w:rsid w:val="004D37CB"/>
    <w:rsid w:val="004D4DA9"/>
    <w:rsid w:val="004E1631"/>
    <w:rsid w:val="004E278E"/>
    <w:rsid w:val="004E6964"/>
    <w:rsid w:val="004E7A47"/>
    <w:rsid w:val="004F2DAC"/>
    <w:rsid w:val="004F5AA6"/>
    <w:rsid w:val="004F674F"/>
    <w:rsid w:val="004F7496"/>
    <w:rsid w:val="0050183F"/>
    <w:rsid w:val="00501CEA"/>
    <w:rsid w:val="005070FE"/>
    <w:rsid w:val="00507CF2"/>
    <w:rsid w:val="00525549"/>
    <w:rsid w:val="00537E37"/>
    <w:rsid w:val="00537ED8"/>
    <w:rsid w:val="00540FA3"/>
    <w:rsid w:val="00545930"/>
    <w:rsid w:val="005467AE"/>
    <w:rsid w:val="00550233"/>
    <w:rsid w:val="00550462"/>
    <w:rsid w:val="00554E42"/>
    <w:rsid w:val="005572BB"/>
    <w:rsid w:val="00557864"/>
    <w:rsid w:val="005708EB"/>
    <w:rsid w:val="00572BD2"/>
    <w:rsid w:val="0057595E"/>
    <w:rsid w:val="005801DA"/>
    <w:rsid w:val="00582840"/>
    <w:rsid w:val="00582C9B"/>
    <w:rsid w:val="005844D8"/>
    <w:rsid w:val="005850AA"/>
    <w:rsid w:val="00590174"/>
    <w:rsid w:val="00590562"/>
    <w:rsid w:val="00593768"/>
    <w:rsid w:val="00594F0E"/>
    <w:rsid w:val="00595919"/>
    <w:rsid w:val="005A572D"/>
    <w:rsid w:val="005A5842"/>
    <w:rsid w:val="005A6899"/>
    <w:rsid w:val="005B2936"/>
    <w:rsid w:val="005C53B7"/>
    <w:rsid w:val="005D0332"/>
    <w:rsid w:val="005D3E7B"/>
    <w:rsid w:val="005D3F5D"/>
    <w:rsid w:val="005D5B44"/>
    <w:rsid w:val="005D7DCA"/>
    <w:rsid w:val="005E1B96"/>
    <w:rsid w:val="005E2AFD"/>
    <w:rsid w:val="005E394D"/>
    <w:rsid w:val="005E4AD1"/>
    <w:rsid w:val="005F077E"/>
    <w:rsid w:val="005F0946"/>
    <w:rsid w:val="005F2644"/>
    <w:rsid w:val="005F6B69"/>
    <w:rsid w:val="005F7CEB"/>
    <w:rsid w:val="0061066E"/>
    <w:rsid w:val="00613D69"/>
    <w:rsid w:val="00615B8C"/>
    <w:rsid w:val="00615F67"/>
    <w:rsid w:val="006232F4"/>
    <w:rsid w:val="00623378"/>
    <w:rsid w:val="00624DFA"/>
    <w:rsid w:val="00626651"/>
    <w:rsid w:val="006405A7"/>
    <w:rsid w:val="0064563B"/>
    <w:rsid w:val="0065646D"/>
    <w:rsid w:val="00661B7B"/>
    <w:rsid w:val="006637D4"/>
    <w:rsid w:val="00671B76"/>
    <w:rsid w:val="0067505B"/>
    <w:rsid w:val="00681423"/>
    <w:rsid w:val="006920D9"/>
    <w:rsid w:val="006A7387"/>
    <w:rsid w:val="006B6044"/>
    <w:rsid w:val="006C4598"/>
    <w:rsid w:val="006D0E4E"/>
    <w:rsid w:val="006D6E2A"/>
    <w:rsid w:val="00704742"/>
    <w:rsid w:val="0070513C"/>
    <w:rsid w:val="007055A4"/>
    <w:rsid w:val="00711462"/>
    <w:rsid w:val="007434A0"/>
    <w:rsid w:val="007718B2"/>
    <w:rsid w:val="00773344"/>
    <w:rsid w:val="007777AA"/>
    <w:rsid w:val="00782353"/>
    <w:rsid w:val="00783BA9"/>
    <w:rsid w:val="007865AC"/>
    <w:rsid w:val="00793559"/>
    <w:rsid w:val="007968A2"/>
    <w:rsid w:val="0079698F"/>
    <w:rsid w:val="007A0D2D"/>
    <w:rsid w:val="007A22DF"/>
    <w:rsid w:val="007B20DC"/>
    <w:rsid w:val="007B2BAA"/>
    <w:rsid w:val="007B3135"/>
    <w:rsid w:val="007C51C2"/>
    <w:rsid w:val="007D5A87"/>
    <w:rsid w:val="007D6494"/>
    <w:rsid w:val="007E4076"/>
    <w:rsid w:val="007E48BD"/>
    <w:rsid w:val="007E6C5B"/>
    <w:rsid w:val="007F6E2D"/>
    <w:rsid w:val="00802202"/>
    <w:rsid w:val="00803B04"/>
    <w:rsid w:val="008059D2"/>
    <w:rsid w:val="00815D94"/>
    <w:rsid w:val="008160D4"/>
    <w:rsid w:val="00824C0D"/>
    <w:rsid w:val="00825D3F"/>
    <w:rsid w:val="00827057"/>
    <w:rsid w:val="00834974"/>
    <w:rsid w:val="008350EF"/>
    <w:rsid w:val="00837124"/>
    <w:rsid w:val="008378AC"/>
    <w:rsid w:val="008449FB"/>
    <w:rsid w:val="00847770"/>
    <w:rsid w:val="008539D9"/>
    <w:rsid w:val="008540EC"/>
    <w:rsid w:val="00855463"/>
    <w:rsid w:val="00857CBC"/>
    <w:rsid w:val="00861A52"/>
    <w:rsid w:val="008626BD"/>
    <w:rsid w:val="0088101E"/>
    <w:rsid w:val="0088536D"/>
    <w:rsid w:val="008867C0"/>
    <w:rsid w:val="0088706E"/>
    <w:rsid w:val="008968E3"/>
    <w:rsid w:val="00897A16"/>
    <w:rsid w:val="008B17FA"/>
    <w:rsid w:val="008B405E"/>
    <w:rsid w:val="008B45B7"/>
    <w:rsid w:val="008D1067"/>
    <w:rsid w:val="008D4B4E"/>
    <w:rsid w:val="008E7199"/>
    <w:rsid w:val="008F21FB"/>
    <w:rsid w:val="008F365E"/>
    <w:rsid w:val="00901333"/>
    <w:rsid w:val="00901C5D"/>
    <w:rsid w:val="00913A82"/>
    <w:rsid w:val="00917DD6"/>
    <w:rsid w:val="0092455F"/>
    <w:rsid w:val="0092738F"/>
    <w:rsid w:val="009325D1"/>
    <w:rsid w:val="00942420"/>
    <w:rsid w:val="00942C01"/>
    <w:rsid w:val="009437B1"/>
    <w:rsid w:val="00944C63"/>
    <w:rsid w:val="00946CAC"/>
    <w:rsid w:val="00947452"/>
    <w:rsid w:val="009576E5"/>
    <w:rsid w:val="00971CA9"/>
    <w:rsid w:val="009735BB"/>
    <w:rsid w:val="00977412"/>
    <w:rsid w:val="00980ECB"/>
    <w:rsid w:val="0098275C"/>
    <w:rsid w:val="00983472"/>
    <w:rsid w:val="009872FD"/>
    <w:rsid w:val="009940D8"/>
    <w:rsid w:val="009960CA"/>
    <w:rsid w:val="00996C76"/>
    <w:rsid w:val="009A363B"/>
    <w:rsid w:val="009A5807"/>
    <w:rsid w:val="009A72E0"/>
    <w:rsid w:val="009B1E0C"/>
    <w:rsid w:val="009B1EB0"/>
    <w:rsid w:val="009B4619"/>
    <w:rsid w:val="009C0299"/>
    <w:rsid w:val="009C03AC"/>
    <w:rsid w:val="009C1586"/>
    <w:rsid w:val="009C79B0"/>
    <w:rsid w:val="009D2219"/>
    <w:rsid w:val="009D4C12"/>
    <w:rsid w:val="009D53C8"/>
    <w:rsid w:val="009D6ADC"/>
    <w:rsid w:val="009E6806"/>
    <w:rsid w:val="009E786F"/>
    <w:rsid w:val="009F269D"/>
    <w:rsid w:val="009F337A"/>
    <w:rsid w:val="009F4902"/>
    <w:rsid w:val="00A01784"/>
    <w:rsid w:val="00A254B9"/>
    <w:rsid w:val="00A30DA4"/>
    <w:rsid w:val="00A356E6"/>
    <w:rsid w:val="00A37043"/>
    <w:rsid w:val="00A41206"/>
    <w:rsid w:val="00A509AF"/>
    <w:rsid w:val="00A513D4"/>
    <w:rsid w:val="00A54ABD"/>
    <w:rsid w:val="00A54B36"/>
    <w:rsid w:val="00A55D6C"/>
    <w:rsid w:val="00A5648C"/>
    <w:rsid w:val="00A76B7A"/>
    <w:rsid w:val="00A77E54"/>
    <w:rsid w:val="00A832D8"/>
    <w:rsid w:val="00A856CB"/>
    <w:rsid w:val="00A85A61"/>
    <w:rsid w:val="00A873BC"/>
    <w:rsid w:val="00A96B45"/>
    <w:rsid w:val="00AA0D73"/>
    <w:rsid w:val="00AA20A0"/>
    <w:rsid w:val="00AA45B4"/>
    <w:rsid w:val="00AA46A2"/>
    <w:rsid w:val="00AA6009"/>
    <w:rsid w:val="00AB49BE"/>
    <w:rsid w:val="00AB4B18"/>
    <w:rsid w:val="00AB5318"/>
    <w:rsid w:val="00AB5D67"/>
    <w:rsid w:val="00AB73BC"/>
    <w:rsid w:val="00AD3B0F"/>
    <w:rsid w:val="00AD5D2B"/>
    <w:rsid w:val="00AD7139"/>
    <w:rsid w:val="00AE49D2"/>
    <w:rsid w:val="00AF2437"/>
    <w:rsid w:val="00B0409D"/>
    <w:rsid w:val="00B114E5"/>
    <w:rsid w:val="00B1333D"/>
    <w:rsid w:val="00B15E1C"/>
    <w:rsid w:val="00B17558"/>
    <w:rsid w:val="00B17CA3"/>
    <w:rsid w:val="00B17CDB"/>
    <w:rsid w:val="00B17D6E"/>
    <w:rsid w:val="00B25C4D"/>
    <w:rsid w:val="00B302DA"/>
    <w:rsid w:val="00B33013"/>
    <w:rsid w:val="00B50DAC"/>
    <w:rsid w:val="00B6278A"/>
    <w:rsid w:val="00B6583C"/>
    <w:rsid w:val="00B70225"/>
    <w:rsid w:val="00B80D45"/>
    <w:rsid w:val="00B83D11"/>
    <w:rsid w:val="00B91956"/>
    <w:rsid w:val="00B939C8"/>
    <w:rsid w:val="00B94C39"/>
    <w:rsid w:val="00BB3676"/>
    <w:rsid w:val="00BC052B"/>
    <w:rsid w:val="00BC18DB"/>
    <w:rsid w:val="00BC1E74"/>
    <w:rsid w:val="00BC23B9"/>
    <w:rsid w:val="00BC4B5A"/>
    <w:rsid w:val="00BC593A"/>
    <w:rsid w:val="00BD4C87"/>
    <w:rsid w:val="00BE21FB"/>
    <w:rsid w:val="00BE5956"/>
    <w:rsid w:val="00BE6F1E"/>
    <w:rsid w:val="00BF0EF1"/>
    <w:rsid w:val="00BF6C0A"/>
    <w:rsid w:val="00C006BC"/>
    <w:rsid w:val="00C010B8"/>
    <w:rsid w:val="00C12693"/>
    <w:rsid w:val="00C235D7"/>
    <w:rsid w:val="00C30FA1"/>
    <w:rsid w:val="00C31396"/>
    <w:rsid w:val="00C358B4"/>
    <w:rsid w:val="00C35E27"/>
    <w:rsid w:val="00C402DC"/>
    <w:rsid w:val="00C438E5"/>
    <w:rsid w:val="00C44A44"/>
    <w:rsid w:val="00C513DA"/>
    <w:rsid w:val="00C532D6"/>
    <w:rsid w:val="00C62C6A"/>
    <w:rsid w:val="00C70C58"/>
    <w:rsid w:val="00C73F68"/>
    <w:rsid w:val="00C76A59"/>
    <w:rsid w:val="00C80823"/>
    <w:rsid w:val="00C828AC"/>
    <w:rsid w:val="00C87D26"/>
    <w:rsid w:val="00C92A56"/>
    <w:rsid w:val="00C92BF2"/>
    <w:rsid w:val="00C96C78"/>
    <w:rsid w:val="00C96DB1"/>
    <w:rsid w:val="00CB46BF"/>
    <w:rsid w:val="00CC0176"/>
    <w:rsid w:val="00CC1892"/>
    <w:rsid w:val="00CC346B"/>
    <w:rsid w:val="00CD2582"/>
    <w:rsid w:val="00CD49AF"/>
    <w:rsid w:val="00CE4E7E"/>
    <w:rsid w:val="00CF2E87"/>
    <w:rsid w:val="00CF3C42"/>
    <w:rsid w:val="00CF46BC"/>
    <w:rsid w:val="00D05CB3"/>
    <w:rsid w:val="00D15E95"/>
    <w:rsid w:val="00D319E6"/>
    <w:rsid w:val="00D40842"/>
    <w:rsid w:val="00D47599"/>
    <w:rsid w:val="00D50058"/>
    <w:rsid w:val="00D50B6F"/>
    <w:rsid w:val="00D50F77"/>
    <w:rsid w:val="00D60BBC"/>
    <w:rsid w:val="00D71470"/>
    <w:rsid w:val="00D719F8"/>
    <w:rsid w:val="00D722A8"/>
    <w:rsid w:val="00D8201F"/>
    <w:rsid w:val="00D859C9"/>
    <w:rsid w:val="00D87228"/>
    <w:rsid w:val="00D95742"/>
    <w:rsid w:val="00DA1221"/>
    <w:rsid w:val="00DA1B36"/>
    <w:rsid w:val="00DB21A4"/>
    <w:rsid w:val="00DB2E85"/>
    <w:rsid w:val="00DB44B0"/>
    <w:rsid w:val="00DB62AF"/>
    <w:rsid w:val="00DB76AB"/>
    <w:rsid w:val="00DB7AB2"/>
    <w:rsid w:val="00DC0E70"/>
    <w:rsid w:val="00DC2E6B"/>
    <w:rsid w:val="00DC4CC9"/>
    <w:rsid w:val="00DD0870"/>
    <w:rsid w:val="00DD1E16"/>
    <w:rsid w:val="00DD268D"/>
    <w:rsid w:val="00DE1702"/>
    <w:rsid w:val="00DE4446"/>
    <w:rsid w:val="00DE5B4F"/>
    <w:rsid w:val="00DF3204"/>
    <w:rsid w:val="00DF5887"/>
    <w:rsid w:val="00DF6C66"/>
    <w:rsid w:val="00E01E73"/>
    <w:rsid w:val="00E0375F"/>
    <w:rsid w:val="00E149EB"/>
    <w:rsid w:val="00E153C5"/>
    <w:rsid w:val="00E16C22"/>
    <w:rsid w:val="00E175AA"/>
    <w:rsid w:val="00E22AB4"/>
    <w:rsid w:val="00E240F2"/>
    <w:rsid w:val="00E25145"/>
    <w:rsid w:val="00E257C1"/>
    <w:rsid w:val="00E30346"/>
    <w:rsid w:val="00E354D2"/>
    <w:rsid w:val="00E37ED2"/>
    <w:rsid w:val="00E46398"/>
    <w:rsid w:val="00E46E1F"/>
    <w:rsid w:val="00E54B78"/>
    <w:rsid w:val="00E55131"/>
    <w:rsid w:val="00E61319"/>
    <w:rsid w:val="00E61C75"/>
    <w:rsid w:val="00E62D73"/>
    <w:rsid w:val="00E7348B"/>
    <w:rsid w:val="00E73801"/>
    <w:rsid w:val="00E75A11"/>
    <w:rsid w:val="00E8218D"/>
    <w:rsid w:val="00E82D5D"/>
    <w:rsid w:val="00E83213"/>
    <w:rsid w:val="00E854C2"/>
    <w:rsid w:val="00E915CC"/>
    <w:rsid w:val="00EA0825"/>
    <w:rsid w:val="00EB20DD"/>
    <w:rsid w:val="00EB2680"/>
    <w:rsid w:val="00EB6BEA"/>
    <w:rsid w:val="00EC3C88"/>
    <w:rsid w:val="00EC437E"/>
    <w:rsid w:val="00ED0AD4"/>
    <w:rsid w:val="00EF05E3"/>
    <w:rsid w:val="00EF2B96"/>
    <w:rsid w:val="00EF534A"/>
    <w:rsid w:val="00EF63E1"/>
    <w:rsid w:val="00EF668B"/>
    <w:rsid w:val="00F010DE"/>
    <w:rsid w:val="00F04D6A"/>
    <w:rsid w:val="00F1001C"/>
    <w:rsid w:val="00F14A37"/>
    <w:rsid w:val="00F17B55"/>
    <w:rsid w:val="00F20523"/>
    <w:rsid w:val="00F232A3"/>
    <w:rsid w:val="00F27A17"/>
    <w:rsid w:val="00F27DAE"/>
    <w:rsid w:val="00F343DF"/>
    <w:rsid w:val="00F3572C"/>
    <w:rsid w:val="00F50705"/>
    <w:rsid w:val="00F5567E"/>
    <w:rsid w:val="00F611D7"/>
    <w:rsid w:val="00F6443D"/>
    <w:rsid w:val="00F6486D"/>
    <w:rsid w:val="00F710B3"/>
    <w:rsid w:val="00F76F5A"/>
    <w:rsid w:val="00F827C4"/>
    <w:rsid w:val="00F86440"/>
    <w:rsid w:val="00F8678C"/>
    <w:rsid w:val="00F86799"/>
    <w:rsid w:val="00FA2D3F"/>
    <w:rsid w:val="00FA48FC"/>
    <w:rsid w:val="00FA69B4"/>
    <w:rsid w:val="00FB7959"/>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0E1C"/>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8C"/>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3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830">
      <w:bodyDiv w:val="1"/>
      <w:marLeft w:val="0"/>
      <w:marRight w:val="0"/>
      <w:marTop w:val="0"/>
      <w:marBottom w:val="0"/>
      <w:divBdr>
        <w:top w:val="none" w:sz="0" w:space="0" w:color="auto"/>
        <w:left w:val="none" w:sz="0" w:space="0" w:color="auto"/>
        <w:bottom w:val="none" w:sz="0" w:space="0" w:color="auto"/>
        <w:right w:val="none" w:sz="0" w:space="0" w:color="auto"/>
      </w:divBdr>
    </w:div>
    <w:div w:id="328556455">
      <w:bodyDiv w:val="1"/>
      <w:marLeft w:val="0"/>
      <w:marRight w:val="0"/>
      <w:marTop w:val="0"/>
      <w:marBottom w:val="0"/>
      <w:divBdr>
        <w:top w:val="none" w:sz="0" w:space="0" w:color="auto"/>
        <w:left w:val="none" w:sz="0" w:space="0" w:color="auto"/>
        <w:bottom w:val="none" w:sz="0" w:space="0" w:color="auto"/>
        <w:right w:val="none" w:sz="0" w:space="0" w:color="auto"/>
      </w:divBdr>
    </w:div>
    <w:div w:id="45753371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55704829">
      <w:bodyDiv w:val="1"/>
      <w:marLeft w:val="0"/>
      <w:marRight w:val="0"/>
      <w:marTop w:val="0"/>
      <w:marBottom w:val="0"/>
      <w:divBdr>
        <w:top w:val="none" w:sz="0" w:space="0" w:color="auto"/>
        <w:left w:val="none" w:sz="0" w:space="0" w:color="auto"/>
        <w:bottom w:val="none" w:sz="0" w:space="0" w:color="auto"/>
        <w:right w:val="none" w:sz="0" w:space="0" w:color="auto"/>
      </w:divBdr>
    </w:div>
    <w:div w:id="598952523">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923564118">
      <w:bodyDiv w:val="1"/>
      <w:marLeft w:val="0"/>
      <w:marRight w:val="0"/>
      <w:marTop w:val="0"/>
      <w:marBottom w:val="0"/>
      <w:divBdr>
        <w:top w:val="none" w:sz="0" w:space="0" w:color="auto"/>
        <w:left w:val="none" w:sz="0" w:space="0" w:color="auto"/>
        <w:bottom w:val="none" w:sz="0" w:space="0" w:color="auto"/>
        <w:right w:val="none" w:sz="0" w:space="0" w:color="auto"/>
      </w:divBdr>
    </w:div>
    <w:div w:id="932784443">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58323208">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606425843">
      <w:bodyDiv w:val="1"/>
      <w:marLeft w:val="0"/>
      <w:marRight w:val="0"/>
      <w:marTop w:val="0"/>
      <w:marBottom w:val="0"/>
      <w:divBdr>
        <w:top w:val="none" w:sz="0" w:space="0" w:color="auto"/>
        <w:left w:val="none" w:sz="0" w:space="0" w:color="auto"/>
        <w:bottom w:val="none" w:sz="0" w:space="0" w:color="auto"/>
        <w:right w:val="none" w:sz="0" w:space="0" w:color="auto"/>
      </w:divBdr>
    </w:div>
    <w:div w:id="1680622879">
      <w:bodyDiv w:val="1"/>
      <w:marLeft w:val="0"/>
      <w:marRight w:val="0"/>
      <w:marTop w:val="0"/>
      <w:marBottom w:val="0"/>
      <w:divBdr>
        <w:top w:val="none" w:sz="0" w:space="0" w:color="auto"/>
        <w:left w:val="none" w:sz="0" w:space="0" w:color="auto"/>
        <w:bottom w:val="none" w:sz="0" w:space="0" w:color="auto"/>
        <w:right w:val="none" w:sz="0" w:space="0" w:color="auto"/>
      </w:divBdr>
    </w:div>
    <w:div w:id="169885050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BFC86-850F-4391-B4AF-9AB3D777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4245</Words>
  <Characters>2421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Ilze Remerte</cp:lastModifiedBy>
  <cp:revision>25</cp:revision>
  <cp:lastPrinted>2019-06-11T07:54:00Z</cp:lastPrinted>
  <dcterms:created xsi:type="dcterms:W3CDTF">2019-05-31T06:02:00Z</dcterms:created>
  <dcterms:modified xsi:type="dcterms:W3CDTF">2019-06-12T08:14:00Z</dcterms:modified>
</cp:coreProperties>
</file>