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87A9" w14:textId="77777777" w:rsidR="00522927" w:rsidRPr="00587746" w:rsidRDefault="00374CE4" w:rsidP="00522927">
      <w:pPr>
        <w:pStyle w:val="BlockText"/>
        <w:tabs>
          <w:tab w:val="left" w:pos="0"/>
        </w:tabs>
        <w:ind w:left="0" w:right="-97"/>
        <w:jc w:val="right"/>
        <w:rPr>
          <w:sz w:val="20"/>
        </w:rPr>
      </w:pPr>
      <w:r w:rsidRPr="00587746">
        <w:rPr>
          <w:sz w:val="20"/>
        </w:rPr>
        <w:t xml:space="preserve">  </w:t>
      </w:r>
      <w:r w:rsidR="00522927" w:rsidRPr="00587746">
        <w:rPr>
          <w:sz w:val="20"/>
        </w:rPr>
        <w:t xml:space="preserve">    APSTIPRINĀTS</w:t>
      </w:r>
    </w:p>
    <w:p w14:paraId="4D383995" w14:textId="77777777" w:rsidR="00522927" w:rsidRPr="00587746" w:rsidRDefault="00522927" w:rsidP="00522927">
      <w:pPr>
        <w:pStyle w:val="BlockText"/>
        <w:ind w:left="0" w:right="-57"/>
        <w:jc w:val="right"/>
        <w:rPr>
          <w:sz w:val="20"/>
        </w:rPr>
      </w:pPr>
      <w:r w:rsidRPr="00587746">
        <w:rPr>
          <w:sz w:val="20"/>
        </w:rPr>
        <w:t>Ventspils brīvostas pārvaldes</w:t>
      </w:r>
    </w:p>
    <w:p w14:paraId="0105E525" w14:textId="4248FCA7" w:rsidR="00522927" w:rsidRPr="00587746" w:rsidRDefault="00446A2A" w:rsidP="00522927">
      <w:pPr>
        <w:pStyle w:val="BlockText"/>
        <w:ind w:left="0" w:right="-57"/>
        <w:jc w:val="right"/>
        <w:rPr>
          <w:sz w:val="20"/>
        </w:rPr>
      </w:pPr>
      <w:r w:rsidRPr="00587746">
        <w:rPr>
          <w:sz w:val="20"/>
        </w:rPr>
        <w:t>201</w:t>
      </w:r>
      <w:r w:rsidR="00446019" w:rsidRPr="00587746">
        <w:rPr>
          <w:sz w:val="20"/>
        </w:rPr>
        <w:t>9</w:t>
      </w:r>
      <w:r w:rsidRPr="00587746">
        <w:rPr>
          <w:sz w:val="20"/>
        </w:rPr>
        <w:t>.</w:t>
      </w:r>
      <w:r w:rsidR="00013C75" w:rsidRPr="00587746">
        <w:rPr>
          <w:sz w:val="20"/>
        </w:rPr>
        <w:t>gada</w:t>
      </w:r>
      <w:r w:rsidR="00DE7BCB" w:rsidRPr="00587746">
        <w:rPr>
          <w:sz w:val="20"/>
        </w:rPr>
        <w:t xml:space="preserve"> </w:t>
      </w:r>
      <w:r w:rsidR="00585604">
        <w:rPr>
          <w:sz w:val="20"/>
        </w:rPr>
        <w:t>15.oktobrī</w:t>
      </w:r>
    </w:p>
    <w:p w14:paraId="5A347204" w14:textId="77777777" w:rsidR="00522927" w:rsidRPr="00587746" w:rsidRDefault="00522927" w:rsidP="00522927">
      <w:pPr>
        <w:pStyle w:val="BlockText"/>
        <w:ind w:left="0" w:right="-57"/>
        <w:jc w:val="right"/>
        <w:rPr>
          <w:sz w:val="20"/>
        </w:rPr>
      </w:pPr>
      <w:r w:rsidRPr="00587746">
        <w:rPr>
          <w:sz w:val="20"/>
        </w:rPr>
        <w:t>Iepirkumu komisijas sēdē</w:t>
      </w:r>
    </w:p>
    <w:p w14:paraId="2906D86D" w14:textId="77777777" w:rsidR="00522927" w:rsidRPr="00587746" w:rsidRDefault="00522927" w:rsidP="00996523"/>
    <w:p w14:paraId="06A98BCB" w14:textId="77777777" w:rsidR="00522927" w:rsidRPr="00587746" w:rsidRDefault="00522927" w:rsidP="00996523"/>
    <w:p w14:paraId="31649515" w14:textId="77777777" w:rsidR="00522927" w:rsidRPr="00587746" w:rsidRDefault="00522927" w:rsidP="00996523"/>
    <w:p w14:paraId="7AB81227" w14:textId="77777777" w:rsidR="00522927" w:rsidRPr="00587746" w:rsidRDefault="00522927" w:rsidP="00996523"/>
    <w:p w14:paraId="029D65F9" w14:textId="77777777" w:rsidR="00522927" w:rsidRPr="00587746" w:rsidRDefault="00522927" w:rsidP="00996523"/>
    <w:p w14:paraId="6B5DA20C" w14:textId="77777777" w:rsidR="00522927" w:rsidRPr="00587746" w:rsidRDefault="00522927" w:rsidP="00996523"/>
    <w:p w14:paraId="021EA718" w14:textId="77777777" w:rsidR="003605F8" w:rsidRPr="00587746" w:rsidRDefault="003605F8" w:rsidP="00996523">
      <w:pPr>
        <w:rPr>
          <w:lang w:eastAsia="en-US"/>
        </w:rPr>
      </w:pPr>
    </w:p>
    <w:p w14:paraId="6CFCEA28" w14:textId="77777777" w:rsidR="00996523" w:rsidRPr="00587746" w:rsidRDefault="00996523" w:rsidP="00996523">
      <w:pPr>
        <w:rPr>
          <w:lang w:eastAsia="en-US"/>
        </w:rPr>
      </w:pPr>
    </w:p>
    <w:p w14:paraId="3DAFE157" w14:textId="77777777" w:rsidR="003605F8" w:rsidRPr="00587746" w:rsidRDefault="003605F8" w:rsidP="00996523">
      <w:pPr>
        <w:rPr>
          <w:lang w:eastAsia="en-US"/>
        </w:rPr>
      </w:pPr>
    </w:p>
    <w:p w14:paraId="1F64AB3D" w14:textId="77777777" w:rsidR="003605F8" w:rsidRPr="00587746" w:rsidRDefault="003605F8" w:rsidP="00996523">
      <w:pPr>
        <w:rPr>
          <w:lang w:eastAsia="en-US"/>
        </w:rPr>
      </w:pPr>
    </w:p>
    <w:p w14:paraId="7409F476" w14:textId="77777777" w:rsidR="003605F8" w:rsidRPr="00587746" w:rsidRDefault="003605F8" w:rsidP="00996523">
      <w:pPr>
        <w:rPr>
          <w:lang w:eastAsia="en-US"/>
        </w:rPr>
      </w:pPr>
    </w:p>
    <w:p w14:paraId="3CF440A3" w14:textId="77777777" w:rsidR="003605F8" w:rsidRPr="00587746" w:rsidRDefault="003605F8" w:rsidP="00996523">
      <w:pPr>
        <w:rPr>
          <w:lang w:eastAsia="en-US"/>
        </w:rPr>
      </w:pPr>
    </w:p>
    <w:p w14:paraId="01608B1B" w14:textId="77777777" w:rsidR="003605F8" w:rsidRPr="00587746" w:rsidRDefault="003605F8" w:rsidP="003605F8">
      <w:pPr>
        <w:rPr>
          <w:lang w:eastAsia="en-US"/>
        </w:rPr>
      </w:pPr>
    </w:p>
    <w:p w14:paraId="6FC52EC6" w14:textId="77777777" w:rsidR="00522927" w:rsidRPr="00587746" w:rsidRDefault="00522927" w:rsidP="00B602AC">
      <w:pPr>
        <w:ind w:right="-57"/>
        <w:jc w:val="center"/>
        <w:rPr>
          <w:b/>
          <w:sz w:val="48"/>
          <w:szCs w:val="48"/>
        </w:rPr>
      </w:pPr>
      <w:r w:rsidRPr="00587746">
        <w:rPr>
          <w:b/>
          <w:sz w:val="48"/>
          <w:szCs w:val="48"/>
        </w:rPr>
        <w:t xml:space="preserve">ATKLĀTĀ KONKURSA </w:t>
      </w:r>
    </w:p>
    <w:p w14:paraId="7AA042F6" w14:textId="77777777" w:rsidR="00522927" w:rsidRPr="00587746" w:rsidRDefault="00522927" w:rsidP="00522927">
      <w:pPr>
        <w:ind w:right="-57"/>
        <w:jc w:val="center"/>
        <w:rPr>
          <w:b/>
          <w:sz w:val="48"/>
          <w:szCs w:val="48"/>
        </w:rPr>
      </w:pPr>
    </w:p>
    <w:p w14:paraId="7135C56F" w14:textId="77777777" w:rsidR="00DF4580" w:rsidRPr="00587746" w:rsidRDefault="00DF4580" w:rsidP="00522927">
      <w:pPr>
        <w:ind w:right="-57"/>
        <w:jc w:val="center"/>
        <w:rPr>
          <w:b/>
          <w:sz w:val="48"/>
          <w:szCs w:val="48"/>
        </w:rPr>
      </w:pPr>
    </w:p>
    <w:p w14:paraId="36E42D15" w14:textId="77777777" w:rsidR="00F04483" w:rsidRPr="00587746" w:rsidRDefault="00F04483" w:rsidP="00F04483">
      <w:pPr>
        <w:ind w:right="-57"/>
        <w:jc w:val="center"/>
        <w:rPr>
          <w:b/>
          <w:sz w:val="40"/>
          <w:szCs w:val="40"/>
        </w:rPr>
      </w:pPr>
      <w:r w:rsidRPr="00587746">
        <w:rPr>
          <w:b/>
          <w:sz w:val="40"/>
          <w:szCs w:val="40"/>
        </w:rPr>
        <w:t>„</w:t>
      </w:r>
      <w:r w:rsidR="00B81D46" w:rsidRPr="00587746">
        <w:rPr>
          <w:b/>
          <w:sz w:val="48"/>
          <w:szCs w:val="48"/>
        </w:rPr>
        <w:t xml:space="preserve"> </w:t>
      </w:r>
      <w:r w:rsidR="00DF4580" w:rsidRPr="00587746">
        <w:rPr>
          <w:b/>
          <w:sz w:val="48"/>
          <w:szCs w:val="44"/>
        </w:rPr>
        <w:t>Grunts sūcēja kuģa piegāde</w:t>
      </w:r>
      <w:r w:rsidRPr="00587746">
        <w:rPr>
          <w:b/>
          <w:sz w:val="40"/>
          <w:szCs w:val="40"/>
        </w:rPr>
        <w:t>”</w:t>
      </w:r>
    </w:p>
    <w:p w14:paraId="6AA25EE9" w14:textId="77777777" w:rsidR="00F04483" w:rsidRPr="00587746" w:rsidRDefault="00F04483" w:rsidP="00F04483">
      <w:pPr>
        <w:ind w:right="-57"/>
        <w:jc w:val="center"/>
        <w:rPr>
          <w:b/>
          <w:sz w:val="40"/>
          <w:szCs w:val="40"/>
        </w:rPr>
      </w:pPr>
    </w:p>
    <w:p w14:paraId="721FFA24" w14:textId="77777777" w:rsidR="00F04483" w:rsidRPr="00587746" w:rsidRDefault="00F04483" w:rsidP="00F04483">
      <w:pPr>
        <w:ind w:right="-57"/>
        <w:jc w:val="center"/>
        <w:rPr>
          <w:b/>
          <w:sz w:val="40"/>
          <w:szCs w:val="40"/>
        </w:rPr>
      </w:pPr>
    </w:p>
    <w:p w14:paraId="4FCC2DB0" w14:textId="77777777" w:rsidR="00F04483" w:rsidRPr="00587746" w:rsidRDefault="00F04483" w:rsidP="00F04483">
      <w:pPr>
        <w:ind w:right="-57"/>
        <w:jc w:val="center"/>
        <w:rPr>
          <w:b/>
          <w:sz w:val="40"/>
          <w:szCs w:val="40"/>
        </w:rPr>
      </w:pPr>
      <w:r w:rsidRPr="00587746">
        <w:rPr>
          <w:b/>
          <w:sz w:val="40"/>
          <w:szCs w:val="40"/>
        </w:rPr>
        <w:t xml:space="preserve">iepirkuma identifikācijas </w:t>
      </w:r>
    </w:p>
    <w:p w14:paraId="6701A774" w14:textId="77777777" w:rsidR="00F04483" w:rsidRPr="00587746" w:rsidRDefault="00F04483" w:rsidP="00F04483">
      <w:pPr>
        <w:ind w:right="-57"/>
        <w:jc w:val="center"/>
        <w:rPr>
          <w:b/>
          <w:sz w:val="40"/>
          <w:szCs w:val="40"/>
        </w:rPr>
      </w:pPr>
      <w:r w:rsidRPr="00587746">
        <w:rPr>
          <w:b/>
          <w:sz w:val="40"/>
          <w:szCs w:val="40"/>
        </w:rPr>
        <w:t>Nr. VBOP 201</w:t>
      </w:r>
      <w:r w:rsidR="00446019" w:rsidRPr="00587746">
        <w:rPr>
          <w:b/>
          <w:sz w:val="40"/>
          <w:szCs w:val="40"/>
        </w:rPr>
        <w:t>9</w:t>
      </w:r>
      <w:r w:rsidRPr="00587746">
        <w:rPr>
          <w:b/>
          <w:sz w:val="40"/>
          <w:szCs w:val="40"/>
        </w:rPr>
        <w:t>/</w:t>
      </w:r>
      <w:r w:rsidR="00446A2A" w:rsidRPr="00587746">
        <w:rPr>
          <w:b/>
          <w:sz w:val="40"/>
          <w:szCs w:val="40"/>
        </w:rPr>
        <w:t xml:space="preserve"> </w:t>
      </w:r>
      <w:r w:rsidR="00446019" w:rsidRPr="00587746">
        <w:rPr>
          <w:b/>
          <w:sz w:val="40"/>
          <w:szCs w:val="40"/>
        </w:rPr>
        <w:t>95</w:t>
      </w:r>
    </w:p>
    <w:p w14:paraId="45820A45" w14:textId="77777777" w:rsidR="00522927" w:rsidRPr="00587746" w:rsidRDefault="00522927" w:rsidP="00522927">
      <w:pPr>
        <w:ind w:right="-57"/>
        <w:rPr>
          <w:sz w:val="48"/>
          <w:szCs w:val="48"/>
        </w:rPr>
      </w:pPr>
    </w:p>
    <w:p w14:paraId="28D0DFF2" w14:textId="3158EB02" w:rsidR="00522927" w:rsidRPr="00587746" w:rsidRDefault="00522927" w:rsidP="00B602AC">
      <w:pPr>
        <w:ind w:right="-57"/>
        <w:jc w:val="center"/>
        <w:rPr>
          <w:b/>
          <w:sz w:val="48"/>
          <w:szCs w:val="48"/>
        </w:rPr>
      </w:pPr>
      <w:r w:rsidRPr="00587746">
        <w:rPr>
          <w:b/>
          <w:sz w:val="48"/>
          <w:szCs w:val="48"/>
        </w:rPr>
        <w:t>NOLIKUM</w:t>
      </w:r>
      <w:r w:rsidR="00585604">
        <w:rPr>
          <w:b/>
          <w:sz w:val="48"/>
          <w:szCs w:val="48"/>
        </w:rPr>
        <w:t>A GROZĪJUMI Nr.1</w:t>
      </w:r>
    </w:p>
    <w:p w14:paraId="702C0973" w14:textId="77777777" w:rsidR="00522927" w:rsidRPr="00587746" w:rsidRDefault="00522927" w:rsidP="00522927">
      <w:pPr>
        <w:ind w:right="-57"/>
        <w:rPr>
          <w:sz w:val="48"/>
          <w:szCs w:val="48"/>
        </w:rPr>
      </w:pPr>
    </w:p>
    <w:p w14:paraId="64736601" w14:textId="77777777" w:rsidR="00522927" w:rsidRPr="00587746" w:rsidRDefault="00522927" w:rsidP="00522927">
      <w:pPr>
        <w:ind w:right="-57"/>
        <w:rPr>
          <w:sz w:val="24"/>
        </w:rPr>
      </w:pPr>
    </w:p>
    <w:p w14:paraId="3A1D1D7D" w14:textId="77777777" w:rsidR="00522927" w:rsidRPr="00587746" w:rsidRDefault="00522927" w:rsidP="00522927">
      <w:pPr>
        <w:ind w:right="-57"/>
        <w:rPr>
          <w:sz w:val="24"/>
        </w:rPr>
      </w:pPr>
    </w:p>
    <w:p w14:paraId="0A01182F" w14:textId="77777777" w:rsidR="00522927" w:rsidRPr="00587746" w:rsidRDefault="00522927" w:rsidP="00522927">
      <w:pPr>
        <w:ind w:right="-57"/>
        <w:rPr>
          <w:sz w:val="24"/>
        </w:rPr>
      </w:pPr>
    </w:p>
    <w:p w14:paraId="67097965" w14:textId="77777777" w:rsidR="00522927" w:rsidRPr="00587746" w:rsidRDefault="00522927" w:rsidP="00522927">
      <w:pPr>
        <w:ind w:right="-57"/>
        <w:rPr>
          <w:sz w:val="24"/>
        </w:rPr>
      </w:pPr>
    </w:p>
    <w:p w14:paraId="71830BFA" w14:textId="77777777" w:rsidR="00DF4580" w:rsidRPr="00587746" w:rsidRDefault="00DF4580" w:rsidP="00522927">
      <w:pPr>
        <w:ind w:right="-57"/>
        <w:rPr>
          <w:sz w:val="24"/>
        </w:rPr>
      </w:pPr>
    </w:p>
    <w:p w14:paraId="4B6F726D" w14:textId="77777777" w:rsidR="00DF4580" w:rsidRPr="00587746" w:rsidRDefault="00DF4580" w:rsidP="00522927">
      <w:pPr>
        <w:ind w:right="-57"/>
        <w:rPr>
          <w:sz w:val="24"/>
        </w:rPr>
      </w:pPr>
    </w:p>
    <w:p w14:paraId="0D859C23" w14:textId="77777777" w:rsidR="00DF4580" w:rsidRPr="00587746" w:rsidRDefault="00DF4580" w:rsidP="00522927">
      <w:pPr>
        <w:ind w:right="-57"/>
        <w:rPr>
          <w:sz w:val="24"/>
        </w:rPr>
      </w:pPr>
    </w:p>
    <w:p w14:paraId="59C3AAB4" w14:textId="77777777" w:rsidR="00DF4580" w:rsidRPr="00587746" w:rsidRDefault="00DF4580" w:rsidP="00522927">
      <w:pPr>
        <w:ind w:right="-57"/>
        <w:rPr>
          <w:sz w:val="24"/>
        </w:rPr>
      </w:pPr>
    </w:p>
    <w:p w14:paraId="427899E0" w14:textId="77777777" w:rsidR="00DF4580" w:rsidRPr="00587746" w:rsidRDefault="00DF4580" w:rsidP="00522927">
      <w:pPr>
        <w:ind w:right="-57"/>
        <w:rPr>
          <w:sz w:val="24"/>
        </w:rPr>
      </w:pPr>
    </w:p>
    <w:p w14:paraId="27B40217" w14:textId="77777777" w:rsidR="00DF4580" w:rsidRPr="00587746" w:rsidRDefault="00DF4580" w:rsidP="00522927">
      <w:pPr>
        <w:ind w:right="-57"/>
        <w:rPr>
          <w:sz w:val="24"/>
        </w:rPr>
      </w:pPr>
    </w:p>
    <w:p w14:paraId="3FC0EC6B" w14:textId="77777777" w:rsidR="00DF4580" w:rsidRPr="00587746" w:rsidRDefault="00DF4580" w:rsidP="00522927">
      <w:pPr>
        <w:ind w:right="-57"/>
        <w:rPr>
          <w:sz w:val="24"/>
        </w:rPr>
      </w:pPr>
    </w:p>
    <w:p w14:paraId="673AAA52" w14:textId="77777777" w:rsidR="00DF4580" w:rsidRPr="00587746" w:rsidRDefault="00DF4580" w:rsidP="00522927">
      <w:pPr>
        <w:ind w:right="-57"/>
        <w:rPr>
          <w:sz w:val="24"/>
        </w:rPr>
      </w:pPr>
    </w:p>
    <w:p w14:paraId="50A509BE" w14:textId="77777777" w:rsidR="00DF4580" w:rsidRPr="00587746" w:rsidRDefault="00DF4580" w:rsidP="00522927">
      <w:pPr>
        <w:ind w:right="-57"/>
        <w:rPr>
          <w:sz w:val="24"/>
        </w:rPr>
      </w:pPr>
    </w:p>
    <w:p w14:paraId="6673A4D3" w14:textId="77777777" w:rsidR="00DF4580" w:rsidRPr="00587746" w:rsidRDefault="00DF4580" w:rsidP="00522927">
      <w:pPr>
        <w:ind w:right="-57"/>
        <w:rPr>
          <w:sz w:val="24"/>
        </w:rPr>
      </w:pPr>
    </w:p>
    <w:p w14:paraId="7D871495" w14:textId="77777777" w:rsidR="00522927" w:rsidRPr="00587746" w:rsidRDefault="00522927" w:rsidP="00522927">
      <w:pPr>
        <w:ind w:right="-57"/>
        <w:jc w:val="center"/>
        <w:rPr>
          <w:b/>
          <w:sz w:val="32"/>
          <w:szCs w:val="32"/>
        </w:rPr>
      </w:pPr>
      <w:r w:rsidRPr="00587746">
        <w:rPr>
          <w:b/>
          <w:sz w:val="32"/>
          <w:szCs w:val="32"/>
        </w:rPr>
        <w:t xml:space="preserve">Ventspils, </w:t>
      </w:r>
      <w:r w:rsidR="009C02D4" w:rsidRPr="00587746">
        <w:rPr>
          <w:b/>
          <w:sz w:val="32"/>
          <w:szCs w:val="32"/>
        </w:rPr>
        <w:t>201</w:t>
      </w:r>
      <w:r w:rsidR="00446019" w:rsidRPr="00587746">
        <w:rPr>
          <w:b/>
          <w:sz w:val="32"/>
          <w:szCs w:val="32"/>
        </w:rPr>
        <w:t>9</w:t>
      </w:r>
      <w:r w:rsidRPr="00587746">
        <w:rPr>
          <w:b/>
          <w:sz w:val="32"/>
          <w:szCs w:val="32"/>
        </w:rPr>
        <w:t>.gads</w:t>
      </w:r>
    </w:p>
    <w:p w14:paraId="422D817A" w14:textId="77777777" w:rsidR="00A450FF" w:rsidRPr="00587746" w:rsidRDefault="00A450FF" w:rsidP="00522927">
      <w:pPr>
        <w:ind w:right="-57"/>
        <w:jc w:val="center"/>
        <w:rPr>
          <w:b/>
          <w:sz w:val="32"/>
          <w:szCs w:val="32"/>
        </w:rPr>
      </w:pPr>
    </w:p>
    <w:p w14:paraId="66CD0E25" w14:textId="77777777" w:rsidR="003E2221" w:rsidRPr="00587746" w:rsidRDefault="003E2221" w:rsidP="00522927">
      <w:pPr>
        <w:ind w:right="-57"/>
        <w:jc w:val="center"/>
        <w:rPr>
          <w:b/>
          <w:sz w:val="32"/>
          <w:szCs w:val="32"/>
        </w:rPr>
      </w:pPr>
    </w:p>
    <w:p w14:paraId="63A47FB3" w14:textId="77777777" w:rsidR="003605F8" w:rsidRPr="00587746" w:rsidRDefault="003605F8" w:rsidP="004F1104">
      <w:pPr>
        <w:ind w:right="-57"/>
        <w:jc w:val="center"/>
        <w:rPr>
          <w:b/>
          <w:sz w:val="28"/>
          <w:szCs w:val="28"/>
        </w:rPr>
      </w:pPr>
    </w:p>
    <w:p w14:paraId="453011B5" w14:textId="273D6423" w:rsidR="00A232C8" w:rsidRPr="00A232C8" w:rsidRDefault="00A232C8" w:rsidP="00A232C8">
      <w:pPr>
        <w:pStyle w:val="ListParagraph"/>
        <w:numPr>
          <w:ilvl w:val="0"/>
          <w:numId w:val="25"/>
        </w:numPr>
        <w:spacing w:before="120" w:after="120"/>
        <w:jc w:val="both"/>
        <w:rPr>
          <w:sz w:val="24"/>
          <w:szCs w:val="24"/>
        </w:rPr>
      </w:pPr>
      <w:bookmarkStart w:id="0" w:name="_Ref378149578"/>
      <w:r>
        <w:rPr>
          <w:sz w:val="24"/>
          <w:szCs w:val="24"/>
        </w:rPr>
        <w:lastRenderedPageBreak/>
        <w:t>Izteikt Nolikuma 3.2. punktu šādā redakcijā:</w:t>
      </w:r>
    </w:p>
    <w:p w14:paraId="004EE116" w14:textId="000D90D8" w:rsidR="00D11ADC" w:rsidRDefault="00A232C8" w:rsidP="00A232C8">
      <w:pPr>
        <w:spacing w:before="120" w:after="120"/>
        <w:jc w:val="both"/>
        <w:rPr>
          <w:sz w:val="24"/>
          <w:szCs w:val="24"/>
        </w:rPr>
      </w:pPr>
      <w:r>
        <w:rPr>
          <w:sz w:val="24"/>
          <w:szCs w:val="24"/>
        </w:rPr>
        <w:t xml:space="preserve">“3.2. </w:t>
      </w:r>
      <w:r w:rsidR="00FA453A" w:rsidRPr="00587746">
        <w:rPr>
          <w:sz w:val="24"/>
          <w:szCs w:val="24"/>
        </w:rPr>
        <w:t xml:space="preserve">Ar Iepirkuma dokumentiem Ieinteresētais piegādātājs var iepazīties un saņemt tos elektroniski bez maksas Ventspils brīvostas pārvaldes mājas lapā internetā </w:t>
      </w:r>
      <w:hyperlink r:id="rId8" w:history="1">
        <w:r w:rsidR="00D77E4A" w:rsidRPr="00587746">
          <w:rPr>
            <w:rStyle w:val="Hyperlink"/>
            <w:color w:val="auto"/>
            <w:sz w:val="24"/>
            <w:szCs w:val="24"/>
          </w:rPr>
          <w:t>http://www.portofventspils.lv/lv/publiskie-iepirkumi</w:t>
        </w:r>
      </w:hyperlink>
      <w:r w:rsidR="00FA453A" w:rsidRPr="00587746">
        <w:rPr>
          <w:sz w:val="24"/>
          <w:szCs w:val="24"/>
        </w:rPr>
        <w:t xml:space="preserve">, </w:t>
      </w:r>
      <w:r w:rsidR="00006413" w:rsidRPr="00587746">
        <w:rPr>
          <w:sz w:val="24"/>
          <w:szCs w:val="24"/>
        </w:rPr>
        <w:t xml:space="preserve">un </w:t>
      </w:r>
      <w:r w:rsidR="00006413" w:rsidRPr="00587746">
        <w:rPr>
          <w:sz w:val="24"/>
          <w:szCs w:val="24"/>
          <w:lang w:eastAsia="en-US"/>
        </w:rPr>
        <w:t xml:space="preserve">EIS </w:t>
      </w:r>
      <w:hyperlink r:id="rId9" w:history="1">
        <w:r w:rsidR="00006413" w:rsidRPr="00587746">
          <w:rPr>
            <w:rStyle w:val="Hyperlink"/>
            <w:color w:val="auto"/>
            <w:sz w:val="24"/>
            <w:szCs w:val="24"/>
            <w:lang w:eastAsia="en-US"/>
          </w:rPr>
          <w:t>www.eis.gov.lv</w:t>
        </w:r>
      </w:hyperlink>
      <w:r w:rsidR="00006413" w:rsidRPr="00587746">
        <w:rPr>
          <w:sz w:val="24"/>
          <w:szCs w:val="24"/>
          <w:lang w:eastAsia="en-US"/>
        </w:rPr>
        <w:t xml:space="preserve">, </w:t>
      </w:r>
      <w:r w:rsidR="00FA453A" w:rsidRPr="00587746">
        <w:rPr>
          <w:sz w:val="24"/>
          <w:szCs w:val="24"/>
        </w:rPr>
        <w:t xml:space="preserve">kā arī iepazīties ar Iepirkuma dokumentiem drukātā veidā bez maksas Ventspils brīvostas pārvaldē Jāņa ielā 19, Ventspilī, 202.kabinetā līdz </w:t>
      </w:r>
      <w:r w:rsidR="00FA453A" w:rsidRPr="00A232C8">
        <w:rPr>
          <w:color w:val="FF0000"/>
          <w:sz w:val="24"/>
          <w:szCs w:val="24"/>
        </w:rPr>
        <w:t>201</w:t>
      </w:r>
      <w:r w:rsidR="00446019" w:rsidRPr="00A232C8">
        <w:rPr>
          <w:color w:val="FF0000"/>
          <w:sz w:val="24"/>
          <w:szCs w:val="24"/>
        </w:rPr>
        <w:t>9</w:t>
      </w:r>
      <w:r w:rsidR="00FA453A" w:rsidRPr="00A232C8">
        <w:rPr>
          <w:color w:val="FF0000"/>
          <w:sz w:val="24"/>
          <w:szCs w:val="24"/>
        </w:rPr>
        <w:t>.gada</w:t>
      </w:r>
      <w:r w:rsidR="00525A9B" w:rsidRPr="00A232C8">
        <w:rPr>
          <w:color w:val="FF0000"/>
          <w:sz w:val="24"/>
          <w:szCs w:val="24"/>
        </w:rPr>
        <w:t xml:space="preserve"> </w:t>
      </w:r>
      <w:r w:rsidR="00307D39" w:rsidRPr="00A232C8">
        <w:rPr>
          <w:color w:val="FF0000"/>
          <w:sz w:val="24"/>
          <w:szCs w:val="24"/>
        </w:rPr>
        <w:t>2</w:t>
      </w:r>
      <w:r w:rsidRPr="00A232C8">
        <w:rPr>
          <w:color w:val="FF0000"/>
          <w:sz w:val="24"/>
          <w:szCs w:val="24"/>
        </w:rPr>
        <w:t>2.novembrim</w:t>
      </w:r>
      <w:r w:rsidR="004752A7" w:rsidRPr="00A232C8">
        <w:rPr>
          <w:color w:val="FF0000"/>
          <w:sz w:val="24"/>
          <w:szCs w:val="24"/>
        </w:rPr>
        <w:t xml:space="preserve"> </w:t>
      </w:r>
      <w:r w:rsidR="00FA453A" w:rsidRPr="00587746">
        <w:rPr>
          <w:sz w:val="24"/>
          <w:szCs w:val="24"/>
        </w:rPr>
        <w:t>plkst.1</w:t>
      </w:r>
      <w:r w:rsidR="000637C9" w:rsidRPr="00587746">
        <w:rPr>
          <w:sz w:val="24"/>
          <w:szCs w:val="24"/>
        </w:rPr>
        <w:t>6</w:t>
      </w:r>
      <w:r w:rsidR="00FA453A" w:rsidRPr="00587746">
        <w:rPr>
          <w:sz w:val="24"/>
          <w:szCs w:val="24"/>
          <w:vertAlign w:val="superscript"/>
        </w:rPr>
        <w:t>00</w:t>
      </w:r>
      <w:r w:rsidR="00FA453A" w:rsidRPr="00587746">
        <w:rPr>
          <w:sz w:val="24"/>
          <w:szCs w:val="24"/>
        </w:rPr>
        <w:t>, darba dienās no plkst. 8</w:t>
      </w:r>
      <w:r w:rsidR="00FA453A" w:rsidRPr="00587746">
        <w:rPr>
          <w:sz w:val="24"/>
          <w:szCs w:val="24"/>
          <w:vertAlign w:val="superscript"/>
        </w:rPr>
        <w:t>00</w:t>
      </w:r>
      <w:r w:rsidR="00FA453A" w:rsidRPr="00587746">
        <w:rPr>
          <w:sz w:val="24"/>
          <w:szCs w:val="24"/>
        </w:rPr>
        <w:t xml:space="preserve"> līdz 12</w:t>
      </w:r>
      <w:r w:rsidR="00FA453A" w:rsidRPr="00587746">
        <w:rPr>
          <w:sz w:val="24"/>
          <w:szCs w:val="24"/>
          <w:vertAlign w:val="superscript"/>
        </w:rPr>
        <w:t>00</w:t>
      </w:r>
      <w:r w:rsidR="00FA453A" w:rsidRPr="00587746">
        <w:rPr>
          <w:sz w:val="24"/>
          <w:szCs w:val="24"/>
        </w:rPr>
        <w:t xml:space="preserve"> un no 13</w:t>
      </w:r>
      <w:r w:rsidR="00FA453A" w:rsidRPr="00587746">
        <w:rPr>
          <w:sz w:val="24"/>
          <w:szCs w:val="24"/>
          <w:vertAlign w:val="superscript"/>
        </w:rPr>
        <w:t>00</w:t>
      </w:r>
      <w:r w:rsidR="00FA453A" w:rsidRPr="00587746">
        <w:rPr>
          <w:sz w:val="24"/>
          <w:szCs w:val="24"/>
        </w:rPr>
        <w:t xml:space="preserve"> līdz 17</w:t>
      </w:r>
      <w:r w:rsidR="00FA453A" w:rsidRPr="00587746">
        <w:rPr>
          <w:sz w:val="24"/>
          <w:szCs w:val="24"/>
          <w:vertAlign w:val="superscript"/>
        </w:rPr>
        <w:t>00</w:t>
      </w:r>
      <w:r w:rsidR="00FA453A" w:rsidRPr="00587746">
        <w:rPr>
          <w:sz w:val="24"/>
          <w:szCs w:val="24"/>
        </w:rPr>
        <w:t>, piektdienās līdz plkst.16</w:t>
      </w:r>
      <w:r w:rsidR="00FA453A" w:rsidRPr="00587746">
        <w:rPr>
          <w:sz w:val="24"/>
          <w:szCs w:val="24"/>
          <w:vertAlign w:val="superscript"/>
        </w:rPr>
        <w:t>00</w:t>
      </w:r>
      <w:r w:rsidR="00FA453A" w:rsidRPr="00587746">
        <w:rPr>
          <w:sz w:val="24"/>
          <w:szCs w:val="24"/>
        </w:rPr>
        <w:t>, iepriekš vienojoties ar Pasūtītāja kontaktpersonu par apmeklējuma laiku.</w:t>
      </w:r>
      <w:bookmarkEnd w:id="0"/>
      <w:r>
        <w:rPr>
          <w:sz w:val="24"/>
          <w:szCs w:val="24"/>
        </w:rPr>
        <w:t>”</w:t>
      </w:r>
    </w:p>
    <w:p w14:paraId="32D82043" w14:textId="77777777" w:rsidR="00A232C8" w:rsidRDefault="00A232C8" w:rsidP="00A232C8">
      <w:pPr>
        <w:spacing w:before="120" w:after="120"/>
        <w:jc w:val="both"/>
        <w:rPr>
          <w:sz w:val="24"/>
          <w:szCs w:val="24"/>
        </w:rPr>
      </w:pPr>
    </w:p>
    <w:p w14:paraId="33D628AB" w14:textId="1EC8E226" w:rsidR="00A232C8" w:rsidRPr="00A232C8" w:rsidRDefault="00A232C8" w:rsidP="00A232C8">
      <w:pPr>
        <w:pStyle w:val="ListParagraph"/>
        <w:numPr>
          <w:ilvl w:val="0"/>
          <w:numId w:val="25"/>
        </w:numPr>
        <w:spacing w:before="120" w:after="120"/>
        <w:jc w:val="both"/>
        <w:rPr>
          <w:sz w:val="24"/>
          <w:szCs w:val="24"/>
        </w:rPr>
      </w:pPr>
      <w:r>
        <w:rPr>
          <w:sz w:val="24"/>
          <w:szCs w:val="24"/>
        </w:rPr>
        <w:t xml:space="preserve">Izteikt Nolikuma </w:t>
      </w:r>
      <w:r>
        <w:rPr>
          <w:sz w:val="24"/>
          <w:szCs w:val="24"/>
        </w:rPr>
        <w:t>12.1</w:t>
      </w:r>
      <w:r>
        <w:rPr>
          <w:sz w:val="24"/>
          <w:szCs w:val="24"/>
        </w:rPr>
        <w:t>. punktu šādā redakcijā:</w:t>
      </w:r>
    </w:p>
    <w:p w14:paraId="2D4E467F" w14:textId="1C3AF27E" w:rsidR="00522927" w:rsidRPr="00587746" w:rsidRDefault="00A232C8" w:rsidP="00A232C8">
      <w:pPr>
        <w:pStyle w:val="BlockText"/>
        <w:spacing w:after="120"/>
        <w:ind w:left="0" w:right="-57"/>
        <w:jc w:val="both"/>
        <w:rPr>
          <w:b/>
          <w:sz w:val="28"/>
          <w:szCs w:val="28"/>
        </w:rPr>
      </w:pPr>
      <w:bookmarkStart w:id="1" w:name="_Toc241289631"/>
      <w:r>
        <w:rPr>
          <w:szCs w:val="24"/>
        </w:rPr>
        <w:t>“12.1.</w:t>
      </w:r>
      <w:r w:rsidR="00522927" w:rsidRPr="00587746">
        <w:rPr>
          <w:szCs w:val="24"/>
        </w:rPr>
        <w:t>Finanšu</w:t>
      </w:r>
      <w:r w:rsidR="00C04918" w:rsidRPr="00587746">
        <w:t xml:space="preserve"> piedāvājumā jāiekļauj </w:t>
      </w:r>
      <w:r w:rsidR="00522927" w:rsidRPr="00587746">
        <w:t>dokumenti</w:t>
      </w:r>
      <w:r w:rsidR="00C04918" w:rsidRPr="00587746">
        <w:t xml:space="preserve">, </w:t>
      </w:r>
      <w:r w:rsidR="00DA091E" w:rsidRPr="00587746">
        <w:t>atbilstoši EIS e-konkursu apakšsistēmā šī konkursa sadaļā publicētajām veidlapām</w:t>
      </w:r>
      <w:r w:rsidR="00C04918" w:rsidRPr="00587746">
        <w:t xml:space="preserve"> un sekojoša informācija</w:t>
      </w:r>
      <w:r w:rsidR="00522927" w:rsidRPr="00587746">
        <w:t>:</w:t>
      </w:r>
    </w:p>
    <w:p w14:paraId="2EF34590" w14:textId="6F1F043B" w:rsidR="00522927" w:rsidRPr="00587746" w:rsidRDefault="00522927" w:rsidP="00A232C8">
      <w:pPr>
        <w:pStyle w:val="BlockText"/>
        <w:numPr>
          <w:ilvl w:val="2"/>
          <w:numId w:val="27"/>
        </w:numPr>
        <w:spacing w:after="120"/>
        <w:ind w:left="993" w:right="-57" w:hanging="709"/>
        <w:jc w:val="both"/>
        <w:rPr>
          <w:szCs w:val="24"/>
        </w:rPr>
      </w:pPr>
      <w:r w:rsidRPr="00587746">
        <w:rPr>
          <w:szCs w:val="24"/>
        </w:rPr>
        <w:t>Pretendenta pieteikums</w:t>
      </w:r>
      <w:r w:rsidR="00F41C48" w:rsidRPr="00587746">
        <w:rPr>
          <w:szCs w:val="24"/>
        </w:rPr>
        <w:t xml:space="preserve"> (2.pielikums)</w:t>
      </w:r>
      <w:r w:rsidR="007906C6" w:rsidRPr="00587746">
        <w:rPr>
          <w:szCs w:val="24"/>
        </w:rPr>
        <w:t>, kurā iekļauts a</w:t>
      </w:r>
      <w:r w:rsidRPr="00587746">
        <w:rPr>
          <w:szCs w:val="24"/>
        </w:rPr>
        <w:t xml:space="preserve">pliecinājums, ka finanšu piedāvājums sagatavots un iesniegts atbilstoši Iepirkuma dokumentu prasībām, ka līgumcenā iekļautas visas tās izmaksas, kas nepieciešamas pilnīgai darbu pabeigšanai saskaņā ar </w:t>
      </w:r>
      <w:r w:rsidR="00742EF8" w:rsidRPr="00587746">
        <w:rPr>
          <w:szCs w:val="24"/>
        </w:rPr>
        <w:t>šīs iepirkumu procedūras dokumentu</w:t>
      </w:r>
      <w:r w:rsidRPr="00587746">
        <w:rPr>
          <w:szCs w:val="24"/>
        </w:rPr>
        <w:t xml:space="preserve">, valsts institūciju izdoto </w:t>
      </w:r>
      <w:r w:rsidR="00742EF8" w:rsidRPr="00587746">
        <w:rPr>
          <w:szCs w:val="24"/>
        </w:rPr>
        <w:t>nosacījumu</w:t>
      </w:r>
      <w:r w:rsidRPr="00587746">
        <w:rPr>
          <w:szCs w:val="24"/>
        </w:rPr>
        <w:t xml:space="preserve"> prasībām, kā arī izmaksas, </w:t>
      </w:r>
      <w:r w:rsidRPr="00A232C8">
        <w:rPr>
          <w:color w:val="FF0000"/>
          <w:szCs w:val="24"/>
        </w:rPr>
        <w:t xml:space="preserve">kas nav tieši norādītas, </w:t>
      </w:r>
      <w:r w:rsidR="00A232C8" w:rsidRPr="00A232C8">
        <w:rPr>
          <w:color w:val="FF0000"/>
          <w:szCs w:val="24"/>
        </w:rPr>
        <w:t xml:space="preserve">bet </w:t>
      </w:r>
      <w:r w:rsidRPr="00A232C8">
        <w:rPr>
          <w:color w:val="FF0000"/>
          <w:szCs w:val="24"/>
        </w:rPr>
        <w:t xml:space="preserve">kuras </w:t>
      </w:r>
      <w:r w:rsidRPr="00587746">
        <w:rPr>
          <w:szCs w:val="24"/>
        </w:rPr>
        <w:t>varēja un kuras vajadzēja paredzēt, vai to pielietojuma nepieciešamība izriet no objekta rakstura vai apjoma, bez kuru izpildes nevar objektu pieņemt ekspluatācijā, nodokļi (izņemot PVN) un nodevas, kas jā</w:t>
      </w:r>
      <w:r w:rsidR="00782820" w:rsidRPr="00587746">
        <w:rPr>
          <w:szCs w:val="24"/>
        </w:rPr>
        <w:t>maksā izpildītājam kā uzņēmējam;</w:t>
      </w:r>
      <w:r w:rsidR="00C04918" w:rsidRPr="00587746">
        <w:rPr>
          <w:szCs w:val="24"/>
        </w:rPr>
        <w:t xml:space="preserve"> </w:t>
      </w:r>
    </w:p>
    <w:p w14:paraId="45C06D78" w14:textId="13F23443" w:rsidR="00463ECC" w:rsidRPr="00A232C8" w:rsidRDefault="002B6834" w:rsidP="00A232C8">
      <w:pPr>
        <w:pStyle w:val="BlockText"/>
        <w:numPr>
          <w:ilvl w:val="2"/>
          <w:numId w:val="27"/>
        </w:numPr>
        <w:spacing w:after="120"/>
        <w:ind w:left="993" w:right="-57" w:hanging="709"/>
        <w:jc w:val="both"/>
        <w:rPr>
          <w:color w:val="FF0000"/>
          <w:szCs w:val="24"/>
        </w:rPr>
      </w:pPr>
      <w:bookmarkStart w:id="2" w:name="_Ref239063019"/>
      <w:bookmarkStart w:id="3" w:name="_Ref239315878"/>
      <w:r w:rsidRPr="00A232C8">
        <w:rPr>
          <w:color w:val="FF0000"/>
          <w:szCs w:val="24"/>
        </w:rPr>
        <w:t>D</w:t>
      </w:r>
      <w:r w:rsidR="00463ECC" w:rsidRPr="00A232C8">
        <w:rPr>
          <w:color w:val="FF0000"/>
          <w:szCs w:val="24"/>
        </w:rPr>
        <w:t>arbu tāme, kas sagatavota</w:t>
      </w:r>
      <w:bookmarkEnd w:id="2"/>
      <w:bookmarkEnd w:id="3"/>
      <w:r w:rsidR="00742EF8" w:rsidRPr="00A232C8">
        <w:rPr>
          <w:color w:val="FF0000"/>
          <w:szCs w:val="24"/>
        </w:rPr>
        <w:t>, atsevišķi norādot:</w:t>
      </w:r>
    </w:p>
    <w:p w14:paraId="02346B5D" w14:textId="77777777" w:rsidR="00742EF8" w:rsidRPr="00587746" w:rsidRDefault="00742EF8" w:rsidP="00A232C8">
      <w:pPr>
        <w:pStyle w:val="BlockText"/>
        <w:numPr>
          <w:ilvl w:val="3"/>
          <w:numId w:val="27"/>
        </w:numPr>
        <w:spacing w:after="120"/>
        <w:ind w:left="1843" w:right="-57" w:hanging="850"/>
        <w:jc w:val="both"/>
        <w:rPr>
          <w:szCs w:val="24"/>
        </w:rPr>
      </w:pPr>
      <w:r w:rsidRPr="00587746">
        <w:rPr>
          <w:szCs w:val="24"/>
        </w:rPr>
        <w:t>kuģa pamata moduļu izgatavošanas izmaksas, izmantojot kuģa tipveida dizainu (</w:t>
      </w:r>
      <w:proofErr w:type="spellStart"/>
      <w:r w:rsidRPr="00587746">
        <w:rPr>
          <w:szCs w:val="24"/>
        </w:rPr>
        <w:t>angl</w:t>
      </w:r>
      <w:proofErr w:type="spellEnd"/>
      <w:r w:rsidRPr="00587746">
        <w:rPr>
          <w:szCs w:val="24"/>
        </w:rPr>
        <w:t xml:space="preserve">. - </w:t>
      </w:r>
      <w:proofErr w:type="spellStart"/>
      <w:r w:rsidRPr="00587746">
        <w:rPr>
          <w:szCs w:val="24"/>
        </w:rPr>
        <w:t>standard</w:t>
      </w:r>
      <w:proofErr w:type="spellEnd"/>
      <w:r w:rsidRPr="00587746">
        <w:rPr>
          <w:szCs w:val="24"/>
        </w:rPr>
        <w:t xml:space="preserve"> </w:t>
      </w:r>
      <w:proofErr w:type="spellStart"/>
      <w:r w:rsidRPr="00587746">
        <w:rPr>
          <w:szCs w:val="24"/>
        </w:rPr>
        <w:t>vessel</w:t>
      </w:r>
      <w:proofErr w:type="spellEnd"/>
      <w:r w:rsidRPr="00587746">
        <w:rPr>
          <w:szCs w:val="24"/>
        </w:rPr>
        <w:t xml:space="preserve"> </w:t>
      </w:r>
      <w:proofErr w:type="spellStart"/>
      <w:r w:rsidRPr="00587746">
        <w:rPr>
          <w:szCs w:val="24"/>
        </w:rPr>
        <w:t>design</w:t>
      </w:r>
      <w:proofErr w:type="spellEnd"/>
      <w:r w:rsidRPr="00587746">
        <w:rPr>
          <w:szCs w:val="24"/>
        </w:rPr>
        <w:t>);</w:t>
      </w:r>
    </w:p>
    <w:p w14:paraId="30078F4D" w14:textId="37BBCAA2" w:rsidR="00742EF8" w:rsidRPr="00587746" w:rsidRDefault="00BB3793" w:rsidP="00A232C8">
      <w:pPr>
        <w:pStyle w:val="BlockText"/>
        <w:numPr>
          <w:ilvl w:val="3"/>
          <w:numId w:val="27"/>
        </w:numPr>
        <w:spacing w:after="120"/>
        <w:ind w:left="1843" w:right="-57" w:hanging="850"/>
        <w:jc w:val="both"/>
        <w:rPr>
          <w:szCs w:val="24"/>
        </w:rPr>
      </w:pPr>
      <w:r w:rsidRPr="00587746">
        <w:rPr>
          <w:szCs w:val="24"/>
        </w:rPr>
        <w:t>k</w:t>
      </w:r>
      <w:r w:rsidR="00742EF8" w:rsidRPr="00587746">
        <w:rPr>
          <w:szCs w:val="24"/>
        </w:rPr>
        <w:t>uģa testēšanas izmaksas;</w:t>
      </w:r>
    </w:p>
    <w:p w14:paraId="2D113F83" w14:textId="3A596CBD" w:rsidR="00742EF8" w:rsidRPr="00587746" w:rsidRDefault="00BB3793" w:rsidP="00A232C8">
      <w:pPr>
        <w:pStyle w:val="BlockText"/>
        <w:numPr>
          <w:ilvl w:val="3"/>
          <w:numId w:val="27"/>
        </w:numPr>
        <w:spacing w:after="120"/>
        <w:ind w:left="1843" w:right="-57" w:hanging="850"/>
        <w:jc w:val="both"/>
        <w:rPr>
          <w:szCs w:val="24"/>
        </w:rPr>
      </w:pPr>
      <w:r w:rsidRPr="00587746">
        <w:rPr>
          <w:szCs w:val="24"/>
        </w:rPr>
        <w:t>k</w:t>
      </w:r>
      <w:r w:rsidR="00742EF8" w:rsidRPr="00587746">
        <w:rPr>
          <w:szCs w:val="24"/>
        </w:rPr>
        <w:t>uģa reģistrēšanas izmaksas;</w:t>
      </w:r>
    </w:p>
    <w:p w14:paraId="09BE5A76" w14:textId="13AD57DE" w:rsidR="00742EF8" w:rsidRPr="00587746" w:rsidRDefault="00BB3793" w:rsidP="00A232C8">
      <w:pPr>
        <w:pStyle w:val="BlockText"/>
        <w:numPr>
          <w:ilvl w:val="3"/>
          <w:numId w:val="27"/>
        </w:numPr>
        <w:spacing w:after="120"/>
        <w:ind w:left="1843" w:right="-57" w:hanging="850"/>
        <w:jc w:val="both"/>
        <w:rPr>
          <w:szCs w:val="24"/>
        </w:rPr>
      </w:pPr>
      <w:r w:rsidRPr="00587746">
        <w:rPr>
          <w:szCs w:val="24"/>
        </w:rPr>
        <w:t>d</w:t>
      </w:r>
      <w:r w:rsidR="00742EF8" w:rsidRPr="00587746">
        <w:rPr>
          <w:szCs w:val="24"/>
        </w:rPr>
        <w:t>arbinieku instruktāžas izmaksas;</w:t>
      </w:r>
    </w:p>
    <w:p w14:paraId="66A11A7C" w14:textId="7C10A4E1" w:rsidR="00742EF8" w:rsidRPr="00587746" w:rsidRDefault="00BB3793" w:rsidP="00A232C8">
      <w:pPr>
        <w:pStyle w:val="BlockText"/>
        <w:numPr>
          <w:ilvl w:val="3"/>
          <w:numId w:val="27"/>
        </w:numPr>
        <w:spacing w:after="120"/>
        <w:ind w:left="1843" w:right="-57" w:hanging="850"/>
        <w:jc w:val="both"/>
        <w:rPr>
          <w:szCs w:val="24"/>
        </w:rPr>
      </w:pPr>
      <w:r w:rsidRPr="00587746">
        <w:rPr>
          <w:szCs w:val="24"/>
        </w:rPr>
        <w:t>k</w:t>
      </w:r>
      <w:r w:rsidR="00742EF8" w:rsidRPr="00587746">
        <w:rPr>
          <w:szCs w:val="24"/>
        </w:rPr>
        <w:t>uģa piegādes izmaksas;</w:t>
      </w:r>
    </w:p>
    <w:p w14:paraId="4D81FB09" w14:textId="259245A6" w:rsidR="00742EF8" w:rsidRPr="00587746" w:rsidRDefault="00BB3793" w:rsidP="00A232C8">
      <w:pPr>
        <w:pStyle w:val="BlockText"/>
        <w:numPr>
          <w:ilvl w:val="3"/>
          <w:numId w:val="27"/>
        </w:numPr>
        <w:spacing w:after="120"/>
        <w:ind w:left="1843" w:right="-57" w:hanging="850"/>
        <w:jc w:val="both"/>
        <w:rPr>
          <w:szCs w:val="24"/>
        </w:rPr>
      </w:pPr>
      <w:r w:rsidRPr="00587746">
        <w:rPr>
          <w:szCs w:val="24"/>
        </w:rPr>
        <w:t>k</w:t>
      </w:r>
      <w:r w:rsidR="00742EF8" w:rsidRPr="00587746">
        <w:rPr>
          <w:szCs w:val="24"/>
        </w:rPr>
        <w:t>uģa plānveida tehniskās apkopes izmaksas garantijas laikā.</w:t>
      </w:r>
    </w:p>
    <w:p w14:paraId="0E886901" w14:textId="77777777" w:rsidR="00463ECC" w:rsidRPr="00587746" w:rsidRDefault="00742EF8" w:rsidP="00A232C8">
      <w:pPr>
        <w:pStyle w:val="BlockText"/>
        <w:spacing w:after="120"/>
        <w:ind w:left="426" w:right="-57"/>
        <w:jc w:val="both"/>
        <w:rPr>
          <w:szCs w:val="24"/>
        </w:rPr>
      </w:pPr>
      <w:r w:rsidRPr="00587746">
        <w:rPr>
          <w:szCs w:val="24"/>
        </w:rPr>
        <w:t>D</w:t>
      </w:r>
      <w:r w:rsidR="00463ECC" w:rsidRPr="00587746">
        <w:rPr>
          <w:szCs w:val="24"/>
        </w:rPr>
        <w:t xml:space="preserve">arbu tāme jāpievieno piedāvājumam </w:t>
      </w:r>
      <w:r w:rsidR="00463ECC" w:rsidRPr="00587746">
        <w:rPr>
          <w:szCs w:val="24"/>
          <w:u w:val="single"/>
        </w:rPr>
        <w:t>arī Excel failu formātā</w:t>
      </w:r>
      <w:r w:rsidR="00463ECC" w:rsidRPr="00587746">
        <w:rPr>
          <w:szCs w:val="24"/>
        </w:rPr>
        <w:t>.</w:t>
      </w:r>
    </w:p>
    <w:p w14:paraId="223111F3" w14:textId="77777777" w:rsidR="007B1A68" w:rsidRPr="00587746" w:rsidRDefault="007B1A68" w:rsidP="00A232C8">
      <w:pPr>
        <w:pStyle w:val="BlockText"/>
        <w:spacing w:after="120"/>
        <w:ind w:left="426" w:right="-57"/>
        <w:jc w:val="both"/>
        <w:rPr>
          <w:szCs w:val="24"/>
        </w:rPr>
      </w:pPr>
      <w:r w:rsidRPr="00587746">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87746">
        <w:rPr>
          <w:szCs w:val="24"/>
        </w:rPr>
        <w:t>;</w:t>
      </w:r>
    </w:p>
    <w:p w14:paraId="4F8A4ECC" w14:textId="20B03CB8" w:rsidR="00742EF8" w:rsidRPr="00587746" w:rsidRDefault="00742EF8" w:rsidP="00A232C8">
      <w:pPr>
        <w:pStyle w:val="BlockText"/>
        <w:spacing w:after="120"/>
        <w:ind w:left="426" w:right="-57"/>
        <w:jc w:val="both"/>
        <w:rPr>
          <w:szCs w:val="24"/>
        </w:rPr>
      </w:pPr>
      <w:r w:rsidRPr="00587746">
        <w:rPr>
          <w:b/>
          <w:szCs w:val="24"/>
        </w:rPr>
        <w:t xml:space="preserve">Darbu tāmē jāiekļauj visas saistītās materiālu, mehānismu, darbaspēka un pieskaitāmās izmaksas, kā arī </w:t>
      </w:r>
      <w:r w:rsidR="00307D39" w:rsidRPr="00587746">
        <w:rPr>
          <w:b/>
          <w:szCs w:val="24"/>
        </w:rPr>
        <w:t xml:space="preserve">kredīta vai </w:t>
      </w:r>
      <w:r w:rsidRPr="00587746">
        <w:rPr>
          <w:b/>
          <w:szCs w:val="24"/>
        </w:rPr>
        <w:t>finanšu līzinga</w:t>
      </w:r>
      <w:r w:rsidR="003B5D00" w:rsidRPr="00587746">
        <w:rPr>
          <w:b/>
          <w:szCs w:val="24"/>
        </w:rPr>
        <w:t>,</w:t>
      </w:r>
      <w:r w:rsidR="00307D39" w:rsidRPr="00587746">
        <w:rPr>
          <w:b/>
          <w:szCs w:val="24"/>
        </w:rPr>
        <w:t xml:space="preserve"> vai cita veida ilgtermiņa pakalpojuma</w:t>
      </w:r>
      <w:r w:rsidRPr="00587746">
        <w:rPr>
          <w:b/>
          <w:szCs w:val="24"/>
        </w:rPr>
        <w:t xml:space="preserve"> procentu maksājumus un ar to saistītās izmaksas</w:t>
      </w:r>
      <w:r w:rsidRPr="00587746">
        <w:rPr>
          <w:szCs w:val="24"/>
        </w:rPr>
        <w:t>;</w:t>
      </w:r>
    </w:p>
    <w:p w14:paraId="07FDD8CE" w14:textId="3C792674" w:rsidR="00A232C8" w:rsidRDefault="00BB193D" w:rsidP="00A232C8">
      <w:pPr>
        <w:pStyle w:val="BlockText"/>
        <w:numPr>
          <w:ilvl w:val="2"/>
          <w:numId w:val="27"/>
        </w:numPr>
        <w:spacing w:after="120"/>
        <w:ind w:left="426" w:right="-57" w:firstLine="0"/>
        <w:jc w:val="both"/>
        <w:rPr>
          <w:szCs w:val="24"/>
        </w:rPr>
      </w:pPr>
      <w:r w:rsidRPr="00587746">
        <w:rPr>
          <w:szCs w:val="24"/>
        </w:rPr>
        <w:t xml:space="preserve">Ja tiek piedāvāts </w:t>
      </w:r>
      <w:r w:rsidR="004F4B70" w:rsidRPr="00587746">
        <w:rPr>
          <w:szCs w:val="24"/>
        </w:rPr>
        <w:t>š</w:t>
      </w:r>
      <w:r w:rsidR="00BB3793" w:rsidRPr="00587746">
        <w:rPr>
          <w:szCs w:val="24"/>
        </w:rPr>
        <w:t>ī</w:t>
      </w:r>
      <w:r w:rsidR="004F4B70" w:rsidRPr="00587746">
        <w:rPr>
          <w:szCs w:val="24"/>
        </w:rPr>
        <w:t xml:space="preserve"> nolikum</w:t>
      </w:r>
      <w:r w:rsidR="00BB3793" w:rsidRPr="00587746">
        <w:rPr>
          <w:szCs w:val="24"/>
        </w:rPr>
        <w:t>a 2.2.punktā</w:t>
      </w:r>
      <w:r w:rsidR="004F4B70" w:rsidRPr="00587746">
        <w:rPr>
          <w:szCs w:val="24"/>
        </w:rPr>
        <w:t xml:space="preserve"> noteiktais </w:t>
      </w:r>
      <w:r w:rsidRPr="00587746">
        <w:rPr>
          <w:szCs w:val="24"/>
        </w:rPr>
        <w:t>C un D variants - p</w:t>
      </w:r>
      <w:r w:rsidR="00742EF8" w:rsidRPr="00587746">
        <w:rPr>
          <w:szCs w:val="24"/>
        </w:rPr>
        <w:t>lānotais finanšu atmaksas grafiks pa gadiem</w:t>
      </w:r>
      <w:r w:rsidR="003B5D00" w:rsidRPr="00587746">
        <w:rPr>
          <w:szCs w:val="24"/>
        </w:rPr>
        <w:t>.</w:t>
      </w:r>
      <w:r w:rsidR="00A232C8">
        <w:rPr>
          <w:szCs w:val="24"/>
        </w:rPr>
        <w:t>”</w:t>
      </w:r>
    </w:p>
    <w:p w14:paraId="0EC51572" w14:textId="77777777" w:rsidR="00A232C8" w:rsidRDefault="00A232C8">
      <w:pPr>
        <w:rPr>
          <w:sz w:val="24"/>
          <w:szCs w:val="24"/>
          <w:lang w:eastAsia="en-US"/>
        </w:rPr>
      </w:pPr>
      <w:r>
        <w:rPr>
          <w:szCs w:val="24"/>
        </w:rPr>
        <w:br w:type="page"/>
      </w:r>
    </w:p>
    <w:p w14:paraId="34B26FD6" w14:textId="77777777" w:rsidR="007B1A68" w:rsidRPr="00587746" w:rsidRDefault="007B1A68" w:rsidP="00A232C8">
      <w:pPr>
        <w:pStyle w:val="BlockText"/>
        <w:spacing w:after="120"/>
        <w:ind w:left="426" w:right="-57"/>
        <w:jc w:val="both"/>
        <w:rPr>
          <w:szCs w:val="24"/>
        </w:rPr>
      </w:pPr>
    </w:p>
    <w:p w14:paraId="4225C624" w14:textId="57D04823" w:rsidR="00A232C8" w:rsidRPr="00A232C8" w:rsidRDefault="00A232C8" w:rsidP="00A232C8">
      <w:pPr>
        <w:pStyle w:val="ListParagraph"/>
        <w:numPr>
          <w:ilvl w:val="0"/>
          <w:numId w:val="25"/>
        </w:numPr>
        <w:spacing w:before="120" w:after="120"/>
        <w:jc w:val="both"/>
        <w:rPr>
          <w:sz w:val="24"/>
          <w:szCs w:val="24"/>
        </w:rPr>
      </w:pPr>
      <w:r>
        <w:rPr>
          <w:sz w:val="24"/>
          <w:szCs w:val="24"/>
        </w:rPr>
        <w:t xml:space="preserve">Izteikt Nolikuma </w:t>
      </w:r>
      <w:r>
        <w:rPr>
          <w:sz w:val="24"/>
          <w:szCs w:val="24"/>
        </w:rPr>
        <w:t>1</w:t>
      </w:r>
      <w:r>
        <w:rPr>
          <w:sz w:val="24"/>
          <w:szCs w:val="24"/>
        </w:rPr>
        <w:t>3.</w:t>
      </w:r>
      <w:r>
        <w:rPr>
          <w:sz w:val="24"/>
          <w:szCs w:val="24"/>
        </w:rPr>
        <w:t>1</w:t>
      </w:r>
      <w:r>
        <w:rPr>
          <w:sz w:val="24"/>
          <w:szCs w:val="24"/>
        </w:rPr>
        <w:t>. punktu šādā redakcijā:</w:t>
      </w:r>
    </w:p>
    <w:p w14:paraId="49736452" w14:textId="75203ED4" w:rsidR="00CC47AE" w:rsidRPr="00587746" w:rsidRDefault="00A232C8" w:rsidP="00A232C8">
      <w:pPr>
        <w:pStyle w:val="BlockText"/>
        <w:spacing w:after="120"/>
        <w:ind w:left="0" w:right="-57"/>
        <w:jc w:val="both"/>
      </w:pPr>
      <w:r>
        <w:t xml:space="preserve">“ 13.1. </w:t>
      </w:r>
      <w:r w:rsidR="00CC47AE" w:rsidRPr="00587746">
        <w:t xml:space="preserve">Piedāvājums jāiesniedz </w:t>
      </w:r>
      <w:r w:rsidR="00CC47AE" w:rsidRPr="00587746">
        <w:rPr>
          <w:szCs w:val="24"/>
        </w:rPr>
        <w:t>līdz</w:t>
      </w:r>
      <w:r w:rsidR="003144F2" w:rsidRPr="00587746">
        <w:t xml:space="preserve"> </w:t>
      </w:r>
      <w:r w:rsidR="003144F2" w:rsidRPr="00A232C8">
        <w:rPr>
          <w:color w:val="FF0000"/>
        </w:rPr>
        <w:t>201</w:t>
      </w:r>
      <w:r w:rsidR="00446019" w:rsidRPr="00A232C8">
        <w:rPr>
          <w:color w:val="FF0000"/>
        </w:rPr>
        <w:t>9</w:t>
      </w:r>
      <w:r w:rsidR="00CC47AE" w:rsidRPr="00A232C8">
        <w:rPr>
          <w:color w:val="FF0000"/>
        </w:rPr>
        <w:t>.gada</w:t>
      </w:r>
      <w:r w:rsidR="00525A9B" w:rsidRPr="00A232C8">
        <w:rPr>
          <w:color w:val="FF0000"/>
        </w:rPr>
        <w:t xml:space="preserve"> </w:t>
      </w:r>
      <w:r w:rsidRPr="00A232C8">
        <w:rPr>
          <w:color w:val="FF0000"/>
        </w:rPr>
        <w:t>22.novembrim</w:t>
      </w:r>
      <w:r w:rsidR="00307D39" w:rsidRPr="00A232C8">
        <w:rPr>
          <w:color w:val="FF0000"/>
        </w:rPr>
        <w:t xml:space="preserve"> </w:t>
      </w:r>
      <w:r w:rsidR="00CC47AE" w:rsidRPr="00587746">
        <w:t>plkst. 1</w:t>
      </w:r>
      <w:r w:rsidR="000637C9" w:rsidRPr="00587746">
        <w:t>6</w:t>
      </w:r>
      <w:r w:rsidR="00CC47AE" w:rsidRPr="00587746">
        <w:rPr>
          <w:vertAlign w:val="superscript"/>
        </w:rPr>
        <w:t>00</w:t>
      </w:r>
      <w:r w:rsidR="00F76279" w:rsidRPr="00587746">
        <w:rPr>
          <w:vertAlign w:val="superscript"/>
        </w:rPr>
        <w:t xml:space="preserve"> </w:t>
      </w:r>
      <w:r w:rsidR="00CC47AE" w:rsidRPr="00587746">
        <w:t>elektroniski EIS e-konkursu apakšsistēmā vienā no zemāk minētajiem formātiem. Katra iesniedzamā dokumenta formāts var atšķirties, bet ir jāievēro šādi iespējamie veidi:</w:t>
      </w:r>
    </w:p>
    <w:p w14:paraId="6ADC6B30" w14:textId="7454C6C2" w:rsidR="00CC47AE" w:rsidRPr="00587746" w:rsidRDefault="00CC47AE" w:rsidP="00A232C8">
      <w:pPr>
        <w:pStyle w:val="BlockText"/>
        <w:numPr>
          <w:ilvl w:val="2"/>
          <w:numId w:val="28"/>
        </w:numPr>
        <w:spacing w:after="120"/>
        <w:ind w:right="-57"/>
        <w:jc w:val="both"/>
      </w:pPr>
      <w:r w:rsidRPr="00587746">
        <w:t>izmantojot EIS e-konkursu apakšsistēmas piedāvātos rīkus, aizpildot minētās sistēmas e-konkursu apakšsistēmā šī konkursa sadaļā ievietotās formas;</w:t>
      </w:r>
    </w:p>
    <w:p w14:paraId="337FF671" w14:textId="20082352" w:rsidR="00A232C8" w:rsidRDefault="00CC47AE" w:rsidP="00A232C8">
      <w:pPr>
        <w:pStyle w:val="BlockText"/>
        <w:numPr>
          <w:ilvl w:val="2"/>
          <w:numId w:val="28"/>
        </w:numPr>
        <w:spacing w:after="120"/>
        <w:ind w:right="-57"/>
        <w:jc w:val="both"/>
      </w:pPr>
      <w:r w:rsidRPr="00587746">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A232C8">
        <w:t>”</w:t>
      </w:r>
    </w:p>
    <w:p w14:paraId="733FC92B" w14:textId="77777777" w:rsidR="00A232C8" w:rsidRDefault="00A232C8" w:rsidP="00A232C8">
      <w:pPr>
        <w:pStyle w:val="BlockText"/>
        <w:spacing w:after="120"/>
        <w:ind w:left="1428" w:right="-57"/>
        <w:jc w:val="both"/>
      </w:pPr>
    </w:p>
    <w:p w14:paraId="0874D0ED" w14:textId="674F39D5" w:rsidR="00A232C8" w:rsidRDefault="00A232C8" w:rsidP="00A232C8">
      <w:pPr>
        <w:pStyle w:val="ListParagraph"/>
        <w:numPr>
          <w:ilvl w:val="0"/>
          <w:numId w:val="25"/>
        </w:numPr>
        <w:spacing w:before="120" w:after="120"/>
        <w:jc w:val="both"/>
        <w:rPr>
          <w:sz w:val="24"/>
          <w:szCs w:val="24"/>
        </w:rPr>
      </w:pPr>
      <w:r>
        <w:rPr>
          <w:sz w:val="24"/>
          <w:szCs w:val="24"/>
        </w:rPr>
        <w:t>I</w:t>
      </w:r>
      <w:r>
        <w:rPr>
          <w:sz w:val="24"/>
          <w:szCs w:val="24"/>
        </w:rPr>
        <w:t xml:space="preserve">zteikt Nolikuma </w:t>
      </w:r>
      <w:r>
        <w:rPr>
          <w:sz w:val="24"/>
          <w:szCs w:val="24"/>
        </w:rPr>
        <w:t>1</w:t>
      </w:r>
      <w:r>
        <w:rPr>
          <w:sz w:val="24"/>
          <w:szCs w:val="24"/>
        </w:rPr>
        <w:t>3.2. punktu šādā redakcijā:</w:t>
      </w:r>
      <w:bookmarkStart w:id="4" w:name="_GoBack"/>
      <w:bookmarkEnd w:id="4"/>
    </w:p>
    <w:p w14:paraId="65B6AD6F" w14:textId="4795B663" w:rsidR="00A02AE6" w:rsidRPr="00A232C8" w:rsidRDefault="00A232C8" w:rsidP="00A232C8">
      <w:pPr>
        <w:spacing w:before="120" w:after="120"/>
        <w:jc w:val="both"/>
        <w:rPr>
          <w:sz w:val="24"/>
          <w:szCs w:val="24"/>
        </w:rPr>
      </w:pPr>
      <w:r w:rsidRPr="00A232C8">
        <w:rPr>
          <w:sz w:val="24"/>
          <w:szCs w:val="24"/>
        </w:rPr>
        <w:t xml:space="preserve">“ 3.2. </w:t>
      </w:r>
      <w:r w:rsidR="007212ED" w:rsidRPr="00A232C8">
        <w:rPr>
          <w:rFonts w:eastAsia="MS Mincho"/>
          <w:b/>
          <w:sz w:val="24"/>
          <w:szCs w:val="24"/>
        </w:rPr>
        <w:t>Ārpus EIS e-konkursu apakš</w:t>
      </w:r>
      <w:r w:rsidR="00684D47" w:rsidRPr="00A232C8">
        <w:rPr>
          <w:rFonts w:eastAsia="MS Mincho"/>
          <w:b/>
          <w:sz w:val="24"/>
          <w:szCs w:val="24"/>
        </w:rPr>
        <w:t xml:space="preserve">sistēmas iesniegtie piedāvājumi, </w:t>
      </w:r>
      <w:r w:rsidR="00684D47" w:rsidRPr="00A232C8">
        <w:rPr>
          <w:rFonts w:eastAsia="MS Mincho"/>
          <w:sz w:val="24"/>
          <w:szCs w:val="24"/>
        </w:rPr>
        <w:t>p</w:t>
      </w:r>
      <w:r w:rsidR="00FC37A2" w:rsidRPr="00A232C8">
        <w:rPr>
          <w:sz w:val="24"/>
          <w:szCs w:val="24"/>
        </w:rPr>
        <w:t>iedāvājumi, kas tiks nosūtīti pa pastu, tai skaitā ar kurjerpastu, piegādāti Pasūtītāja norādītajā adresē u</w:t>
      </w:r>
      <w:r w:rsidR="003144F2" w:rsidRPr="00A232C8">
        <w:rPr>
          <w:sz w:val="24"/>
          <w:szCs w:val="24"/>
        </w:rPr>
        <w:t>n i</w:t>
      </w:r>
      <w:r w:rsidR="002B02B8" w:rsidRPr="00A232C8">
        <w:rPr>
          <w:sz w:val="24"/>
          <w:szCs w:val="24"/>
        </w:rPr>
        <w:t>zs</w:t>
      </w:r>
      <w:r w:rsidR="003144F2" w:rsidRPr="00A232C8">
        <w:rPr>
          <w:sz w:val="24"/>
          <w:szCs w:val="24"/>
        </w:rPr>
        <w:t xml:space="preserve">niegti sekretārei līdz </w:t>
      </w:r>
      <w:r w:rsidR="00F76279" w:rsidRPr="00A84E70">
        <w:rPr>
          <w:color w:val="FF0000"/>
          <w:sz w:val="24"/>
          <w:szCs w:val="24"/>
        </w:rPr>
        <w:t>201</w:t>
      </w:r>
      <w:r w:rsidR="00446019" w:rsidRPr="00A84E70">
        <w:rPr>
          <w:color w:val="FF0000"/>
          <w:sz w:val="24"/>
          <w:szCs w:val="24"/>
        </w:rPr>
        <w:t>9</w:t>
      </w:r>
      <w:r w:rsidR="00F76279" w:rsidRPr="00A84E70">
        <w:rPr>
          <w:color w:val="FF0000"/>
          <w:sz w:val="24"/>
          <w:szCs w:val="24"/>
        </w:rPr>
        <w:t xml:space="preserve">.gada </w:t>
      </w:r>
      <w:r w:rsidRPr="00A84E70">
        <w:rPr>
          <w:color w:val="FF0000"/>
          <w:sz w:val="24"/>
          <w:szCs w:val="24"/>
        </w:rPr>
        <w:t>22.novembrim</w:t>
      </w:r>
      <w:r w:rsidR="00307D39" w:rsidRPr="00A84E70">
        <w:rPr>
          <w:color w:val="FF0000"/>
          <w:sz w:val="24"/>
          <w:szCs w:val="24"/>
        </w:rPr>
        <w:t xml:space="preserve"> </w:t>
      </w:r>
      <w:r w:rsidR="00F76279" w:rsidRPr="00A232C8">
        <w:rPr>
          <w:sz w:val="24"/>
          <w:szCs w:val="24"/>
        </w:rPr>
        <w:t>plkst. 1</w:t>
      </w:r>
      <w:r w:rsidR="000637C9" w:rsidRPr="00A232C8">
        <w:rPr>
          <w:sz w:val="24"/>
          <w:szCs w:val="24"/>
        </w:rPr>
        <w:t>6</w:t>
      </w:r>
      <w:r w:rsidR="00F76279" w:rsidRPr="00A232C8">
        <w:rPr>
          <w:sz w:val="24"/>
          <w:szCs w:val="24"/>
          <w:vertAlign w:val="superscript"/>
        </w:rPr>
        <w:t xml:space="preserve">00 </w:t>
      </w:r>
      <w:r w:rsidR="00FC37A2" w:rsidRPr="00A232C8">
        <w:rPr>
          <w:sz w:val="24"/>
          <w:szCs w:val="24"/>
        </w:rPr>
        <w:t xml:space="preserve">vai pēc piedāvājumu iesniegšanas termiņa beigām, neatvērtā veidā tiks nosūtīti atpakaļ iesniedzējam. </w:t>
      </w:r>
      <w:r>
        <w:rPr>
          <w:sz w:val="24"/>
          <w:szCs w:val="24"/>
        </w:rPr>
        <w:t>“</w:t>
      </w:r>
    </w:p>
    <w:p w14:paraId="5C68B1D5" w14:textId="77777777" w:rsidR="00A232C8" w:rsidRDefault="00A232C8" w:rsidP="00A232C8">
      <w:pPr>
        <w:spacing w:after="120"/>
        <w:contextualSpacing/>
        <w:jc w:val="both"/>
        <w:rPr>
          <w:rFonts w:eastAsia="Calibri"/>
          <w:sz w:val="24"/>
          <w:szCs w:val="24"/>
          <w:lang w:eastAsia="en-US"/>
        </w:rPr>
      </w:pPr>
    </w:p>
    <w:p w14:paraId="0AF1D7EE" w14:textId="10D86F0B" w:rsidR="00A232C8" w:rsidRPr="00A232C8" w:rsidRDefault="00A232C8" w:rsidP="00A232C8">
      <w:pPr>
        <w:pStyle w:val="ListParagraph"/>
        <w:numPr>
          <w:ilvl w:val="0"/>
          <w:numId w:val="25"/>
        </w:numPr>
        <w:spacing w:before="120" w:after="120"/>
        <w:jc w:val="both"/>
        <w:rPr>
          <w:sz w:val="24"/>
          <w:szCs w:val="24"/>
        </w:rPr>
      </w:pPr>
      <w:r>
        <w:rPr>
          <w:sz w:val="24"/>
          <w:szCs w:val="24"/>
        </w:rPr>
        <w:t>Izteikt Nolikuma 3.</w:t>
      </w:r>
      <w:r>
        <w:rPr>
          <w:sz w:val="24"/>
          <w:szCs w:val="24"/>
        </w:rPr>
        <w:t>4</w:t>
      </w:r>
      <w:r>
        <w:rPr>
          <w:sz w:val="24"/>
          <w:szCs w:val="24"/>
        </w:rPr>
        <w:t>. punktu šādā redakcijā:</w:t>
      </w:r>
    </w:p>
    <w:p w14:paraId="22C818E3" w14:textId="07F122EF" w:rsidR="00D46D43" w:rsidRPr="00587746" w:rsidRDefault="00A232C8" w:rsidP="00A232C8">
      <w:pPr>
        <w:spacing w:after="120"/>
        <w:contextualSpacing/>
        <w:jc w:val="both"/>
        <w:rPr>
          <w:rFonts w:eastAsia="Calibri"/>
          <w:sz w:val="24"/>
          <w:szCs w:val="24"/>
          <w:lang w:eastAsia="en-US"/>
        </w:rPr>
      </w:pPr>
      <w:r>
        <w:rPr>
          <w:rFonts w:eastAsia="Calibri"/>
          <w:sz w:val="24"/>
          <w:szCs w:val="24"/>
          <w:lang w:eastAsia="en-US"/>
        </w:rPr>
        <w:t xml:space="preserve">“3.4. </w:t>
      </w:r>
      <w:r w:rsidR="007212ED" w:rsidRPr="00587746">
        <w:rPr>
          <w:rFonts w:eastAsia="Calibri"/>
          <w:sz w:val="24"/>
          <w:szCs w:val="24"/>
          <w:lang w:eastAsia="en-US"/>
        </w:rPr>
        <w:t>Piedāvājumu atvēršana sākas tūlīt pēc piedāvājumu iesniegšanas termiņa beigām.</w:t>
      </w:r>
      <w:r w:rsidR="00684D47" w:rsidRPr="00587746">
        <w:rPr>
          <w:rFonts w:eastAsia="Calibri"/>
          <w:sz w:val="24"/>
          <w:szCs w:val="24"/>
          <w:lang w:eastAsia="en-US"/>
        </w:rPr>
        <w:t xml:space="preserve"> </w:t>
      </w:r>
      <w:r w:rsidR="007212ED" w:rsidRPr="00587746">
        <w:rPr>
          <w:rFonts w:eastAsia="Calibri"/>
          <w:sz w:val="24"/>
          <w:szCs w:val="24"/>
          <w:lang w:eastAsia="en-US"/>
        </w:rPr>
        <w:t>Piedāv</w:t>
      </w:r>
      <w:r w:rsidR="00CC47AE" w:rsidRPr="00587746">
        <w:rPr>
          <w:rFonts w:eastAsia="Calibri"/>
          <w:sz w:val="24"/>
          <w:szCs w:val="24"/>
          <w:lang w:eastAsia="en-US"/>
        </w:rPr>
        <w:t>ājumu atvēršanas sanāksme notiks</w:t>
      </w:r>
      <w:r w:rsidR="007212ED" w:rsidRPr="00587746">
        <w:rPr>
          <w:rFonts w:eastAsia="Calibri"/>
          <w:sz w:val="24"/>
          <w:szCs w:val="24"/>
          <w:lang w:eastAsia="en-US"/>
        </w:rPr>
        <w:t xml:space="preserve"> </w:t>
      </w:r>
      <w:r w:rsidR="00CC47AE" w:rsidRPr="00587746">
        <w:rPr>
          <w:rFonts w:eastAsia="Calibri"/>
          <w:sz w:val="24"/>
          <w:szCs w:val="24"/>
          <w:lang w:eastAsia="en-US"/>
        </w:rPr>
        <w:t xml:space="preserve">Ventspils brīvostas pārvaldē Jāņa ielā 19, Ventspilī </w:t>
      </w:r>
      <w:r w:rsidR="003144F2" w:rsidRPr="00A84E70">
        <w:rPr>
          <w:rFonts w:eastAsia="Calibri"/>
          <w:color w:val="FF0000"/>
          <w:sz w:val="24"/>
          <w:szCs w:val="24"/>
          <w:lang w:eastAsia="en-US"/>
        </w:rPr>
        <w:t>201</w:t>
      </w:r>
      <w:r w:rsidR="00446019" w:rsidRPr="00A84E70">
        <w:rPr>
          <w:rFonts w:eastAsia="Calibri"/>
          <w:color w:val="FF0000"/>
          <w:sz w:val="24"/>
          <w:szCs w:val="24"/>
          <w:lang w:eastAsia="en-US"/>
        </w:rPr>
        <w:t>9</w:t>
      </w:r>
      <w:r w:rsidR="00CC47AE" w:rsidRPr="00A84E70">
        <w:rPr>
          <w:rFonts w:eastAsia="Calibri"/>
          <w:color w:val="FF0000"/>
          <w:sz w:val="24"/>
          <w:szCs w:val="24"/>
          <w:lang w:eastAsia="en-US"/>
        </w:rPr>
        <w:t>.g</w:t>
      </w:r>
      <w:r w:rsidR="00CC47AE" w:rsidRPr="00A84E70">
        <w:rPr>
          <w:color w:val="FF0000"/>
          <w:sz w:val="24"/>
          <w:szCs w:val="24"/>
          <w:lang w:eastAsia="en-US"/>
        </w:rPr>
        <w:t>ada</w:t>
      </w:r>
      <w:r w:rsidR="00307D39" w:rsidRPr="00A84E70">
        <w:rPr>
          <w:color w:val="FF0000"/>
          <w:sz w:val="24"/>
          <w:szCs w:val="24"/>
          <w:lang w:eastAsia="en-US"/>
        </w:rPr>
        <w:t xml:space="preserve"> </w:t>
      </w:r>
      <w:r w:rsidRPr="00A84E70">
        <w:rPr>
          <w:color w:val="FF0000"/>
          <w:sz w:val="24"/>
          <w:szCs w:val="24"/>
          <w:lang w:eastAsia="en-US"/>
        </w:rPr>
        <w:t>22.novembrī</w:t>
      </w:r>
      <w:r w:rsidR="00500371" w:rsidRPr="00A84E70">
        <w:rPr>
          <w:color w:val="FF0000"/>
          <w:sz w:val="24"/>
          <w:szCs w:val="24"/>
          <w:lang w:eastAsia="en-US"/>
        </w:rPr>
        <w:t xml:space="preserve"> </w:t>
      </w:r>
      <w:r w:rsidR="00A02AE6" w:rsidRPr="00587746">
        <w:rPr>
          <w:sz w:val="24"/>
          <w:szCs w:val="24"/>
          <w:lang w:eastAsia="en-US"/>
        </w:rPr>
        <w:t>plkst</w:t>
      </w:r>
      <w:r w:rsidR="00A02AE6" w:rsidRPr="00587746">
        <w:rPr>
          <w:sz w:val="24"/>
          <w:szCs w:val="24"/>
        </w:rPr>
        <w:t>. 1</w:t>
      </w:r>
      <w:r w:rsidR="000637C9" w:rsidRPr="00587746">
        <w:rPr>
          <w:sz w:val="24"/>
          <w:szCs w:val="24"/>
        </w:rPr>
        <w:t>6</w:t>
      </w:r>
      <w:r w:rsidR="00A02AE6" w:rsidRPr="00587746">
        <w:rPr>
          <w:sz w:val="24"/>
          <w:szCs w:val="24"/>
          <w:vertAlign w:val="superscript"/>
        </w:rPr>
        <w:t>00</w:t>
      </w:r>
      <w:r w:rsidR="007212ED" w:rsidRPr="00587746">
        <w:rPr>
          <w:rFonts w:eastAsia="Calibri"/>
          <w:sz w:val="24"/>
          <w:szCs w:val="24"/>
          <w:lang w:eastAsia="en-US"/>
        </w:rPr>
        <w:t xml:space="preserve">. Iesniegto piedāvājumu atvēršanas procesam var sekot līdzi tiešsaistes režīmā EIS e-konkursu apakšsistēmā. </w:t>
      </w:r>
      <w:r w:rsidR="00CC47AE" w:rsidRPr="00587746">
        <w:rPr>
          <w:rFonts w:eastAsia="Calibri"/>
          <w:sz w:val="24"/>
          <w:szCs w:val="24"/>
          <w:lang w:eastAsia="en-US"/>
        </w:rPr>
        <w:t>P</w:t>
      </w:r>
      <w:r w:rsidR="007212ED" w:rsidRPr="00587746">
        <w:rPr>
          <w:rFonts w:eastAsia="Calibri"/>
          <w:sz w:val="24"/>
          <w:szCs w:val="24"/>
          <w:lang w:eastAsia="en-US"/>
        </w:rPr>
        <w:t xml:space="preserve">retendents </w:t>
      </w:r>
      <w:r w:rsidR="00CC47AE" w:rsidRPr="00587746">
        <w:rPr>
          <w:rFonts w:eastAsia="Calibri"/>
          <w:sz w:val="24"/>
          <w:szCs w:val="24"/>
          <w:lang w:eastAsia="en-US"/>
        </w:rPr>
        <w:t>var</w:t>
      </w:r>
      <w:r w:rsidR="007212ED" w:rsidRPr="00587746">
        <w:rPr>
          <w:rFonts w:eastAsia="Calibri"/>
          <w:sz w:val="24"/>
          <w:szCs w:val="24"/>
          <w:lang w:eastAsia="en-US"/>
        </w:rPr>
        <w:t xml:space="preserve"> piedalīties piedāvājum</w:t>
      </w:r>
      <w:r w:rsidR="00A02AE6" w:rsidRPr="00587746">
        <w:rPr>
          <w:rFonts w:eastAsia="Calibri"/>
          <w:sz w:val="24"/>
          <w:szCs w:val="24"/>
          <w:lang w:eastAsia="en-US"/>
        </w:rPr>
        <w:t>u atvēršanas sanāksmē klātienē</w:t>
      </w:r>
      <w:r w:rsidR="00CC47AE" w:rsidRPr="00587746">
        <w:rPr>
          <w:rFonts w:eastAsia="Calibri"/>
          <w:sz w:val="24"/>
          <w:szCs w:val="24"/>
          <w:lang w:eastAsia="en-US"/>
        </w:rPr>
        <w:t>.</w:t>
      </w:r>
      <w:r>
        <w:rPr>
          <w:rFonts w:eastAsia="Calibri"/>
          <w:sz w:val="24"/>
          <w:szCs w:val="24"/>
          <w:lang w:eastAsia="en-US"/>
        </w:rPr>
        <w:t>”</w:t>
      </w:r>
    </w:p>
    <w:p w14:paraId="588DA7CD" w14:textId="27B408DD" w:rsidR="00155667" w:rsidRPr="00587746" w:rsidRDefault="00522927" w:rsidP="00585604">
      <w:pPr>
        <w:pStyle w:val="BlockText"/>
        <w:spacing w:after="120"/>
        <w:ind w:left="0" w:right="-57"/>
        <w:jc w:val="both"/>
        <w:rPr>
          <w:szCs w:val="24"/>
        </w:rPr>
      </w:pPr>
      <w:r w:rsidRPr="00587746">
        <w:rPr>
          <w:szCs w:val="24"/>
        </w:rPr>
        <w:t xml:space="preserve"> </w:t>
      </w:r>
      <w:bookmarkEnd w:id="1"/>
    </w:p>
    <w:sectPr w:rsidR="00155667" w:rsidRPr="00587746" w:rsidSect="007031CD">
      <w:headerReference w:type="even" r:id="rId10"/>
      <w:headerReference w:type="default" r:id="rId11"/>
      <w:footerReference w:type="even" r:id="rId12"/>
      <w:footerReference w:type="default" r:id="rId13"/>
      <w:pgSz w:w="11906" w:h="16838"/>
      <w:pgMar w:top="992" w:right="1418" w:bottom="709"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54CE" w14:textId="77777777" w:rsidR="00307D39" w:rsidRDefault="00307D39" w:rsidP="002303CF">
      <w:r>
        <w:separator/>
      </w:r>
    </w:p>
  </w:endnote>
  <w:endnote w:type="continuationSeparator" w:id="0">
    <w:p w14:paraId="076E1B98" w14:textId="77777777" w:rsidR="00307D39" w:rsidRDefault="00307D39"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60FE" w14:textId="77777777" w:rsidR="00307D39" w:rsidRDefault="00307D39"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346E5B0" w14:textId="77777777" w:rsidR="00307D39" w:rsidRDefault="00307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14:paraId="4D7BDE68" w14:textId="77777777" w:rsidR="00307D39" w:rsidRPr="005935C9" w:rsidRDefault="00307D39">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w:t>
        </w:r>
        <w:r w:rsidRPr="005935C9">
          <w:rPr>
            <w:noProof/>
            <w:sz w:val="24"/>
            <w:szCs w:val="24"/>
          </w:rPr>
          <w:fldChar w:fldCharType="end"/>
        </w:r>
      </w:p>
    </w:sdtContent>
  </w:sdt>
  <w:p w14:paraId="241020C9" w14:textId="77777777" w:rsidR="00307D39" w:rsidRPr="00C1547C" w:rsidRDefault="00307D39"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8E13" w14:textId="77777777" w:rsidR="00307D39" w:rsidRDefault="00307D39" w:rsidP="002303CF">
      <w:r>
        <w:separator/>
      </w:r>
    </w:p>
  </w:footnote>
  <w:footnote w:type="continuationSeparator" w:id="0">
    <w:p w14:paraId="0C799D1E" w14:textId="77777777" w:rsidR="00307D39" w:rsidRDefault="00307D39"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AE7E" w14:textId="77777777" w:rsidR="00307D39" w:rsidRDefault="00307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C5EC4B" w14:textId="77777777" w:rsidR="00307D39" w:rsidRDefault="00307D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CBE9" w14:textId="77777777" w:rsidR="00307D39" w:rsidRDefault="00307D39">
    <w:pPr>
      <w:pStyle w:val="Header"/>
      <w:framePr w:wrap="around" w:vAnchor="text" w:hAnchor="margin" w:xAlign="right" w:y="1"/>
      <w:rPr>
        <w:rStyle w:val="PageNumber"/>
      </w:rPr>
    </w:pPr>
  </w:p>
  <w:p w14:paraId="050A5D46" w14:textId="77777777" w:rsidR="00307D39" w:rsidRDefault="00307D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9E76196"/>
    <w:multiLevelType w:val="hybridMultilevel"/>
    <w:tmpl w:val="627A53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3F62DF6"/>
    <w:multiLevelType w:val="hybridMultilevel"/>
    <w:tmpl w:val="28D4C27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4BEA208B"/>
    <w:multiLevelType w:val="multilevel"/>
    <w:tmpl w:val="53F8B4E0"/>
    <w:lvl w:ilvl="0">
      <w:start w:val="1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trike w:val="0"/>
        <w:color w:val="auto"/>
        <w:sz w:val="24"/>
        <w:szCs w:val="24"/>
      </w:rPr>
    </w:lvl>
    <w:lvl w:ilvl="2">
      <w:start w:val="1"/>
      <w:numFmt w:val="decimal"/>
      <w:lvlText w:val="%1.%2.%3."/>
      <w:lvlJc w:val="left"/>
      <w:pPr>
        <w:ind w:left="2847"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3595C3D"/>
    <w:multiLevelType w:val="multilevel"/>
    <w:tmpl w:val="A4062002"/>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B067962"/>
    <w:multiLevelType w:val="multilevel"/>
    <w:tmpl w:val="AF20F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CC67DF"/>
    <w:multiLevelType w:val="hybridMultilevel"/>
    <w:tmpl w:val="1F4E6C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3"/>
  </w:num>
  <w:num w:numId="3">
    <w:abstractNumId w:val="24"/>
  </w:num>
  <w:num w:numId="4">
    <w:abstractNumId w:val="6"/>
  </w:num>
  <w:num w:numId="5">
    <w:abstractNumId w:val="14"/>
  </w:num>
  <w:num w:numId="6">
    <w:abstractNumId w:val="21"/>
  </w:num>
  <w:num w:numId="7">
    <w:abstractNumId w:val="4"/>
  </w:num>
  <w:num w:numId="8">
    <w:abstractNumId w:val="0"/>
  </w:num>
  <w:num w:numId="9">
    <w:abstractNumId w:val="7"/>
  </w:num>
  <w:num w:numId="10">
    <w:abstractNumId w:val="13"/>
  </w:num>
  <w:num w:numId="11">
    <w:abstractNumId w:val="8"/>
  </w:num>
  <w:num w:numId="12">
    <w:abstractNumId w:val="1"/>
  </w:num>
  <w:num w:numId="13">
    <w:abstractNumId w:val="12"/>
  </w:num>
  <w:num w:numId="14">
    <w:abstractNumId w:val="19"/>
  </w:num>
  <w:num w:numId="15">
    <w:abstractNumId w:val="9"/>
  </w:num>
  <w:num w:numId="16">
    <w:abstractNumId w:val="22"/>
  </w:num>
  <w:num w:numId="17">
    <w:abstractNumId w:val="18"/>
  </w:num>
  <w:num w:numId="18">
    <w:abstractNumId w:val="20"/>
  </w:num>
  <w:num w:numId="19">
    <w:abstractNumId w:val="15"/>
  </w:num>
  <w:num w:numId="20">
    <w:abstractNumId w:val="17"/>
  </w:num>
  <w:num w:numId="21">
    <w:abstractNumId w:val="3"/>
  </w:num>
  <w:num w:numId="22">
    <w:abstractNumId w:val="2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1"/>
  </w:num>
  <w:num w:numId="26">
    <w:abstractNumId w:val="27"/>
  </w:num>
  <w:num w:numId="27">
    <w:abstractNumId w:val="16"/>
  </w:num>
  <w:num w:numId="28">
    <w:abstractNumId w:val="25"/>
  </w:num>
  <w:num w:numId="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469"/>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4B4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32A2"/>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B06"/>
    <w:rsid w:val="00232C86"/>
    <w:rsid w:val="00234035"/>
    <w:rsid w:val="00234321"/>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1D3"/>
    <w:rsid w:val="00290960"/>
    <w:rsid w:val="00291D2F"/>
    <w:rsid w:val="00292953"/>
    <w:rsid w:val="00292EA9"/>
    <w:rsid w:val="0029576D"/>
    <w:rsid w:val="002966E3"/>
    <w:rsid w:val="002A0470"/>
    <w:rsid w:val="002A1BAF"/>
    <w:rsid w:val="002A3CAA"/>
    <w:rsid w:val="002A3F9E"/>
    <w:rsid w:val="002A50B1"/>
    <w:rsid w:val="002A5831"/>
    <w:rsid w:val="002A6B34"/>
    <w:rsid w:val="002A6EBA"/>
    <w:rsid w:val="002A7A02"/>
    <w:rsid w:val="002B015C"/>
    <w:rsid w:val="002B027A"/>
    <w:rsid w:val="002B02B8"/>
    <w:rsid w:val="002B0B68"/>
    <w:rsid w:val="002B4704"/>
    <w:rsid w:val="002B683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07D39"/>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13F"/>
    <w:rsid w:val="003863B7"/>
    <w:rsid w:val="00386819"/>
    <w:rsid w:val="00390033"/>
    <w:rsid w:val="00390B9E"/>
    <w:rsid w:val="00391FBC"/>
    <w:rsid w:val="00392BCB"/>
    <w:rsid w:val="00392EF5"/>
    <w:rsid w:val="0039360A"/>
    <w:rsid w:val="00394716"/>
    <w:rsid w:val="00394DC4"/>
    <w:rsid w:val="00395AC2"/>
    <w:rsid w:val="00395BA3"/>
    <w:rsid w:val="003A0428"/>
    <w:rsid w:val="003A1164"/>
    <w:rsid w:val="003A1FF4"/>
    <w:rsid w:val="003A2665"/>
    <w:rsid w:val="003A394F"/>
    <w:rsid w:val="003A43EA"/>
    <w:rsid w:val="003A6812"/>
    <w:rsid w:val="003A76CB"/>
    <w:rsid w:val="003A7943"/>
    <w:rsid w:val="003B1F99"/>
    <w:rsid w:val="003B45D4"/>
    <w:rsid w:val="003B5BEA"/>
    <w:rsid w:val="003B5CCA"/>
    <w:rsid w:val="003B5D00"/>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019"/>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624"/>
    <w:rsid w:val="00470895"/>
    <w:rsid w:val="00470A13"/>
    <w:rsid w:val="00471E7D"/>
    <w:rsid w:val="00473CF4"/>
    <w:rsid w:val="004752A7"/>
    <w:rsid w:val="0047637D"/>
    <w:rsid w:val="0047691A"/>
    <w:rsid w:val="00477067"/>
    <w:rsid w:val="00477584"/>
    <w:rsid w:val="004775CF"/>
    <w:rsid w:val="004804AA"/>
    <w:rsid w:val="004809C1"/>
    <w:rsid w:val="00480BC9"/>
    <w:rsid w:val="00481B01"/>
    <w:rsid w:val="00481FCA"/>
    <w:rsid w:val="0048276F"/>
    <w:rsid w:val="00485AF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36CB"/>
    <w:rsid w:val="004D40C7"/>
    <w:rsid w:val="004D7D34"/>
    <w:rsid w:val="004E0313"/>
    <w:rsid w:val="004E0C22"/>
    <w:rsid w:val="004E17F0"/>
    <w:rsid w:val="004E19C1"/>
    <w:rsid w:val="004E1D7A"/>
    <w:rsid w:val="004E221A"/>
    <w:rsid w:val="004E24A4"/>
    <w:rsid w:val="004E31B8"/>
    <w:rsid w:val="004E3967"/>
    <w:rsid w:val="004E5765"/>
    <w:rsid w:val="004E641E"/>
    <w:rsid w:val="004E674B"/>
    <w:rsid w:val="004E7098"/>
    <w:rsid w:val="004F073B"/>
    <w:rsid w:val="004F1104"/>
    <w:rsid w:val="004F1BB5"/>
    <w:rsid w:val="004F1E6D"/>
    <w:rsid w:val="004F2365"/>
    <w:rsid w:val="004F3BF8"/>
    <w:rsid w:val="004F4B70"/>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5EA"/>
    <w:rsid w:val="00552656"/>
    <w:rsid w:val="00553531"/>
    <w:rsid w:val="005537B4"/>
    <w:rsid w:val="00553A79"/>
    <w:rsid w:val="00560F56"/>
    <w:rsid w:val="005618AF"/>
    <w:rsid w:val="005626C4"/>
    <w:rsid w:val="005630F9"/>
    <w:rsid w:val="0056655D"/>
    <w:rsid w:val="0056699F"/>
    <w:rsid w:val="00566AB9"/>
    <w:rsid w:val="00566AD4"/>
    <w:rsid w:val="00567DAE"/>
    <w:rsid w:val="00570D68"/>
    <w:rsid w:val="00572753"/>
    <w:rsid w:val="00573526"/>
    <w:rsid w:val="005745B6"/>
    <w:rsid w:val="0057535F"/>
    <w:rsid w:val="0057644A"/>
    <w:rsid w:val="0057645D"/>
    <w:rsid w:val="00580972"/>
    <w:rsid w:val="0058208D"/>
    <w:rsid w:val="005828E4"/>
    <w:rsid w:val="00582CC0"/>
    <w:rsid w:val="00583870"/>
    <w:rsid w:val="005844E2"/>
    <w:rsid w:val="00585604"/>
    <w:rsid w:val="00586CE3"/>
    <w:rsid w:val="00587746"/>
    <w:rsid w:val="00590322"/>
    <w:rsid w:val="00590D63"/>
    <w:rsid w:val="00591B76"/>
    <w:rsid w:val="00592F6B"/>
    <w:rsid w:val="005935C9"/>
    <w:rsid w:val="00594B56"/>
    <w:rsid w:val="00594E70"/>
    <w:rsid w:val="005957B8"/>
    <w:rsid w:val="00596D5F"/>
    <w:rsid w:val="00597702"/>
    <w:rsid w:val="005A0486"/>
    <w:rsid w:val="005A0695"/>
    <w:rsid w:val="005A0747"/>
    <w:rsid w:val="005A08E5"/>
    <w:rsid w:val="005A0F24"/>
    <w:rsid w:val="005A2E0E"/>
    <w:rsid w:val="005A6E15"/>
    <w:rsid w:val="005A6FFC"/>
    <w:rsid w:val="005B171E"/>
    <w:rsid w:val="005B1F0A"/>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53CD"/>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52C"/>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1ECA"/>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2B0"/>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129C"/>
    <w:rsid w:val="007F209F"/>
    <w:rsid w:val="007F378B"/>
    <w:rsid w:val="007F7704"/>
    <w:rsid w:val="007F7AE6"/>
    <w:rsid w:val="008015DC"/>
    <w:rsid w:val="00807DE3"/>
    <w:rsid w:val="008111E9"/>
    <w:rsid w:val="00812420"/>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2060"/>
    <w:rsid w:val="00897614"/>
    <w:rsid w:val="008A00BE"/>
    <w:rsid w:val="008A0B0F"/>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5BBE"/>
    <w:rsid w:val="0093680C"/>
    <w:rsid w:val="00937482"/>
    <w:rsid w:val="00942413"/>
    <w:rsid w:val="00942D35"/>
    <w:rsid w:val="00943B06"/>
    <w:rsid w:val="0094463A"/>
    <w:rsid w:val="009446D8"/>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1E55"/>
    <w:rsid w:val="009A3F7F"/>
    <w:rsid w:val="009A3FFF"/>
    <w:rsid w:val="009B08B1"/>
    <w:rsid w:val="009B0E89"/>
    <w:rsid w:val="009B2BEB"/>
    <w:rsid w:val="009B3A23"/>
    <w:rsid w:val="009B3C53"/>
    <w:rsid w:val="009B4036"/>
    <w:rsid w:val="009B411D"/>
    <w:rsid w:val="009B429B"/>
    <w:rsid w:val="009B4DDF"/>
    <w:rsid w:val="009B4F95"/>
    <w:rsid w:val="009B5D76"/>
    <w:rsid w:val="009B7B88"/>
    <w:rsid w:val="009C02D4"/>
    <w:rsid w:val="009C0B5A"/>
    <w:rsid w:val="009C286C"/>
    <w:rsid w:val="009C42C2"/>
    <w:rsid w:val="009C6E9B"/>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2C8"/>
    <w:rsid w:val="00A23C7F"/>
    <w:rsid w:val="00A23E41"/>
    <w:rsid w:val="00A24B2E"/>
    <w:rsid w:val="00A2546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888"/>
    <w:rsid w:val="00A63FE6"/>
    <w:rsid w:val="00A653E8"/>
    <w:rsid w:val="00A658BC"/>
    <w:rsid w:val="00A65919"/>
    <w:rsid w:val="00A66094"/>
    <w:rsid w:val="00A66630"/>
    <w:rsid w:val="00A66FFC"/>
    <w:rsid w:val="00A7040E"/>
    <w:rsid w:val="00A71513"/>
    <w:rsid w:val="00A7155D"/>
    <w:rsid w:val="00A71A3D"/>
    <w:rsid w:val="00A71F08"/>
    <w:rsid w:val="00A720C4"/>
    <w:rsid w:val="00A72B93"/>
    <w:rsid w:val="00A745C3"/>
    <w:rsid w:val="00A74F98"/>
    <w:rsid w:val="00A7579C"/>
    <w:rsid w:val="00A803FA"/>
    <w:rsid w:val="00A81D54"/>
    <w:rsid w:val="00A82075"/>
    <w:rsid w:val="00A82491"/>
    <w:rsid w:val="00A8250A"/>
    <w:rsid w:val="00A835FF"/>
    <w:rsid w:val="00A837FB"/>
    <w:rsid w:val="00A84E70"/>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1C11"/>
    <w:rsid w:val="00AC45D5"/>
    <w:rsid w:val="00AC5358"/>
    <w:rsid w:val="00AC66CE"/>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3BB5"/>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4051"/>
    <w:rsid w:val="00B45E3C"/>
    <w:rsid w:val="00B45EB4"/>
    <w:rsid w:val="00B45F4F"/>
    <w:rsid w:val="00B46360"/>
    <w:rsid w:val="00B520BA"/>
    <w:rsid w:val="00B5483D"/>
    <w:rsid w:val="00B54D07"/>
    <w:rsid w:val="00B574B6"/>
    <w:rsid w:val="00B602AC"/>
    <w:rsid w:val="00B6038D"/>
    <w:rsid w:val="00B62AB4"/>
    <w:rsid w:val="00B630AD"/>
    <w:rsid w:val="00B6432F"/>
    <w:rsid w:val="00B66584"/>
    <w:rsid w:val="00B715EC"/>
    <w:rsid w:val="00B72DBC"/>
    <w:rsid w:val="00B73D6A"/>
    <w:rsid w:val="00B759DF"/>
    <w:rsid w:val="00B761EC"/>
    <w:rsid w:val="00B76351"/>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2504"/>
    <w:rsid w:val="00BA32AA"/>
    <w:rsid w:val="00BA3953"/>
    <w:rsid w:val="00BA4804"/>
    <w:rsid w:val="00BB0895"/>
    <w:rsid w:val="00BB193D"/>
    <w:rsid w:val="00BB2071"/>
    <w:rsid w:val="00BB3793"/>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1750"/>
    <w:rsid w:val="00BF2027"/>
    <w:rsid w:val="00BF5A1A"/>
    <w:rsid w:val="00BF71D8"/>
    <w:rsid w:val="00BF7690"/>
    <w:rsid w:val="00BF7917"/>
    <w:rsid w:val="00BF7ADC"/>
    <w:rsid w:val="00C00EAC"/>
    <w:rsid w:val="00C04148"/>
    <w:rsid w:val="00C04918"/>
    <w:rsid w:val="00C0654B"/>
    <w:rsid w:val="00C07FD8"/>
    <w:rsid w:val="00C10113"/>
    <w:rsid w:val="00C12BD3"/>
    <w:rsid w:val="00C12E2E"/>
    <w:rsid w:val="00C13655"/>
    <w:rsid w:val="00C163B0"/>
    <w:rsid w:val="00C16AFB"/>
    <w:rsid w:val="00C2161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A29"/>
    <w:rsid w:val="00C42B7A"/>
    <w:rsid w:val="00C46A04"/>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07A7"/>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55BB"/>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3388"/>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D93"/>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C76BC"/>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5300"/>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5AC"/>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0323"/>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3BA9"/>
    <w:rsid w:val="00ED6425"/>
    <w:rsid w:val="00ED707E"/>
    <w:rsid w:val="00ED7867"/>
    <w:rsid w:val="00EE12AA"/>
    <w:rsid w:val="00EE17FA"/>
    <w:rsid w:val="00EE2D81"/>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165C"/>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B68889"/>
  <w15:docId w15:val="{8700765D-D09C-4FD2-A0E6-741A8F21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customStyle="1" w:styleId="UnresolvedMention2">
    <w:name w:val="Unresolved Mention2"/>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320620348">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ventspils.lv/lv/publiskie-iepir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FFEF-50E7-4D3A-9D0D-6C7E585B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2902</Words>
  <Characters>1655</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4548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3</cp:revision>
  <cp:lastPrinted>2019-10-15T12:22:00Z</cp:lastPrinted>
  <dcterms:created xsi:type="dcterms:W3CDTF">2019-10-15T12:15:00Z</dcterms:created>
  <dcterms:modified xsi:type="dcterms:W3CDTF">2019-10-15T12:22:00Z</dcterms:modified>
</cp:coreProperties>
</file>