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DC25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4.pielikums</w:t>
      </w:r>
    </w:p>
    <w:p w14:paraId="796F2F94" w14:textId="77777777" w:rsidR="006B604D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“Par Ventspils brīvostas teritorijas un objektu aizsardzību un uzraudzību” nolikumam.</w:t>
      </w:r>
    </w:p>
    <w:p w14:paraId="15A5173D" w14:textId="7E4D602A" w:rsidR="002E1F56" w:rsidRPr="002E1F56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2020/7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01C72B8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bookmarkStart w:id="0" w:name="_GoBack"/>
      <w:bookmarkEnd w:id="0"/>
      <w:r w:rsidRPr="006B604D">
        <w:rPr>
          <w:rFonts w:ascii="Times New Roman" w:eastAsia="Calibri" w:hAnsi="Times New Roman" w:cs="Times New Roman"/>
          <w:i/>
          <w:sz w:val="24"/>
          <w:szCs w:val="24"/>
          <w:lang w:val="lv-LV"/>
        </w:rPr>
        <w:t>Par Ventspils brīvostas teritorijas un objektu aizsardzību un uzraudzību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2020/7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56"/>
    <w:rsid w:val="002E1F56"/>
    <w:rsid w:val="00502AFC"/>
    <w:rsid w:val="006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1061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dcterms:created xsi:type="dcterms:W3CDTF">2020-01-22T09:36:00Z</dcterms:created>
  <dcterms:modified xsi:type="dcterms:W3CDTF">2020-01-22T14:11:00Z</dcterms:modified>
</cp:coreProperties>
</file>