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69333" w14:textId="77777777" w:rsidR="00442169" w:rsidRPr="00442169" w:rsidRDefault="00442169"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4"/>
          <w:szCs w:val="24"/>
          <w:lang w:val="lv-LV" w:eastAsia="x-none"/>
        </w:rPr>
      </w:pPr>
      <w:r w:rsidRPr="00442169">
        <w:rPr>
          <w:rFonts w:ascii="Times New Roman" w:eastAsia="Times New Roman" w:hAnsi="Times New Roman"/>
          <w:bCs/>
          <w:iCs/>
          <w:sz w:val="24"/>
          <w:szCs w:val="24"/>
          <w:lang w:val="lv-LV" w:eastAsia="x-none"/>
        </w:rPr>
        <w:t>5.pielikums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77777777"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nolikumam, iepirkuma identifikācijas Nr. VBOP 2020/12</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2020.gada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77777777"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2020/12 (turpmāk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deleģē Piegādātāju norēķināties Lietotāja vārdā ar sistēmas operatoru par tā sniegtajiem pakalpojumiem, </w:t>
      </w:r>
      <w:proofErr w:type="spellStart"/>
      <w:r w:rsidRPr="00442169">
        <w:rPr>
          <w:rFonts w:ascii="Times New Roman" w:eastAsia="Times New Roman" w:hAnsi="Times New Roman"/>
          <w:sz w:val="24"/>
          <w:szCs w:val="24"/>
          <w:lang w:val="lv-LV"/>
        </w:rPr>
        <w:t>palīgpakalpojumiem</w:t>
      </w:r>
      <w:proofErr w:type="spellEnd"/>
      <w:r w:rsidRPr="00442169">
        <w:rPr>
          <w:rFonts w:ascii="Times New Roman" w:eastAsia="Times New Roman" w:hAnsi="Times New Roman"/>
          <w:sz w:val="24"/>
          <w:szCs w:val="24"/>
          <w:lang w:val="lv-LV"/>
        </w:rPr>
        <w:t xml:space="preserve"> un obligātā iepirkuma komponentēm. Maksu par sistēmas pakalpojumiem, </w:t>
      </w:r>
      <w:proofErr w:type="spellStart"/>
      <w:r w:rsidRPr="00442169">
        <w:rPr>
          <w:rFonts w:ascii="Times New Roman" w:eastAsia="Times New Roman" w:hAnsi="Times New Roman"/>
          <w:sz w:val="24"/>
          <w:szCs w:val="24"/>
          <w:lang w:val="lv-LV"/>
        </w:rPr>
        <w:t>palīgpakalpojumiem</w:t>
      </w:r>
      <w:proofErr w:type="spellEnd"/>
      <w:r w:rsidRPr="00442169">
        <w:rPr>
          <w:rFonts w:ascii="Times New Roman" w:eastAsia="Times New Roman" w:hAnsi="Times New Roman"/>
          <w:sz w:val="24"/>
          <w:szCs w:val="24"/>
          <w:lang w:val="lv-LV"/>
        </w:rPr>
        <w:t xml:space="preserve">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w:t>
      </w:r>
      <w:proofErr w:type="spellStart"/>
      <w:r w:rsidRPr="00442169">
        <w:rPr>
          <w:rFonts w:ascii="Times New Roman" w:eastAsia="Times New Roman" w:hAnsi="Times New Roman"/>
          <w:sz w:val="24"/>
          <w:szCs w:val="24"/>
          <w:lang w:val="lv-LV"/>
        </w:rPr>
        <w:t>palīgpakalpojumiem</w:t>
      </w:r>
      <w:proofErr w:type="spellEnd"/>
      <w:r w:rsidRPr="00442169">
        <w:rPr>
          <w:rFonts w:ascii="Times New Roman" w:eastAsia="Times New Roman" w:hAnsi="Times New Roman"/>
          <w:sz w:val="24"/>
          <w:szCs w:val="24"/>
          <w:lang w:val="lv-LV"/>
        </w:rPr>
        <w:t>,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Piegādātājam ir tiesības pārtraukt piegādāt elektroenerģiju Lietotajam un izbeigt Līgumu gadījumā, ja Lietotājs nav apmaksājis vairāk kā 2 (divus) no Piegādātāja iesniegtajiem </w:t>
      </w:r>
      <w:r w:rsidRPr="00442169">
        <w:rPr>
          <w:rFonts w:ascii="Times New Roman" w:eastAsia="Times New Roman" w:hAnsi="Times New Roman"/>
          <w:sz w:val="24"/>
          <w:szCs w:val="24"/>
          <w:lang w:val="lv-LV"/>
        </w:rPr>
        <w:lastRenderedPageBreak/>
        <w:t>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w:t>
      </w:r>
      <w:bookmarkStart w:id="0" w:name="_GoBack"/>
      <w:bookmarkEnd w:id="0"/>
      <w:r w:rsidRPr="00F34BDF">
        <w:rPr>
          <w:rFonts w:ascii="Times New Roman" w:eastAsia="Times New Roman" w:hAnsi="Times New Roman"/>
          <w:sz w:val="24"/>
          <w:szCs w:val="24"/>
          <w:lang w:val="lv-LV"/>
        </w:rPr>
        <w:t xml:space="preserve">otājs pērk elektroenerģiju ir _________________ EUR par 1 </w:t>
      </w:r>
      <w:proofErr w:type="spellStart"/>
      <w:r w:rsidRPr="00F34BDF">
        <w:rPr>
          <w:rFonts w:ascii="Times New Roman" w:eastAsia="Times New Roman" w:hAnsi="Times New Roman"/>
          <w:sz w:val="24"/>
          <w:szCs w:val="24"/>
          <w:lang w:val="lv-LV"/>
        </w:rPr>
        <w:t>kWh</w:t>
      </w:r>
      <w:proofErr w:type="spellEnd"/>
      <w:r w:rsidRPr="00F34BDF">
        <w:rPr>
          <w:rFonts w:ascii="Times New Roman" w:eastAsia="Times New Roman" w:hAnsi="Times New Roman"/>
          <w:sz w:val="24"/>
          <w:szCs w:val="24"/>
          <w:lang w:val="lv-LV"/>
        </w:rPr>
        <w:t>,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Norēķini par elektroenerģiju notiek reizi mēnesī par Lietotāja faktiski patērēto elektroenerģijas apjomu atbilstoši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66AED87B"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Par apmaksas datumu tiek uzskatīts datums, kad Lietotājs veic pārskaitījumu </w:t>
      </w:r>
      <w:r w:rsidR="00A654EA">
        <w:rPr>
          <w:rFonts w:ascii="Times New Roman" w:eastAsia="Times New Roman" w:hAnsi="Times New Roman"/>
          <w:sz w:val="24"/>
          <w:szCs w:val="24"/>
          <w:lang w:val="lv-LV"/>
        </w:rPr>
        <w:t xml:space="preserve">uz </w:t>
      </w:r>
      <w:r w:rsidRPr="00442169">
        <w:rPr>
          <w:rFonts w:ascii="Times New Roman" w:eastAsia="Times New Roman" w:hAnsi="Times New Roman"/>
          <w:sz w:val="24"/>
          <w:szCs w:val="24"/>
          <w:lang w:val="lv-LV"/>
        </w:rPr>
        <w:t>Piegādātāja norēķinu kont</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 xml:space="preserve">.  </w:t>
      </w:r>
    </w:p>
    <w:p w14:paraId="3299BE95"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proofErr w:type="spellStart"/>
      <w:r w:rsidRPr="00442169">
        <w:rPr>
          <w:rFonts w:ascii="Times New Roman" w:eastAsia="Times New Roman" w:hAnsi="Times New Roman"/>
          <w:i/>
          <w:sz w:val="24"/>
          <w:szCs w:val="24"/>
          <w:lang w:val="lv-LV"/>
        </w:rPr>
        <w:t>euro</w:t>
      </w:r>
      <w:proofErr w:type="spellEnd"/>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89503D">
      <w:pPr>
        <w:numPr>
          <w:ilvl w:val="1"/>
          <w:numId w:val="2"/>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Gadījumā, ja Lietotājs nav Līgumā noteiktajā termiņā un kārtībā paziņojis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77777777" w:rsidR="00442169" w:rsidRPr="00442169" w:rsidRDefault="00442169" w:rsidP="00442169">
      <w:pPr>
        <w:numPr>
          <w:ilvl w:val="1"/>
          <w:numId w:val="2"/>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pienākumi:</w:t>
      </w:r>
    </w:p>
    <w:p w14:paraId="045ABDE3" w14:textId="5CB3D5BA" w:rsidR="00442169" w:rsidRDefault="00442169" w:rsidP="00442169">
      <w:pPr>
        <w:numPr>
          <w:ilvl w:val="2"/>
          <w:numId w:val="2"/>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442169">
      <w:pPr>
        <w:numPr>
          <w:ilvl w:val="2"/>
          <w:numId w:val="2"/>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442169">
      <w:pPr>
        <w:numPr>
          <w:ilvl w:val="2"/>
          <w:numId w:val="2"/>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mēraparāta rādījumu saņemšanas; </w:t>
      </w:r>
    </w:p>
    <w:p w14:paraId="550F7B40" w14:textId="77777777" w:rsidR="00442169" w:rsidRPr="00442169" w:rsidRDefault="00442169" w:rsidP="00442169">
      <w:pPr>
        <w:numPr>
          <w:ilvl w:val="2"/>
          <w:numId w:val="2"/>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442169">
      <w:pPr>
        <w:numPr>
          <w:ilvl w:val="2"/>
          <w:numId w:val="2"/>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442169">
      <w:pPr>
        <w:numPr>
          <w:ilvl w:val="1"/>
          <w:numId w:val="2"/>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442169">
      <w:pPr>
        <w:numPr>
          <w:ilvl w:val="2"/>
          <w:numId w:val="2"/>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442169">
      <w:pPr>
        <w:numPr>
          <w:ilvl w:val="2"/>
          <w:numId w:val="2"/>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442169">
      <w:pPr>
        <w:numPr>
          <w:ilvl w:val="2"/>
          <w:numId w:val="2"/>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442169">
      <w:pPr>
        <w:numPr>
          <w:ilvl w:val="2"/>
          <w:numId w:val="2"/>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proofErr w:type="spellStart"/>
      <w:r w:rsidRPr="00442169">
        <w:rPr>
          <w:rFonts w:ascii="Times New Roman" w:eastAsia="Times New Roman" w:hAnsi="Times New Roman"/>
          <w:sz w:val="24"/>
          <w:szCs w:val="24"/>
          <w:lang w:val="lv-LV"/>
        </w:rPr>
        <w:t>rakstveidā</w:t>
      </w:r>
      <w:proofErr w:type="spellEnd"/>
      <w:r w:rsidRPr="00442169">
        <w:rPr>
          <w:rFonts w:ascii="Times New Roman" w:eastAsia="Times New Roman" w:hAnsi="Times New Roman"/>
          <w:sz w:val="24"/>
          <w:szCs w:val="24"/>
          <w:lang w:val="lv-LV"/>
        </w:rPr>
        <w:t xml:space="preserve"> informēt Piegādātāju 10 (desmit) kalendāro dienu laikā par sava juridiskā statusa, nosaukuma, adreses, e-pasta adreses u.c. Līguma izpildei būtisko rekvizītu maiņu;</w:t>
      </w:r>
    </w:p>
    <w:p w14:paraId="192F98CC" w14:textId="77777777" w:rsidR="00442169" w:rsidRPr="00442169" w:rsidRDefault="00442169" w:rsidP="00442169">
      <w:pPr>
        <w:numPr>
          <w:ilvl w:val="2"/>
          <w:numId w:val="2"/>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442169">
      <w:pPr>
        <w:numPr>
          <w:ilvl w:val="1"/>
          <w:numId w:val="2"/>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442169">
      <w:pPr>
        <w:numPr>
          <w:ilvl w:val="2"/>
          <w:numId w:val="2"/>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442169">
      <w:pPr>
        <w:numPr>
          <w:ilvl w:val="3"/>
          <w:numId w:val="2"/>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442169">
      <w:pPr>
        <w:numPr>
          <w:ilvl w:val="3"/>
          <w:numId w:val="2"/>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442169">
      <w:pPr>
        <w:numPr>
          <w:ilvl w:val="2"/>
          <w:numId w:val="2"/>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ja Piegādātājs savlaicīgi nesaņem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mēraparātu rādījumus, tam ir tiesības izrakstīt rēķinu pēc visu iepriekšējo mēnešu vidējā patēriņa.</w:t>
      </w:r>
    </w:p>
    <w:p w14:paraId="443F5B2D" w14:textId="77777777" w:rsidR="00442169" w:rsidRPr="00442169" w:rsidRDefault="00442169" w:rsidP="00442169">
      <w:pPr>
        <w:numPr>
          <w:ilvl w:val="1"/>
          <w:numId w:val="2"/>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442169">
      <w:pPr>
        <w:numPr>
          <w:ilvl w:val="2"/>
          <w:numId w:val="2"/>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442169">
      <w:pPr>
        <w:numPr>
          <w:ilvl w:val="0"/>
          <w:numId w:val="2"/>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442169">
      <w:pPr>
        <w:numPr>
          <w:ilvl w:val="1"/>
          <w:numId w:val="2"/>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442169">
      <w:pPr>
        <w:numPr>
          <w:ilvl w:val="2"/>
          <w:numId w:val="2"/>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442169">
      <w:pPr>
        <w:numPr>
          <w:ilvl w:val="2"/>
          <w:numId w:val="2"/>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442169">
      <w:pPr>
        <w:numPr>
          <w:ilvl w:val="1"/>
          <w:numId w:val="2"/>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442169">
      <w:pPr>
        <w:numPr>
          <w:ilvl w:val="2"/>
          <w:numId w:val="2"/>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atbild par elektroenerģijas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442169">
      <w:pPr>
        <w:numPr>
          <w:ilvl w:val="0"/>
          <w:numId w:val="2"/>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442169">
      <w:pPr>
        <w:numPr>
          <w:ilvl w:val="1"/>
          <w:numId w:val="2"/>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442169">
      <w:pPr>
        <w:numPr>
          <w:ilvl w:val="1"/>
          <w:numId w:val="2"/>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442169">
      <w:pPr>
        <w:numPr>
          <w:ilvl w:val="0"/>
          <w:numId w:val="2"/>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442169">
      <w:pPr>
        <w:numPr>
          <w:ilvl w:val="1"/>
          <w:numId w:val="2"/>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442169">
      <w:pPr>
        <w:numPr>
          <w:ilvl w:val="1"/>
          <w:numId w:val="2"/>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lastRenderedPageBreak/>
        <w:t xml:space="preserve">Līguma darbību izbeidz: </w:t>
      </w:r>
    </w:p>
    <w:p w14:paraId="7ADA1805" w14:textId="77777777" w:rsidR="00442169" w:rsidRPr="00442169" w:rsidRDefault="00442169" w:rsidP="00442169">
      <w:pPr>
        <w:numPr>
          <w:ilvl w:val="2"/>
          <w:numId w:val="2"/>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442169">
      <w:pPr>
        <w:numPr>
          <w:ilvl w:val="2"/>
          <w:numId w:val="2"/>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442169">
      <w:pPr>
        <w:numPr>
          <w:ilvl w:val="2"/>
          <w:numId w:val="2"/>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saskaņā ar šo līgumu tiek piegādāta elektroenerģija. </w:t>
      </w:r>
    </w:p>
    <w:p w14:paraId="0AFE8B50" w14:textId="77777777" w:rsidR="00442169" w:rsidRPr="00442169" w:rsidRDefault="00442169" w:rsidP="00442169">
      <w:pPr>
        <w:numPr>
          <w:ilvl w:val="1"/>
          <w:numId w:val="2"/>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442169">
      <w:pPr>
        <w:numPr>
          <w:ilvl w:val="1"/>
          <w:numId w:val="2"/>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442169">
      <w:pPr>
        <w:numPr>
          <w:ilvl w:val="0"/>
          <w:numId w:val="2"/>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442169">
      <w:pPr>
        <w:numPr>
          <w:ilvl w:val="1"/>
          <w:numId w:val="2"/>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442169">
      <w:pPr>
        <w:numPr>
          <w:ilvl w:val="1"/>
          <w:numId w:val="2"/>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442169">
      <w:pPr>
        <w:numPr>
          <w:ilvl w:val="1"/>
          <w:numId w:val="2"/>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442169">
      <w:pPr>
        <w:numPr>
          <w:ilvl w:val="0"/>
          <w:numId w:val="2"/>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442169">
      <w:pPr>
        <w:numPr>
          <w:ilvl w:val="1"/>
          <w:numId w:val="2"/>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442169">
      <w:pPr>
        <w:numPr>
          <w:ilvl w:val="1"/>
          <w:numId w:val="2"/>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Pusei, kura atsaucas uz nepārvaramas varas apstākļiem kā saistību izpildes apgrūtinājumu vai neiespējamības apstākli, par to </w:t>
      </w:r>
      <w:proofErr w:type="spellStart"/>
      <w:r w:rsidRPr="00442169">
        <w:rPr>
          <w:rFonts w:ascii="Times New Roman" w:eastAsia="Times New Roman" w:hAnsi="Times New Roman"/>
          <w:sz w:val="24"/>
          <w:szCs w:val="24"/>
          <w:lang w:val="lv-LV"/>
        </w:rPr>
        <w:t>rakstveidā</w:t>
      </w:r>
      <w:proofErr w:type="spellEnd"/>
      <w:r w:rsidRPr="00442169">
        <w:rPr>
          <w:rFonts w:ascii="Times New Roman" w:eastAsia="Times New Roman" w:hAnsi="Times New Roman"/>
          <w:sz w:val="24"/>
          <w:szCs w:val="24"/>
          <w:lang w:val="lv-LV"/>
        </w:rPr>
        <w:t xml:space="preserve">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442169">
      <w:pPr>
        <w:numPr>
          <w:ilvl w:val="1"/>
          <w:numId w:val="2"/>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442169">
      <w:pPr>
        <w:numPr>
          <w:ilvl w:val="0"/>
          <w:numId w:val="2"/>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442169">
      <w:pPr>
        <w:numPr>
          <w:ilvl w:val="1"/>
          <w:numId w:val="2"/>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442169">
      <w:pPr>
        <w:numPr>
          <w:ilvl w:val="1"/>
          <w:numId w:val="2"/>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442169">
      <w:pPr>
        <w:numPr>
          <w:ilvl w:val="1"/>
          <w:numId w:val="2"/>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442169">
      <w:pPr>
        <w:numPr>
          <w:ilvl w:val="1"/>
          <w:numId w:val="2"/>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442169">
      <w:pPr>
        <w:numPr>
          <w:ilvl w:val="1"/>
          <w:numId w:val="2"/>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442169">
      <w:pPr>
        <w:numPr>
          <w:ilvl w:val="0"/>
          <w:numId w:val="2"/>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PVN </w:t>
      </w:r>
      <w:proofErr w:type="spellStart"/>
      <w:r w:rsidRPr="00442169">
        <w:rPr>
          <w:rFonts w:ascii="Times New Roman" w:eastAsia="Times New Roman" w:hAnsi="Times New Roman"/>
          <w:sz w:val="24"/>
          <w:szCs w:val="24"/>
          <w:lang w:val="lv-LV"/>
        </w:rPr>
        <w:t>reģ</w:t>
      </w:r>
      <w:proofErr w:type="spellEnd"/>
      <w:r w:rsidRPr="00442169">
        <w:rPr>
          <w:rFonts w:ascii="Times New Roman" w:eastAsia="Times New Roman" w:hAnsi="Times New Roman"/>
          <w:sz w:val="24"/>
          <w:szCs w:val="24"/>
          <w:lang w:val="lv-LV"/>
        </w:rPr>
        <w:t>.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proofErr w:type="spellStart"/>
      <w:r w:rsidRPr="00442169">
        <w:rPr>
          <w:rFonts w:ascii="Times New Roman" w:eastAsia="Times New Roman" w:hAnsi="Times New Roman"/>
          <w:sz w:val="24"/>
          <w:szCs w:val="24"/>
          <w:lang w:val="lv-LV"/>
        </w:rPr>
        <w:t>A.Purmalis</w:t>
      </w:r>
      <w:proofErr w:type="spellEnd"/>
    </w:p>
    <w:p w14:paraId="3072721A" w14:textId="77777777" w:rsidR="0085428F" w:rsidRPr="00442169" w:rsidRDefault="0085428F">
      <w:pPr>
        <w:rPr>
          <w:sz w:val="24"/>
          <w:szCs w:val="24"/>
        </w:rPr>
      </w:pPr>
    </w:p>
    <w:sectPr w:rsidR="0085428F" w:rsidRPr="00442169" w:rsidSect="00957FDC">
      <w:footerReference w:type="default" r:id="rId7"/>
      <w:pgSz w:w="12240" w:h="15840"/>
      <w:pgMar w:top="851" w:right="1440" w:bottom="426"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6D50E" w14:textId="77777777" w:rsidR="005037B1" w:rsidRDefault="005037B1" w:rsidP="005037B1">
      <w:pPr>
        <w:spacing w:after="0" w:line="240" w:lineRule="auto"/>
      </w:pPr>
      <w:r>
        <w:separator/>
      </w:r>
    </w:p>
  </w:endnote>
  <w:endnote w:type="continuationSeparator" w:id="0">
    <w:p w14:paraId="65BB536E" w14:textId="77777777" w:rsidR="005037B1" w:rsidRDefault="005037B1"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590056"/>
      <w:docPartObj>
        <w:docPartGallery w:val="Page Numbers (Bottom of Page)"/>
        <w:docPartUnique/>
      </w:docPartObj>
    </w:sdtPr>
    <w:sdtEndPr>
      <w:rPr>
        <w:noProof/>
      </w:rPr>
    </w:sdtEndPr>
    <w:sdtContent>
      <w:p w14:paraId="201E249F" w14:textId="377546E7" w:rsidR="005037B1" w:rsidRDefault="005037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5CA84" w14:textId="77777777" w:rsidR="005037B1" w:rsidRDefault="0050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2C90" w14:textId="77777777" w:rsidR="005037B1" w:rsidRDefault="005037B1" w:rsidP="005037B1">
      <w:pPr>
        <w:spacing w:after="0" w:line="240" w:lineRule="auto"/>
      </w:pPr>
      <w:r>
        <w:separator/>
      </w:r>
    </w:p>
  </w:footnote>
  <w:footnote w:type="continuationSeparator" w:id="0">
    <w:p w14:paraId="4EEB9ED3" w14:textId="77777777" w:rsidR="005037B1" w:rsidRDefault="005037B1" w:rsidP="0050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69"/>
    <w:rsid w:val="00442169"/>
    <w:rsid w:val="005037B1"/>
    <w:rsid w:val="0085428F"/>
    <w:rsid w:val="0089503D"/>
    <w:rsid w:val="00957FDC"/>
    <w:rsid w:val="00A654EA"/>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7647</Words>
  <Characters>4360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5</cp:revision>
  <dcterms:created xsi:type="dcterms:W3CDTF">2020-01-15T14:41:00Z</dcterms:created>
  <dcterms:modified xsi:type="dcterms:W3CDTF">2020-03-04T07:13:00Z</dcterms:modified>
</cp:coreProperties>
</file>