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7FA94D5" w14:textId="227D0A3F" w:rsidR="00AA31BE" w:rsidRPr="00B66A66" w:rsidRDefault="00AA31BE" w:rsidP="008E7199">
      <w:pPr>
        <w:tabs>
          <w:tab w:val="left" w:pos="0"/>
        </w:tabs>
        <w:spacing w:after="0" w:line="240" w:lineRule="auto"/>
        <w:ind w:right="-97"/>
        <w:jc w:val="right"/>
        <w:rPr>
          <w:rFonts w:ascii="Times New Roman" w:eastAsia="Times New Roman" w:hAnsi="Times New Roman"/>
          <w:sz w:val="20"/>
          <w:szCs w:val="20"/>
        </w:rPr>
      </w:pPr>
      <w:r w:rsidRPr="00B66A66">
        <w:rPr>
          <w:rFonts w:ascii="Times New Roman" w:eastAsia="Times New Roman" w:hAnsi="Times New Roman"/>
          <w:noProof/>
          <w:sz w:val="20"/>
          <w:szCs w:val="20"/>
          <w:lang w:val="en-GB" w:eastAsia="en-GB"/>
        </w:rPr>
        <w:drawing>
          <wp:inline distT="0" distB="0" distL="0" distR="0" wp14:anchorId="780C3A49" wp14:editId="2993B46A">
            <wp:extent cx="5514975" cy="1152525"/>
            <wp:effectExtent l="0" t="0" r="9525"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514975" cy="1152525"/>
                    </a:xfrm>
                    <a:prstGeom prst="rect">
                      <a:avLst/>
                    </a:prstGeom>
                    <a:noFill/>
                    <a:ln>
                      <a:noFill/>
                    </a:ln>
                  </pic:spPr>
                </pic:pic>
              </a:graphicData>
            </a:graphic>
          </wp:inline>
        </w:drawing>
      </w:r>
    </w:p>
    <w:p w14:paraId="6CC47018" w14:textId="77777777" w:rsidR="00AA31BE" w:rsidRPr="00B66A66" w:rsidRDefault="00AA31BE" w:rsidP="008E7199">
      <w:pPr>
        <w:tabs>
          <w:tab w:val="left" w:pos="0"/>
        </w:tabs>
        <w:spacing w:after="0" w:line="240" w:lineRule="auto"/>
        <w:ind w:right="-97"/>
        <w:jc w:val="right"/>
        <w:rPr>
          <w:rFonts w:ascii="Times New Roman" w:eastAsia="Times New Roman" w:hAnsi="Times New Roman"/>
          <w:sz w:val="20"/>
          <w:szCs w:val="20"/>
        </w:rPr>
      </w:pPr>
    </w:p>
    <w:p w14:paraId="60D098CB" w14:textId="77777777" w:rsidR="00AA31BE" w:rsidRPr="00B66A66" w:rsidRDefault="00AA31BE" w:rsidP="008E7199">
      <w:pPr>
        <w:tabs>
          <w:tab w:val="left" w:pos="0"/>
        </w:tabs>
        <w:spacing w:after="0" w:line="240" w:lineRule="auto"/>
        <w:ind w:right="-97"/>
        <w:jc w:val="right"/>
        <w:rPr>
          <w:rFonts w:ascii="Times New Roman" w:eastAsia="Times New Roman" w:hAnsi="Times New Roman"/>
          <w:sz w:val="20"/>
          <w:szCs w:val="20"/>
        </w:rPr>
      </w:pPr>
    </w:p>
    <w:p w14:paraId="51DC57E1" w14:textId="77777777" w:rsidR="00AA31BE" w:rsidRPr="00B66A66" w:rsidRDefault="00AA31BE" w:rsidP="008E7199">
      <w:pPr>
        <w:tabs>
          <w:tab w:val="left" w:pos="0"/>
        </w:tabs>
        <w:spacing w:after="0" w:line="240" w:lineRule="auto"/>
        <w:ind w:right="-97"/>
        <w:jc w:val="right"/>
        <w:rPr>
          <w:rFonts w:ascii="Times New Roman" w:eastAsia="Times New Roman" w:hAnsi="Times New Roman"/>
          <w:sz w:val="20"/>
          <w:szCs w:val="20"/>
        </w:rPr>
      </w:pPr>
    </w:p>
    <w:p w14:paraId="133D8E89" w14:textId="3D827C03" w:rsidR="00160100" w:rsidRPr="00B66A66" w:rsidRDefault="00160100" w:rsidP="008E7199">
      <w:pPr>
        <w:tabs>
          <w:tab w:val="left" w:pos="0"/>
        </w:tabs>
        <w:spacing w:after="0" w:line="240" w:lineRule="auto"/>
        <w:ind w:right="-97"/>
        <w:jc w:val="right"/>
        <w:rPr>
          <w:rFonts w:ascii="Times New Roman" w:eastAsia="Times New Roman" w:hAnsi="Times New Roman"/>
          <w:sz w:val="20"/>
          <w:szCs w:val="20"/>
        </w:rPr>
      </w:pPr>
      <w:r w:rsidRPr="00B66A66">
        <w:rPr>
          <w:rFonts w:ascii="Times New Roman" w:eastAsia="Times New Roman" w:hAnsi="Times New Roman"/>
          <w:sz w:val="20"/>
          <w:szCs w:val="20"/>
        </w:rPr>
        <w:t>APSTIPRINĀTS</w:t>
      </w:r>
    </w:p>
    <w:p w14:paraId="3B91C6AE" w14:textId="77777777" w:rsidR="00160100" w:rsidRPr="00B66A66" w:rsidRDefault="00160100" w:rsidP="00160100">
      <w:pPr>
        <w:spacing w:after="0" w:line="240" w:lineRule="auto"/>
        <w:ind w:right="-57"/>
        <w:jc w:val="right"/>
        <w:rPr>
          <w:rFonts w:ascii="Times New Roman" w:eastAsia="Times New Roman" w:hAnsi="Times New Roman"/>
          <w:sz w:val="20"/>
          <w:szCs w:val="20"/>
        </w:rPr>
      </w:pPr>
      <w:r w:rsidRPr="00B66A66">
        <w:rPr>
          <w:rFonts w:ascii="Times New Roman" w:eastAsia="Times New Roman" w:hAnsi="Times New Roman"/>
          <w:sz w:val="20"/>
          <w:szCs w:val="20"/>
        </w:rPr>
        <w:t>Ventspils brīvostas pārvaldes</w:t>
      </w:r>
    </w:p>
    <w:p w14:paraId="627FE1CB" w14:textId="259E1F79" w:rsidR="00160100" w:rsidRPr="00B66A66" w:rsidRDefault="009B4619" w:rsidP="00160100">
      <w:pPr>
        <w:spacing w:after="0" w:line="240" w:lineRule="auto"/>
        <w:ind w:right="-57"/>
        <w:jc w:val="right"/>
        <w:rPr>
          <w:rFonts w:ascii="Times New Roman" w:eastAsia="Times New Roman" w:hAnsi="Times New Roman"/>
          <w:sz w:val="20"/>
          <w:szCs w:val="20"/>
        </w:rPr>
      </w:pPr>
      <w:r w:rsidRPr="00B66A66">
        <w:rPr>
          <w:rFonts w:ascii="Times New Roman" w:eastAsia="Times New Roman" w:hAnsi="Times New Roman"/>
          <w:sz w:val="20"/>
          <w:szCs w:val="20"/>
        </w:rPr>
        <w:t>20</w:t>
      </w:r>
      <w:r w:rsidR="00AA31BE" w:rsidRPr="00B66A66">
        <w:rPr>
          <w:rFonts w:ascii="Times New Roman" w:eastAsia="Times New Roman" w:hAnsi="Times New Roman"/>
          <w:sz w:val="20"/>
          <w:szCs w:val="20"/>
        </w:rPr>
        <w:t>20</w:t>
      </w:r>
      <w:r w:rsidR="0003268D" w:rsidRPr="00B66A66">
        <w:rPr>
          <w:rFonts w:ascii="Times New Roman" w:eastAsia="Times New Roman" w:hAnsi="Times New Roman"/>
          <w:sz w:val="20"/>
          <w:szCs w:val="20"/>
        </w:rPr>
        <w:t>.gada</w:t>
      </w:r>
      <w:r w:rsidR="00FA69B4" w:rsidRPr="00B66A66">
        <w:rPr>
          <w:rFonts w:ascii="Times New Roman" w:eastAsia="Times New Roman" w:hAnsi="Times New Roman"/>
          <w:sz w:val="20"/>
          <w:szCs w:val="20"/>
        </w:rPr>
        <w:t xml:space="preserve"> </w:t>
      </w:r>
      <w:r w:rsidR="00707222">
        <w:rPr>
          <w:rFonts w:ascii="Times New Roman" w:eastAsia="Times New Roman" w:hAnsi="Times New Roman"/>
          <w:sz w:val="20"/>
          <w:szCs w:val="20"/>
        </w:rPr>
        <w:t>02.jūnijā</w:t>
      </w:r>
    </w:p>
    <w:p w14:paraId="5F0607C1" w14:textId="77777777" w:rsidR="00160100" w:rsidRPr="00B66A66" w:rsidRDefault="00160100" w:rsidP="00160100">
      <w:pPr>
        <w:spacing w:after="0" w:line="240" w:lineRule="auto"/>
        <w:ind w:right="-57"/>
        <w:jc w:val="right"/>
        <w:rPr>
          <w:rFonts w:ascii="Times New Roman" w:eastAsia="Times New Roman" w:hAnsi="Times New Roman"/>
          <w:sz w:val="20"/>
          <w:szCs w:val="20"/>
        </w:rPr>
      </w:pPr>
      <w:r w:rsidRPr="00B66A66">
        <w:rPr>
          <w:rFonts w:ascii="Times New Roman" w:eastAsia="Times New Roman" w:hAnsi="Times New Roman"/>
          <w:sz w:val="20"/>
          <w:szCs w:val="20"/>
        </w:rPr>
        <w:t>Iepirkumu komisijas sēdē</w:t>
      </w:r>
    </w:p>
    <w:p w14:paraId="05645D3F" w14:textId="77777777" w:rsidR="00160100" w:rsidRPr="00B66A66" w:rsidRDefault="00160100" w:rsidP="00160100">
      <w:pPr>
        <w:spacing w:after="0" w:line="240" w:lineRule="auto"/>
        <w:ind w:right="-57"/>
        <w:jc w:val="right"/>
        <w:rPr>
          <w:rFonts w:ascii="Times New Roman" w:eastAsia="Times New Roman" w:hAnsi="Times New Roman"/>
          <w:sz w:val="24"/>
          <w:szCs w:val="24"/>
        </w:rPr>
      </w:pPr>
    </w:p>
    <w:p w14:paraId="7659DD1A" w14:textId="77777777" w:rsidR="00160100" w:rsidRPr="00B66A66" w:rsidRDefault="00160100" w:rsidP="00160100">
      <w:pPr>
        <w:spacing w:after="0" w:line="240" w:lineRule="auto"/>
        <w:ind w:right="-57"/>
        <w:rPr>
          <w:rFonts w:ascii="Times New Roman" w:eastAsia="Times New Roman" w:hAnsi="Times New Roman"/>
          <w:sz w:val="24"/>
          <w:szCs w:val="24"/>
          <w:lang w:eastAsia="lv-LV"/>
        </w:rPr>
      </w:pPr>
    </w:p>
    <w:p w14:paraId="70841685" w14:textId="77777777" w:rsidR="00160100" w:rsidRPr="00B66A66" w:rsidRDefault="00160100" w:rsidP="00160100">
      <w:pPr>
        <w:keepNext/>
        <w:spacing w:after="0" w:line="240" w:lineRule="auto"/>
        <w:ind w:right="-57"/>
        <w:jc w:val="center"/>
        <w:outlineLvl w:val="2"/>
        <w:rPr>
          <w:rFonts w:ascii="Times New Roman" w:eastAsia="Times New Roman" w:hAnsi="Times New Roman"/>
          <w:b/>
          <w:sz w:val="24"/>
          <w:szCs w:val="24"/>
        </w:rPr>
      </w:pPr>
    </w:p>
    <w:p w14:paraId="1660D1B2" w14:textId="77777777" w:rsidR="00160100" w:rsidRPr="00B66A66" w:rsidRDefault="00160100" w:rsidP="0015255D">
      <w:pPr>
        <w:keepNext/>
        <w:spacing w:after="0" w:line="240" w:lineRule="auto"/>
        <w:ind w:right="-57"/>
        <w:outlineLvl w:val="2"/>
        <w:rPr>
          <w:rFonts w:ascii="Times New Roman" w:eastAsia="Times New Roman" w:hAnsi="Times New Roman"/>
          <w:b/>
          <w:sz w:val="24"/>
          <w:szCs w:val="24"/>
        </w:rPr>
      </w:pPr>
    </w:p>
    <w:p w14:paraId="1B596A5D" w14:textId="77777777" w:rsidR="00160100" w:rsidRPr="00B66A66" w:rsidRDefault="00160100" w:rsidP="00160100">
      <w:pPr>
        <w:keepNext/>
        <w:spacing w:after="0" w:line="240" w:lineRule="auto"/>
        <w:ind w:right="-57"/>
        <w:jc w:val="center"/>
        <w:outlineLvl w:val="2"/>
        <w:rPr>
          <w:rFonts w:ascii="Times New Roman" w:eastAsia="Times New Roman" w:hAnsi="Times New Roman"/>
          <w:b/>
          <w:sz w:val="40"/>
          <w:szCs w:val="40"/>
        </w:rPr>
      </w:pPr>
    </w:p>
    <w:p w14:paraId="50523D50" w14:textId="77777777" w:rsidR="00160100" w:rsidRPr="00B66A66" w:rsidRDefault="001D751C" w:rsidP="00160100">
      <w:pPr>
        <w:keepNext/>
        <w:spacing w:after="0" w:line="240" w:lineRule="auto"/>
        <w:ind w:right="-57"/>
        <w:jc w:val="center"/>
        <w:outlineLvl w:val="2"/>
        <w:rPr>
          <w:rFonts w:ascii="Times New Roman" w:eastAsia="Times New Roman" w:hAnsi="Times New Roman"/>
          <w:b/>
          <w:sz w:val="40"/>
          <w:szCs w:val="40"/>
        </w:rPr>
      </w:pPr>
      <w:r w:rsidRPr="00B66A66">
        <w:rPr>
          <w:rFonts w:ascii="Times New Roman" w:eastAsia="Times New Roman" w:hAnsi="Times New Roman"/>
          <w:b/>
          <w:sz w:val="40"/>
          <w:szCs w:val="40"/>
        </w:rPr>
        <w:t>ATKLĀTĀ KONKURSA</w:t>
      </w:r>
    </w:p>
    <w:p w14:paraId="7E07037F" w14:textId="77777777" w:rsidR="00160100" w:rsidRPr="00B66A66" w:rsidRDefault="00160100" w:rsidP="00160100">
      <w:pPr>
        <w:spacing w:after="0" w:line="240" w:lineRule="auto"/>
        <w:ind w:right="-57"/>
        <w:jc w:val="center"/>
        <w:rPr>
          <w:rFonts w:ascii="Times New Roman" w:eastAsia="Times New Roman" w:hAnsi="Times New Roman"/>
          <w:b/>
          <w:sz w:val="40"/>
          <w:szCs w:val="40"/>
          <w:lang w:eastAsia="lv-LV"/>
        </w:rPr>
      </w:pPr>
    </w:p>
    <w:p w14:paraId="21F67CAA" w14:textId="6D77B5B1" w:rsidR="00160100" w:rsidRPr="00B66A66" w:rsidRDefault="0026576E" w:rsidP="00AA31BE">
      <w:pPr>
        <w:spacing w:after="0" w:line="240" w:lineRule="auto"/>
        <w:ind w:right="-58"/>
        <w:jc w:val="center"/>
        <w:rPr>
          <w:rFonts w:ascii="Times New Roman" w:eastAsia="Times New Roman" w:hAnsi="Times New Roman"/>
          <w:b/>
          <w:sz w:val="40"/>
          <w:szCs w:val="40"/>
          <w:lang w:eastAsia="lv-LV"/>
        </w:rPr>
      </w:pPr>
      <w:r w:rsidRPr="00B66A66">
        <w:rPr>
          <w:rFonts w:ascii="Times New Roman" w:eastAsia="Times New Roman" w:hAnsi="Times New Roman"/>
          <w:b/>
          <w:sz w:val="40"/>
          <w:szCs w:val="40"/>
          <w:lang w:eastAsia="lv-LV"/>
        </w:rPr>
        <w:t>“</w:t>
      </w:r>
      <w:r w:rsidR="00864824" w:rsidRPr="00B66A66">
        <w:rPr>
          <w:rFonts w:ascii="Times New Roman" w:eastAsia="Times New Roman" w:hAnsi="Times New Roman"/>
          <w:b/>
          <w:sz w:val="40"/>
          <w:szCs w:val="40"/>
          <w:lang w:eastAsia="lv-LV"/>
        </w:rPr>
        <w:t xml:space="preserve">Rūpniecības ielas seguma atjaunošana posmā no dzelzceļa pārbrauktuves (ieskaitot) pie Durbes ielas līdz dzelzceļa pārbrauktuvei pie </w:t>
      </w:r>
      <w:proofErr w:type="spellStart"/>
      <w:r w:rsidR="00864824" w:rsidRPr="00B66A66">
        <w:rPr>
          <w:rFonts w:ascii="Times New Roman" w:eastAsia="Times New Roman" w:hAnsi="Times New Roman"/>
          <w:b/>
          <w:sz w:val="40"/>
          <w:szCs w:val="40"/>
          <w:lang w:eastAsia="lv-LV"/>
        </w:rPr>
        <w:t>apvedtilta</w:t>
      </w:r>
      <w:proofErr w:type="spellEnd"/>
      <w:r w:rsidR="00864824" w:rsidRPr="00B66A66">
        <w:rPr>
          <w:rFonts w:ascii="Times New Roman" w:eastAsia="Times New Roman" w:hAnsi="Times New Roman"/>
          <w:b/>
          <w:sz w:val="40"/>
          <w:szCs w:val="40"/>
          <w:lang w:eastAsia="lv-LV"/>
        </w:rPr>
        <w:t>, Ventspilī</w:t>
      </w:r>
      <w:r w:rsidR="00AA31BE" w:rsidRPr="00B66A66">
        <w:rPr>
          <w:rFonts w:ascii="Times New Roman" w:eastAsia="Times New Roman" w:hAnsi="Times New Roman"/>
          <w:b/>
          <w:sz w:val="40"/>
          <w:szCs w:val="40"/>
          <w:lang w:eastAsia="lv-LV"/>
        </w:rPr>
        <w:t>”</w:t>
      </w:r>
    </w:p>
    <w:p w14:paraId="081940A8" w14:textId="77777777" w:rsidR="004309BE" w:rsidRPr="00B66A66" w:rsidRDefault="004309BE" w:rsidP="0015255D">
      <w:pPr>
        <w:spacing w:after="0" w:line="240" w:lineRule="auto"/>
        <w:ind w:right="-57"/>
        <w:rPr>
          <w:rFonts w:ascii="Times New Roman" w:eastAsia="Times New Roman" w:hAnsi="Times New Roman"/>
          <w:b/>
          <w:sz w:val="40"/>
          <w:szCs w:val="40"/>
          <w:lang w:eastAsia="lv-LV"/>
        </w:rPr>
      </w:pPr>
    </w:p>
    <w:p w14:paraId="4BD217AA" w14:textId="77777777" w:rsidR="00160100" w:rsidRPr="00B66A66" w:rsidRDefault="00160100" w:rsidP="00160100">
      <w:pPr>
        <w:spacing w:after="0" w:line="240" w:lineRule="auto"/>
        <w:ind w:right="-57"/>
        <w:jc w:val="center"/>
        <w:rPr>
          <w:rFonts w:ascii="Times New Roman" w:eastAsia="Times New Roman" w:hAnsi="Times New Roman"/>
          <w:b/>
          <w:sz w:val="40"/>
          <w:szCs w:val="40"/>
          <w:lang w:eastAsia="lv-LV"/>
        </w:rPr>
      </w:pPr>
      <w:r w:rsidRPr="00B66A66">
        <w:rPr>
          <w:rFonts w:ascii="Times New Roman" w:eastAsia="Times New Roman" w:hAnsi="Times New Roman"/>
          <w:b/>
          <w:sz w:val="40"/>
          <w:szCs w:val="40"/>
          <w:lang w:eastAsia="lv-LV"/>
        </w:rPr>
        <w:t xml:space="preserve">iepirkuma identifikācijas </w:t>
      </w:r>
    </w:p>
    <w:p w14:paraId="55E2BC28" w14:textId="1445699D" w:rsidR="00160100" w:rsidRPr="00B66A66" w:rsidRDefault="00160100" w:rsidP="00160100">
      <w:pPr>
        <w:spacing w:after="0" w:line="240" w:lineRule="auto"/>
        <w:ind w:right="-57"/>
        <w:jc w:val="center"/>
        <w:rPr>
          <w:rFonts w:ascii="Times New Roman" w:eastAsia="Times New Roman" w:hAnsi="Times New Roman"/>
          <w:b/>
          <w:sz w:val="40"/>
          <w:szCs w:val="40"/>
          <w:lang w:eastAsia="lv-LV"/>
        </w:rPr>
      </w:pPr>
      <w:r w:rsidRPr="00B66A66">
        <w:rPr>
          <w:rFonts w:ascii="Times New Roman" w:eastAsia="Times New Roman" w:hAnsi="Times New Roman"/>
          <w:b/>
          <w:sz w:val="40"/>
          <w:szCs w:val="40"/>
          <w:lang w:eastAsia="lv-LV"/>
        </w:rPr>
        <w:t>Nr. VBOP 20</w:t>
      </w:r>
      <w:r w:rsidR="00AA31BE" w:rsidRPr="00B66A66">
        <w:rPr>
          <w:rFonts w:ascii="Times New Roman" w:eastAsia="Times New Roman" w:hAnsi="Times New Roman"/>
          <w:b/>
          <w:sz w:val="40"/>
          <w:szCs w:val="40"/>
          <w:lang w:eastAsia="lv-LV"/>
        </w:rPr>
        <w:t>20</w:t>
      </w:r>
      <w:r w:rsidRPr="00B66A66">
        <w:rPr>
          <w:rFonts w:ascii="Times New Roman" w:eastAsia="Times New Roman" w:hAnsi="Times New Roman"/>
          <w:b/>
          <w:sz w:val="40"/>
          <w:szCs w:val="40"/>
          <w:lang w:eastAsia="lv-LV"/>
        </w:rPr>
        <w:t>/</w:t>
      </w:r>
      <w:r w:rsidR="009576E5" w:rsidRPr="00B66A66">
        <w:rPr>
          <w:rFonts w:ascii="Times New Roman" w:eastAsia="Times New Roman" w:hAnsi="Times New Roman"/>
          <w:b/>
          <w:sz w:val="40"/>
          <w:szCs w:val="40"/>
          <w:lang w:eastAsia="lv-LV"/>
        </w:rPr>
        <w:t xml:space="preserve"> </w:t>
      </w:r>
      <w:r w:rsidR="00864824" w:rsidRPr="00B66A66">
        <w:rPr>
          <w:rFonts w:ascii="Times New Roman" w:eastAsia="Times New Roman" w:hAnsi="Times New Roman"/>
          <w:b/>
          <w:sz w:val="40"/>
          <w:szCs w:val="40"/>
          <w:lang w:eastAsia="lv-LV"/>
        </w:rPr>
        <w:t>32</w:t>
      </w:r>
      <w:r w:rsidR="008E7199" w:rsidRPr="00B66A66">
        <w:rPr>
          <w:rFonts w:ascii="Times New Roman" w:eastAsia="Times New Roman" w:hAnsi="Times New Roman"/>
          <w:b/>
          <w:sz w:val="40"/>
          <w:szCs w:val="40"/>
          <w:lang w:eastAsia="lv-LV"/>
        </w:rPr>
        <w:t xml:space="preserve"> </w:t>
      </w:r>
      <w:r w:rsidR="00AA31BE" w:rsidRPr="00B66A66">
        <w:rPr>
          <w:rFonts w:ascii="Times New Roman" w:eastAsia="Times New Roman" w:hAnsi="Times New Roman"/>
          <w:b/>
          <w:sz w:val="40"/>
          <w:szCs w:val="40"/>
          <w:lang w:eastAsia="lv-LV"/>
        </w:rPr>
        <w:t>K</w:t>
      </w:r>
      <w:r w:rsidR="008E7199" w:rsidRPr="00B66A66">
        <w:rPr>
          <w:rFonts w:ascii="Times New Roman" w:eastAsia="Times New Roman" w:hAnsi="Times New Roman"/>
          <w:b/>
          <w:sz w:val="40"/>
          <w:szCs w:val="40"/>
          <w:lang w:eastAsia="lv-LV"/>
        </w:rPr>
        <w:t>F</w:t>
      </w:r>
    </w:p>
    <w:p w14:paraId="76593DD8" w14:textId="77777777" w:rsidR="00160100" w:rsidRPr="00B66A66" w:rsidRDefault="00160100" w:rsidP="00160100">
      <w:pPr>
        <w:spacing w:after="0" w:line="240" w:lineRule="auto"/>
        <w:ind w:right="-57"/>
        <w:rPr>
          <w:rFonts w:ascii="Times New Roman" w:eastAsia="Times New Roman" w:hAnsi="Times New Roman"/>
          <w:sz w:val="40"/>
          <w:szCs w:val="40"/>
          <w:lang w:eastAsia="lv-LV"/>
        </w:rPr>
      </w:pPr>
    </w:p>
    <w:p w14:paraId="58A67636" w14:textId="77777777" w:rsidR="008F365E" w:rsidRPr="00B66A66" w:rsidRDefault="008F365E" w:rsidP="00160100">
      <w:pPr>
        <w:spacing w:after="0" w:line="240" w:lineRule="auto"/>
        <w:ind w:right="-57"/>
        <w:rPr>
          <w:rFonts w:ascii="Times New Roman" w:eastAsia="Times New Roman" w:hAnsi="Times New Roman"/>
          <w:sz w:val="40"/>
          <w:szCs w:val="40"/>
          <w:lang w:eastAsia="lv-LV"/>
        </w:rPr>
      </w:pPr>
    </w:p>
    <w:p w14:paraId="0511E171" w14:textId="77777777" w:rsidR="00BF0EF1" w:rsidRPr="00B66A66" w:rsidRDefault="00BF0EF1" w:rsidP="00160100">
      <w:pPr>
        <w:spacing w:after="0" w:line="240" w:lineRule="auto"/>
        <w:ind w:right="-57"/>
        <w:rPr>
          <w:rFonts w:ascii="Times New Roman" w:eastAsia="Times New Roman" w:hAnsi="Times New Roman"/>
          <w:sz w:val="40"/>
          <w:szCs w:val="40"/>
          <w:lang w:eastAsia="lv-LV"/>
        </w:rPr>
      </w:pPr>
    </w:p>
    <w:p w14:paraId="1A026E24" w14:textId="77777777" w:rsidR="00BF0EF1" w:rsidRPr="00B66A66" w:rsidRDefault="00BF0EF1" w:rsidP="00160100">
      <w:pPr>
        <w:spacing w:after="0" w:line="240" w:lineRule="auto"/>
        <w:ind w:right="-57"/>
        <w:rPr>
          <w:rFonts w:ascii="Times New Roman" w:eastAsia="Times New Roman" w:hAnsi="Times New Roman"/>
          <w:sz w:val="40"/>
          <w:szCs w:val="40"/>
          <w:lang w:eastAsia="lv-LV"/>
        </w:rPr>
      </w:pPr>
    </w:p>
    <w:p w14:paraId="6A48167E" w14:textId="6215331A" w:rsidR="00160100" w:rsidRPr="00B66A66" w:rsidRDefault="00917DD6" w:rsidP="001D751C">
      <w:pPr>
        <w:keepNext/>
        <w:spacing w:after="0" w:line="240" w:lineRule="auto"/>
        <w:ind w:right="-57"/>
        <w:jc w:val="center"/>
        <w:outlineLvl w:val="2"/>
        <w:rPr>
          <w:rFonts w:ascii="Times New Roman" w:eastAsia="Times New Roman" w:hAnsi="Times New Roman"/>
          <w:b/>
          <w:sz w:val="40"/>
          <w:szCs w:val="40"/>
        </w:rPr>
      </w:pPr>
      <w:r w:rsidRPr="00B66A66">
        <w:rPr>
          <w:rFonts w:ascii="Times New Roman" w:eastAsia="Times New Roman" w:hAnsi="Times New Roman"/>
          <w:b/>
          <w:sz w:val="40"/>
          <w:szCs w:val="40"/>
        </w:rPr>
        <w:t xml:space="preserve">NOLIKUMA </w:t>
      </w:r>
      <w:r w:rsidR="00CD2582" w:rsidRPr="00B66A66">
        <w:rPr>
          <w:rFonts w:ascii="Times New Roman" w:eastAsia="Times New Roman" w:hAnsi="Times New Roman"/>
          <w:b/>
          <w:sz w:val="40"/>
          <w:szCs w:val="40"/>
        </w:rPr>
        <w:t>SKAIDROJUMI</w:t>
      </w:r>
      <w:r w:rsidR="001D751C" w:rsidRPr="00B66A66">
        <w:rPr>
          <w:rFonts w:ascii="Times New Roman" w:eastAsia="Times New Roman" w:hAnsi="Times New Roman"/>
          <w:b/>
          <w:sz w:val="40"/>
          <w:szCs w:val="40"/>
        </w:rPr>
        <w:t xml:space="preserve"> </w:t>
      </w:r>
      <w:r w:rsidR="00160100" w:rsidRPr="00B66A66">
        <w:rPr>
          <w:rFonts w:ascii="Times New Roman" w:eastAsia="Times New Roman" w:hAnsi="Times New Roman"/>
          <w:b/>
          <w:sz w:val="40"/>
          <w:szCs w:val="40"/>
        </w:rPr>
        <w:t>Nr.</w:t>
      </w:r>
      <w:r w:rsidR="0003268D" w:rsidRPr="00B66A66">
        <w:rPr>
          <w:rFonts w:ascii="Times New Roman" w:eastAsia="Times New Roman" w:hAnsi="Times New Roman"/>
          <w:b/>
          <w:sz w:val="40"/>
          <w:szCs w:val="40"/>
        </w:rPr>
        <w:t>1</w:t>
      </w:r>
      <w:r w:rsidR="00B83D11" w:rsidRPr="00B66A66">
        <w:rPr>
          <w:rFonts w:ascii="Times New Roman" w:eastAsia="Times New Roman" w:hAnsi="Times New Roman"/>
          <w:b/>
          <w:sz w:val="40"/>
          <w:szCs w:val="40"/>
        </w:rPr>
        <w:t xml:space="preserve"> </w:t>
      </w:r>
    </w:p>
    <w:p w14:paraId="6A93E18C" w14:textId="77777777" w:rsidR="00160100" w:rsidRPr="00B66A66" w:rsidRDefault="00160100" w:rsidP="00160100">
      <w:pPr>
        <w:spacing w:after="0" w:line="240" w:lineRule="auto"/>
        <w:rPr>
          <w:rFonts w:ascii="Times New Roman" w:eastAsia="Times New Roman" w:hAnsi="Times New Roman"/>
          <w:sz w:val="40"/>
          <w:szCs w:val="40"/>
        </w:rPr>
      </w:pPr>
    </w:p>
    <w:p w14:paraId="4640A8C7" w14:textId="77777777" w:rsidR="009B4619" w:rsidRPr="00B66A66" w:rsidRDefault="009B4619" w:rsidP="00160100">
      <w:pPr>
        <w:spacing w:after="0" w:line="240" w:lineRule="auto"/>
        <w:ind w:right="-57"/>
        <w:rPr>
          <w:rFonts w:ascii="Times New Roman" w:eastAsia="Times New Roman" w:hAnsi="Times New Roman"/>
          <w:sz w:val="40"/>
          <w:szCs w:val="40"/>
          <w:lang w:eastAsia="lv-LV"/>
        </w:rPr>
      </w:pPr>
    </w:p>
    <w:p w14:paraId="3997A9DE" w14:textId="77777777" w:rsidR="004238A6" w:rsidRPr="00B66A66" w:rsidRDefault="004238A6" w:rsidP="00160100">
      <w:pPr>
        <w:spacing w:after="0" w:line="240" w:lineRule="auto"/>
        <w:ind w:right="-57"/>
        <w:rPr>
          <w:rFonts w:ascii="Times New Roman" w:eastAsia="Times New Roman" w:hAnsi="Times New Roman"/>
          <w:sz w:val="40"/>
          <w:szCs w:val="40"/>
          <w:lang w:eastAsia="lv-LV"/>
        </w:rPr>
      </w:pPr>
    </w:p>
    <w:p w14:paraId="0A5C7FBF" w14:textId="77777777" w:rsidR="00917DD6" w:rsidRPr="00B66A66" w:rsidRDefault="00917DD6" w:rsidP="00160100">
      <w:pPr>
        <w:spacing w:after="0" w:line="240" w:lineRule="auto"/>
        <w:ind w:right="-57"/>
        <w:rPr>
          <w:rFonts w:ascii="Times New Roman" w:eastAsia="Times New Roman" w:hAnsi="Times New Roman"/>
          <w:sz w:val="40"/>
          <w:szCs w:val="40"/>
          <w:lang w:eastAsia="lv-LV"/>
        </w:rPr>
      </w:pPr>
    </w:p>
    <w:p w14:paraId="470D647C" w14:textId="77777777" w:rsidR="00B70225" w:rsidRPr="00B66A66" w:rsidRDefault="00B70225" w:rsidP="00160100">
      <w:pPr>
        <w:spacing w:after="0" w:line="240" w:lineRule="auto"/>
        <w:ind w:right="-57"/>
        <w:rPr>
          <w:rFonts w:ascii="Times New Roman" w:eastAsia="Times New Roman" w:hAnsi="Times New Roman"/>
          <w:sz w:val="40"/>
          <w:szCs w:val="40"/>
          <w:lang w:eastAsia="lv-LV"/>
        </w:rPr>
      </w:pPr>
    </w:p>
    <w:p w14:paraId="67D4CAE7" w14:textId="7035FCC9" w:rsidR="008E7199" w:rsidRPr="00B66A66" w:rsidRDefault="00160100" w:rsidP="00B70225">
      <w:pPr>
        <w:spacing w:after="0" w:line="240" w:lineRule="auto"/>
        <w:ind w:right="-57"/>
        <w:jc w:val="center"/>
        <w:rPr>
          <w:rFonts w:ascii="Times New Roman" w:eastAsia="Times New Roman" w:hAnsi="Times New Roman"/>
          <w:b/>
          <w:sz w:val="32"/>
          <w:szCs w:val="32"/>
          <w:lang w:eastAsia="lv-LV"/>
        </w:rPr>
      </w:pPr>
      <w:r w:rsidRPr="00B66A66">
        <w:rPr>
          <w:rFonts w:ascii="Times New Roman" w:eastAsia="Times New Roman" w:hAnsi="Times New Roman"/>
          <w:b/>
          <w:sz w:val="32"/>
          <w:szCs w:val="32"/>
          <w:lang w:eastAsia="lv-LV"/>
        </w:rPr>
        <w:t>Ventspils, 20</w:t>
      </w:r>
      <w:r w:rsidR="00AA31BE" w:rsidRPr="00B66A66">
        <w:rPr>
          <w:rFonts w:ascii="Times New Roman" w:eastAsia="Times New Roman" w:hAnsi="Times New Roman"/>
          <w:b/>
          <w:sz w:val="32"/>
          <w:szCs w:val="32"/>
          <w:lang w:eastAsia="lv-LV"/>
        </w:rPr>
        <w:t>20</w:t>
      </w:r>
      <w:r w:rsidRPr="00B66A66">
        <w:rPr>
          <w:rFonts w:ascii="Times New Roman" w:eastAsia="Times New Roman" w:hAnsi="Times New Roman"/>
          <w:b/>
          <w:sz w:val="32"/>
          <w:szCs w:val="32"/>
          <w:lang w:eastAsia="lv-LV"/>
        </w:rPr>
        <w:t>.gads</w:t>
      </w:r>
    </w:p>
    <w:p w14:paraId="6978E24C" w14:textId="77777777" w:rsidR="008E7199" w:rsidRPr="00B66A66" w:rsidRDefault="008E7199" w:rsidP="008E7199">
      <w:pPr>
        <w:spacing w:after="0" w:line="240" w:lineRule="auto"/>
        <w:ind w:right="-57"/>
        <w:rPr>
          <w:rFonts w:ascii="Times New Roman" w:eastAsia="Times New Roman" w:hAnsi="Times New Roman"/>
          <w:b/>
          <w:sz w:val="32"/>
          <w:szCs w:val="32"/>
          <w:lang w:eastAsia="lv-LV"/>
        </w:rPr>
      </w:pPr>
    </w:p>
    <w:p w14:paraId="187B0C26" w14:textId="77777777" w:rsidR="00944C63" w:rsidRPr="00B66A66" w:rsidRDefault="00AD5D2B" w:rsidP="00AD5D2B">
      <w:pPr>
        <w:jc w:val="both"/>
        <w:rPr>
          <w:rFonts w:ascii="Times New Roman" w:hAnsi="Times New Roman"/>
          <w:sz w:val="24"/>
          <w:szCs w:val="24"/>
          <w:u w:val="single"/>
        </w:rPr>
      </w:pPr>
      <w:bookmarkStart w:id="0" w:name="_Hlk511283642"/>
      <w:r w:rsidRPr="00B66A66">
        <w:rPr>
          <w:rFonts w:ascii="Times New Roman" w:hAnsi="Times New Roman"/>
          <w:sz w:val="24"/>
          <w:szCs w:val="24"/>
          <w:u w:val="single"/>
        </w:rPr>
        <w:lastRenderedPageBreak/>
        <w:t>1.jautājums.</w:t>
      </w:r>
    </w:p>
    <w:p w14:paraId="43FCED3C" w14:textId="77777777" w:rsidR="00864824" w:rsidRPr="00B66A66" w:rsidRDefault="00864824" w:rsidP="00864824">
      <w:pPr>
        <w:spacing w:after="0" w:line="240" w:lineRule="auto"/>
        <w:ind w:firstLine="720"/>
        <w:contextualSpacing/>
        <w:jc w:val="both"/>
        <w:rPr>
          <w:rFonts w:ascii="Times New Roman" w:hAnsi="Times New Roman"/>
          <w:bCs/>
          <w:sz w:val="24"/>
          <w:szCs w:val="24"/>
        </w:rPr>
      </w:pPr>
      <w:r w:rsidRPr="00B66A66">
        <w:rPr>
          <w:rFonts w:ascii="Times New Roman" w:hAnsi="Times New Roman"/>
          <w:sz w:val="24"/>
          <w:szCs w:val="24"/>
        </w:rPr>
        <w:t xml:space="preserve">Saskaņā ar atklāta konkursa "Rūpniecības ielas seguma atjaunošana posmā no dzelzceļa pārbrauktuves (ieskaitot) pie Durbes ielas līdz dzelzceļa pārbrauktuvei pie </w:t>
      </w:r>
      <w:proofErr w:type="spellStart"/>
      <w:r w:rsidRPr="00B66A66">
        <w:rPr>
          <w:rFonts w:ascii="Times New Roman" w:hAnsi="Times New Roman"/>
          <w:sz w:val="24"/>
          <w:szCs w:val="24"/>
        </w:rPr>
        <w:t>apvedtilta</w:t>
      </w:r>
      <w:proofErr w:type="spellEnd"/>
      <w:r w:rsidRPr="00B66A66">
        <w:rPr>
          <w:rFonts w:ascii="Times New Roman" w:hAnsi="Times New Roman"/>
          <w:sz w:val="24"/>
          <w:szCs w:val="24"/>
        </w:rPr>
        <w:t>, Ventspilī", identifikācijas Nr. VBOP 2020/32 KF</w:t>
      </w:r>
      <w:r w:rsidRPr="00B66A66">
        <w:rPr>
          <w:rFonts w:ascii="Times New Roman" w:hAnsi="Times New Roman"/>
          <w:bCs/>
          <w:sz w:val="24"/>
          <w:szCs w:val="24"/>
        </w:rPr>
        <w:t xml:space="preserve">, turpmāk – Konkursa, 7.4.punktā noteikto kvalifikācijas prasību, </w:t>
      </w:r>
      <w:r w:rsidRPr="00B66A66">
        <w:rPr>
          <w:rFonts w:ascii="Times New Roman" w:hAnsi="Times New Roman"/>
          <w:bCs/>
          <w:i/>
          <w:iCs/>
          <w:sz w:val="24"/>
          <w:szCs w:val="24"/>
        </w:rPr>
        <w:t>"</w:t>
      </w:r>
      <w:bookmarkStart w:id="1" w:name="_Ref384822141"/>
      <w:r w:rsidRPr="00B66A66">
        <w:rPr>
          <w:rFonts w:ascii="Times New Roman" w:hAnsi="Times New Roman"/>
          <w:i/>
          <w:iCs/>
          <w:sz w:val="24"/>
          <w:szCs w:val="24"/>
        </w:rPr>
        <w:t xml:space="preserve">Pretendentam jābūt Iepirkuma priekšmetam atbilstošai </w:t>
      </w:r>
      <w:r w:rsidRPr="00B66A66">
        <w:rPr>
          <w:rFonts w:ascii="Times New Roman" w:hAnsi="Times New Roman"/>
          <w:b/>
          <w:bCs/>
          <w:i/>
          <w:iCs/>
          <w:sz w:val="24"/>
          <w:szCs w:val="24"/>
        </w:rPr>
        <w:t>būvdarbu veikšanas pieredzei</w:t>
      </w:r>
      <w:r w:rsidRPr="00B66A66">
        <w:rPr>
          <w:rFonts w:ascii="Times New Roman" w:hAnsi="Times New Roman"/>
          <w:i/>
          <w:iCs/>
          <w:sz w:val="24"/>
          <w:szCs w:val="24"/>
        </w:rPr>
        <w:t xml:space="preserve"> – iepriekšējo 5 (piecu) gadu laikā (2015. - 2020.gadā līdz piedāvājumu iesniegšanas termiņa beigām) jābūt uzbūvētiem </w:t>
      </w:r>
      <w:r w:rsidRPr="00B66A66">
        <w:rPr>
          <w:rFonts w:ascii="Times New Roman" w:hAnsi="Times New Roman"/>
          <w:b/>
          <w:bCs/>
          <w:i/>
          <w:iCs/>
          <w:sz w:val="24"/>
          <w:szCs w:val="24"/>
        </w:rPr>
        <w:t>līdzīga rakstura būvobjektiem</w:t>
      </w:r>
      <w:r w:rsidRPr="00B66A66">
        <w:rPr>
          <w:rFonts w:ascii="Times New Roman" w:hAnsi="Times New Roman"/>
          <w:i/>
          <w:iCs/>
          <w:sz w:val="24"/>
          <w:szCs w:val="24"/>
        </w:rPr>
        <w:t>, kuri pieņemti ekspluatācijā atbilstoši normatīvo aktu prasībām (akts par būves pieņemšanu ekspluatācijā), kuros veikti būvdarbi šādā apjomā:</w:t>
      </w:r>
      <w:bookmarkEnd w:id="1"/>
    </w:p>
    <w:p w14:paraId="5925E339" w14:textId="77777777" w:rsidR="00864824" w:rsidRPr="00B66A66" w:rsidRDefault="00864824" w:rsidP="00864824">
      <w:pPr>
        <w:spacing w:after="0" w:line="240" w:lineRule="auto"/>
        <w:ind w:left="1276" w:hanging="709"/>
        <w:jc w:val="both"/>
        <w:rPr>
          <w:rFonts w:ascii="Times New Roman" w:hAnsi="Times New Roman"/>
          <w:i/>
          <w:iCs/>
          <w:sz w:val="24"/>
          <w:szCs w:val="24"/>
        </w:rPr>
      </w:pPr>
      <w:r w:rsidRPr="00B66A66">
        <w:rPr>
          <w:rFonts w:ascii="Times New Roman" w:hAnsi="Times New Roman"/>
          <w:i/>
          <w:iCs/>
          <w:sz w:val="24"/>
          <w:szCs w:val="24"/>
        </w:rPr>
        <w:t>7.4.1. 2 (divos) būvobjektos izbūvēts betona bruģakmens segums brauktuvei (ceļi, ielas vai laukumi, izņemot veloceliņi un ietves) katrā būvobjektā vismaz 2100 m</w:t>
      </w:r>
      <w:r w:rsidRPr="00B66A66">
        <w:rPr>
          <w:rFonts w:ascii="Times New Roman" w:hAnsi="Times New Roman"/>
          <w:i/>
          <w:iCs/>
          <w:sz w:val="24"/>
          <w:szCs w:val="24"/>
          <w:vertAlign w:val="superscript"/>
        </w:rPr>
        <w:t>2</w:t>
      </w:r>
      <w:r w:rsidRPr="00B66A66">
        <w:rPr>
          <w:rFonts w:ascii="Times New Roman" w:hAnsi="Times New Roman"/>
          <w:i/>
          <w:iCs/>
          <w:sz w:val="24"/>
          <w:szCs w:val="24"/>
        </w:rPr>
        <w:t xml:space="preserve"> apjomā;</w:t>
      </w:r>
    </w:p>
    <w:p w14:paraId="1D8AE60A" w14:textId="77777777" w:rsidR="00864824" w:rsidRPr="00B66A66" w:rsidRDefault="00864824" w:rsidP="00864824">
      <w:pPr>
        <w:spacing w:after="0" w:line="240" w:lineRule="auto"/>
        <w:ind w:left="1276" w:hanging="709"/>
        <w:jc w:val="both"/>
        <w:rPr>
          <w:rFonts w:ascii="Times New Roman" w:hAnsi="Times New Roman"/>
          <w:i/>
          <w:iCs/>
          <w:sz w:val="24"/>
          <w:szCs w:val="24"/>
        </w:rPr>
      </w:pPr>
      <w:r w:rsidRPr="00B66A66">
        <w:rPr>
          <w:rFonts w:ascii="Times New Roman" w:hAnsi="Times New Roman"/>
          <w:i/>
          <w:iCs/>
          <w:sz w:val="24"/>
          <w:szCs w:val="24"/>
        </w:rPr>
        <w:t>7.4</w:t>
      </w:r>
      <w:bookmarkStart w:id="2" w:name="_Ref492973337"/>
      <w:bookmarkStart w:id="3" w:name="_Hlk31638392"/>
      <w:r w:rsidRPr="00B66A66">
        <w:rPr>
          <w:rFonts w:ascii="Times New Roman" w:hAnsi="Times New Roman"/>
          <w:i/>
          <w:iCs/>
          <w:sz w:val="24"/>
          <w:szCs w:val="24"/>
        </w:rPr>
        <w:t xml:space="preserve">.2. 1 (vienā) būvobjektā veikti  </w:t>
      </w:r>
      <w:bookmarkEnd w:id="2"/>
      <w:r w:rsidRPr="00B66A66">
        <w:rPr>
          <w:rFonts w:ascii="Times New Roman" w:hAnsi="Times New Roman"/>
          <w:i/>
          <w:iCs/>
          <w:sz w:val="24"/>
          <w:szCs w:val="24"/>
        </w:rPr>
        <w:t>dzelzceļa pārbrauktuves izbūves darb</w:t>
      </w:r>
      <w:bookmarkEnd w:id="3"/>
      <w:r w:rsidRPr="00B66A66">
        <w:rPr>
          <w:rFonts w:ascii="Times New Roman" w:hAnsi="Times New Roman"/>
          <w:i/>
          <w:iCs/>
          <w:sz w:val="24"/>
          <w:szCs w:val="24"/>
        </w:rPr>
        <w:t>i;</w:t>
      </w:r>
    </w:p>
    <w:p w14:paraId="74A7C96C" w14:textId="77777777" w:rsidR="00864824" w:rsidRPr="00B66A66" w:rsidRDefault="00864824" w:rsidP="00864824">
      <w:pPr>
        <w:spacing w:after="0" w:line="240" w:lineRule="auto"/>
        <w:ind w:left="1276" w:hanging="709"/>
        <w:jc w:val="both"/>
        <w:rPr>
          <w:rFonts w:ascii="Times New Roman" w:hAnsi="Times New Roman"/>
          <w:i/>
          <w:iCs/>
          <w:sz w:val="24"/>
          <w:szCs w:val="24"/>
        </w:rPr>
      </w:pPr>
      <w:r w:rsidRPr="00B66A66">
        <w:rPr>
          <w:rFonts w:ascii="Times New Roman" w:hAnsi="Times New Roman"/>
          <w:i/>
          <w:iCs/>
          <w:sz w:val="24"/>
          <w:szCs w:val="24"/>
        </w:rPr>
        <w:t>7.4.3.</w:t>
      </w:r>
      <w:bookmarkStart w:id="4" w:name="_Hlk31639582"/>
      <w:r w:rsidRPr="00B66A66">
        <w:rPr>
          <w:rFonts w:ascii="Times New Roman" w:hAnsi="Times New Roman"/>
          <w:i/>
          <w:iCs/>
          <w:sz w:val="24"/>
          <w:szCs w:val="24"/>
        </w:rPr>
        <w:t xml:space="preserve"> 1 (vienā) būvobjektā veikti dzelzceļa pārbrauktuves signalizācijas sistēmas izbūves darb</w:t>
      </w:r>
      <w:bookmarkEnd w:id="4"/>
      <w:r w:rsidRPr="00B66A66">
        <w:rPr>
          <w:rFonts w:ascii="Times New Roman" w:hAnsi="Times New Roman"/>
          <w:i/>
          <w:iCs/>
          <w:sz w:val="24"/>
          <w:szCs w:val="24"/>
        </w:rPr>
        <w:t>i;</w:t>
      </w:r>
    </w:p>
    <w:p w14:paraId="63E7327D" w14:textId="77777777" w:rsidR="00864824" w:rsidRPr="00B66A66" w:rsidRDefault="00864824" w:rsidP="00864824">
      <w:pPr>
        <w:spacing w:after="0" w:line="240" w:lineRule="auto"/>
        <w:ind w:left="1276" w:hanging="709"/>
        <w:jc w:val="both"/>
        <w:rPr>
          <w:rFonts w:ascii="Times New Roman" w:hAnsi="Times New Roman"/>
          <w:i/>
          <w:iCs/>
          <w:sz w:val="24"/>
          <w:szCs w:val="24"/>
        </w:rPr>
      </w:pPr>
      <w:r w:rsidRPr="00B66A66">
        <w:rPr>
          <w:rFonts w:ascii="Times New Roman" w:hAnsi="Times New Roman"/>
          <w:i/>
          <w:iCs/>
          <w:sz w:val="24"/>
          <w:szCs w:val="24"/>
        </w:rPr>
        <w:t xml:space="preserve">7.4.4. </w:t>
      </w:r>
      <w:bookmarkStart w:id="5" w:name="_Ref492973346"/>
      <w:r w:rsidRPr="00B66A66">
        <w:rPr>
          <w:rFonts w:ascii="Times New Roman" w:hAnsi="Times New Roman"/>
          <w:i/>
          <w:iCs/>
          <w:sz w:val="24"/>
          <w:szCs w:val="24"/>
        </w:rPr>
        <w:t xml:space="preserve">2 (divos) būvobjektos veikti ielu apgaismojuma izbūves darbi atbilstoši 0,4 </w:t>
      </w:r>
      <w:proofErr w:type="spellStart"/>
      <w:r w:rsidRPr="00B66A66">
        <w:rPr>
          <w:rFonts w:ascii="Times New Roman" w:hAnsi="Times New Roman"/>
          <w:i/>
          <w:iCs/>
          <w:sz w:val="24"/>
          <w:szCs w:val="24"/>
        </w:rPr>
        <w:t>kV</w:t>
      </w:r>
      <w:proofErr w:type="spellEnd"/>
      <w:r w:rsidRPr="00B66A66">
        <w:rPr>
          <w:rFonts w:ascii="Times New Roman" w:hAnsi="Times New Roman"/>
          <w:i/>
          <w:iCs/>
          <w:sz w:val="24"/>
          <w:szCs w:val="24"/>
        </w:rPr>
        <w:t xml:space="preserve"> darba spriegumam un uzstādīti vismaz 10 gab. gaismekļi".</w:t>
      </w:r>
    </w:p>
    <w:bookmarkEnd w:id="5"/>
    <w:p w14:paraId="3788C1CC" w14:textId="77777777" w:rsidR="00864824" w:rsidRPr="00B66A66" w:rsidRDefault="00864824" w:rsidP="00864824">
      <w:pPr>
        <w:spacing w:after="0" w:line="240" w:lineRule="auto"/>
        <w:ind w:firstLine="720"/>
        <w:contextualSpacing/>
        <w:jc w:val="both"/>
        <w:rPr>
          <w:rFonts w:ascii="Times New Roman" w:hAnsi="Times New Roman"/>
          <w:sz w:val="14"/>
          <w:szCs w:val="14"/>
        </w:rPr>
      </w:pPr>
    </w:p>
    <w:p w14:paraId="147F8787" w14:textId="77777777" w:rsidR="00864824" w:rsidRPr="00B66A66" w:rsidRDefault="00864824" w:rsidP="00864824">
      <w:pPr>
        <w:spacing w:after="0" w:line="240" w:lineRule="auto"/>
        <w:ind w:firstLine="720"/>
        <w:contextualSpacing/>
        <w:jc w:val="both"/>
        <w:rPr>
          <w:rFonts w:ascii="Times New Roman" w:hAnsi="Times New Roman"/>
          <w:sz w:val="24"/>
          <w:szCs w:val="24"/>
        </w:rPr>
      </w:pPr>
      <w:r w:rsidRPr="00B66A66">
        <w:rPr>
          <w:rFonts w:ascii="Times New Roman" w:hAnsi="Times New Roman"/>
          <w:sz w:val="24"/>
          <w:szCs w:val="24"/>
        </w:rPr>
        <w:t>Ņemot vērā, ka Konkursa nolikumā nav skaidrots, kādi objekti tiks uzskatīti par "līdzīga rakstura" būvobjektiem, lūdzam pasūtītāju skaidrot, vai:</w:t>
      </w:r>
    </w:p>
    <w:p w14:paraId="7B7F0667" w14:textId="77777777" w:rsidR="00864824" w:rsidRPr="00B66A66" w:rsidRDefault="00864824" w:rsidP="00864824">
      <w:pPr>
        <w:spacing w:after="0" w:line="240" w:lineRule="auto"/>
        <w:ind w:firstLine="720"/>
        <w:contextualSpacing/>
        <w:jc w:val="both"/>
        <w:rPr>
          <w:rFonts w:ascii="Times New Roman" w:hAnsi="Times New Roman"/>
          <w:sz w:val="8"/>
          <w:szCs w:val="8"/>
        </w:rPr>
      </w:pPr>
    </w:p>
    <w:p w14:paraId="53259EBE" w14:textId="77777777" w:rsidR="00864824" w:rsidRPr="00B66A66" w:rsidRDefault="00864824" w:rsidP="00864824">
      <w:pPr>
        <w:numPr>
          <w:ilvl w:val="0"/>
          <w:numId w:val="7"/>
        </w:numPr>
        <w:spacing w:after="0" w:line="240" w:lineRule="auto"/>
        <w:ind w:left="1560" w:hanging="284"/>
        <w:contextualSpacing/>
        <w:jc w:val="both"/>
        <w:rPr>
          <w:rFonts w:ascii="Times New Roman" w:hAnsi="Times New Roman"/>
          <w:sz w:val="24"/>
          <w:szCs w:val="24"/>
        </w:rPr>
      </w:pPr>
      <w:r w:rsidRPr="00B66A66">
        <w:rPr>
          <w:rFonts w:ascii="Times New Roman" w:hAnsi="Times New Roman"/>
          <w:sz w:val="24"/>
          <w:szCs w:val="24"/>
        </w:rPr>
        <w:t>par līdzīga rakstura būvobjektiem tiks uzskatīti tikai ielas seguma atjaunošanas būvobjekti;</w:t>
      </w:r>
    </w:p>
    <w:p w14:paraId="6547CCA4" w14:textId="77777777" w:rsidR="00864824" w:rsidRPr="00B66A66" w:rsidRDefault="00864824" w:rsidP="00864824">
      <w:pPr>
        <w:numPr>
          <w:ilvl w:val="0"/>
          <w:numId w:val="7"/>
        </w:numPr>
        <w:spacing w:after="0" w:line="240" w:lineRule="auto"/>
        <w:ind w:left="1560" w:hanging="284"/>
        <w:contextualSpacing/>
        <w:jc w:val="both"/>
        <w:rPr>
          <w:rFonts w:ascii="Times New Roman" w:hAnsi="Times New Roman"/>
          <w:sz w:val="24"/>
          <w:szCs w:val="24"/>
        </w:rPr>
      </w:pPr>
      <w:r w:rsidRPr="00B66A66">
        <w:rPr>
          <w:rFonts w:ascii="Times New Roman" w:hAnsi="Times New Roman"/>
          <w:sz w:val="24"/>
          <w:szCs w:val="24"/>
        </w:rPr>
        <w:t>par līdzīga rakstura būvobjektiem tiks uzskatīti ceļu būvdarbu būvobjekti;</w:t>
      </w:r>
    </w:p>
    <w:p w14:paraId="0E82A5D1" w14:textId="0DA6BD06" w:rsidR="00864824" w:rsidRPr="00B66A66" w:rsidRDefault="00864824" w:rsidP="00864824">
      <w:pPr>
        <w:numPr>
          <w:ilvl w:val="0"/>
          <w:numId w:val="7"/>
        </w:numPr>
        <w:spacing w:after="0" w:line="240" w:lineRule="auto"/>
        <w:ind w:left="1560" w:hanging="284"/>
        <w:contextualSpacing/>
        <w:jc w:val="both"/>
        <w:rPr>
          <w:rFonts w:ascii="Times New Roman" w:hAnsi="Times New Roman"/>
          <w:sz w:val="24"/>
          <w:szCs w:val="24"/>
        </w:rPr>
      </w:pPr>
      <w:r w:rsidRPr="00B66A66">
        <w:rPr>
          <w:rFonts w:ascii="Times New Roman" w:hAnsi="Times New Roman"/>
          <w:sz w:val="24"/>
          <w:szCs w:val="24"/>
        </w:rPr>
        <w:t>par līdzīga rakstura būvobjektiem tiks uzskatīti būvobjekti, kas atbilst 7.4.1.-7.4. 4. punktos noteiktajām prasībām neatkarīgi no to veida.</w:t>
      </w:r>
    </w:p>
    <w:p w14:paraId="7D980844" w14:textId="77777777" w:rsidR="00B66A66" w:rsidRPr="00B66A66" w:rsidRDefault="00B66A66" w:rsidP="00ED3EB6">
      <w:pPr>
        <w:spacing w:after="0"/>
        <w:jc w:val="both"/>
        <w:rPr>
          <w:rFonts w:ascii="Times New Roman" w:hAnsi="Times New Roman"/>
          <w:i/>
          <w:sz w:val="24"/>
          <w:szCs w:val="24"/>
          <w:u w:val="single"/>
        </w:rPr>
      </w:pPr>
      <w:bookmarkStart w:id="6" w:name="_Hlk41569677"/>
    </w:p>
    <w:p w14:paraId="748DDA12" w14:textId="1E8208CB" w:rsidR="00ED3EB6" w:rsidRPr="00B66A66" w:rsidRDefault="00ED3EB6" w:rsidP="00ED3EB6">
      <w:pPr>
        <w:spacing w:after="0"/>
        <w:jc w:val="both"/>
        <w:rPr>
          <w:rFonts w:ascii="Times New Roman" w:hAnsi="Times New Roman"/>
          <w:i/>
          <w:sz w:val="24"/>
          <w:szCs w:val="24"/>
          <w:u w:val="single"/>
        </w:rPr>
      </w:pPr>
      <w:r w:rsidRPr="00B66A66">
        <w:rPr>
          <w:rFonts w:ascii="Times New Roman" w:hAnsi="Times New Roman"/>
          <w:i/>
          <w:sz w:val="24"/>
          <w:szCs w:val="24"/>
          <w:u w:val="single"/>
        </w:rPr>
        <w:t>Atbilde.</w:t>
      </w:r>
    </w:p>
    <w:bookmarkEnd w:id="6"/>
    <w:p w14:paraId="425C7BF4" w14:textId="3A42E1B7" w:rsidR="003142E1" w:rsidRPr="00B66A66" w:rsidRDefault="003142E1" w:rsidP="003142E1">
      <w:pPr>
        <w:spacing w:after="0"/>
        <w:jc w:val="both"/>
        <w:rPr>
          <w:rFonts w:ascii="Times New Roman" w:hAnsi="Times New Roman"/>
          <w:i/>
          <w:sz w:val="24"/>
          <w:szCs w:val="24"/>
        </w:rPr>
      </w:pPr>
      <w:r w:rsidRPr="00B66A66">
        <w:rPr>
          <w:rFonts w:ascii="Times New Roman" w:hAnsi="Times New Roman"/>
          <w:i/>
          <w:sz w:val="24"/>
          <w:szCs w:val="24"/>
        </w:rPr>
        <w:t>Par līdzīga rakstura būvobjektiem tiks uzskatīti:</w:t>
      </w:r>
    </w:p>
    <w:p w14:paraId="710C2AB6" w14:textId="77777777" w:rsidR="003142E1" w:rsidRPr="00B66A66" w:rsidRDefault="003142E1" w:rsidP="003142E1">
      <w:pPr>
        <w:pStyle w:val="ListParagraph"/>
        <w:numPr>
          <w:ilvl w:val="0"/>
          <w:numId w:val="11"/>
        </w:numPr>
        <w:spacing w:after="0"/>
        <w:jc w:val="both"/>
        <w:rPr>
          <w:rFonts w:ascii="Times New Roman" w:hAnsi="Times New Roman"/>
          <w:i/>
          <w:sz w:val="24"/>
          <w:szCs w:val="24"/>
        </w:rPr>
      </w:pPr>
      <w:r w:rsidRPr="00B66A66">
        <w:rPr>
          <w:rFonts w:ascii="Times New Roman" w:hAnsi="Times New Roman"/>
          <w:i/>
          <w:sz w:val="24"/>
          <w:szCs w:val="24"/>
        </w:rPr>
        <w:t>Objekti kur veiktajos darbos ietilpst arī ielas un laukumu seguma atjaunošanas darbi, lai izpildītu kvalifikācijas prasību, kas minēta punktos 7.4.1. un 7.6.1.;</w:t>
      </w:r>
    </w:p>
    <w:p w14:paraId="7ACF779B" w14:textId="77777777" w:rsidR="003142E1" w:rsidRPr="00B66A66" w:rsidRDefault="003142E1" w:rsidP="003142E1">
      <w:pPr>
        <w:pStyle w:val="ListParagraph"/>
        <w:numPr>
          <w:ilvl w:val="0"/>
          <w:numId w:val="11"/>
        </w:numPr>
        <w:spacing w:after="0"/>
        <w:jc w:val="both"/>
        <w:rPr>
          <w:rFonts w:ascii="Times New Roman" w:hAnsi="Times New Roman"/>
          <w:i/>
          <w:sz w:val="24"/>
          <w:szCs w:val="24"/>
        </w:rPr>
      </w:pPr>
      <w:r w:rsidRPr="00B66A66">
        <w:rPr>
          <w:rFonts w:ascii="Times New Roman" w:hAnsi="Times New Roman"/>
          <w:i/>
          <w:sz w:val="24"/>
          <w:szCs w:val="24"/>
        </w:rPr>
        <w:t xml:space="preserve"> Ceļu būvdarbu objekti, ja darbi objektā veikti pēc iepriekš izstrādātas un saskaņotas būvniecības ieceres dokumentācijas;</w:t>
      </w:r>
    </w:p>
    <w:p w14:paraId="042C804E" w14:textId="77777777" w:rsidR="003142E1" w:rsidRPr="00B66A66" w:rsidRDefault="003142E1" w:rsidP="003142E1">
      <w:pPr>
        <w:pStyle w:val="ListParagraph"/>
        <w:numPr>
          <w:ilvl w:val="0"/>
          <w:numId w:val="11"/>
        </w:numPr>
        <w:spacing w:after="0"/>
        <w:jc w:val="both"/>
        <w:rPr>
          <w:rFonts w:ascii="Times New Roman" w:hAnsi="Times New Roman"/>
          <w:i/>
          <w:sz w:val="24"/>
          <w:szCs w:val="24"/>
        </w:rPr>
      </w:pPr>
      <w:r w:rsidRPr="00B66A66">
        <w:rPr>
          <w:rFonts w:ascii="Times New Roman" w:hAnsi="Times New Roman"/>
          <w:i/>
          <w:sz w:val="24"/>
          <w:szCs w:val="24"/>
        </w:rPr>
        <w:t xml:space="preserve">Ja objektā būs veikti darbi kas minēti punktos no 7.4.1. – 7.4.4. </w:t>
      </w:r>
    </w:p>
    <w:p w14:paraId="04A58084" w14:textId="00953D58" w:rsidR="00064DF9" w:rsidRPr="00B66A66" w:rsidRDefault="00064DF9" w:rsidP="00B66A66">
      <w:pPr>
        <w:rPr>
          <w:rFonts w:ascii="Times New Roman" w:hAnsi="Times New Roman"/>
          <w:b/>
          <w:bCs/>
          <w:i/>
          <w:sz w:val="24"/>
          <w:szCs w:val="24"/>
        </w:rPr>
      </w:pPr>
    </w:p>
    <w:p w14:paraId="79DA3572" w14:textId="364C6E99" w:rsidR="00864824" w:rsidRPr="00B66A66" w:rsidRDefault="00864824" w:rsidP="00B66A66">
      <w:pPr>
        <w:spacing w:after="0" w:line="240" w:lineRule="auto"/>
        <w:jc w:val="both"/>
        <w:rPr>
          <w:rFonts w:ascii="Times New Roman" w:hAnsi="Times New Roman"/>
          <w:sz w:val="24"/>
          <w:szCs w:val="24"/>
        </w:rPr>
      </w:pPr>
      <w:r w:rsidRPr="00B66A66">
        <w:rPr>
          <w:rFonts w:ascii="Times New Roman" w:hAnsi="Times New Roman"/>
          <w:sz w:val="24"/>
          <w:szCs w:val="24"/>
        </w:rPr>
        <w:t>Vēršam pasūtītāja uzmanību, ka gadījumā, ja par līdzīga rakstura būvobjektiem uzskatīti tiks tikai ielas seguma atjaunošanas būvobjekti, tad, pirmkārt, konkrētā prasība būs pretrunā ar 7.4.1.punktā noteikto (jo attiecīgā prasība jau paredz iespēju veikt būvdarbus ceļa brauktuvē vai laukumā), un otrkārt, nepamatoti ierobežos piegādātāju konkurenci, jo tehniskās un profesionālās spējas 7.4.1.-7.4.4.punktos noteikto būvdarbu veikšanā būs identiskas (vai pat labākas) arī tad, ja šādi būvdarbi tiks veikti dažāda veida būvobjektos, piemēram, ielas/ceļa pārbūves vai jaunas būvniecības būvobjektos.</w:t>
      </w:r>
    </w:p>
    <w:p w14:paraId="43413F8A" w14:textId="77777777" w:rsidR="00864824" w:rsidRPr="00B66A66" w:rsidRDefault="00864824" w:rsidP="00864824">
      <w:pPr>
        <w:spacing w:after="0" w:line="240" w:lineRule="auto"/>
        <w:jc w:val="both"/>
        <w:rPr>
          <w:rFonts w:ascii="Times New Roman" w:hAnsi="Times New Roman"/>
          <w:sz w:val="24"/>
          <w:szCs w:val="24"/>
        </w:rPr>
      </w:pPr>
      <w:r w:rsidRPr="00B66A66">
        <w:rPr>
          <w:rFonts w:ascii="Times New Roman" w:hAnsi="Times New Roman"/>
          <w:sz w:val="24"/>
          <w:szCs w:val="24"/>
        </w:rPr>
        <w:tab/>
        <w:t>Gadījumā, ja par līdzīga rakstura būvobjektiem tiks uzskatīti ne tikai ielas atjaunošanas būvobjekti atbilstoši iepriekš minētajam, lūdzam pasūtītāju apstiprināt, ka Konkursa nolikuma 7.4.4.punktā un 7.6.4.noteiktā prasība vai tikt izpildīta gājēju celiņa un/vai veloceliņa izbūves būvobjektu ietvaros.</w:t>
      </w:r>
    </w:p>
    <w:p w14:paraId="392F64FA" w14:textId="77777777" w:rsidR="00864824" w:rsidRPr="00B66A66" w:rsidRDefault="00864824" w:rsidP="00864824">
      <w:pPr>
        <w:spacing w:after="0" w:line="240" w:lineRule="auto"/>
        <w:ind w:firstLine="720"/>
        <w:contextualSpacing/>
        <w:jc w:val="both"/>
        <w:rPr>
          <w:rFonts w:ascii="Times New Roman" w:hAnsi="Times New Roman"/>
          <w:sz w:val="24"/>
          <w:szCs w:val="24"/>
        </w:rPr>
      </w:pPr>
      <w:r w:rsidRPr="00B66A66">
        <w:rPr>
          <w:rFonts w:ascii="Times New Roman" w:hAnsi="Times New Roman"/>
          <w:sz w:val="24"/>
          <w:szCs w:val="24"/>
        </w:rPr>
        <w:t>Konkrētais jautājums attiecināms arī uz Konkursa nolikuma 7.6.punktu.</w:t>
      </w:r>
    </w:p>
    <w:p w14:paraId="5EC032CB" w14:textId="77777777" w:rsidR="00AA31BE" w:rsidRPr="00B66A66" w:rsidRDefault="00AA31BE" w:rsidP="00AA46A2">
      <w:pPr>
        <w:spacing w:after="0"/>
        <w:jc w:val="both"/>
        <w:rPr>
          <w:rFonts w:ascii="Times New Roman" w:hAnsi="Times New Roman"/>
          <w:i/>
          <w:sz w:val="24"/>
          <w:szCs w:val="24"/>
          <w:u w:val="single"/>
        </w:rPr>
      </w:pPr>
    </w:p>
    <w:bookmarkEnd w:id="0"/>
    <w:p w14:paraId="078D0B34" w14:textId="484CC89D" w:rsidR="00EC4174" w:rsidRDefault="00EC4174">
      <w:pPr>
        <w:spacing w:after="0" w:line="240" w:lineRule="auto"/>
        <w:rPr>
          <w:rFonts w:ascii="Times New Roman" w:hAnsi="Times New Roman"/>
          <w:i/>
          <w:sz w:val="24"/>
          <w:szCs w:val="24"/>
          <w:u w:val="single"/>
        </w:rPr>
      </w:pPr>
      <w:r>
        <w:rPr>
          <w:rFonts w:ascii="Times New Roman" w:hAnsi="Times New Roman"/>
          <w:i/>
          <w:sz w:val="24"/>
          <w:szCs w:val="24"/>
          <w:u w:val="single"/>
        </w:rPr>
        <w:br w:type="page"/>
      </w:r>
    </w:p>
    <w:p w14:paraId="44B91982" w14:textId="77777777" w:rsidR="00A11CD4" w:rsidRPr="00B66A66" w:rsidRDefault="00A11CD4" w:rsidP="00662554">
      <w:pPr>
        <w:spacing w:after="0"/>
        <w:jc w:val="both"/>
        <w:rPr>
          <w:rFonts w:ascii="Times New Roman" w:hAnsi="Times New Roman"/>
          <w:i/>
          <w:sz w:val="24"/>
          <w:szCs w:val="24"/>
          <w:u w:val="single"/>
        </w:rPr>
      </w:pPr>
    </w:p>
    <w:p w14:paraId="0DDF4B1B" w14:textId="070FE33B" w:rsidR="00662554" w:rsidRPr="00B66A66" w:rsidRDefault="00662554" w:rsidP="00662554">
      <w:pPr>
        <w:spacing w:after="0"/>
        <w:jc w:val="both"/>
        <w:rPr>
          <w:rFonts w:ascii="Times New Roman" w:hAnsi="Times New Roman"/>
          <w:i/>
          <w:sz w:val="24"/>
          <w:szCs w:val="24"/>
          <w:u w:val="single"/>
        </w:rPr>
      </w:pPr>
      <w:r w:rsidRPr="00B66A66">
        <w:rPr>
          <w:rFonts w:ascii="Times New Roman" w:hAnsi="Times New Roman"/>
          <w:i/>
          <w:sz w:val="24"/>
          <w:szCs w:val="24"/>
          <w:u w:val="single"/>
        </w:rPr>
        <w:t>Atbilde.</w:t>
      </w:r>
    </w:p>
    <w:p w14:paraId="5FB5184D" w14:textId="001B53AA" w:rsidR="005C1B5C" w:rsidRPr="00B66A66" w:rsidRDefault="00A11CD4" w:rsidP="005C1B5C">
      <w:pPr>
        <w:rPr>
          <w:rFonts w:ascii="Times New Roman" w:hAnsi="Times New Roman"/>
          <w:i/>
          <w:sz w:val="24"/>
          <w:szCs w:val="24"/>
        </w:rPr>
      </w:pPr>
      <w:r w:rsidRPr="00B66A66">
        <w:rPr>
          <w:rFonts w:ascii="Times New Roman" w:hAnsi="Times New Roman"/>
          <w:i/>
          <w:sz w:val="24"/>
          <w:szCs w:val="24"/>
        </w:rPr>
        <w:t>Konkursa nolikuma 7.4.4.punktā un 7.6.4.noteiktā</w:t>
      </w:r>
      <w:r w:rsidR="005C1B5C" w:rsidRPr="00B66A66">
        <w:rPr>
          <w:rFonts w:ascii="Times New Roman" w:hAnsi="Times New Roman"/>
          <w:i/>
          <w:sz w:val="24"/>
          <w:szCs w:val="24"/>
        </w:rPr>
        <w:t xml:space="preserve"> prasība būs uzskatāma par atbilstošu Konkursa nolikumā </w:t>
      </w:r>
      <w:r w:rsidR="005C1B5C" w:rsidRPr="00EC4174">
        <w:rPr>
          <w:rFonts w:ascii="Times New Roman" w:hAnsi="Times New Roman"/>
          <w:i/>
          <w:sz w:val="24"/>
          <w:szCs w:val="24"/>
        </w:rPr>
        <w:t>izvirzītajā prasībām, ja ceļu vai ielu izbūves darbos ir veikti gājēju celiņa/veloceliņa apgaismojuma izbūves darbi.</w:t>
      </w:r>
    </w:p>
    <w:p w14:paraId="628508D1" w14:textId="7D9576B6" w:rsidR="00662554" w:rsidRPr="00B66A66" w:rsidRDefault="00662554" w:rsidP="00662554">
      <w:pPr>
        <w:spacing w:after="0"/>
        <w:jc w:val="both"/>
        <w:rPr>
          <w:rFonts w:ascii="Times New Roman" w:hAnsi="Times New Roman"/>
          <w:i/>
          <w:sz w:val="24"/>
          <w:szCs w:val="24"/>
        </w:rPr>
      </w:pPr>
    </w:p>
    <w:p w14:paraId="41E65C42" w14:textId="77777777" w:rsidR="00A11CD4" w:rsidRPr="00B66A66" w:rsidRDefault="00A11CD4" w:rsidP="00662554">
      <w:pPr>
        <w:spacing w:after="0"/>
        <w:jc w:val="both"/>
        <w:rPr>
          <w:rFonts w:ascii="Times New Roman" w:hAnsi="Times New Roman"/>
          <w:i/>
          <w:sz w:val="24"/>
          <w:szCs w:val="24"/>
        </w:rPr>
      </w:pPr>
    </w:p>
    <w:p w14:paraId="4622E699" w14:textId="77777777" w:rsidR="004C31D0" w:rsidRPr="00B66A66" w:rsidRDefault="004C31D0" w:rsidP="004C31D0">
      <w:pPr>
        <w:jc w:val="both"/>
        <w:rPr>
          <w:rFonts w:ascii="Times New Roman" w:hAnsi="Times New Roman"/>
          <w:sz w:val="24"/>
          <w:szCs w:val="24"/>
          <w:u w:val="single"/>
        </w:rPr>
      </w:pPr>
      <w:r w:rsidRPr="00B66A66">
        <w:rPr>
          <w:rFonts w:ascii="Times New Roman" w:hAnsi="Times New Roman"/>
          <w:sz w:val="24"/>
          <w:szCs w:val="24"/>
          <w:u w:val="single"/>
        </w:rPr>
        <w:t>2.jautājums.</w:t>
      </w:r>
    </w:p>
    <w:p w14:paraId="0AB7746C" w14:textId="77777777" w:rsidR="00864824" w:rsidRPr="00B66A66" w:rsidRDefault="00864824" w:rsidP="00864824">
      <w:pPr>
        <w:spacing w:after="0" w:line="240" w:lineRule="auto"/>
        <w:ind w:firstLine="720"/>
        <w:contextualSpacing/>
        <w:jc w:val="both"/>
        <w:rPr>
          <w:rFonts w:ascii="Times New Roman" w:hAnsi="Times New Roman"/>
          <w:i/>
          <w:iCs/>
          <w:sz w:val="24"/>
          <w:szCs w:val="24"/>
        </w:rPr>
      </w:pPr>
      <w:r w:rsidRPr="00B66A66">
        <w:rPr>
          <w:rFonts w:ascii="Times New Roman" w:hAnsi="Times New Roman"/>
          <w:sz w:val="24"/>
          <w:szCs w:val="24"/>
        </w:rPr>
        <w:t xml:space="preserve">Saskaņā ar Konkursa nolikuma 7.4.punktā noteikto </w:t>
      </w:r>
      <w:r w:rsidRPr="00B66A66">
        <w:rPr>
          <w:rFonts w:ascii="Times New Roman" w:hAnsi="Times New Roman"/>
          <w:bCs/>
          <w:sz w:val="24"/>
          <w:szCs w:val="24"/>
        </w:rPr>
        <w:t xml:space="preserve">kvalifikācijas prasību, </w:t>
      </w:r>
      <w:r w:rsidRPr="00B66A66">
        <w:rPr>
          <w:rFonts w:ascii="Times New Roman" w:hAnsi="Times New Roman"/>
          <w:bCs/>
          <w:i/>
          <w:iCs/>
          <w:sz w:val="24"/>
          <w:szCs w:val="24"/>
        </w:rPr>
        <w:t>"</w:t>
      </w:r>
      <w:r w:rsidRPr="00B66A66">
        <w:rPr>
          <w:rFonts w:ascii="Times New Roman" w:hAnsi="Times New Roman"/>
          <w:i/>
          <w:iCs/>
          <w:sz w:val="24"/>
          <w:szCs w:val="24"/>
        </w:rPr>
        <w:t xml:space="preserve">Pretendentam jābūt Iepirkuma priekšmetam atbilstošai </w:t>
      </w:r>
      <w:r w:rsidRPr="00B66A66">
        <w:rPr>
          <w:rFonts w:ascii="Times New Roman" w:hAnsi="Times New Roman"/>
          <w:sz w:val="24"/>
          <w:szCs w:val="24"/>
        </w:rPr>
        <w:t>būvdarbu veikšanas pieredzei</w:t>
      </w:r>
      <w:r w:rsidRPr="00B66A66">
        <w:rPr>
          <w:rFonts w:ascii="Times New Roman" w:hAnsi="Times New Roman"/>
          <w:i/>
          <w:iCs/>
          <w:sz w:val="24"/>
          <w:szCs w:val="24"/>
        </w:rPr>
        <w:t xml:space="preserve"> – [..] jābūt uzbūvētiem līdzīga rakstura būvobjektiem, kuri </w:t>
      </w:r>
      <w:r w:rsidRPr="00B66A66">
        <w:rPr>
          <w:rFonts w:ascii="Times New Roman" w:hAnsi="Times New Roman"/>
          <w:sz w:val="24"/>
          <w:szCs w:val="24"/>
        </w:rPr>
        <w:t>pieņemti ekspluatācijā atbilstoši normatīvo aktu prasībām</w:t>
      </w:r>
      <w:r w:rsidRPr="00B66A66">
        <w:rPr>
          <w:rFonts w:ascii="Times New Roman" w:hAnsi="Times New Roman"/>
          <w:b/>
          <w:bCs/>
          <w:i/>
          <w:iCs/>
          <w:sz w:val="24"/>
          <w:szCs w:val="24"/>
        </w:rPr>
        <w:t xml:space="preserve"> (akts par būves pieņemšanu ekspluatācijā)</w:t>
      </w:r>
      <w:r w:rsidRPr="00B66A66">
        <w:rPr>
          <w:rFonts w:ascii="Times New Roman" w:hAnsi="Times New Roman"/>
          <w:i/>
          <w:iCs/>
          <w:sz w:val="24"/>
          <w:szCs w:val="24"/>
        </w:rPr>
        <w:t xml:space="preserve"> [..]".</w:t>
      </w:r>
    </w:p>
    <w:p w14:paraId="3AFA0044" w14:textId="77777777" w:rsidR="00864824" w:rsidRPr="00B66A66" w:rsidRDefault="00864824" w:rsidP="00864824">
      <w:pPr>
        <w:spacing w:after="0" w:line="240" w:lineRule="auto"/>
        <w:ind w:firstLine="720"/>
        <w:contextualSpacing/>
        <w:jc w:val="both"/>
        <w:rPr>
          <w:rFonts w:ascii="Times New Roman" w:hAnsi="Times New Roman"/>
          <w:sz w:val="24"/>
          <w:szCs w:val="24"/>
        </w:rPr>
      </w:pPr>
      <w:r w:rsidRPr="00B66A66">
        <w:rPr>
          <w:rFonts w:ascii="Times New Roman" w:hAnsi="Times New Roman"/>
          <w:sz w:val="24"/>
          <w:szCs w:val="24"/>
        </w:rPr>
        <w:t xml:space="preserve">Ņemot vērā, ka atbilstoši normatīvo aktu prasībām atjaunošanas būvobjekti, kas izbūvēti uz paskaidrojuma raksta vai apliecinājuma kartes pamata, netiek nodoti ekspluatācijā ar akta par būves pieņemšanu ekspluatācijā starpniecību, bet gan attiecīgi tiek veikta atzīme par būvdarbu pabeigšanu, lūdzam pasūtītāju apstiprināt, ka ar prasībā minēto aktu jāsaprot darbu pieņemšanas aktu, kas apliecina būvdarbu pabeigšanu. </w:t>
      </w:r>
    </w:p>
    <w:p w14:paraId="23E910EA" w14:textId="77777777" w:rsidR="00864824" w:rsidRPr="00B66A66" w:rsidRDefault="00864824" w:rsidP="00864824">
      <w:pPr>
        <w:spacing w:after="0" w:line="240" w:lineRule="auto"/>
        <w:contextualSpacing/>
        <w:jc w:val="both"/>
        <w:rPr>
          <w:rFonts w:ascii="Times New Roman" w:hAnsi="Times New Roman"/>
          <w:sz w:val="10"/>
          <w:szCs w:val="10"/>
        </w:rPr>
      </w:pPr>
    </w:p>
    <w:p w14:paraId="17B651C0" w14:textId="77777777" w:rsidR="00464DBA" w:rsidRPr="00B66A66" w:rsidRDefault="00464DBA" w:rsidP="004C31D0">
      <w:pPr>
        <w:spacing w:after="0"/>
        <w:jc w:val="both"/>
        <w:rPr>
          <w:rFonts w:ascii="Times New Roman" w:hAnsi="Times New Roman"/>
          <w:i/>
          <w:sz w:val="24"/>
          <w:szCs w:val="24"/>
          <w:u w:val="single"/>
        </w:rPr>
      </w:pPr>
    </w:p>
    <w:p w14:paraId="380E488F" w14:textId="4A1CFDA4" w:rsidR="004C31D0" w:rsidRPr="00B66A66" w:rsidRDefault="004C31D0" w:rsidP="004C31D0">
      <w:pPr>
        <w:spacing w:after="0"/>
        <w:jc w:val="both"/>
        <w:rPr>
          <w:rFonts w:ascii="Times New Roman" w:hAnsi="Times New Roman"/>
          <w:i/>
          <w:sz w:val="24"/>
          <w:szCs w:val="24"/>
          <w:u w:val="single"/>
        </w:rPr>
      </w:pPr>
      <w:r w:rsidRPr="00B66A66">
        <w:rPr>
          <w:rFonts w:ascii="Times New Roman" w:hAnsi="Times New Roman"/>
          <w:i/>
          <w:sz w:val="24"/>
          <w:szCs w:val="24"/>
          <w:u w:val="single"/>
        </w:rPr>
        <w:t>Atbilde.</w:t>
      </w:r>
    </w:p>
    <w:p w14:paraId="553B4AA7" w14:textId="6613AF9D" w:rsidR="00524FA9" w:rsidRPr="00361BD4" w:rsidRDefault="00B66A66" w:rsidP="00361BD4">
      <w:pPr>
        <w:jc w:val="both"/>
        <w:rPr>
          <w:rFonts w:ascii="Times New Roman" w:hAnsi="Times New Roman"/>
          <w:bCs/>
          <w:i/>
          <w:iCs/>
          <w:sz w:val="24"/>
          <w:szCs w:val="24"/>
        </w:rPr>
      </w:pPr>
      <w:r w:rsidRPr="00B66A66">
        <w:rPr>
          <w:rFonts w:ascii="Times New Roman" w:hAnsi="Times New Roman"/>
          <w:bCs/>
          <w:i/>
          <w:iCs/>
          <w:sz w:val="24"/>
          <w:szCs w:val="24"/>
        </w:rPr>
        <w:t xml:space="preserve">Ņemot vērā, ka šo aktu izdod būvvalde vai iestāde, kas pilda būvvaldes funkcijas, šāds dokuments ir pieņemams un uzskatāms par atbilstošu </w:t>
      </w:r>
      <w:r w:rsidRPr="00B66A66">
        <w:rPr>
          <w:rFonts w:ascii="Times New Roman" w:hAnsi="Times New Roman"/>
          <w:i/>
          <w:sz w:val="24"/>
          <w:szCs w:val="24"/>
        </w:rPr>
        <w:t>Konkursa nolikumā izvirzītajā prasībām.</w:t>
      </w:r>
      <w:r w:rsidR="00361BD4">
        <w:rPr>
          <w:rFonts w:ascii="Times New Roman" w:hAnsi="Times New Roman"/>
          <w:bCs/>
          <w:i/>
          <w:iCs/>
          <w:sz w:val="24"/>
          <w:szCs w:val="24"/>
        </w:rPr>
        <w:t xml:space="preserve"> </w:t>
      </w:r>
      <w:r w:rsidR="00524FA9" w:rsidRPr="00B66A66">
        <w:rPr>
          <w:rFonts w:ascii="Times New Roman" w:hAnsi="Times New Roman"/>
          <w:i/>
          <w:sz w:val="24"/>
          <w:szCs w:val="24"/>
        </w:rPr>
        <w:t>Pasūtītājs apstiprina, ka būvdarbi, kuru pabeigšanu saskaņā ar iepriekš izstrādāto būvniecības ieceres dokumentāciju apliecina būv</w:t>
      </w:r>
      <w:r w:rsidRPr="00B66A66">
        <w:rPr>
          <w:rFonts w:ascii="Times New Roman" w:hAnsi="Times New Roman"/>
          <w:i/>
          <w:sz w:val="24"/>
          <w:szCs w:val="24"/>
        </w:rPr>
        <w:t>v</w:t>
      </w:r>
      <w:r w:rsidR="00524FA9" w:rsidRPr="00B66A66">
        <w:rPr>
          <w:rFonts w:ascii="Times New Roman" w:hAnsi="Times New Roman"/>
          <w:i/>
          <w:sz w:val="24"/>
          <w:szCs w:val="24"/>
        </w:rPr>
        <w:t>aldes vai iestādes, kas veic būv</w:t>
      </w:r>
      <w:r w:rsidRPr="00B66A66">
        <w:rPr>
          <w:rFonts w:ascii="Times New Roman" w:hAnsi="Times New Roman"/>
          <w:i/>
          <w:sz w:val="24"/>
          <w:szCs w:val="24"/>
        </w:rPr>
        <w:t>v</w:t>
      </w:r>
      <w:r w:rsidR="00524FA9" w:rsidRPr="00B66A66">
        <w:rPr>
          <w:rFonts w:ascii="Times New Roman" w:hAnsi="Times New Roman"/>
          <w:i/>
          <w:sz w:val="24"/>
          <w:szCs w:val="24"/>
        </w:rPr>
        <w:t>aldes funkcijas izdots rakstisks dokuments, tiks uzskatīti par pietiekami</w:t>
      </w:r>
      <w:r w:rsidRPr="00B66A66">
        <w:rPr>
          <w:rFonts w:ascii="Times New Roman" w:hAnsi="Times New Roman"/>
          <w:i/>
          <w:sz w:val="24"/>
          <w:szCs w:val="24"/>
        </w:rPr>
        <w:t>em</w:t>
      </w:r>
      <w:r w:rsidR="00524FA9" w:rsidRPr="00B66A66">
        <w:rPr>
          <w:rFonts w:ascii="Times New Roman" w:hAnsi="Times New Roman"/>
          <w:i/>
          <w:sz w:val="24"/>
          <w:szCs w:val="24"/>
        </w:rPr>
        <w:t xml:space="preserve">, lai izpildītu punktā 7.4. izvirzītās prasības. </w:t>
      </w:r>
    </w:p>
    <w:p w14:paraId="597AF56A" w14:textId="77777777" w:rsidR="00B66A66" w:rsidRPr="00B66A66" w:rsidRDefault="00B66A66" w:rsidP="004C31D0">
      <w:pPr>
        <w:jc w:val="both"/>
        <w:rPr>
          <w:rFonts w:ascii="Times New Roman" w:hAnsi="Times New Roman"/>
          <w:bCs/>
          <w:i/>
          <w:iCs/>
          <w:sz w:val="24"/>
          <w:szCs w:val="24"/>
        </w:rPr>
      </w:pPr>
    </w:p>
    <w:p w14:paraId="67A26431" w14:textId="65F63D27" w:rsidR="004C31D0" w:rsidRPr="00B66A66" w:rsidRDefault="00864824" w:rsidP="004C31D0">
      <w:pPr>
        <w:jc w:val="both"/>
        <w:rPr>
          <w:rFonts w:ascii="Times New Roman" w:hAnsi="Times New Roman"/>
          <w:sz w:val="24"/>
          <w:szCs w:val="24"/>
          <w:u w:val="single"/>
        </w:rPr>
      </w:pPr>
      <w:r w:rsidRPr="00B66A66">
        <w:rPr>
          <w:rFonts w:ascii="Times New Roman" w:hAnsi="Times New Roman"/>
          <w:sz w:val="24"/>
          <w:szCs w:val="24"/>
          <w:u w:val="single"/>
        </w:rPr>
        <w:t>3.jautājums.</w:t>
      </w:r>
    </w:p>
    <w:p w14:paraId="01710DA3" w14:textId="77777777" w:rsidR="00864824" w:rsidRPr="00B66A66" w:rsidRDefault="00864824" w:rsidP="00864824">
      <w:pPr>
        <w:spacing w:after="0" w:line="240" w:lineRule="auto"/>
        <w:ind w:firstLine="720"/>
        <w:contextualSpacing/>
        <w:jc w:val="both"/>
        <w:rPr>
          <w:rFonts w:ascii="Times New Roman" w:hAnsi="Times New Roman"/>
          <w:sz w:val="24"/>
          <w:szCs w:val="24"/>
        </w:rPr>
      </w:pPr>
      <w:r w:rsidRPr="00B66A66">
        <w:rPr>
          <w:rFonts w:ascii="Times New Roman" w:hAnsi="Times New Roman"/>
          <w:sz w:val="24"/>
          <w:szCs w:val="24"/>
        </w:rPr>
        <w:t xml:space="preserve">Lūdzam pasūtītāju skaidrot, vai pretendents ir tiesīgs </w:t>
      </w:r>
      <w:bookmarkStart w:id="7" w:name="_Hlk41571473"/>
      <w:r w:rsidRPr="00B66A66">
        <w:rPr>
          <w:rFonts w:ascii="Times New Roman" w:hAnsi="Times New Roman"/>
          <w:sz w:val="24"/>
          <w:szCs w:val="24"/>
        </w:rPr>
        <w:t>Konkursa nolikuma 7.4.3. un 7.6.3. punktos noteikto prasību izpildi apliecināt ar būvobjektu, kurā darbi tika veikti tikai uz līguma pamata bez būvniecības ieceres dokumentācijas.</w:t>
      </w:r>
    </w:p>
    <w:bookmarkEnd w:id="7"/>
    <w:p w14:paraId="6924C861" w14:textId="77777777" w:rsidR="00864824" w:rsidRPr="00B66A66" w:rsidRDefault="00864824" w:rsidP="00864824">
      <w:pPr>
        <w:spacing w:after="0" w:line="240" w:lineRule="auto"/>
        <w:contextualSpacing/>
        <w:jc w:val="both"/>
        <w:rPr>
          <w:rFonts w:ascii="Times New Roman" w:hAnsi="Times New Roman"/>
          <w:sz w:val="24"/>
          <w:szCs w:val="24"/>
        </w:rPr>
      </w:pPr>
    </w:p>
    <w:p w14:paraId="4BBA89A7" w14:textId="330FF523" w:rsidR="0088392A" w:rsidRPr="00B66A66" w:rsidRDefault="00A6696A" w:rsidP="004C31D0">
      <w:pPr>
        <w:jc w:val="both"/>
        <w:rPr>
          <w:rFonts w:ascii="Times New Roman" w:hAnsi="Times New Roman"/>
          <w:i/>
          <w:iCs/>
          <w:sz w:val="24"/>
          <w:szCs w:val="24"/>
          <w:u w:val="single"/>
        </w:rPr>
      </w:pPr>
      <w:r w:rsidRPr="00B66A66">
        <w:rPr>
          <w:rFonts w:ascii="Times New Roman" w:hAnsi="Times New Roman"/>
          <w:i/>
          <w:iCs/>
          <w:sz w:val="24"/>
          <w:szCs w:val="24"/>
          <w:u w:val="single"/>
        </w:rPr>
        <w:t>Atbilde:</w:t>
      </w:r>
    </w:p>
    <w:p w14:paraId="6786773F" w14:textId="46583944" w:rsidR="0088392A" w:rsidRPr="0088392A" w:rsidRDefault="0088392A" w:rsidP="0088392A">
      <w:pPr>
        <w:spacing w:after="0" w:line="240" w:lineRule="auto"/>
        <w:ind w:firstLine="720"/>
        <w:contextualSpacing/>
        <w:jc w:val="both"/>
        <w:rPr>
          <w:rFonts w:ascii="Times New Roman" w:hAnsi="Times New Roman"/>
          <w:i/>
          <w:iCs/>
          <w:sz w:val="24"/>
          <w:szCs w:val="24"/>
        </w:rPr>
      </w:pPr>
      <w:r w:rsidRPr="00B66A66">
        <w:rPr>
          <w:rFonts w:ascii="Times New Roman" w:hAnsi="Times New Roman"/>
          <w:i/>
          <w:iCs/>
          <w:sz w:val="24"/>
          <w:szCs w:val="24"/>
        </w:rPr>
        <w:t xml:space="preserve">Nē, </w:t>
      </w:r>
      <w:r w:rsidR="00DA6BD6" w:rsidRPr="00B66A66">
        <w:rPr>
          <w:rFonts w:ascii="Times New Roman" w:hAnsi="Times New Roman"/>
          <w:i/>
          <w:iCs/>
          <w:sz w:val="24"/>
          <w:szCs w:val="24"/>
        </w:rPr>
        <w:t>nevar</w:t>
      </w:r>
      <w:r w:rsidR="00597B87" w:rsidRPr="00B66A66">
        <w:rPr>
          <w:rFonts w:ascii="Times New Roman" w:hAnsi="Times New Roman"/>
          <w:i/>
          <w:iCs/>
          <w:sz w:val="24"/>
          <w:szCs w:val="24"/>
        </w:rPr>
        <w:t>.</w:t>
      </w:r>
    </w:p>
    <w:p w14:paraId="7D9FFCA9" w14:textId="2C999A68" w:rsidR="0088392A" w:rsidRPr="0088392A" w:rsidRDefault="0088392A" w:rsidP="004C31D0">
      <w:pPr>
        <w:jc w:val="both"/>
        <w:rPr>
          <w:rFonts w:ascii="Times New Roman" w:hAnsi="Times New Roman"/>
          <w:i/>
          <w:iCs/>
          <w:sz w:val="24"/>
          <w:szCs w:val="24"/>
        </w:rPr>
      </w:pPr>
    </w:p>
    <w:sectPr w:rsidR="0088392A" w:rsidRPr="0088392A" w:rsidSect="00B70225">
      <w:footerReference w:type="default" r:id="rId9"/>
      <w:pgSz w:w="11906" w:h="16838"/>
      <w:pgMar w:top="992" w:right="1418" w:bottom="1276" w:left="179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08D3EC6" w14:textId="77777777" w:rsidR="008B3B76" w:rsidRDefault="008B3B76" w:rsidP="002740A4">
      <w:pPr>
        <w:spacing w:after="0" w:line="240" w:lineRule="auto"/>
      </w:pPr>
      <w:r>
        <w:separator/>
      </w:r>
    </w:p>
  </w:endnote>
  <w:endnote w:type="continuationSeparator" w:id="0">
    <w:p w14:paraId="705F9DBD" w14:textId="77777777" w:rsidR="008B3B76" w:rsidRDefault="008B3B76" w:rsidP="002740A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Arial Unicode MS">
    <w:panose1 w:val="020B0604020202020204"/>
    <w:charset w:val="00"/>
    <w:family w:val="roman"/>
    <w:notTrueType/>
    <w:pitch w:val="variable"/>
    <w:sig w:usb0="00000003" w:usb1="00000000" w:usb2="00000000" w:usb3="00000000" w:csb0="00000001" w:csb1="00000000"/>
  </w:font>
  <w:font w:name="Helvetica">
    <w:panose1 w:val="020B0604020202020204"/>
    <w:charset w:val="00"/>
    <w:family w:val="swiss"/>
    <w:pitch w:val="variable"/>
    <w:sig w:usb0="00000003" w:usb1="00000000" w:usb2="00000000" w:usb3="00000000" w:csb0="00000001" w:csb1="00000000"/>
  </w:font>
  <w:font w:name="Garamond">
    <w:panose1 w:val="02020404030301010803"/>
    <w:charset w:val="BA"/>
    <w:family w:val="roman"/>
    <w:pitch w:val="variable"/>
    <w:sig w:usb0="00000287" w:usb1="00000000" w:usb2="00000000" w:usb3="00000000" w:csb0="0000009F" w:csb1="00000000"/>
  </w:font>
  <w:font w:name="Verdana">
    <w:panose1 w:val="020B0604030504040204"/>
    <w:charset w:val="BA"/>
    <w:family w:val="swiss"/>
    <w:pitch w:val="variable"/>
    <w:sig w:usb0="A00006FF" w:usb1="4000205B" w:usb2="00000010" w:usb3="00000000" w:csb0="0000019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945044951"/>
      <w:docPartObj>
        <w:docPartGallery w:val="Page Numbers (Bottom of Page)"/>
        <w:docPartUnique/>
      </w:docPartObj>
    </w:sdtPr>
    <w:sdtEndPr>
      <w:rPr>
        <w:noProof/>
      </w:rPr>
    </w:sdtEndPr>
    <w:sdtContent>
      <w:p w14:paraId="7EE055E4" w14:textId="77777777" w:rsidR="004C31D0" w:rsidRDefault="004C31D0">
        <w:pPr>
          <w:pStyle w:val="Footer"/>
          <w:jc w:val="right"/>
        </w:pPr>
        <w:r>
          <w:fldChar w:fldCharType="begin"/>
        </w:r>
        <w:r>
          <w:instrText xml:space="preserve"> PAGE   \* MERGEFORMAT </w:instrText>
        </w:r>
        <w:r>
          <w:fldChar w:fldCharType="separate"/>
        </w:r>
        <w:r w:rsidR="00DD52FF">
          <w:rPr>
            <w:noProof/>
          </w:rPr>
          <w:t>3</w:t>
        </w:r>
        <w:r>
          <w:rPr>
            <w:noProof/>
          </w:rPr>
          <w:fldChar w:fldCharType="end"/>
        </w:r>
      </w:p>
    </w:sdtContent>
  </w:sdt>
  <w:p w14:paraId="7F4C0715" w14:textId="77777777" w:rsidR="004C31D0" w:rsidRDefault="004C31D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5D54946" w14:textId="77777777" w:rsidR="008B3B76" w:rsidRDefault="008B3B76" w:rsidP="002740A4">
      <w:pPr>
        <w:spacing w:after="0" w:line="240" w:lineRule="auto"/>
      </w:pPr>
      <w:r>
        <w:separator/>
      </w:r>
    </w:p>
  </w:footnote>
  <w:footnote w:type="continuationSeparator" w:id="0">
    <w:p w14:paraId="3E60B783" w14:textId="77777777" w:rsidR="008B3B76" w:rsidRDefault="008B3B76" w:rsidP="002740A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BE91B96"/>
    <w:multiLevelType w:val="hybridMultilevel"/>
    <w:tmpl w:val="1D8A8576"/>
    <w:lvl w:ilvl="0" w:tplc="04090017">
      <w:start w:val="1"/>
      <w:numFmt w:val="lowerLetter"/>
      <w:lvlText w:val="%1)"/>
      <w:lvlJc w:val="lef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3D46DA7"/>
    <w:multiLevelType w:val="multilevel"/>
    <w:tmpl w:val="5C58FA92"/>
    <w:lvl w:ilvl="0">
      <w:start w:val="1"/>
      <w:numFmt w:val="decimal"/>
      <w:lvlText w:val="%1."/>
      <w:lvlJc w:val="left"/>
      <w:pPr>
        <w:ind w:left="720" w:hanging="360"/>
      </w:pPr>
    </w:lvl>
    <w:lvl w:ilvl="1">
      <w:start w:val="1"/>
      <w:numFmt w:val="decimal"/>
      <w:isLgl/>
      <w:lvlText w:val="%1.%2."/>
      <w:lvlJc w:val="left"/>
      <w:pPr>
        <w:ind w:left="1380" w:hanging="480"/>
      </w:pPr>
      <w:rPr>
        <w:rFonts w:ascii="Times New Roman" w:eastAsia="Arial" w:hAnsi="Times New Roman" w:cs="Times New Roman" w:hint="default"/>
        <w:color w:val="auto"/>
        <w:sz w:val="24"/>
        <w:u w:val="none"/>
      </w:rPr>
    </w:lvl>
    <w:lvl w:ilvl="2">
      <w:start w:val="1"/>
      <w:numFmt w:val="decimal"/>
      <w:isLgl/>
      <w:lvlText w:val="%1.%2.%3."/>
      <w:lvlJc w:val="left"/>
      <w:pPr>
        <w:ind w:left="1800" w:hanging="720"/>
      </w:pPr>
      <w:rPr>
        <w:rFonts w:ascii="Times New Roman" w:eastAsia="Arial" w:hAnsi="Times New Roman" w:cs="Times New Roman" w:hint="default"/>
        <w:color w:val="auto"/>
        <w:sz w:val="24"/>
        <w:u w:val="single"/>
      </w:rPr>
    </w:lvl>
    <w:lvl w:ilvl="3">
      <w:start w:val="1"/>
      <w:numFmt w:val="decimal"/>
      <w:isLgl/>
      <w:lvlText w:val="%1.%2.%3.%4."/>
      <w:lvlJc w:val="left"/>
      <w:pPr>
        <w:ind w:left="2160" w:hanging="720"/>
      </w:pPr>
      <w:rPr>
        <w:rFonts w:ascii="Times New Roman" w:eastAsia="Arial" w:hAnsi="Times New Roman" w:cs="Times New Roman" w:hint="default"/>
        <w:color w:val="auto"/>
        <w:sz w:val="24"/>
        <w:u w:val="single"/>
      </w:rPr>
    </w:lvl>
    <w:lvl w:ilvl="4">
      <w:start w:val="1"/>
      <w:numFmt w:val="decimal"/>
      <w:isLgl/>
      <w:lvlText w:val="%1.%2.%3.%4.%5."/>
      <w:lvlJc w:val="left"/>
      <w:pPr>
        <w:ind w:left="2880" w:hanging="1080"/>
      </w:pPr>
      <w:rPr>
        <w:rFonts w:ascii="Times New Roman" w:eastAsia="Arial" w:hAnsi="Times New Roman" w:cs="Times New Roman" w:hint="default"/>
        <w:color w:val="auto"/>
        <w:sz w:val="24"/>
        <w:u w:val="single"/>
      </w:rPr>
    </w:lvl>
    <w:lvl w:ilvl="5">
      <w:start w:val="1"/>
      <w:numFmt w:val="decimal"/>
      <w:isLgl/>
      <w:lvlText w:val="%1.%2.%3.%4.%5.%6."/>
      <w:lvlJc w:val="left"/>
      <w:pPr>
        <w:ind w:left="3240" w:hanging="1080"/>
      </w:pPr>
      <w:rPr>
        <w:rFonts w:ascii="Times New Roman" w:eastAsia="Arial" w:hAnsi="Times New Roman" w:cs="Times New Roman" w:hint="default"/>
        <w:color w:val="auto"/>
        <w:sz w:val="24"/>
        <w:u w:val="single"/>
      </w:rPr>
    </w:lvl>
    <w:lvl w:ilvl="6">
      <w:start w:val="1"/>
      <w:numFmt w:val="decimal"/>
      <w:isLgl/>
      <w:lvlText w:val="%1.%2.%3.%4.%5.%6.%7."/>
      <w:lvlJc w:val="left"/>
      <w:pPr>
        <w:ind w:left="3960" w:hanging="1440"/>
      </w:pPr>
      <w:rPr>
        <w:rFonts w:ascii="Times New Roman" w:eastAsia="Arial" w:hAnsi="Times New Roman" w:cs="Times New Roman" w:hint="default"/>
        <w:color w:val="auto"/>
        <w:sz w:val="24"/>
        <w:u w:val="single"/>
      </w:rPr>
    </w:lvl>
    <w:lvl w:ilvl="7">
      <w:start w:val="1"/>
      <w:numFmt w:val="decimal"/>
      <w:isLgl/>
      <w:lvlText w:val="%1.%2.%3.%4.%5.%6.%7.%8."/>
      <w:lvlJc w:val="left"/>
      <w:pPr>
        <w:ind w:left="4320" w:hanging="1440"/>
      </w:pPr>
      <w:rPr>
        <w:rFonts w:ascii="Times New Roman" w:eastAsia="Arial" w:hAnsi="Times New Roman" w:cs="Times New Roman" w:hint="default"/>
        <w:color w:val="auto"/>
        <w:sz w:val="24"/>
        <w:u w:val="single"/>
      </w:rPr>
    </w:lvl>
    <w:lvl w:ilvl="8">
      <w:start w:val="1"/>
      <w:numFmt w:val="decimal"/>
      <w:isLgl/>
      <w:lvlText w:val="%1.%2.%3.%4.%5.%6.%7.%8.%9."/>
      <w:lvlJc w:val="left"/>
      <w:pPr>
        <w:ind w:left="5040" w:hanging="1800"/>
      </w:pPr>
      <w:rPr>
        <w:rFonts w:ascii="Times New Roman" w:eastAsia="Arial" w:hAnsi="Times New Roman" w:cs="Times New Roman" w:hint="default"/>
        <w:color w:val="auto"/>
        <w:sz w:val="24"/>
        <w:u w:val="single"/>
      </w:rPr>
    </w:lvl>
  </w:abstractNum>
  <w:abstractNum w:abstractNumId="2" w15:restartNumberingAfterBreak="0">
    <w:nsid w:val="1A3D49E6"/>
    <w:multiLevelType w:val="hybridMultilevel"/>
    <w:tmpl w:val="F87C2F70"/>
    <w:lvl w:ilvl="0" w:tplc="4B7C24AA">
      <w:start w:val="1"/>
      <w:numFmt w:val="decimal"/>
      <w:lvlText w:val="%1."/>
      <w:lvlJc w:val="left"/>
      <w:pPr>
        <w:ind w:left="720" w:hanging="360"/>
      </w:pPr>
      <w:rPr>
        <w:b/>
      </w:r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3" w15:restartNumberingAfterBreak="0">
    <w:nsid w:val="23245171"/>
    <w:multiLevelType w:val="hybridMultilevel"/>
    <w:tmpl w:val="2E747628"/>
    <w:lvl w:ilvl="0" w:tplc="98184CF8">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 w15:restartNumberingAfterBreak="0">
    <w:nsid w:val="261F1C41"/>
    <w:multiLevelType w:val="hybridMultilevel"/>
    <w:tmpl w:val="D9460AA2"/>
    <w:lvl w:ilvl="0" w:tplc="9B5EE57E">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 w15:restartNumberingAfterBreak="0">
    <w:nsid w:val="266C4944"/>
    <w:multiLevelType w:val="hybridMultilevel"/>
    <w:tmpl w:val="ED0C77DC"/>
    <w:lvl w:ilvl="0" w:tplc="04260017">
      <w:start w:val="1"/>
      <w:numFmt w:val="lowerLetter"/>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6" w15:restartNumberingAfterBreak="0">
    <w:nsid w:val="27A35FCE"/>
    <w:multiLevelType w:val="multilevel"/>
    <w:tmpl w:val="5F604E1E"/>
    <w:lvl w:ilvl="0">
      <w:start w:val="7"/>
      <w:numFmt w:val="decimal"/>
      <w:lvlText w:val="%1."/>
      <w:lvlJc w:val="left"/>
      <w:pPr>
        <w:ind w:left="360" w:hanging="360"/>
      </w:pPr>
      <w:rPr>
        <w:rFonts w:hint="default"/>
      </w:rPr>
    </w:lvl>
    <w:lvl w:ilvl="1">
      <w:start w:val="6"/>
      <w:numFmt w:val="decimal"/>
      <w:lvlText w:val="%1.%2."/>
      <w:lvlJc w:val="left"/>
      <w:pPr>
        <w:ind w:left="502" w:hanging="360"/>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7" w15:restartNumberingAfterBreak="0">
    <w:nsid w:val="27E53285"/>
    <w:multiLevelType w:val="hybridMultilevel"/>
    <w:tmpl w:val="A36E33E4"/>
    <w:lvl w:ilvl="0" w:tplc="1B6C84EA">
      <w:start w:val="1"/>
      <w:numFmt w:val="lowerLetter"/>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8" w15:restartNumberingAfterBreak="0">
    <w:nsid w:val="543133CC"/>
    <w:multiLevelType w:val="hybridMultilevel"/>
    <w:tmpl w:val="D6C6E4EA"/>
    <w:lvl w:ilvl="0" w:tplc="2CF036FC">
      <w:start w:val="2"/>
      <w:numFmt w:val="bullet"/>
      <w:lvlText w:val="-"/>
      <w:lvlJc w:val="left"/>
      <w:pPr>
        <w:ind w:left="720" w:hanging="360"/>
      </w:pPr>
      <w:rPr>
        <w:rFonts w:ascii="Times New Roman" w:eastAsia="Calibri"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9" w15:restartNumberingAfterBreak="0">
    <w:nsid w:val="6DD67E91"/>
    <w:multiLevelType w:val="multilevel"/>
    <w:tmpl w:val="51AE0004"/>
    <w:lvl w:ilvl="0">
      <w:start w:val="1"/>
      <w:numFmt w:val="decimal"/>
      <w:lvlText w:val="%1."/>
      <w:lvlJc w:val="left"/>
      <w:pPr>
        <w:ind w:left="480" w:hanging="480"/>
      </w:pPr>
      <w:rPr>
        <w:rFonts w:hint="default"/>
        <w:b/>
      </w:rPr>
    </w:lvl>
    <w:lvl w:ilvl="1">
      <w:start w:val="1"/>
      <w:numFmt w:val="decimal"/>
      <w:lvlText w:val="%1.%2."/>
      <w:lvlJc w:val="left"/>
      <w:pPr>
        <w:ind w:left="622" w:hanging="480"/>
      </w:pPr>
      <w:rPr>
        <w:rFonts w:ascii="Times New Roman" w:hAnsi="Times New Roman" w:cs="Times New Roman" w:hint="default"/>
        <w:b w:val="0"/>
        <w:color w:val="auto"/>
        <w:sz w:val="24"/>
        <w:szCs w:val="24"/>
      </w:rPr>
    </w:lvl>
    <w:lvl w:ilvl="2">
      <w:start w:val="1"/>
      <w:numFmt w:val="decimal"/>
      <w:lvlText w:val="%1.%2.%3."/>
      <w:lvlJc w:val="left"/>
      <w:pPr>
        <w:ind w:left="1997" w:hanging="720"/>
      </w:pPr>
      <w:rPr>
        <w:rFonts w:hint="default"/>
        <w:b w:val="0"/>
        <w:i w:val="0"/>
        <w:iCs/>
      </w:rPr>
    </w:lvl>
    <w:lvl w:ilvl="3">
      <w:start w:val="1"/>
      <w:numFmt w:val="decimal"/>
      <w:lvlText w:val="%1.%2.%3.%4."/>
      <w:lvlJc w:val="left"/>
      <w:pPr>
        <w:ind w:left="4548" w:hanging="720"/>
      </w:pPr>
      <w:rPr>
        <w:rFonts w:hint="default"/>
      </w:rPr>
    </w:lvl>
    <w:lvl w:ilvl="4">
      <w:start w:val="1"/>
      <w:numFmt w:val="decimal"/>
      <w:lvlText w:val="%1.%2.%3.%4.%5."/>
      <w:lvlJc w:val="left"/>
      <w:pPr>
        <w:ind w:left="6184" w:hanging="1080"/>
      </w:pPr>
      <w:rPr>
        <w:rFonts w:hint="default"/>
      </w:rPr>
    </w:lvl>
    <w:lvl w:ilvl="5">
      <w:start w:val="1"/>
      <w:numFmt w:val="decimal"/>
      <w:lvlText w:val="%1.%2.%3.%4.%5.%6."/>
      <w:lvlJc w:val="left"/>
      <w:pPr>
        <w:ind w:left="7460" w:hanging="1080"/>
      </w:pPr>
      <w:rPr>
        <w:rFonts w:hint="default"/>
      </w:rPr>
    </w:lvl>
    <w:lvl w:ilvl="6">
      <w:start w:val="1"/>
      <w:numFmt w:val="decimal"/>
      <w:lvlText w:val="%1.%2.%3.%4.%5.%6.%7."/>
      <w:lvlJc w:val="left"/>
      <w:pPr>
        <w:ind w:left="9096" w:hanging="1440"/>
      </w:pPr>
      <w:rPr>
        <w:rFonts w:hint="default"/>
      </w:rPr>
    </w:lvl>
    <w:lvl w:ilvl="7">
      <w:start w:val="1"/>
      <w:numFmt w:val="decimal"/>
      <w:lvlText w:val="%1.%2.%3.%4.%5.%6.%7.%8."/>
      <w:lvlJc w:val="left"/>
      <w:pPr>
        <w:ind w:left="10372" w:hanging="1440"/>
      </w:pPr>
      <w:rPr>
        <w:rFonts w:hint="default"/>
      </w:rPr>
    </w:lvl>
    <w:lvl w:ilvl="8">
      <w:start w:val="1"/>
      <w:numFmt w:val="decimal"/>
      <w:lvlText w:val="%1.%2.%3.%4.%5.%6.%7.%8.%9."/>
      <w:lvlJc w:val="left"/>
      <w:pPr>
        <w:ind w:left="12008" w:hanging="1800"/>
      </w:pPr>
      <w:rPr>
        <w:rFonts w:hint="default"/>
      </w:rPr>
    </w:lvl>
  </w:abstractNum>
  <w:abstractNum w:abstractNumId="10" w15:restartNumberingAfterBreak="0">
    <w:nsid w:val="742613FC"/>
    <w:multiLevelType w:val="hybridMultilevel"/>
    <w:tmpl w:val="2DAED4A8"/>
    <w:lvl w:ilvl="0" w:tplc="8F66A868">
      <w:start w:val="13"/>
      <w:numFmt w:val="decimal"/>
      <w:lvlText w:val="%1."/>
      <w:lvlJc w:val="left"/>
      <w:pPr>
        <w:ind w:left="720" w:hanging="360"/>
      </w:pPr>
      <w:rPr>
        <w:rFonts w:ascii="Times New Roman" w:hAnsi="Times New Roman" w:cs="Times New Roman" w:hint="default"/>
        <w:color w:val="auto"/>
        <w:sz w:val="24"/>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abstractNumId w:val="8"/>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num>
  <w:num w:numId="4">
    <w:abstractNumId w:val="10"/>
  </w:num>
  <w:num w:numId="5">
    <w:abstractNumId w:val="3"/>
  </w:num>
  <w:num w:numId="6">
    <w:abstractNumId w:val="4"/>
  </w:num>
  <w:num w:numId="7">
    <w:abstractNumId w:val="7"/>
  </w:num>
  <w:num w:numId="8">
    <w:abstractNumId w:val="9"/>
  </w:num>
  <w:num w:numId="9">
    <w:abstractNumId w:val="6"/>
  </w:num>
  <w:num w:numId="10">
    <w:abstractNumId w:val="5"/>
  </w:num>
  <w:num w:numId="11">
    <w:abstractNumId w:val="0"/>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8"/>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17558"/>
    <w:rsid w:val="00000F5C"/>
    <w:rsid w:val="0000786E"/>
    <w:rsid w:val="00013B19"/>
    <w:rsid w:val="00014ED5"/>
    <w:rsid w:val="00021705"/>
    <w:rsid w:val="000245C4"/>
    <w:rsid w:val="00026AE5"/>
    <w:rsid w:val="000313DD"/>
    <w:rsid w:val="0003268D"/>
    <w:rsid w:val="00033373"/>
    <w:rsid w:val="00033559"/>
    <w:rsid w:val="000348C5"/>
    <w:rsid w:val="000409C4"/>
    <w:rsid w:val="0004209B"/>
    <w:rsid w:val="0004697C"/>
    <w:rsid w:val="00051822"/>
    <w:rsid w:val="000537A9"/>
    <w:rsid w:val="000641CB"/>
    <w:rsid w:val="00064DF9"/>
    <w:rsid w:val="00067EE9"/>
    <w:rsid w:val="0007147C"/>
    <w:rsid w:val="00071B29"/>
    <w:rsid w:val="00072106"/>
    <w:rsid w:val="000765BB"/>
    <w:rsid w:val="00081A5E"/>
    <w:rsid w:val="00081DD5"/>
    <w:rsid w:val="00085981"/>
    <w:rsid w:val="00085FA9"/>
    <w:rsid w:val="000946CB"/>
    <w:rsid w:val="000A13AA"/>
    <w:rsid w:val="000A173B"/>
    <w:rsid w:val="000C57FD"/>
    <w:rsid w:val="000C6479"/>
    <w:rsid w:val="000C781A"/>
    <w:rsid w:val="000D2B04"/>
    <w:rsid w:val="000D76FE"/>
    <w:rsid w:val="000E1061"/>
    <w:rsid w:val="000E33B3"/>
    <w:rsid w:val="000E5882"/>
    <w:rsid w:val="000F0B28"/>
    <w:rsid w:val="000F1E58"/>
    <w:rsid w:val="000F4745"/>
    <w:rsid w:val="00103C91"/>
    <w:rsid w:val="00111A2D"/>
    <w:rsid w:val="00114EFA"/>
    <w:rsid w:val="00127B6A"/>
    <w:rsid w:val="00127F3F"/>
    <w:rsid w:val="001503C7"/>
    <w:rsid w:val="0015255D"/>
    <w:rsid w:val="00154010"/>
    <w:rsid w:val="00160100"/>
    <w:rsid w:val="00161B64"/>
    <w:rsid w:val="00162FE5"/>
    <w:rsid w:val="00170366"/>
    <w:rsid w:val="00171644"/>
    <w:rsid w:val="00171931"/>
    <w:rsid w:val="001744E5"/>
    <w:rsid w:val="0019529C"/>
    <w:rsid w:val="001A185D"/>
    <w:rsid w:val="001A3AA4"/>
    <w:rsid w:val="001A41D6"/>
    <w:rsid w:val="001B2930"/>
    <w:rsid w:val="001C7D3A"/>
    <w:rsid w:val="001D0FCE"/>
    <w:rsid w:val="001D1504"/>
    <w:rsid w:val="001D238C"/>
    <w:rsid w:val="001D4E24"/>
    <w:rsid w:val="001D5736"/>
    <w:rsid w:val="001D751C"/>
    <w:rsid w:val="001E2809"/>
    <w:rsid w:val="001E412F"/>
    <w:rsid w:val="0020170C"/>
    <w:rsid w:val="00201FB9"/>
    <w:rsid w:val="002034EA"/>
    <w:rsid w:val="0021162D"/>
    <w:rsid w:val="002134C8"/>
    <w:rsid w:val="00223EF8"/>
    <w:rsid w:val="002302BE"/>
    <w:rsid w:val="002318C9"/>
    <w:rsid w:val="00240799"/>
    <w:rsid w:val="002429B5"/>
    <w:rsid w:val="002468AD"/>
    <w:rsid w:val="002510F3"/>
    <w:rsid w:val="002536A3"/>
    <w:rsid w:val="0026420F"/>
    <w:rsid w:val="0026576E"/>
    <w:rsid w:val="002740A4"/>
    <w:rsid w:val="00274EB3"/>
    <w:rsid w:val="002752EC"/>
    <w:rsid w:val="002776A3"/>
    <w:rsid w:val="00281205"/>
    <w:rsid w:val="0028581B"/>
    <w:rsid w:val="00286A31"/>
    <w:rsid w:val="00287FB8"/>
    <w:rsid w:val="002919CE"/>
    <w:rsid w:val="002A7E0D"/>
    <w:rsid w:val="002B4D62"/>
    <w:rsid w:val="002C2206"/>
    <w:rsid w:val="002E08A5"/>
    <w:rsid w:val="002E17F3"/>
    <w:rsid w:val="002E18E3"/>
    <w:rsid w:val="002E2BD4"/>
    <w:rsid w:val="002F3A62"/>
    <w:rsid w:val="00303625"/>
    <w:rsid w:val="00303807"/>
    <w:rsid w:val="0030485A"/>
    <w:rsid w:val="00307136"/>
    <w:rsid w:val="003116E6"/>
    <w:rsid w:val="003142E1"/>
    <w:rsid w:val="00324B0E"/>
    <w:rsid w:val="00336DD3"/>
    <w:rsid w:val="00341401"/>
    <w:rsid w:val="00351CBD"/>
    <w:rsid w:val="003543DD"/>
    <w:rsid w:val="00361BD4"/>
    <w:rsid w:val="00375767"/>
    <w:rsid w:val="00376558"/>
    <w:rsid w:val="0038532B"/>
    <w:rsid w:val="003869CC"/>
    <w:rsid w:val="00386DDF"/>
    <w:rsid w:val="003907EA"/>
    <w:rsid w:val="00396193"/>
    <w:rsid w:val="003A60CA"/>
    <w:rsid w:val="003B3E0E"/>
    <w:rsid w:val="003B5AAA"/>
    <w:rsid w:val="003B6A1D"/>
    <w:rsid w:val="003C0028"/>
    <w:rsid w:val="003D162D"/>
    <w:rsid w:val="003D35C3"/>
    <w:rsid w:val="003E13CE"/>
    <w:rsid w:val="003F219B"/>
    <w:rsid w:val="003F4A9E"/>
    <w:rsid w:val="00411311"/>
    <w:rsid w:val="004122C7"/>
    <w:rsid w:val="00420835"/>
    <w:rsid w:val="0042346A"/>
    <w:rsid w:val="004238A6"/>
    <w:rsid w:val="00423AA7"/>
    <w:rsid w:val="004309BE"/>
    <w:rsid w:val="00431578"/>
    <w:rsid w:val="00457705"/>
    <w:rsid w:val="004611C3"/>
    <w:rsid w:val="00464366"/>
    <w:rsid w:val="00464DBA"/>
    <w:rsid w:val="00464EE3"/>
    <w:rsid w:val="0048530F"/>
    <w:rsid w:val="00485769"/>
    <w:rsid w:val="00485EAC"/>
    <w:rsid w:val="004A37E7"/>
    <w:rsid w:val="004A46DB"/>
    <w:rsid w:val="004A4762"/>
    <w:rsid w:val="004B0C14"/>
    <w:rsid w:val="004C0D47"/>
    <w:rsid w:val="004C11F4"/>
    <w:rsid w:val="004C1D55"/>
    <w:rsid w:val="004C31D0"/>
    <w:rsid w:val="004C56D0"/>
    <w:rsid w:val="004D06F9"/>
    <w:rsid w:val="004D37CB"/>
    <w:rsid w:val="004D4DA9"/>
    <w:rsid w:val="004E1631"/>
    <w:rsid w:val="004E6964"/>
    <w:rsid w:val="004E7A47"/>
    <w:rsid w:val="004F5AA6"/>
    <w:rsid w:val="004F674F"/>
    <w:rsid w:val="004F7496"/>
    <w:rsid w:val="0050183F"/>
    <w:rsid w:val="00501CEA"/>
    <w:rsid w:val="005070FE"/>
    <w:rsid w:val="00524FA9"/>
    <w:rsid w:val="00537E37"/>
    <w:rsid w:val="00540FA3"/>
    <w:rsid w:val="00545930"/>
    <w:rsid w:val="00550233"/>
    <w:rsid w:val="00554E42"/>
    <w:rsid w:val="00557864"/>
    <w:rsid w:val="00572BD2"/>
    <w:rsid w:val="0057595E"/>
    <w:rsid w:val="005801DA"/>
    <w:rsid w:val="00582840"/>
    <w:rsid w:val="005844D8"/>
    <w:rsid w:val="005850AA"/>
    <w:rsid w:val="00590174"/>
    <w:rsid w:val="00590562"/>
    <w:rsid w:val="00593768"/>
    <w:rsid w:val="00594F0E"/>
    <w:rsid w:val="00595919"/>
    <w:rsid w:val="00597B87"/>
    <w:rsid w:val="005A572D"/>
    <w:rsid w:val="005A6899"/>
    <w:rsid w:val="005C1B5C"/>
    <w:rsid w:val="005C53B7"/>
    <w:rsid w:val="005D0332"/>
    <w:rsid w:val="005D3E7B"/>
    <w:rsid w:val="005D3F5D"/>
    <w:rsid w:val="005D5B44"/>
    <w:rsid w:val="005D7DCA"/>
    <w:rsid w:val="005E1B96"/>
    <w:rsid w:val="005E2AFD"/>
    <w:rsid w:val="005E4AD1"/>
    <w:rsid w:val="005E4C25"/>
    <w:rsid w:val="005F077E"/>
    <w:rsid w:val="005F0946"/>
    <w:rsid w:val="005F2644"/>
    <w:rsid w:val="005F7CEB"/>
    <w:rsid w:val="0061066E"/>
    <w:rsid w:val="00613D69"/>
    <w:rsid w:val="00615F67"/>
    <w:rsid w:val="006232F4"/>
    <w:rsid w:val="00623378"/>
    <w:rsid w:val="00624DFA"/>
    <w:rsid w:val="006405A7"/>
    <w:rsid w:val="0064563B"/>
    <w:rsid w:val="0065646D"/>
    <w:rsid w:val="00661B7B"/>
    <w:rsid w:val="00662554"/>
    <w:rsid w:val="006637D4"/>
    <w:rsid w:val="0067505B"/>
    <w:rsid w:val="006920D9"/>
    <w:rsid w:val="006A0749"/>
    <w:rsid w:val="006C4598"/>
    <w:rsid w:val="006D0E4E"/>
    <w:rsid w:val="006D6E2A"/>
    <w:rsid w:val="00704742"/>
    <w:rsid w:val="0070513C"/>
    <w:rsid w:val="007055A4"/>
    <w:rsid w:val="00707222"/>
    <w:rsid w:val="00711462"/>
    <w:rsid w:val="00726D49"/>
    <w:rsid w:val="00740FB9"/>
    <w:rsid w:val="007434A0"/>
    <w:rsid w:val="007718B2"/>
    <w:rsid w:val="007777AA"/>
    <w:rsid w:val="00782353"/>
    <w:rsid w:val="007865AC"/>
    <w:rsid w:val="00793559"/>
    <w:rsid w:val="007968A2"/>
    <w:rsid w:val="0079698F"/>
    <w:rsid w:val="007A0D2D"/>
    <w:rsid w:val="007A22DF"/>
    <w:rsid w:val="007B20DC"/>
    <w:rsid w:val="007B2BAA"/>
    <w:rsid w:val="007C51C2"/>
    <w:rsid w:val="007D5A87"/>
    <w:rsid w:val="007E4076"/>
    <w:rsid w:val="007E6C5B"/>
    <w:rsid w:val="007F6E2D"/>
    <w:rsid w:val="008059D2"/>
    <w:rsid w:val="00815D94"/>
    <w:rsid w:val="008160D4"/>
    <w:rsid w:val="00824C0D"/>
    <w:rsid w:val="00825D3F"/>
    <w:rsid w:val="00834974"/>
    <w:rsid w:val="00837124"/>
    <w:rsid w:val="008378AC"/>
    <w:rsid w:val="008449FB"/>
    <w:rsid w:val="008539D9"/>
    <w:rsid w:val="008540EC"/>
    <w:rsid w:val="00855463"/>
    <w:rsid w:val="00857CBC"/>
    <w:rsid w:val="008626BD"/>
    <w:rsid w:val="00864824"/>
    <w:rsid w:val="0088392A"/>
    <w:rsid w:val="0088536D"/>
    <w:rsid w:val="008867C0"/>
    <w:rsid w:val="0088706E"/>
    <w:rsid w:val="008968E3"/>
    <w:rsid w:val="00897A16"/>
    <w:rsid w:val="008B17FA"/>
    <w:rsid w:val="008B3B76"/>
    <w:rsid w:val="008B405E"/>
    <w:rsid w:val="008B45B7"/>
    <w:rsid w:val="008B63F6"/>
    <w:rsid w:val="008D1067"/>
    <w:rsid w:val="008E7199"/>
    <w:rsid w:val="008F365E"/>
    <w:rsid w:val="00901333"/>
    <w:rsid w:val="00901C5D"/>
    <w:rsid w:val="00910919"/>
    <w:rsid w:val="00913A82"/>
    <w:rsid w:val="00917DD6"/>
    <w:rsid w:val="0092455F"/>
    <w:rsid w:val="0092738F"/>
    <w:rsid w:val="009325D1"/>
    <w:rsid w:val="00940E0C"/>
    <w:rsid w:val="00942420"/>
    <w:rsid w:val="009437B1"/>
    <w:rsid w:val="00944C63"/>
    <w:rsid w:val="00946CAC"/>
    <w:rsid w:val="00947452"/>
    <w:rsid w:val="00956571"/>
    <w:rsid w:val="009576E5"/>
    <w:rsid w:val="009660F7"/>
    <w:rsid w:val="00971CA9"/>
    <w:rsid w:val="009735BB"/>
    <w:rsid w:val="00977412"/>
    <w:rsid w:val="00980ECB"/>
    <w:rsid w:val="00983472"/>
    <w:rsid w:val="009872FD"/>
    <w:rsid w:val="009940D8"/>
    <w:rsid w:val="00996C76"/>
    <w:rsid w:val="009A363B"/>
    <w:rsid w:val="009A5807"/>
    <w:rsid w:val="009A72E0"/>
    <w:rsid w:val="009B1E0C"/>
    <w:rsid w:val="009B1EB0"/>
    <w:rsid w:val="009B4619"/>
    <w:rsid w:val="009C0299"/>
    <w:rsid w:val="009C03AC"/>
    <w:rsid w:val="009C1586"/>
    <w:rsid w:val="009C79B0"/>
    <w:rsid w:val="009D4C12"/>
    <w:rsid w:val="009D53C8"/>
    <w:rsid w:val="009D6ADC"/>
    <w:rsid w:val="009E6806"/>
    <w:rsid w:val="009F269D"/>
    <w:rsid w:val="009F337A"/>
    <w:rsid w:val="009F4902"/>
    <w:rsid w:val="00A11CD4"/>
    <w:rsid w:val="00A254B9"/>
    <w:rsid w:val="00A356E6"/>
    <w:rsid w:val="00A37043"/>
    <w:rsid w:val="00A41206"/>
    <w:rsid w:val="00A509AF"/>
    <w:rsid w:val="00A54ABD"/>
    <w:rsid w:val="00A55D6C"/>
    <w:rsid w:val="00A5648C"/>
    <w:rsid w:val="00A6696A"/>
    <w:rsid w:val="00A77E54"/>
    <w:rsid w:val="00A832D8"/>
    <w:rsid w:val="00A85A61"/>
    <w:rsid w:val="00A873BC"/>
    <w:rsid w:val="00A96B45"/>
    <w:rsid w:val="00AA0D73"/>
    <w:rsid w:val="00AA20A0"/>
    <w:rsid w:val="00AA31BE"/>
    <w:rsid w:val="00AA46A2"/>
    <w:rsid w:val="00AA6009"/>
    <w:rsid w:val="00AB49BE"/>
    <w:rsid w:val="00AB4B18"/>
    <w:rsid w:val="00AB5D67"/>
    <w:rsid w:val="00AD3B0F"/>
    <w:rsid w:val="00AD5D2B"/>
    <w:rsid w:val="00AD7139"/>
    <w:rsid w:val="00AE49D2"/>
    <w:rsid w:val="00B10D47"/>
    <w:rsid w:val="00B114E5"/>
    <w:rsid w:val="00B1333D"/>
    <w:rsid w:val="00B17558"/>
    <w:rsid w:val="00B17CA3"/>
    <w:rsid w:val="00B17CDB"/>
    <w:rsid w:val="00B17D6E"/>
    <w:rsid w:val="00B25C4D"/>
    <w:rsid w:val="00B302DA"/>
    <w:rsid w:val="00B33013"/>
    <w:rsid w:val="00B50DAC"/>
    <w:rsid w:val="00B6583C"/>
    <w:rsid w:val="00B66A66"/>
    <w:rsid w:val="00B70225"/>
    <w:rsid w:val="00B80D45"/>
    <w:rsid w:val="00B83D11"/>
    <w:rsid w:val="00B92D44"/>
    <w:rsid w:val="00B939C8"/>
    <w:rsid w:val="00B94C39"/>
    <w:rsid w:val="00BB3676"/>
    <w:rsid w:val="00BC052B"/>
    <w:rsid w:val="00BC23B9"/>
    <w:rsid w:val="00BC47C5"/>
    <w:rsid w:val="00BC4B5A"/>
    <w:rsid w:val="00BC593A"/>
    <w:rsid w:val="00BD4C87"/>
    <w:rsid w:val="00BE1B02"/>
    <w:rsid w:val="00BE21FB"/>
    <w:rsid w:val="00BE5956"/>
    <w:rsid w:val="00BE6F1E"/>
    <w:rsid w:val="00BF0EF1"/>
    <w:rsid w:val="00BF6C0A"/>
    <w:rsid w:val="00C010B8"/>
    <w:rsid w:val="00C12693"/>
    <w:rsid w:val="00C235D7"/>
    <w:rsid w:val="00C30FA1"/>
    <w:rsid w:val="00C31396"/>
    <w:rsid w:val="00C358B4"/>
    <w:rsid w:val="00C35E27"/>
    <w:rsid w:val="00C438E5"/>
    <w:rsid w:val="00C513DA"/>
    <w:rsid w:val="00C532D6"/>
    <w:rsid w:val="00C70C58"/>
    <w:rsid w:val="00C73F68"/>
    <w:rsid w:val="00C76A59"/>
    <w:rsid w:val="00C80823"/>
    <w:rsid w:val="00C828AC"/>
    <w:rsid w:val="00C87D26"/>
    <w:rsid w:val="00C92A56"/>
    <w:rsid w:val="00C92BF2"/>
    <w:rsid w:val="00C96C78"/>
    <w:rsid w:val="00C96DB1"/>
    <w:rsid w:val="00CA15AC"/>
    <w:rsid w:val="00CB46BF"/>
    <w:rsid w:val="00CC0176"/>
    <w:rsid w:val="00CC1892"/>
    <w:rsid w:val="00CC346B"/>
    <w:rsid w:val="00CC48BD"/>
    <w:rsid w:val="00CD2582"/>
    <w:rsid w:val="00CD49AF"/>
    <w:rsid w:val="00CE4E7E"/>
    <w:rsid w:val="00CF2E87"/>
    <w:rsid w:val="00CF3C42"/>
    <w:rsid w:val="00CF46BC"/>
    <w:rsid w:val="00D05CB3"/>
    <w:rsid w:val="00D319E6"/>
    <w:rsid w:val="00D40842"/>
    <w:rsid w:val="00D47599"/>
    <w:rsid w:val="00D50058"/>
    <w:rsid w:val="00D50B6F"/>
    <w:rsid w:val="00D50F77"/>
    <w:rsid w:val="00D60BBC"/>
    <w:rsid w:val="00D71470"/>
    <w:rsid w:val="00D858CF"/>
    <w:rsid w:val="00D859C9"/>
    <w:rsid w:val="00D87228"/>
    <w:rsid w:val="00DA1221"/>
    <w:rsid w:val="00DA6BD6"/>
    <w:rsid w:val="00DB21A4"/>
    <w:rsid w:val="00DB2E85"/>
    <w:rsid w:val="00DB44B0"/>
    <w:rsid w:val="00DB62AF"/>
    <w:rsid w:val="00DB76AB"/>
    <w:rsid w:val="00DB7AB2"/>
    <w:rsid w:val="00DC0E70"/>
    <w:rsid w:val="00DC2E6B"/>
    <w:rsid w:val="00DC33CF"/>
    <w:rsid w:val="00DC4CC9"/>
    <w:rsid w:val="00DD0870"/>
    <w:rsid w:val="00DD1E16"/>
    <w:rsid w:val="00DD268D"/>
    <w:rsid w:val="00DD52FF"/>
    <w:rsid w:val="00DE4446"/>
    <w:rsid w:val="00DE5B4F"/>
    <w:rsid w:val="00DF3204"/>
    <w:rsid w:val="00DF5887"/>
    <w:rsid w:val="00E01E73"/>
    <w:rsid w:val="00E0375F"/>
    <w:rsid w:val="00E149EB"/>
    <w:rsid w:val="00E153C5"/>
    <w:rsid w:val="00E16C22"/>
    <w:rsid w:val="00E175AA"/>
    <w:rsid w:val="00E22AB4"/>
    <w:rsid w:val="00E240F2"/>
    <w:rsid w:val="00E25145"/>
    <w:rsid w:val="00E257C1"/>
    <w:rsid w:val="00E30346"/>
    <w:rsid w:val="00E354D2"/>
    <w:rsid w:val="00E37ED2"/>
    <w:rsid w:val="00E46398"/>
    <w:rsid w:val="00E46E1F"/>
    <w:rsid w:val="00E61319"/>
    <w:rsid w:val="00E61C75"/>
    <w:rsid w:val="00E62D73"/>
    <w:rsid w:val="00E7348B"/>
    <w:rsid w:val="00E73801"/>
    <w:rsid w:val="00E75A11"/>
    <w:rsid w:val="00E8218D"/>
    <w:rsid w:val="00E83213"/>
    <w:rsid w:val="00E915CC"/>
    <w:rsid w:val="00EA0825"/>
    <w:rsid w:val="00EA60F7"/>
    <w:rsid w:val="00EB6BEA"/>
    <w:rsid w:val="00EC3C88"/>
    <w:rsid w:val="00EC4174"/>
    <w:rsid w:val="00EC437E"/>
    <w:rsid w:val="00ED0AD4"/>
    <w:rsid w:val="00ED3EB6"/>
    <w:rsid w:val="00EF05E3"/>
    <w:rsid w:val="00EF2B96"/>
    <w:rsid w:val="00EF534A"/>
    <w:rsid w:val="00EF668B"/>
    <w:rsid w:val="00F010DE"/>
    <w:rsid w:val="00F032C9"/>
    <w:rsid w:val="00F04D6A"/>
    <w:rsid w:val="00F1001C"/>
    <w:rsid w:val="00F14A37"/>
    <w:rsid w:val="00F20523"/>
    <w:rsid w:val="00F232A3"/>
    <w:rsid w:val="00F27A17"/>
    <w:rsid w:val="00F27DAE"/>
    <w:rsid w:val="00F343DF"/>
    <w:rsid w:val="00F611D7"/>
    <w:rsid w:val="00F6443D"/>
    <w:rsid w:val="00F76F5A"/>
    <w:rsid w:val="00F827C4"/>
    <w:rsid w:val="00F84CFB"/>
    <w:rsid w:val="00F86799"/>
    <w:rsid w:val="00FA2D3F"/>
    <w:rsid w:val="00FA48FC"/>
    <w:rsid w:val="00FA69B4"/>
    <w:rsid w:val="00FB228E"/>
    <w:rsid w:val="00FC3559"/>
    <w:rsid w:val="00FC6015"/>
    <w:rsid w:val="00FD43CD"/>
    <w:rsid w:val="00FD61FC"/>
    <w:rsid w:val="00FD6C75"/>
    <w:rsid w:val="00FD7506"/>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9F0E1C"/>
  <w15:docId w15:val="{E8C4732F-6EBB-4637-9485-4B5AB0F87D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Times New Roman"/>
        <w:lang w:val="lv-LV" w:eastAsia="lv-LV"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iPriority="0" w:unhideWhenUsed="1"/>
    <w:lsdException w:name="HTML Bottom of Form" w:semiHidden="1" w:uiPriority="0"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62554"/>
    <w:pPr>
      <w:spacing w:after="200" w:line="276" w:lineRule="auto"/>
    </w:pPr>
    <w:rPr>
      <w:sz w:val="22"/>
      <w:szCs w:val="22"/>
      <w:lang w:eastAsia="en-US"/>
    </w:rPr>
  </w:style>
  <w:style w:type="paragraph" w:styleId="Heading1">
    <w:name w:val="heading 1"/>
    <w:basedOn w:val="Normal"/>
    <w:next w:val="Normal"/>
    <w:link w:val="Heading1Char"/>
    <w:qFormat/>
    <w:rsid w:val="005801DA"/>
    <w:pPr>
      <w:keepNext/>
      <w:tabs>
        <w:tab w:val="left" w:pos="6379"/>
      </w:tabs>
      <w:spacing w:after="0" w:line="240" w:lineRule="auto"/>
      <w:outlineLvl w:val="0"/>
    </w:pPr>
    <w:rPr>
      <w:rFonts w:ascii="Times New Roman" w:eastAsia="Times New Roman" w:hAnsi="Times New Roman"/>
      <w:sz w:val="36"/>
      <w:szCs w:val="24"/>
    </w:rPr>
  </w:style>
  <w:style w:type="paragraph" w:styleId="Heading2">
    <w:name w:val="heading 2"/>
    <w:basedOn w:val="Normal"/>
    <w:next w:val="Normal"/>
    <w:link w:val="Heading2Char"/>
    <w:qFormat/>
    <w:rsid w:val="005801DA"/>
    <w:pPr>
      <w:keepNext/>
      <w:tabs>
        <w:tab w:val="left" w:pos="6379"/>
      </w:tabs>
      <w:spacing w:after="0" w:line="240" w:lineRule="auto"/>
      <w:jc w:val="center"/>
      <w:outlineLvl w:val="1"/>
    </w:pPr>
    <w:rPr>
      <w:rFonts w:ascii="Times New Roman" w:eastAsia="Times New Roman" w:hAnsi="Times New Roman"/>
      <w:sz w:val="36"/>
      <w:szCs w:val="24"/>
    </w:rPr>
  </w:style>
  <w:style w:type="paragraph" w:styleId="Heading3">
    <w:name w:val="heading 3"/>
    <w:basedOn w:val="Normal"/>
    <w:next w:val="Normal"/>
    <w:link w:val="Heading3Char"/>
    <w:qFormat/>
    <w:rsid w:val="005801DA"/>
    <w:pPr>
      <w:keepNext/>
      <w:spacing w:after="0" w:line="240" w:lineRule="auto"/>
      <w:outlineLvl w:val="2"/>
    </w:pPr>
    <w:rPr>
      <w:rFonts w:ascii="Times New Roman" w:eastAsia="Times New Roman" w:hAnsi="Times New Roman"/>
      <w:b/>
      <w:bCs/>
      <w:sz w:val="24"/>
      <w:szCs w:val="24"/>
      <w:lang w:val="en-US"/>
    </w:rPr>
  </w:style>
  <w:style w:type="paragraph" w:styleId="Heading4">
    <w:name w:val="heading 4"/>
    <w:basedOn w:val="Normal"/>
    <w:next w:val="Normal"/>
    <w:link w:val="Heading4Char"/>
    <w:qFormat/>
    <w:rsid w:val="005801DA"/>
    <w:pPr>
      <w:keepNext/>
      <w:tabs>
        <w:tab w:val="left" w:pos="6379"/>
      </w:tabs>
      <w:spacing w:after="0" w:line="240" w:lineRule="auto"/>
      <w:jc w:val="center"/>
      <w:outlineLvl w:val="3"/>
    </w:pPr>
    <w:rPr>
      <w:rFonts w:ascii="Times New Roman" w:eastAsia="Times New Roman" w:hAnsi="Times New Roman"/>
      <w:b/>
      <w:bCs/>
      <w:sz w:val="36"/>
      <w:szCs w:val="24"/>
    </w:rPr>
  </w:style>
  <w:style w:type="paragraph" w:styleId="Heading5">
    <w:name w:val="heading 5"/>
    <w:basedOn w:val="Normal"/>
    <w:next w:val="Normal"/>
    <w:link w:val="Heading5Char"/>
    <w:qFormat/>
    <w:rsid w:val="005801DA"/>
    <w:pPr>
      <w:spacing w:before="240" w:after="60" w:line="240" w:lineRule="auto"/>
      <w:outlineLvl w:val="4"/>
    </w:pPr>
    <w:rPr>
      <w:rFonts w:ascii="Times New Roman" w:eastAsia="Times New Roman" w:hAnsi="Times New Roman"/>
      <w:b/>
      <w:bCs/>
      <w:i/>
      <w:iCs/>
      <w:sz w:val="26"/>
      <w:szCs w:val="26"/>
      <w:lang w:eastAsia="lv-LV"/>
    </w:rPr>
  </w:style>
  <w:style w:type="paragraph" w:styleId="Heading6">
    <w:name w:val="heading 6"/>
    <w:basedOn w:val="Normal"/>
    <w:next w:val="Normal"/>
    <w:link w:val="Heading6Char"/>
    <w:qFormat/>
    <w:rsid w:val="005801DA"/>
    <w:pPr>
      <w:spacing w:before="240" w:after="60" w:line="240" w:lineRule="auto"/>
      <w:outlineLvl w:val="5"/>
    </w:pPr>
    <w:rPr>
      <w:rFonts w:ascii="Times New Roman" w:eastAsia="Times New Roman" w:hAnsi="Times New Roman"/>
      <w:b/>
      <w:bCs/>
      <w:lang w:eastAsia="lv-LV"/>
    </w:rPr>
  </w:style>
  <w:style w:type="paragraph" w:styleId="Heading7">
    <w:name w:val="heading 7"/>
    <w:basedOn w:val="Normal"/>
    <w:next w:val="Normal"/>
    <w:link w:val="Heading7Char"/>
    <w:qFormat/>
    <w:rsid w:val="005801DA"/>
    <w:pPr>
      <w:spacing w:before="240" w:after="60" w:line="240" w:lineRule="auto"/>
      <w:outlineLvl w:val="6"/>
    </w:pPr>
    <w:rPr>
      <w:rFonts w:ascii="Times New Roman" w:eastAsia="Times New Roman" w:hAnsi="Times New Roman"/>
      <w:sz w:val="24"/>
      <w:szCs w:val="24"/>
      <w:lang w:eastAsia="lv-LV"/>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qFormat/>
    <w:rsid w:val="00085FA9"/>
    <w:rPr>
      <w:b/>
      <w:bCs/>
    </w:rPr>
  </w:style>
  <w:style w:type="paragraph" w:styleId="BalloonText">
    <w:name w:val="Balloon Text"/>
    <w:basedOn w:val="Normal"/>
    <w:link w:val="BalloonTextChar"/>
    <w:semiHidden/>
    <w:unhideWhenUsed/>
    <w:rsid w:val="0070474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semiHidden/>
    <w:rsid w:val="00704742"/>
    <w:rPr>
      <w:rFonts w:ascii="Tahoma" w:hAnsi="Tahoma" w:cs="Tahoma"/>
      <w:sz w:val="16"/>
      <w:szCs w:val="16"/>
      <w:lang w:eastAsia="en-US"/>
    </w:rPr>
  </w:style>
  <w:style w:type="paragraph" w:styleId="ListParagraph">
    <w:name w:val="List Paragraph"/>
    <w:basedOn w:val="Normal"/>
    <w:uiPriority w:val="34"/>
    <w:qFormat/>
    <w:rsid w:val="00423AA7"/>
    <w:pPr>
      <w:ind w:left="720"/>
      <w:contextualSpacing/>
    </w:pPr>
  </w:style>
  <w:style w:type="table" w:styleId="TableGrid">
    <w:name w:val="Table Grid"/>
    <w:basedOn w:val="TableNormal"/>
    <w:uiPriority w:val="39"/>
    <w:rsid w:val="00DC2E6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nhideWhenUsed/>
    <w:rsid w:val="002740A4"/>
    <w:pPr>
      <w:tabs>
        <w:tab w:val="center" w:pos="4153"/>
        <w:tab w:val="right" w:pos="8306"/>
      </w:tabs>
      <w:spacing w:after="0" w:line="240" w:lineRule="auto"/>
    </w:pPr>
  </w:style>
  <w:style w:type="character" w:customStyle="1" w:styleId="HeaderChar">
    <w:name w:val="Header Char"/>
    <w:basedOn w:val="DefaultParagraphFont"/>
    <w:link w:val="Header"/>
    <w:rsid w:val="002740A4"/>
    <w:rPr>
      <w:sz w:val="22"/>
      <w:szCs w:val="22"/>
      <w:lang w:eastAsia="en-US"/>
    </w:rPr>
  </w:style>
  <w:style w:type="paragraph" w:styleId="Footer">
    <w:name w:val="footer"/>
    <w:basedOn w:val="Normal"/>
    <w:link w:val="FooterChar"/>
    <w:uiPriority w:val="99"/>
    <w:unhideWhenUsed/>
    <w:rsid w:val="002740A4"/>
    <w:pPr>
      <w:tabs>
        <w:tab w:val="center" w:pos="4153"/>
        <w:tab w:val="right" w:pos="8306"/>
      </w:tabs>
      <w:spacing w:after="0" w:line="240" w:lineRule="auto"/>
    </w:pPr>
  </w:style>
  <w:style w:type="character" w:customStyle="1" w:styleId="FooterChar">
    <w:name w:val="Footer Char"/>
    <w:basedOn w:val="DefaultParagraphFont"/>
    <w:link w:val="Footer"/>
    <w:uiPriority w:val="99"/>
    <w:rsid w:val="002740A4"/>
    <w:rPr>
      <w:sz w:val="22"/>
      <w:szCs w:val="22"/>
      <w:lang w:eastAsia="en-US"/>
    </w:rPr>
  </w:style>
  <w:style w:type="paragraph" w:styleId="BodyText2">
    <w:name w:val="Body Text 2"/>
    <w:basedOn w:val="Normal"/>
    <w:link w:val="BodyText2Char"/>
    <w:rsid w:val="00C358B4"/>
    <w:pPr>
      <w:spacing w:after="0" w:line="240" w:lineRule="auto"/>
      <w:jc w:val="both"/>
    </w:pPr>
    <w:rPr>
      <w:rFonts w:ascii="Times New Roman" w:eastAsia="Times New Roman" w:hAnsi="Times New Roman"/>
      <w:sz w:val="24"/>
      <w:szCs w:val="20"/>
      <w:lang w:eastAsia="lv-LV"/>
    </w:rPr>
  </w:style>
  <w:style w:type="character" w:customStyle="1" w:styleId="BodyText2Char">
    <w:name w:val="Body Text 2 Char"/>
    <w:basedOn w:val="DefaultParagraphFont"/>
    <w:link w:val="BodyText2"/>
    <w:rsid w:val="00C358B4"/>
    <w:rPr>
      <w:rFonts w:ascii="Times New Roman" w:eastAsia="Times New Roman" w:hAnsi="Times New Roman"/>
      <w:sz w:val="24"/>
    </w:rPr>
  </w:style>
  <w:style w:type="character" w:styleId="Hyperlink">
    <w:name w:val="Hyperlink"/>
    <w:basedOn w:val="DefaultParagraphFont"/>
    <w:uiPriority w:val="99"/>
    <w:unhideWhenUsed/>
    <w:rsid w:val="00114EFA"/>
    <w:rPr>
      <w:color w:val="0000FF" w:themeColor="hyperlink"/>
      <w:u w:val="single"/>
    </w:rPr>
  </w:style>
  <w:style w:type="paragraph" w:styleId="BlockText">
    <w:name w:val="Block Text"/>
    <w:basedOn w:val="Normal"/>
    <w:uiPriority w:val="99"/>
    <w:semiHidden/>
    <w:unhideWhenUsed/>
    <w:rsid w:val="00944C63"/>
    <w:pPr>
      <w:pBdr>
        <w:top w:val="single" w:sz="2" w:space="10" w:color="4F81BD" w:themeColor="accent1" w:shadow="1" w:frame="1"/>
        <w:left w:val="single" w:sz="2" w:space="10" w:color="4F81BD" w:themeColor="accent1" w:shadow="1" w:frame="1"/>
        <w:bottom w:val="single" w:sz="2" w:space="10" w:color="4F81BD" w:themeColor="accent1" w:shadow="1" w:frame="1"/>
        <w:right w:val="single" w:sz="2" w:space="10" w:color="4F81BD" w:themeColor="accent1" w:shadow="1" w:frame="1"/>
      </w:pBdr>
      <w:ind w:left="1152" w:right="1152"/>
    </w:pPr>
    <w:rPr>
      <w:rFonts w:asciiTheme="minorHAnsi" w:eastAsiaTheme="minorEastAsia" w:hAnsiTheme="minorHAnsi" w:cstheme="minorBidi"/>
      <w:i/>
      <w:iCs/>
      <w:color w:val="4F81BD" w:themeColor="accent1"/>
    </w:rPr>
  </w:style>
  <w:style w:type="paragraph" w:customStyle="1" w:styleId="BodyB">
    <w:name w:val="Body B"/>
    <w:rsid w:val="00942420"/>
    <w:pPr>
      <w:pBdr>
        <w:top w:val="nil"/>
        <w:left w:val="nil"/>
        <w:bottom w:val="nil"/>
        <w:right w:val="nil"/>
        <w:between w:val="nil"/>
        <w:bar w:val="nil"/>
      </w:pBdr>
    </w:pPr>
    <w:rPr>
      <w:rFonts w:ascii="Times New Roman" w:eastAsia="Arial Unicode MS" w:hAnsi="Times New Roman" w:cs="Arial Unicode MS"/>
      <w:color w:val="000000"/>
      <w:sz w:val="24"/>
      <w:szCs w:val="24"/>
      <w:u w:color="000000"/>
      <w:bdr w:val="nil"/>
    </w:rPr>
  </w:style>
  <w:style w:type="character" w:customStyle="1" w:styleId="UnresolvedMention1">
    <w:name w:val="Unresolved Mention1"/>
    <w:basedOn w:val="DefaultParagraphFont"/>
    <w:uiPriority w:val="99"/>
    <w:semiHidden/>
    <w:unhideWhenUsed/>
    <w:rsid w:val="000348C5"/>
    <w:rPr>
      <w:color w:val="605E5C"/>
      <w:shd w:val="clear" w:color="auto" w:fill="E1DFDD"/>
    </w:rPr>
  </w:style>
  <w:style w:type="character" w:customStyle="1" w:styleId="Heading1Char">
    <w:name w:val="Heading 1 Char"/>
    <w:basedOn w:val="DefaultParagraphFont"/>
    <w:link w:val="Heading1"/>
    <w:rsid w:val="005801DA"/>
    <w:rPr>
      <w:rFonts w:ascii="Times New Roman" w:eastAsia="Times New Roman" w:hAnsi="Times New Roman"/>
      <w:sz w:val="36"/>
      <w:szCs w:val="24"/>
      <w:lang w:eastAsia="en-US"/>
    </w:rPr>
  </w:style>
  <w:style w:type="character" w:customStyle="1" w:styleId="Heading2Char">
    <w:name w:val="Heading 2 Char"/>
    <w:basedOn w:val="DefaultParagraphFont"/>
    <w:link w:val="Heading2"/>
    <w:rsid w:val="005801DA"/>
    <w:rPr>
      <w:rFonts w:ascii="Times New Roman" w:eastAsia="Times New Roman" w:hAnsi="Times New Roman"/>
      <w:sz w:val="36"/>
      <w:szCs w:val="24"/>
      <w:lang w:eastAsia="en-US"/>
    </w:rPr>
  </w:style>
  <w:style w:type="character" w:customStyle="1" w:styleId="Heading3Char">
    <w:name w:val="Heading 3 Char"/>
    <w:basedOn w:val="DefaultParagraphFont"/>
    <w:link w:val="Heading3"/>
    <w:rsid w:val="005801DA"/>
    <w:rPr>
      <w:rFonts w:ascii="Times New Roman" w:eastAsia="Times New Roman" w:hAnsi="Times New Roman"/>
      <w:b/>
      <w:bCs/>
      <w:sz w:val="24"/>
      <w:szCs w:val="24"/>
      <w:lang w:val="en-US" w:eastAsia="en-US"/>
    </w:rPr>
  </w:style>
  <w:style w:type="character" w:customStyle="1" w:styleId="Heading4Char">
    <w:name w:val="Heading 4 Char"/>
    <w:basedOn w:val="DefaultParagraphFont"/>
    <w:link w:val="Heading4"/>
    <w:rsid w:val="005801DA"/>
    <w:rPr>
      <w:rFonts w:ascii="Times New Roman" w:eastAsia="Times New Roman" w:hAnsi="Times New Roman"/>
      <w:b/>
      <w:bCs/>
      <w:sz w:val="36"/>
      <w:szCs w:val="24"/>
      <w:lang w:eastAsia="en-US"/>
    </w:rPr>
  </w:style>
  <w:style w:type="character" w:customStyle="1" w:styleId="Heading5Char">
    <w:name w:val="Heading 5 Char"/>
    <w:basedOn w:val="DefaultParagraphFont"/>
    <w:link w:val="Heading5"/>
    <w:rsid w:val="005801DA"/>
    <w:rPr>
      <w:rFonts w:ascii="Times New Roman" w:eastAsia="Times New Roman" w:hAnsi="Times New Roman"/>
      <w:b/>
      <w:bCs/>
      <w:i/>
      <w:iCs/>
      <w:sz w:val="26"/>
      <w:szCs w:val="26"/>
    </w:rPr>
  </w:style>
  <w:style w:type="character" w:customStyle="1" w:styleId="Heading6Char">
    <w:name w:val="Heading 6 Char"/>
    <w:basedOn w:val="DefaultParagraphFont"/>
    <w:link w:val="Heading6"/>
    <w:rsid w:val="005801DA"/>
    <w:rPr>
      <w:rFonts w:ascii="Times New Roman" w:eastAsia="Times New Roman" w:hAnsi="Times New Roman"/>
      <w:b/>
      <w:bCs/>
      <w:sz w:val="22"/>
      <w:szCs w:val="22"/>
    </w:rPr>
  </w:style>
  <w:style w:type="character" w:customStyle="1" w:styleId="Heading7Char">
    <w:name w:val="Heading 7 Char"/>
    <w:basedOn w:val="DefaultParagraphFont"/>
    <w:link w:val="Heading7"/>
    <w:rsid w:val="005801DA"/>
    <w:rPr>
      <w:rFonts w:ascii="Times New Roman" w:eastAsia="Times New Roman" w:hAnsi="Times New Roman"/>
      <w:sz w:val="24"/>
      <w:szCs w:val="24"/>
    </w:rPr>
  </w:style>
  <w:style w:type="numbering" w:customStyle="1" w:styleId="NoList1">
    <w:name w:val="No List1"/>
    <w:next w:val="NoList"/>
    <w:uiPriority w:val="99"/>
    <w:semiHidden/>
    <w:unhideWhenUsed/>
    <w:rsid w:val="005801DA"/>
  </w:style>
  <w:style w:type="table" w:customStyle="1" w:styleId="TableNormal1">
    <w:name w:val="Table Normal1"/>
    <w:rsid w:val="005801DA"/>
    <w:pPr>
      <w:pBdr>
        <w:top w:val="nil"/>
        <w:left w:val="nil"/>
        <w:bottom w:val="nil"/>
        <w:right w:val="nil"/>
        <w:between w:val="nil"/>
        <w:bar w:val="nil"/>
      </w:pBdr>
    </w:pPr>
    <w:rPr>
      <w:rFonts w:ascii="Times New Roman" w:eastAsia="Arial Unicode MS" w:hAnsi="Times New Roman"/>
      <w:bdr w:val="nil"/>
    </w:rPr>
    <w:tblPr>
      <w:tblInd w:w="0" w:type="dxa"/>
      <w:tblCellMar>
        <w:top w:w="0" w:type="dxa"/>
        <w:left w:w="0" w:type="dxa"/>
        <w:bottom w:w="0" w:type="dxa"/>
        <w:right w:w="0" w:type="dxa"/>
      </w:tblCellMar>
    </w:tblPr>
  </w:style>
  <w:style w:type="paragraph" w:customStyle="1" w:styleId="HeaderFooter">
    <w:name w:val="Header &amp; Footer"/>
    <w:rsid w:val="005801DA"/>
    <w:pPr>
      <w:pBdr>
        <w:top w:val="nil"/>
        <w:left w:val="nil"/>
        <w:bottom w:val="nil"/>
        <w:right w:val="nil"/>
        <w:between w:val="nil"/>
        <w:bar w:val="nil"/>
      </w:pBdr>
      <w:tabs>
        <w:tab w:val="right" w:pos="9020"/>
      </w:tabs>
    </w:pPr>
    <w:rPr>
      <w:rFonts w:ascii="Helvetica" w:eastAsia="Arial Unicode MS" w:hAnsi="Helvetica" w:cs="Arial Unicode MS"/>
      <w:color w:val="000000"/>
      <w:sz w:val="24"/>
      <w:szCs w:val="24"/>
      <w:bdr w:val="nil"/>
    </w:rPr>
  </w:style>
  <w:style w:type="paragraph" w:customStyle="1" w:styleId="Default">
    <w:name w:val="Default"/>
    <w:rsid w:val="005801DA"/>
    <w:pPr>
      <w:pBdr>
        <w:top w:val="nil"/>
        <w:left w:val="nil"/>
        <w:bottom w:val="nil"/>
        <w:right w:val="nil"/>
        <w:between w:val="nil"/>
        <w:bar w:val="nil"/>
      </w:pBdr>
    </w:pPr>
    <w:rPr>
      <w:rFonts w:ascii="Helvetica" w:eastAsia="Arial Unicode MS" w:hAnsi="Helvetica" w:cs="Arial Unicode MS"/>
      <w:color w:val="000000"/>
      <w:sz w:val="22"/>
      <w:szCs w:val="22"/>
      <w:u w:color="000000"/>
      <w:bdr w:val="nil"/>
      <w:lang w:val="it-IT"/>
    </w:rPr>
  </w:style>
  <w:style w:type="paragraph" w:customStyle="1" w:styleId="CharCharRakstzRakstzCharChar">
    <w:name w:val="Char Char Rakstz. Rakstz. Char Char"/>
    <w:basedOn w:val="Normal"/>
    <w:rsid w:val="005801DA"/>
    <w:pPr>
      <w:spacing w:after="160" w:line="240" w:lineRule="exact"/>
    </w:pPr>
    <w:rPr>
      <w:rFonts w:ascii="Tahoma" w:eastAsia="Times New Roman" w:hAnsi="Tahoma"/>
      <w:sz w:val="20"/>
      <w:szCs w:val="20"/>
      <w:lang w:val="en-US"/>
    </w:rPr>
  </w:style>
  <w:style w:type="character" w:styleId="PageNumber">
    <w:name w:val="page number"/>
    <w:basedOn w:val="DefaultParagraphFont"/>
    <w:rsid w:val="005801DA"/>
  </w:style>
  <w:style w:type="table" w:customStyle="1" w:styleId="TableGrid1">
    <w:name w:val="Table Grid1"/>
    <w:basedOn w:val="TableNormal"/>
    <w:next w:val="TableGrid"/>
    <w:rsid w:val="005801D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
    <w:name w:val="Body Text Indent"/>
    <w:basedOn w:val="Normal"/>
    <w:link w:val="BodyTextIndentChar"/>
    <w:rsid w:val="005801DA"/>
    <w:pPr>
      <w:spacing w:after="0" w:line="240" w:lineRule="auto"/>
      <w:ind w:left="1069"/>
    </w:pPr>
    <w:rPr>
      <w:rFonts w:ascii="Times New Roman" w:eastAsia="Times New Roman" w:hAnsi="Times New Roman"/>
      <w:sz w:val="24"/>
      <w:szCs w:val="20"/>
    </w:rPr>
  </w:style>
  <w:style w:type="character" w:customStyle="1" w:styleId="BodyTextIndentChar">
    <w:name w:val="Body Text Indent Char"/>
    <w:basedOn w:val="DefaultParagraphFont"/>
    <w:link w:val="BodyTextIndent"/>
    <w:rsid w:val="005801DA"/>
    <w:rPr>
      <w:rFonts w:ascii="Times New Roman" w:eastAsia="Times New Roman" w:hAnsi="Times New Roman"/>
      <w:sz w:val="24"/>
      <w:lang w:eastAsia="en-US"/>
    </w:rPr>
  </w:style>
  <w:style w:type="paragraph" w:styleId="BodyText">
    <w:name w:val="Body Text"/>
    <w:basedOn w:val="Normal"/>
    <w:link w:val="BodyTextChar"/>
    <w:rsid w:val="005801DA"/>
    <w:pPr>
      <w:spacing w:after="0" w:line="240" w:lineRule="auto"/>
      <w:jc w:val="both"/>
    </w:pPr>
    <w:rPr>
      <w:rFonts w:ascii="Arial" w:eastAsia="Times New Roman" w:hAnsi="Arial"/>
      <w:sz w:val="24"/>
      <w:szCs w:val="20"/>
      <w:lang w:eastAsia="lv-LV"/>
    </w:rPr>
  </w:style>
  <w:style w:type="character" w:customStyle="1" w:styleId="BodyTextChar">
    <w:name w:val="Body Text Char"/>
    <w:basedOn w:val="DefaultParagraphFont"/>
    <w:link w:val="BodyText"/>
    <w:rsid w:val="005801DA"/>
    <w:rPr>
      <w:rFonts w:ascii="Arial" w:eastAsia="Times New Roman" w:hAnsi="Arial"/>
      <w:sz w:val="24"/>
    </w:rPr>
  </w:style>
  <w:style w:type="paragraph" w:styleId="Title">
    <w:name w:val="Title"/>
    <w:basedOn w:val="Normal"/>
    <w:link w:val="TitleChar"/>
    <w:qFormat/>
    <w:rsid w:val="005801DA"/>
    <w:pPr>
      <w:spacing w:after="0" w:line="240" w:lineRule="auto"/>
      <w:jc w:val="center"/>
    </w:pPr>
    <w:rPr>
      <w:rFonts w:ascii="Times New Roman" w:eastAsia="Times New Roman" w:hAnsi="Times New Roman"/>
      <w:b/>
      <w:bCs/>
      <w:sz w:val="24"/>
      <w:szCs w:val="24"/>
    </w:rPr>
  </w:style>
  <w:style w:type="character" w:customStyle="1" w:styleId="TitleChar">
    <w:name w:val="Title Char"/>
    <w:basedOn w:val="DefaultParagraphFont"/>
    <w:link w:val="Title"/>
    <w:rsid w:val="005801DA"/>
    <w:rPr>
      <w:rFonts w:ascii="Times New Roman" w:eastAsia="Times New Roman" w:hAnsi="Times New Roman"/>
      <w:b/>
      <w:bCs/>
      <w:sz w:val="24"/>
      <w:szCs w:val="24"/>
      <w:lang w:eastAsia="en-US"/>
    </w:rPr>
  </w:style>
  <w:style w:type="paragraph" w:customStyle="1" w:styleId="ReturnAddress">
    <w:name w:val="Return Address"/>
    <w:rsid w:val="005801DA"/>
    <w:pPr>
      <w:spacing w:line="240" w:lineRule="atLeast"/>
      <w:jc w:val="center"/>
    </w:pPr>
    <w:rPr>
      <w:rFonts w:ascii="Garamond" w:eastAsia="Times New Roman" w:hAnsi="Garamond"/>
      <w:caps/>
      <w:spacing w:val="30"/>
      <w:sz w:val="15"/>
      <w:lang w:val="en-US" w:eastAsia="en-US"/>
    </w:rPr>
  </w:style>
  <w:style w:type="character" w:styleId="CommentReference">
    <w:name w:val="annotation reference"/>
    <w:uiPriority w:val="99"/>
    <w:rsid w:val="005801DA"/>
    <w:rPr>
      <w:sz w:val="16"/>
      <w:szCs w:val="16"/>
    </w:rPr>
  </w:style>
  <w:style w:type="paragraph" w:styleId="CommentText">
    <w:name w:val="annotation text"/>
    <w:basedOn w:val="Normal"/>
    <w:link w:val="CommentTextChar"/>
    <w:rsid w:val="005801DA"/>
    <w:pPr>
      <w:spacing w:after="0" w:line="240" w:lineRule="auto"/>
    </w:pPr>
    <w:rPr>
      <w:rFonts w:ascii="Times New Roman" w:eastAsia="Times New Roman" w:hAnsi="Times New Roman"/>
      <w:sz w:val="20"/>
      <w:szCs w:val="20"/>
      <w:lang w:eastAsia="lv-LV"/>
    </w:rPr>
  </w:style>
  <w:style w:type="character" w:customStyle="1" w:styleId="CommentTextChar">
    <w:name w:val="Comment Text Char"/>
    <w:basedOn w:val="DefaultParagraphFont"/>
    <w:link w:val="CommentText"/>
    <w:rsid w:val="005801DA"/>
    <w:rPr>
      <w:rFonts w:ascii="Times New Roman" w:eastAsia="Times New Roman" w:hAnsi="Times New Roman"/>
    </w:rPr>
  </w:style>
  <w:style w:type="paragraph" w:styleId="NormalWeb">
    <w:name w:val="Normal (Web)"/>
    <w:basedOn w:val="Normal"/>
    <w:rsid w:val="005801DA"/>
    <w:pPr>
      <w:spacing w:before="100" w:beforeAutospacing="1" w:after="100" w:afterAutospacing="1" w:line="240" w:lineRule="auto"/>
    </w:pPr>
    <w:rPr>
      <w:rFonts w:ascii="Verdana" w:eastAsia="Times New Roman" w:hAnsi="Verdana"/>
      <w:sz w:val="18"/>
      <w:szCs w:val="18"/>
      <w:lang w:eastAsia="lv-LV"/>
    </w:rPr>
  </w:style>
  <w:style w:type="paragraph" w:customStyle="1" w:styleId="mazaa">
    <w:name w:val="mazaa"/>
    <w:basedOn w:val="Normal"/>
    <w:link w:val="mazaaChar"/>
    <w:rsid w:val="005801DA"/>
    <w:pPr>
      <w:spacing w:after="0" w:line="240" w:lineRule="auto"/>
    </w:pPr>
    <w:rPr>
      <w:rFonts w:ascii="Times New Roman" w:eastAsia="Times New Roman" w:hAnsi="Times New Roman"/>
      <w:sz w:val="32"/>
      <w:szCs w:val="20"/>
      <w:lang w:eastAsia="lv-LV"/>
    </w:rPr>
  </w:style>
  <w:style w:type="character" w:customStyle="1" w:styleId="mazaaChar">
    <w:name w:val="mazaa Char"/>
    <w:link w:val="mazaa"/>
    <w:rsid w:val="005801DA"/>
    <w:rPr>
      <w:rFonts w:ascii="Times New Roman" w:eastAsia="Times New Roman" w:hAnsi="Times New Roman"/>
      <w:sz w:val="32"/>
    </w:rPr>
  </w:style>
  <w:style w:type="paragraph" w:styleId="BodyTextIndent3">
    <w:name w:val="Body Text Indent 3"/>
    <w:basedOn w:val="Normal"/>
    <w:link w:val="BodyTextIndent3Char"/>
    <w:rsid w:val="005801DA"/>
    <w:pPr>
      <w:spacing w:after="120" w:line="240" w:lineRule="auto"/>
      <w:ind w:left="283"/>
    </w:pPr>
    <w:rPr>
      <w:rFonts w:ascii="Times New Roman" w:eastAsia="Times New Roman" w:hAnsi="Times New Roman"/>
      <w:sz w:val="16"/>
      <w:szCs w:val="16"/>
      <w:lang w:eastAsia="lv-LV"/>
    </w:rPr>
  </w:style>
  <w:style w:type="character" w:customStyle="1" w:styleId="BodyTextIndent3Char">
    <w:name w:val="Body Text Indent 3 Char"/>
    <w:basedOn w:val="DefaultParagraphFont"/>
    <w:link w:val="BodyTextIndent3"/>
    <w:rsid w:val="005801DA"/>
    <w:rPr>
      <w:rFonts w:ascii="Times New Roman" w:eastAsia="Times New Roman" w:hAnsi="Times New Roman"/>
      <w:sz w:val="16"/>
      <w:szCs w:val="16"/>
    </w:rPr>
  </w:style>
  <w:style w:type="character" w:customStyle="1" w:styleId="Bodytext4">
    <w:name w:val="Body text (4)_"/>
    <w:link w:val="Bodytext40"/>
    <w:rsid w:val="005801DA"/>
    <w:rPr>
      <w:i/>
      <w:iCs/>
      <w:noProof/>
      <w:sz w:val="24"/>
      <w:szCs w:val="24"/>
      <w:shd w:val="clear" w:color="auto" w:fill="FFFFFF"/>
    </w:rPr>
  </w:style>
  <w:style w:type="paragraph" w:customStyle="1" w:styleId="Bodytext40">
    <w:name w:val="Body text (4)"/>
    <w:basedOn w:val="Normal"/>
    <w:link w:val="Bodytext4"/>
    <w:rsid w:val="005801DA"/>
    <w:pPr>
      <w:shd w:val="clear" w:color="auto" w:fill="FFFFFF"/>
      <w:spacing w:after="0" w:line="240" w:lineRule="atLeast"/>
    </w:pPr>
    <w:rPr>
      <w:i/>
      <w:iCs/>
      <w:noProof/>
      <w:sz w:val="24"/>
      <w:szCs w:val="24"/>
      <w:lang w:eastAsia="lv-LV"/>
    </w:rPr>
  </w:style>
  <w:style w:type="character" w:customStyle="1" w:styleId="Bodytext20">
    <w:name w:val="Body text (2)_"/>
    <w:link w:val="Bodytext21"/>
    <w:rsid w:val="005801DA"/>
    <w:rPr>
      <w:sz w:val="23"/>
      <w:szCs w:val="23"/>
      <w:shd w:val="clear" w:color="auto" w:fill="FFFFFF"/>
    </w:rPr>
  </w:style>
  <w:style w:type="paragraph" w:customStyle="1" w:styleId="Bodytext21">
    <w:name w:val="Body text (2)"/>
    <w:basedOn w:val="Normal"/>
    <w:link w:val="Bodytext20"/>
    <w:rsid w:val="005801DA"/>
    <w:pPr>
      <w:shd w:val="clear" w:color="auto" w:fill="FFFFFF"/>
      <w:spacing w:after="0" w:line="274" w:lineRule="exact"/>
      <w:ind w:firstLine="360"/>
      <w:jc w:val="both"/>
    </w:pPr>
    <w:rPr>
      <w:sz w:val="23"/>
      <w:szCs w:val="23"/>
      <w:lang w:eastAsia="lv-LV"/>
    </w:rPr>
  </w:style>
  <w:style w:type="character" w:customStyle="1" w:styleId="Headerorfooter">
    <w:name w:val="Header or footer_"/>
    <w:link w:val="Headerorfooter0"/>
    <w:rsid w:val="005801DA"/>
    <w:rPr>
      <w:shd w:val="clear" w:color="auto" w:fill="FFFFFF"/>
    </w:rPr>
  </w:style>
  <w:style w:type="paragraph" w:customStyle="1" w:styleId="Headerorfooter0">
    <w:name w:val="Header or footer"/>
    <w:basedOn w:val="Normal"/>
    <w:link w:val="Headerorfooter"/>
    <w:rsid w:val="005801DA"/>
    <w:pPr>
      <w:shd w:val="clear" w:color="auto" w:fill="FFFFFF"/>
      <w:spacing w:after="0" w:line="240" w:lineRule="auto"/>
    </w:pPr>
    <w:rPr>
      <w:sz w:val="20"/>
      <w:szCs w:val="20"/>
      <w:lang w:eastAsia="lv-LV"/>
    </w:rPr>
  </w:style>
  <w:style w:type="character" w:customStyle="1" w:styleId="Headerorfooter9pt">
    <w:name w:val="Header or footer + 9 pt"/>
    <w:rsid w:val="005801DA"/>
    <w:rPr>
      <w:spacing w:val="0"/>
      <w:sz w:val="18"/>
      <w:szCs w:val="18"/>
      <w:lang w:bidi="ar-SA"/>
    </w:rPr>
  </w:style>
  <w:style w:type="character" w:customStyle="1" w:styleId="Bodytext3">
    <w:name w:val="Body text (3)_"/>
    <w:link w:val="Bodytext30"/>
    <w:rsid w:val="005801DA"/>
    <w:rPr>
      <w:sz w:val="23"/>
      <w:szCs w:val="23"/>
      <w:shd w:val="clear" w:color="auto" w:fill="FFFFFF"/>
    </w:rPr>
  </w:style>
  <w:style w:type="paragraph" w:customStyle="1" w:styleId="Bodytext30">
    <w:name w:val="Body text (3)"/>
    <w:basedOn w:val="Normal"/>
    <w:link w:val="Bodytext3"/>
    <w:rsid w:val="005801DA"/>
    <w:pPr>
      <w:shd w:val="clear" w:color="auto" w:fill="FFFFFF"/>
      <w:spacing w:after="0" w:line="274" w:lineRule="exact"/>
      <w:ind w:firstLine="360"/>
      <w:jc w:val="both"/>
    </w:pPr>
    <w:rPr>
      <w:sz w:val="23"/>
      <w:szCs w:val="23"/>
      <w:lang w:eastAsia="lv-LV"/>
    </w:rPr>
  </w:style>
  <w:style w:type="character" w:customStyle="1" w:styleId="Bodytext2ArialUnicodeMS">
    <w:name w:val="Body text (2) + Arial Unicode MS"/>
    <w:aliases w:val="10 pt,Spacing 0 pt"/>
    <w:rsid w:val="005801DA"/>
    <w:rPr>
      <w:rFonts w:ascii="Arial Unicode MS" w:eastAsia="Arial Unicode MS" w:cs="Arial Unicode MS"/>
      <w:spacing w:val="-10"/>
      <w:sz w:val="20"/>
      <w:szCs w:val="20"/>
      <w:lang w:val="lv-LV" w:eastAsia="lv-LV" w:bidi="ar-SA"/>
    </w:rPr>
  </w:style>
  <w:style w:type="paragraph" w:customStyle="1" w:styleId="WW-Default">
    <w:name w:val="WW-Default"/>
    <w:rsid w:val="005801DA"/>
    <w:pPr>
      <w:suppressAutoHyphens/>
      <w:autoSpaceDE w:val="0"/>
    </w:pPr>
    <w:rPr>
      <w:rFonts w:ascii="Times New Roman" w:eastAsia="Arial" w:hAnsi="Times New Roman"/>
      <w:color w:val="000000"/>
      <w:sz w:val="24"/>
      <w:szCs w:val="24"/>
      <w:lang w:eastAsia="ar-SA"/>
    </w:rPr>
  </w:style>
  <w:style w:type="paragraph" w:customStyle="1" w:styleId="CharCharRakstzRakstzCharCharRakstzRakstz">
    <w:name w:val="Char Char Rakstz. Rakstz. Char Char Rakstz. Rakstz."/>
    <w:basedOn w:val="Normal"/>
    <w:rsid w:val="005801DA"/>
    <w:pPr>
      <w:spacing w:after="160" w:line="240" w:lineRule="exact"/>
    </w:pPr>
    <w:rPr>
      <w:rFonts w:ascii="Tahoma" w:eastAsia="Times New Roman" w:hAnsi="Tahoma"/>
      <w:sz w:val="20"/>
      <w:szCs w:val="20"/>
      <w:lang w:val="en-US"/>
    </w:rPr>
  </w:style>
  <w:style w:type="paragraph" w:customStyle="1" w:styleId="RakstzRakstzCharChar">
    <w:name w:val="Rakstz. Rakstz. Char Char"/>
    <w:basedOn w:val="Normal"/>
    <w:rsid w:val="005801DA"/>
    <w:pPr>
      <w:spacing w:after="160" w:line="240" w:lineRule="exact"/>
    </w:pPr>
    <w:rPr>
      <w:rFonts w:ascii="Tahoma" w:eastAsia="Times New Roman" w:hAnsi="Tahoma"/>
      <w:sz w:val="20"/>
      <w:szCs w:val="20"/>
      <w:lang w:val="en-US"/>
    </w:rPr>
  </w:style>
  <w:style w:type="character" w:customStyle="1" w:styleId="Bodytext0">
    <w:name w:val="Body text_"/>
    <w:link w:val="BodyText1"/>
    <w:rsid w:val="005801DA"/>
    <w:rPr>
      <w:sz w:val="19"/>
      <w:szCs w:val="19"/>
      <w:shd w:val="clear" w:color="auto" w:fill="FFFFFF"/>
    </w:rPr>
  </w:style>
  <w:style w:type="paragraph" w:customStyle="1" w:styleId="BodyText1">
    <w:name w:val="Body Text1"/>
    <w:basedOn w:val="Normal"/>
    <w:link w:val="Bodytext0"/>
    <w:rsid w:val="005801DA"/>
    <w:pPr>
      <w:widowControl w:val="0"/>
      <w:shd w:val="clear" w:color="auto" w:fill="FFFFFF"/>
      <w:spacing w:after="0" w:line="245" w:lineRule="exact"/>
      <w:ind w:hanging="300"/>
      <w:jc w:val="both"/>
    </w:pPr>
    <w:rPr>
      <w:sz w:val="19"/>
      <w:szCs w:val="19"/>
      <w:lang w:eastAsia="lv-LV"/>
    </w:rPr>
  </w:style>
  <w:style w:type="character" w:customStyle="1" w:styleId="Heading30">
    <w:name w:val="Heading #3_"/>
    <w:rsid w:val="005801DA"/>
    <w:rPr>
      <w:rFonts w:ascii="Times New Roman" w:eastAsia="Times New Roman" w:hAnsi="Times New Roman" w:cs="Times New Roman"/>
      <w:b w:val="0"/>
      <w:bCs w:val="0"/>
      <w:i w:val="0"/>
      <w:iCs w:val="0"/>
      <w:smallCaps w:val="0"/>
      <w:strike w:val="0"/>
      <w:spacing w:val="0"/>
      <w:sz w:val="28"/>
      <w:szCs w:val="28"/>
    </w:rPr>
  </w:style>
  <w:style w:type="character" w:customStyle="1" w:styleId="Heading31">
    <w:name w:val="Heading #3"/>
    <w:basedOn w:val="Heading30"/>
    <w:rsid w:val="005801DA"/>
    <w:rPr>
      <w:rFonts w:ascii="Times New Roman" w:eastAsia="Times New Roman" w:hAnsi="Times New Roman" w:cs="Times New Roman"/>
      <w:b w:val="0"/>
      <w:bCs w:val="0"/>
      <w:i w:val="0"/>
      <w:iCs w:val="0"/>
      <w:smallCaps w:val="0"/>
      <w:strike w:val="0"/>
      <w:spacing w:val="0"/>
      <w:sz w:val="28"/>
      <w:szCs w:val="28"/>
    </w:rPr>
  </w:style>
  <w:style w:type="character" w:customStyle="1" w:styleId="Bodytext105ptBold">
    <w:name w:val="Body text + 10;5 pt;Bold"/>
    <w:rsid w:val="005801DA"/>
    <w:rPr>
      <w:rFonts w:ascii="Calibri" w:eastAsia="Calibri" w:hAnsi="Calibri" w:cs="Calibri"/>
      <w:b/>
      <w:bCs/>
      <w:i w:val="0"/>
      <w:iCs w:val="0"/>
      <w:smallCaps w:val="0"/>
      <w:strike w:val="0"/>
      <w:spacing w:val="0"/>
      <w:sz w:val="21"/>
      <w:szCs w:val="21"/>
      <w:lang w:bidi="ar-SA"/>
    </w:rPr>
  </w:style>
  <w:style w:type="character" w:customStyle="1" w:styleId="Heading50">
    <w:name w:val="Heading #5_"/>
    <w:rsid w:val="005801DA"/>
    <w:rPr>
      <w:rFonts w:ascii="Calibri" w:eastAsia="Calibri" w:hAnsi="Calibri" w:cs="Calibri"/>
      <w:b w:val="0"/>
      <w:bCs w:val="0"/>
      <w:i w:val="0"/>
      <w:iCs w:val="0"/>
      <w:smallCaps w:val="0"/>
      <w:strike w:val="0"/>
      <w:spacing w:val="0"/>
      <w:sz w:val="21"/>
      <w:szCs w:val="21"/>
    </w:rPr>
  </w:style>
  <w:style w:type="character" w:customStyle="1" w:styleId="Heading510ptNotBold">
    <w:name w:val="Heading #5 + 10 pt;Not Bold"/>
    <w:rsid w:val="005801DA"/>
    <w:rPr>
      <w:rFonts w:ascii="Calibri" w:eastAsia="Calibri" w:hAnsi="Calibri" w:cs="Calibri"/>
      <w:b/>
      <w:bCs/>
      <w:i w:val="0"/>
      <w:iCs w:val="0"/>
      <w:smallCaps w:val="0"/>
      <w:strike w:val="0"/>
      <w:spacing w:val="0"/>
      <w:sz w:val="20"/>
      <w:szCs w:val="20"/>
    </w:rPr>
  </w:style>
  <w:style w:type="character" w:customStyle="1" w:styleId="Heading51">
    <w:name w:val="Heading #5"/>
    <w:basedOn w:val="Heading50"/>
    <w:rsid w:val="005801DA"/>
    <w:rPr>
      <w:rFonts w:ascii="Calibri" w:eastAsia="Calibri" w:hAnsi="Calibri" w:cs="Calibri"/>
      <w:b w:val="0"/>
      <w:bCs w:val="0"/>
      <w:i w:val="0"/>
      <w:iCs w:val="0"/>
      <w:smallCaps w:val="0"/>
      <w:strike w:val="0"/>
      <w:spacing w:val="0"/>
      <w:sz w:val="21"/>
      <w:szCs w:val="21"/>
    </w:rPr>
  </w:style>
  <w:style w:type="character" w:customStyle="1" w:styleId="Bodytext214ptSpacing0pt">
    <w:name w:val="Body text (2) + 14 pt;Spacing 0 pt"/>
    <w:rsid w:val="005801DA"/>
    <w:rPr>
      <w:rFonts w:ascii="Calibri" w:eastAsia="Calibri" w:hAnsi="Calibri" w:cs="Calibri"/>
      <w:b w:val="0"/>
      <w:bCs w:val="0"/>
      <w:i w:val="0"/>
      <w:iCs w:val="0"/>
      <w:smallCaps w:val="0"/>
      <w:strike w:val="0"/>
      <w:spacing w:val="10"/>
      <w:sz w:val="28"/>
      <w:szCs w:val="28"/>
      <w:lang w:val="lv-LV" w:eastAsia="lv-LV" w:bidi="ar-SA"/>
    </w:rPr>
  </w:style>
  <w:style w:type="character" w:customStyle="1" w:styleId="Heading60">
    <w:name w:val="Heading #6_"/>
    <w:rsid w:val="005801DA"/>
    <w:rPr>
      <w:rFonts w:ascii="Calibri" w:eastAsia="Calibri" w:hAnsi="Calibri" w:cs="Calibri"/>
      <w:b w:val="0"/>
      <w:bCs w:val="0"/>
      <w:i w:val="0"/>
      <w:iCs w:val="0"/>
      <w:smallCaps w:val="0"/>
      <w:strike w:val="0"/>
      <w:spacing w:val="20"/>
      <w:sz w:val="24"/>
      <w:szCs w:val="24"/>
    </w:rPr>
  </w:style>
  <w:style w:type="character" w:customStyle="1" w:styleId="Heading61">
    <w:name w:val="Heading #6"/>
    <w:basedOn w:val="Heading60"/>
    <w:rsid w:val="005801DA"/>
    <w:rPr>
      <w:rFonts w:ascii="Calibri" w:eastAsia="Calibri" w:hAnsi="Calibri" w:cs="Calibri"/>
      <w:b w:val="0"/>
      <w:bCs w:val="0"/>
      <w:i w:val="0"/>
      <w:iCs w:val="0"/>
      <w:smallCaps w:val="0"/>
      <w:strike w:val="0"/>
      <w:spacing w:val="20"/>
      <w:sz w:val="24"/>
      <w:szCs w:val="24"/>
    </w:rPr>
  </w:style>
  <w:style w:type="character" w:customStyle="1" w:styleId="Bodytext312ptSpacing1pt">
    <w:name w:val="Body text (3) + 12 pt;Spacing 1 pt"/>
    <w:rsid w:val="005801DA"/>
    <w:rPr>
      <w:rFonts w:ascii="Calibri" w:eastAsia="Calibri" w:hAnsi="Calibri" w:cs="Calibri"/>
      <w:b w:val="0"/>
      <w:bCs w:val="0"/>
      <w:i w:val="0"/>
      <w:iCs w:val="0"/>
      <w:smallCaps w:val="0"/>
      <w:strike w:val="0"/>
      <w:spacing w:val="20"/>
      <w:sz w:val="24"/>
      <w:szCs w:val="24"/>
      <w:lang w:val="lv-LV" w:eastAsia="lv-LV" w:bidi="ar-SA"/>
    </w:rPr>
  </w:style>
  <w:style w:type="paragraph" w:customStyle="1" w:styleId="msolistparagraph0">
    <w:name w:val="msolistparagraph"/>
    <w:basedOn w:val="Normal"/>
    <w:rsid w:val="005801DA"/>
    <w:pPr>
      <w:spacing w:after="0" w:line="240" w:lineRule="auto"/>
      <w:ind w:left="720"/>
    </w:pPr>
    <w:rPr>
      <w:rFonts w:eastAsia="Times New Roman"/>
    </w:rPr>
  </w:style>
  <w:style w:type="paragraph" w:customStyle="1" w:styleId="CharCharRakstzRakstzCharCharRakstzRakstz1CharChar">
    <w:name w:val="Char Char Rakstz. Rakstz. Char Char Rakstz. Rakstz.1 Char Char"/>
    <w:basedOn w:val="Normal"/>
    <w:rsid w:val="005801DA"/>
    <w:pPr>
      <w:spacing w:after="160" w:line="240" w:lineRule="exact"/>
    </w:pPr>
    <w:rPr>
      <w:rFonts w:ascii="Tahoma" w:eastAsia="Times New Roman" w:hAnsi="Tahoma"/>
      <w:sz w:val="20"/>
      <w:szCs w:val="20"/>
      <w:lang w:val="en-US"/>
    </w:rPr>
  </w:style>
  <w:style w:type="paragraph" w:customStyle="1" w:styleId="tvhtmlmktable">
    <w:name w:val="tv_html mk_table"/>
    <w:basedOn w:val="Normal"/>
    <w:rsid w:val="005801DA"/>
    <w:pPr>
      <w:spacing w:before="100" w:beforeAutospacing="1" w:after="100" w:afterAutospacing="1" w:line="240" w:lineRule="auto"/>
    </w:pPr>
    <w:rPr>
      <w:rFonts w:ascii="Verdana" w:eastAsia="Times New Roman" w:hAnsi="Verdana"/>
      <w:sz w:val="11"/>
      <w:szCs w:val="11"/>
      <w:lang w:eastAsia="lv-LV"/>
    </w:rPr>
  </w:style>
  <w:style w:type="paragraph" w:styleId="BodyTextIndent2">
    <w:name w:val="Body Text Indent 2"/>
    <w:basedOn w:val="Normal"/>
    <w:link w:val="BodyTextIndent2Char"/>
    <w:rsid w:val="005801DA"/>
    <w:pPr>
      <w:spacing w:after="120" w:line="480" w:lineRule="auto"/>
      <w:ind w:left="283"/>
    </w:pPr>
    <w:rPr>
      <w:rFonts w:ascii="Times New Roman" w:eastAsia="Times New Roman" w:hAnsi="Times New Roman"/>
      <w:sz w:val="24"/>
      <w:szCs w:val="24"/>
      <w:lang w:eastAsia="lv-LV"/>
    </w:rPr>
  </w:style>
  <w:style w:type="character" w:customStyle="1" w:styleId="BodyTextIndent2Char">
    <w:name w:val="Body Text Indent 2 Char"/>
    <w:basedOn w:val="DefaultParagraphFont"/>
    <w:link w:val="BodyTextIndent2"/>
    <w:rsid w:val="005801DA"/>
    <w:rPr>
      <w:rFonts w:ascii="Times New Roman" w:eastAsia="Times New Roman" w:hAnsi="Times New Roman"/>
      <w:sz w:val="24"/>
      <w:szCs w:val="24"/>
    </w:rPr>
  </w:style>
  <w:style w:type="character" w:customStyle="1" w:styleId="shorttext">
    <w:name w:val="short_text"/>
    <w:basedOn w:val="DefaultParagraphFont"/>
    <w:rsid w:val="005801DA"/>
  </w:style>
  <w:style w:type="character" w:customStyle="1" w:styleId="hps">
    <w:name w:val="hps"/>
    <w:basedOn w:val="DefaultParagraphFont"/>
    <w:rsid w:val="005801DA"/>
  </w:style>
  <w:style w:type="character" w:customStyle="1" w:styleId="hpsatn">
    <w:name w:val="hps atn"/>
    <w:basedOn w:val="DefaultParagraphFont"/>
    <w:rsid w:val="005801DA"/>
  </w:style>
  <w:style w:type="paragraph" w:customStyle="1" w:styleId="CharCharRakstzRakstzCharCharRakstzRakstzCharChar">
    <w:name w:val="Char Char Rakstz. Rakstz. Char Char Rakstz. Rakstz. Char Char"/>
    <w:basedOn w:val="Normal"/>
    <w:rsid w:val="005801DA"/>
    <w:pPr>
      <w:spacing w:after="160" w:line="240" w:lineRule="exact"/>
    </w:pPr>
    <w:rPr>
      <w:rFonts w:ascii="Tahoma" w:eastAsia="Times New Roman" w:hAnsi="Tahoma"/>
      <w:sz w:val="20"/>
      <w:szCs w:val="20"/>
      <w:lang w:val="en-US"/>
    </w:rPr>
  </w:style>
  <w:style w:type="character" w:customStyle="1" w:styleId="st1">
    <w:name w:val="st1"/>
    <w:basedOn w:val="DefaultParagraphFont"/>
    <w:rsid w:val="005801DA"/>
  </w:style>
  <w:style w:type="paragraph" w:styleId="z-TopofForm">
    <w:name w:val="HTML Top of Form"/>
    <w:basedOn w:val="Normal"/>
    <w:next w:val="Normal"/>
    <w:link w:val="z-TopofFormChar"/>
    <w:hidden/>
    <w:rsid w:val="005801DA"/>
    <w:pPr>
      <w:pBdr>
        <w:bottom w:val="single" w:sz="6" w:space="1" w:color="auto"/>
      </w:pBdr>
      <w:spacing w:after="0" w:line="240" w:lineRule="auto"/>
      <w:jc w:val="center"/>
    </w:pPr>
    <w:rPr>
      <w:rFonts w:ascii="Arial" w:eastAsia="Times New Roman" w:hAnsi="Arial" w:cs="Arial"/>
      <w:vanish/>
      <w:sz w:val="16"/>
      <w:szCs w:val="16"/>
      <w:lang w:eastAsia="lv-LV"/>
    </w:rPr>
  </w:style>
  <w:style w:type="character" w:customStyle="1" w:styleId="z-TopofFormChar">
    <w:name w:val="z-Top of Form Char"/>
    <w:basedOn w:val="DefaultParagraphFont"/>
    <w:link w:val="z-TopofForm"/>
    <w:rsid w:val="005801DA"/>
    <w:rPr>
      <w:rFonts w:ascii="Arial" w:eastAsia="Times New Roman" w:hAnsi="Arial" w:cs="Arial"/>
      <w:vanish/>
      <w:sz w:val="16"/>
      <w:szCs w:val="16"/>
    </w:rPr>
  </w:style>
  <w:style w:type="paragraph" w:styleId="z-BottomofForm">
    <w:name w:val="HTML Bottom of Form"/>
    <w:basedOn w:val="Normal"/>
    <w:next w:val="Normal"/>
    <w:link w:val="z-BottomofFormChar"/>
    <w:hidden/>
    <w:rsid w:val="005801DA"/>
    <w:pPr>
      <w:pBdr>
        <w:top w:val="single" w:sz="6" w:space="1" w:color="auto"/>
      </w:pBdr>
      <w:spacing w:after="0" w:line="240" w:lineRule="auto"/>
      <w:jc w:val="center"/>
    </w:pPr>
    <w:rPr>
      <w:rFonts w:ascii="Arial" w:eastAsia="Times New Roman" w:hAnsi="Arial" w:cs="Arial"/>
      <w:vanish/>
      <w:sz w:val="16"/>
      <w:szCs w:val="16"/>
      <w:lang w:eastAsia="lv-LV"/>
    </w:rPr>
  </w:style>
  <w:style w:type="character" w:customStyle="1" w:styleId="z-BottomofFormChar">
    <w:name w:val="z-Bottom of Form Char"/>
    <w:basedOn w:val="DefaultParagraphFont"/>
    <w:link w:val="z-BottomofForm"/>
    <w:rsid w:val="005801DA"/>
    <w:rPr>
      <w:rFonts w:ascii="Arial" w:eastAsia="Times New Roman" w:hAnsi="Arial" w:cs="Arial"/>
      <w:vanish/>
      <w:sz w:val="16"/>
      <w:szCs w:val="16"/>
    </w:rPr>
  </w:style>
  <w:style w:type="character" w:customStyle="1" w:styleId="gt-ft-text1">
    <w:name w:val="gt-ft-text1"/>
    <w:basedOn w:val="DefaultParagraphFont"/>
    <w:rsid w:val="005801DA"/>
  </w:style>
  <w:style w:type="character" w:customStyle="1" w:styleId="highlightred1">
    <w:name w:val="highlight_red1"/>
    <w:rsid w:val="005801DA"/>
    <w:rPr>
      <w:rFonts w:ascii="Times New Roman" w:hAnsi="Times New Roman" w:cs="Times New Roman" w:hint="default"/>
      <w:i/>
      <w:iCs/>
      <w:color w:val="C35555"/>
      <w:sz w:val="17"/>
      <w:szCs w:val="17"/>
    </w:rPr>
  </w:style>
  <w:style w:type="character" w:customStyle="1" w:styleId="a">
    <w:name w:val="Основной текст_"/>
    <w:link w:val="1"/>
    <w:locked/>
    <w:rsid w:val="005801DA"/>
    <w:rPr>
      <w:shd w:val="clear" w:color="auto" w:fill="FFFFFF"/>
    </w:rPr>
  </w:style>
  <w:style w:type="paragraph" w:customStyle="1" w:styleId="1">
    <w:name w:val="Основной текст1"/>
    <w:basedOn w:val="Normal"/>
    <w:link w:val="a"/>
    <w:rsid w:val="005801DA"/>
    <w:pPr>
      <w:widowControl w:val="0"/>
      <w:shd w:val="clear" w:color="auto" w:fill="FFFFFF"/>
      <w:spacing w:before="300" w:after="0" w:line="240" w:lineRule="atLeast"/>
      <w:ind w:hanging="780"/>
      <w:jc w:val="right"/>
    </w:pPr>
    <w:rPr>
      <w:sz w:val="20"/>
      <w:szCs w:val="20"/>
      <w:lang w:eastAsia="lv-LV"/>
    </w:rPr>
  </w:style>
  <w:style w:type="character" w:customStyle="1" w:styleId="2">
    <w:name w:val="Основной текст2"/>
    <w:rsid w:val="005801DA"/>
    <w:rPr>
      <w:rFonts w:ascii="Times New Roman" w:hAnsi="Times New Roman" w:cs="Times New Roman"/>
      <w:u w:val="none"/>
      <w:lang w:bidi="ar-SA"/>
    </w:rPr>
  </w:style>
  <w:style w:type="character" w:customStyle="1" w:styleId="a0">
    <w:name w:val="Колонтитул"/>
    <w:rsid w:val="005801DA"/>
    <w:rPr>
      <w:rFonts w:ascii="Times New Roman" w:hAnsi="Times New Roman" w:cs="Times New Roman"/>
      <w:noProof/>
      <w:u w:val="none"/>
    </w:rPr>
  </w:style>
  <w:style w:type="character" w:customStyle="1" w:styleId="a1">
    <w:name w:val="a"/>
    <w:basedOn w:val="DefaultParagraphFont"/>
    <w:rsid w:val="005801DA"/>
  </w:style>
  <w:style w:type="character" w:customStyle="1" w:styleId="a00">
    <w:name w:val="a0"/>
    <w:basedOn w:val="DefaultParagraphFont"/>
    <w:rsid w:val="005801DA"/>
  </w:style>
  <w:style w:type="paragraph" w:styleId="CommentSubject">
    <w:name w:val="annotation subject"/>
    <w:basedOn w:val="CommentText"/>
    <w:next w:val="CommentText"/>
    <w:link w:val="CommentSubjectChar"/>
    <w:rsid w:val="005801DA"/>
    <w:rPr>
      <w:b/>
      <w:bCs/>
      <w:lang w:eastAsia="en-US"/>
    </w:rPr>
  </w:style>
  <w:style w:type="character" w:customStyle="1" w:styleId="CommentSubjectChar">
    <w:name w:val="Comment Subject Char"/>
    <w:basedOn w:val="CommentTextChar"/>
    <w:link w:val="CommentSubject"/>
    <w:rsid w:val="005801DA"/>
    <w:rPr>
      <w:rFonts w:ascii="Times New Roman" w:eastAsia="Times New Roman" w:hAnsi="Times New Roman"/>
      <w:b/>
      <w:bCs/>
      <w:lang w:eastAsia="en-US"/>
    </w:rPr>
  </w:style>
  <w:style w:type="character" w:styleId="FollowedHyperlink">
    <w:name w:val="FollowedHyperlink"/>
    <w:basedOn w:val="DefaultParagraphFont"/>
    <w:uiPriority w:val="99"/>
    <w:unhideWhenUsed/>
    <w:rsid w:val="005801DA"/>
    <w:rPr>
      <w:color w:val="800080"/>
      <w:u w:val="single"/>
    </w:rPr>
  </w:style>
  <w:style w:type="paragraph" w:customStyle="1" w:styleId="font5">
    <w:name w:val="font5"/>
    <w:basedOn w:val="Normal"/>
    <w:rsid w:val="005801DA"/>
    <w:pPr>
      <w:spacing w:before="100" w:beforeAutospacing="1" w:after="100" w:afterAutospacing="1" w:line="240" w:lineRule="auto"/>
    </w:pPr>
    <w:rPr>
      <w:rFonts w:ascii="Times New Roman" w:eastAsia="Times New Roman" w:hAnsi="Times New Roman"/>
      <w:b/>
      <w:bCs/>
      <w:sz w:val="20"/>
      <w:szCs w:val="20"/>
      <w:lang w:eastAsia="lv-LV"/>
    </w:rPr>
  </w:style>
  <w:style w:type="paragraph" w:customStyle="1" w:styleId="font6">
    <w:name w:val="font6"/>
    <w:basedOn w:val="Normal"/>
    <w:rsid w:val="005801DA"/>
    <w:pPr>
      <w:spacing w:before="100" w:beforeAutospacing="1" w:after="100" w:afterAutospacing="1" w:line="240" w:lineRule="auto"/>
    </w:pPr>
    <w:rPr>
      <w:rFonts w:ascii="Times New Roman" w:eastAsia="Times New Roman" w:hAnsi="Times New Roman"/>
      <w:sz w:val="20"/>
      <w:szCs w:val="20"/>
      <w:lang w:eastAsia="lv-LV"/>
    </w:rPr>
  </w:style>
  <w:style w:type="paragraph" w:customStyle="1" w:styleId="font7">
    <w:name w:val="font7"/>
    <w:basedOn w:val="Normal"/>
    <w:rsid w:val="005801DA"/>
    <w:pPr>
      <w:spacing w:before="100" w:beforeAutospacing="1" w:after="100" w:afterAutospacing="1" w:line="240" w:lineRule="auto"/>
    </w:pPr>
    <w:rPr>
      <w:rFonts w:ascii="Times New Roman" w:eastAsia="Times New Roman" w:hAnsi="Times New Roman"/>
      <w:sz w:val="20"/>
      <w:szCs w:val="20"/>
      <w:lang w:eastAsia="lv-LV"/>
    </w:rPr>
  </w:style>
  <w:style w:type="paragraph" w:customStyle="1" w:styleId="font8">
    <w:name w:val="font8"/>
    <w:basedOn w:val="Normal"/>
    <w:rsid w:val="005801DA"/>
    <w:pPr>
      <w:spacing w:before="100" w:beforeAutospacing="1" w:after="100" w:afterAutospacing="1" w:line="240" w:lineRule="auto"/>
    </w:pPr>
    <w:rPr>
      <w:rFonts w:ascii="Times New Roman" w:eastAsia="Times New Roman" w:hAnsi="Times New Roman"/>
      <w:i/>
      <w:iCs/>
      <w:sz w:val="20"/>
      <w:szCs w:val="20"/>
      <w:lang w:eastAsia="lv-LV"/>
    </w:rPr>
  </w:style>
  <w:style w:type="paragraph" w:customStyle="1" w:styleId="font9">
    <w:name w:val="font9"/>
    <w:basedOn w:val="Normal"/>
    <w:rsid w:val="005801DA"/>
    <w:pPr>
      <w:spacing w:before="100" w:beforeAutospacing="1" w:after="100" w:afterAutospacing="1" w:line="240" w:lineRule="auto"/>
    </w:pPr>
    <w:rPr>
      <w:rFonts w:ascii="Times New Roman" w:eastAsia="Times New Roman" w:hAnsi="Times New Roman"/>
      <w:i/>
      <w:iCs/>
      <w:sz w:val="20"/>
      <w:szCs w:val="20"/>
      <w:lang w:eastAsia="lv-LV"/>
    </w:rPr>
  </w:style>
  <w:style w:type="paragraph" w:customStyle="1" w:styleId="xl95">
    <w:name w:val="xl95"/>
    <w:basedOn w:val="Normal"/>
    <w:rsid w:val="005801D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18"/>
      <w:szCs w:val="18"/>
      <w:lang w:eastAsia="lv-LV"/>
    </w:rPr>
  </w:style>
  <w:style w:type="paragraph" w:customStyle="1" w:styleId="xl96">
    <w:name w:val="xl96"/>
    <w:basedOn w:val="Normal"/>
    <w:rsid w:val="005801D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0"/>
      <w:szCs w:val="20"/>
      <w:lang w:eastAsia="lv-LV"/>
    </w:rPr>
  </w:style>
  <w:style w:type="paragraph" w:customStyle="1" w:styleId="xl97">
    <w:name w:val="xl97"/>
    <w:basedOn w:val="Normal"/>
    <w:rsid w:val="005801D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0"/>
      <w:szCs w:val="20"/>
      <w:lang w:eastAsia="lv-LV"/>
    </w:rPr>
  </w:style>
  <w:style w:type="paragraph" w:customStyle="1" w:styleId="xl98">
    <w:name w:val="xl98"/>
    <w:basedOn w:val="Normal"/>
    <w:rsid w:val="005801D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b/>
      <w:bCs/>
      <w:sz w:val="20"/>
      <w:szCs w:val="20"/>
      <w:lang w:eastAsia="lv-LV"/>
    </w:rPr>
  </w:style>
  <w:style w:type="paragraph" w:customStyle="1" w:styleId="xl99">
    <w:name w:val="xl99"/>
    <w:basedOn w:val="Normal"/>
    <w:rsid w:val="005801DA"/>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Times New Roman" w:eastAsia="Times New Roman" w:hAnsi="Times New Roman"/>
      <w:sz w:val="20"/>
      <w:szCs w:val="20"/>
      <w:lang w:eastAsia="lv-LV"/>
    </w:rPr>
  </w:style>
  <w:style w:type="paragraph" w:customStyle="1" w:styleId="xl100">
    <w:name w:val="xl100"/>
    <w:basedOn w:val="Normal"/>
    <w:rsid w:val="005801DA"/>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Times New Roman" w:eastAsia="Times New Roman" w:hAnsi="Times New Roman"/>
      <w:sz w:val="20"/>
      <w:szCs w:val="20"/>
      <w:lang w:eastAsia="lv-LV"/>
    </w:rPr>
  </w:style>
  <w:style w:type="paragraph" w:customStyle="1" w:styleId="xl101">
    <w:name w:val="xl101"/>
    <w:basedOn w:val="Normal"/>
    <w:rsid w:val="005801D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0"/>
      <w:szCs w:val="20"/>
      <w:lang w:eastAsia="lv-LV"/>
    </w:rPr>
  </w:style>
  <w:style w:type="paragraph" w:customStyle="1" w:styleId="xl102">
    <w:name w:val="xl102"/>
    <w:basedOn w:val="Normal"/>
    <w:rsid w:val="005801D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Times New Roman" w:eastAsia="Times New Roman" w:hAnsi="Times New Roman"/>
      <w:sz w:val="20"/>
      <w:szCs w:val="20"/>
      <w:lang w:eastAsia="lv-LV"/>
    </w:rPr>
  </w:style>
  <w:style w:type="paragraph" w:customStyle="1" w:styleId="xl103">
    <w:name w:val="xl103"/>
    <w:basedOn w:val="Normal"/>
    <w:rsid w:val="005801D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0"/>
      <w:szCs w:val="20"/>
      <w:lang w:eastAsia="lv-LV"/>
    </w:rPr>
  </w:style>
  <w:style w:type="paragraph" w:customStyle="1" w:styleId="xl104">
    <w:name w:val="xl104"/>
    <w:basedOn w:val="Normal"/>
    <w:rsid w:val="005801D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sz w:val="20"/>
      <w:szCs w:val="20"/>
      <w:lang w:eastAsia="lv-LV"/>
    </w:rPr>
  </w:style>
  <w:style w:type="paragraph" w:customStyle="1" w:styleId="xl105">
    <w:name w:val="xl105"/>
    <w:basedOn w:val="Normal"/>
    <w:rsid w:val="005801DA"/>
    <w:pPr>
      <w:spacing w:before="100" w:beforeAutospacing="1" w:after="100" w:afterAutospacing="1" w:line="240" w:lineRule="auto"/>
    </w:pPr>
    <w:rPr>
      <w:rFonts w:ascii="Times New Roman" w:eastAsia="Times New Roman" w:hAnsi="Times New Roman"/>
      <w:sz w:val="24"/>
      <w:szCs w:val="24"/>
      <w:lang w:eastAsia="lv-LV"/>
    </w:rPr>
  </w:style>
  <w:style w:type="paragraph" w:customStyle="1" w:styleId="xl106">
    <w:name w:val="xl106"/>
    <w:basedOn w:val="Normal"/>
    <w:rsid w:val="005801DA"/>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Times New Roman" w:eastAsia="Times New Roman" w:hAnsi="Times New Roman"/>
      <w:sz w:val="20"/>
      <w:szCs w:val="20"/>
      <w:lang w:eastAsia="lv-LV"/>
    </w:rPr>
  </w:style>
  <w:style w:type="paragraph" w:customStyle="1" w:styleId="xl107">
    <w:name w:val="xl107"/>
    <w:basedOn w:val="Normal"/>
    <w:rsid w:val="005801D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0"/>
      <w:szCs w:val="20"/>
      <w:lang w:eastAsia="lv-LV"/>
    </w:rPr>
  </w:style>
  <w:style w:type="paragraph" w:customStyle="1" w:styleId="xl108">
    <w:name w:val="xl108"/>
    <w:basedOn w:val="Normal"/>
    <w:rsid w:val="005801DA"/>
    <w:pPr>
      <w:pBdr>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Times New Roman" w:eastAsia="Times New Roman" w:hAnsi="Times New Roman"/>
      <w:sz w:val="20"/>
      <w:szCs w:val="20"/>
      <w:lang w:eastAsia="lv-LV"/>
    </w:rPr>
  </w:style>
  <w:style w:type="paragraph" w:customStyle="1" w:styleId="xl109">
    <w:name w:val="xl109"/>
    <w:basedOn w:val="Normal"/>
    <w:rsid w:val="005801D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0"/>
      <w:szCs w:val="20"/>
      <w:lang w:eastAsia="lv-LV"/>
    </w:rPr>
  </w:style>
  <w:style w:type="paragraph" w:customStyle="1" w:styleId="xl110">
    <w:name w:val="xl110"/>
    <w:basedOn w:val="Normal"/>
    <w:rsid w:val="005801DA"/>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0"/>
      <w:szCs w:val="20"/>
      <w:lang w:eastAsia="lv-LV"/>
    </w:rPr>
  </w:style>
  <w:style w:type="paragraph" w:customStyle="1" w:styleId="xl111">
    <w:name w:val="xl111"/>
    <w:basedOn w:val="Normal"/>
    <w:rsid w:val="005801DA"/>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0"/>
      <w:szCs w:val="20"/>
      <w:lang w:eastAsia="lv-LV"/>
    </w:rPr>
  </w:style>
  <w:style w:type="paragraph" w:customStyle="1" w:styleId="xl112">
    <w:name w:val="xl112"/>
    <w:basedOn w:val="Normal"/>
    <w:rsid w:val="005801DA"/>
    <w:pPr>
      <w:spacing w:before="100" w:beforeAutospacing="1" w:after="100" w:afterAutospacing="1" w:line="240" w:lineRule="auto"/>
      <w:jc w:val="center"/>
    </w:pPr>
    <w:rPr>
      <w:rFonts w:ascii="Times New Roman" w:eastAsia="Times New Roman" w:hAnsi="Times New Roman"/>
      <w:sz w:val="24"/>
      <w:szCs w:val="24"/>
      <w:lang w:eastAsia="lv-LV"/>
    </w:rPr>
  </w:style>
  <w:style w:type="paragraph" w:customStyle="1" w:styleId="xl113">
    <w:name w:val="xl113"/>
    <w:basedOn w:val="Normal"/>
    <w:rsid w:val="005801D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16"/>
      <w:szCs w:val="16"/>
      <w:lang w:eastAsia="lv-LV"/>
    </w:rPr>
  </w:style>
  <w:style w:type="paragraph" w:customStyle="1" w:styleId="xl114">
    <w:name w:val="xl114"/>
    <w:basedOn w:val="Normal"/>
    <w:rsid w:val="005801D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b/>
      <w:bCs/>
      <w:color w:val="C00000"/>
      <w:sz w:val="18"/>
      <w:szCs w:val="18"/>
      <w:lang w:eastAsia="lv-LV"/>
    </w:rPr>
  </w:style>
  <w:style w:type="paragraph" w:customStyle="1" w:styleId="xl115">
    <w:name w:val="xl115"/>
    <w:basedOn w:val="Normal"/>
    <w:rsid w:val="005801D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16"/>
      <w:szCs w:val="16"/>
      <w:lang w:eastAsia="lv-LV"/>
    </w:rPr>
  </w:style>
  <w:style w:type="paragraph" w:customStyle="1" w:styleId="xl116">
    <w:name w:val="xl116"/>
    <w:basedOn w:val="Normal"/>
    <w:rsid w:val="005801D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olor w:val="000000"/>
      <w:sz w:val="20"/>
      <w:szCs w:val="20"/>
      <w:lang w:eastAsia="lv-LV"/>
    </w:rPr>
  </w:style>
  <w:style w:type="paragraph" w:customStyle="1" w:styleId="xl117">
    <w:name w:val="xl117"/>
    <w:basedOn w:val="Normal"/>
    <w:rsid w:val="005801D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0"/>
      <w:szCs w:val="20"/>
      <w:lang w:eastAsia="lv-LV"/>
    </w:rPr>
  </w:style>
  <w:style w:type="paragraph" w:customStyle="1" w:styleId="xl118">
    <w:name w:val="xl118"/>
    <w:basedOn w:val="Normal"/>
    <w:rsid w:val="005801DA"/>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textAlignment w:val="center"/>
    </w:pPr>
    <w:rPr>
      <w:rFonts w:ascii="Times New Roman" w:eastAsia="Times New Roman" w:hAnsi="Times New Roman"/>
      <w:sz w:val="20"/>
      <w:szCs w:val="20"/>
      <w:lang w:eastAsia="lv-LV"/>
    </w:rPr>
  </w:style>
  <w:style w:type="paragraph" w:customStyle="1" w:styleId="xl119">
    <w:name w:val="xl119"/>
    <w:basedOn w:val="Normal"/>
    <w:rsid w:val="005801D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sz w:val="20"/>
      <w:szCs w:val="20"/>
      <w:lang w:eastAsia="lv-LV"/>
    </w:rPr>
  </w:style>
  <w:style w:type="paragraph" w:customStyle="1" w:styleId="xl120">
    <w:name w:val="xl120"/>
    <w:basedOn w:val="Normal"/>
    <w:rsid w:val="005801D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b/>
      <w:bCs/>
      <w:sz w:val="20"/>
      <w:szCs w:val="20"/>
      <w:lang w:eastAsia="lv-LV"/>
    </w:rPr>
  </w:style>
  <w:style w:type="paragraph" w:customStyle="1" w:styleId="xl121">
    <w:name w:val="xl121"/>
    <w:basedOn w:val="Normal"/>
    <w:rsid w:val="005801D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sz w:val="20"/>
      <w:szCs w:val="20"/>
      <w:lang w:eastAsia="lv-LV"/>
    </w:rPr>
  </w:style>
  <w:style w:type="paragraph" w:customStyle="1" w:styleId="xl122">
    <w:name w:val="xl122"/>
    <w:basedOn w:val="Normal"/>
    <w:rsid w:val="005801D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b/>
      <w:bCs/>
      <w:sz w:val="20"/>
      <w:szCs w:val="20"/>
      <w:lang w:eastAsia="lv-LV"/>
    </w:rPr>
  </w:style>
  <w:style w:type="paragraph" w:customStyle="1" w:styleId="xl123">
    <w:name w:val="xl123"/>
    <w:basedOn w:val="Normal"/>
    <w:rsid w:val="005801D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b/>
      <w:bCs/>
      <w:sz w:val="20"/>
      <w:szCs w:val="20"/>
      <w:lang w:eastAsia="lv-LV"/>
    </w:rPr>
  </w:style>
  <w:style w:type="paragraph" w:customStyle="1" w:styleId="xl124">
    <w:name w:val="xl124"/>
    <w:basedOn w:val="Normal"/>
    <w:rsid w:val="005801D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20"/>
      <w:szCs w:val="20"/>
      <w:lang w:eastAsia="lv-LV"/>
    </w:rPr>
  </w:style>
  <w:style w:type="paragraph" w:customStyle="1" w:styleId="xl125">
    <w:name w:val="xl125"/>
    <w:basedOn w:val="Normal"/>
    <w:rsid w:val="005801D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olor w:val="000000"/>
      <w:sz w:val="20"/>
      <w:szCs w:val="20"/>
      <w:lang w:eastAsia="lv-LV"/>
    </w:rPr>
  </w:style>
  <w:style w:type="paragraph" w:customStyle="1" w:styleId="xl126">
    <w:name w:val="xl126"/>
    <w:basedOn w:val="Normal"/>
    <w:rsid w:val="005801D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i/>
      <w:iCs/>
      <w:sz w:val="20"/>
      <w:szCs w:val="20"/>
      <w:lang w:eastAsia="lv-LV"/>
    </w:rPr>
  </w:style>
  <w:style w:type="paragraph" w:customStyle="1" w:styleId="xl127">
    <w:name w:val="xl127"/>
    <w:basedOn w:val="Normal"/>
    <w:rsid w:val="005801D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20"/>
      <w:szCs w:val="20"/>
      <w:lang w:eastAsia="lv-LV"/>
    </w:rPr>
  </w:style>
  <w:style w:type="paragraph" w:customStyle="1" w:styleId="xl128">
    <w:name w:val="xl128"/>
    <w:basedOn w:val="Normal"/>
    <w:rsid w:val="005801D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20"/>
      <w:szCs w:val="20"/>
      <w:lang w:eastAsia="lv-LV"/>
    </w:rPr>
  </w:style>
  <w:style w:type="paragraph" w:customStyle="1" w:styleId="xl129">
    <w:name w:val="xl129"/>
    <w:basedOn w:val="Normal"/>
    <w:rsid w:val="005801D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sz w:val="20"/>
      <w:szCs w:val="20"/>
      <w:lang w:eastAsia="lv-LV"/>
    </w:rPr>
  </w:style>
  <w:style w:type="paragraph" w:customStyle="1" w:styleId="xl130">
    <w:name w:val="xl130"/>
    <w:basedOn w:val="Normal"/>
    <w:rsid w:val="005801D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sz w:val="20"/>
      <w:szCs w:val="20"/>
      <w:lang w:eastAsia="lv-LV"/>
    </w:rPr>
  </w:style>
  <w:style w:type="paragraph" w:customStyle="1" w:styleId="xl131">
    <w:name w:val="xl131"/>
    <w:basedOn w:val="Normal"/>
    <w:rsid w:val="005801DA"/>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textAlignment w:val="center"/>
    </w:pPr>
    <w:rPr>
      <w:rFonts w:ascii="Times New Roman" w:eastAsia="Times New Roman" w:hAnsi="Times New Roman"/>
      <w:sz w:val="20"/>
      <w:szCs w:val="20"/>
      <w:lang w:eastAsia="lv-LV"/>
    </w:rPr>
  </w:style>
  <w:style w:type="paragraph" w:customStyle="1" w:styleId="xl132">
    <w:name w:val="xl132"/>
    <w:basedOn w:val="Normal"/>
    <w:rsid w:val="005801D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sz w:val="20"/>
      <w:szCs w:val="20"/>
      <w:lang w:eastAsia="lv-LV"/>
    </w:rPr>
  </w:style>
  <w:style w:type="paragraph" w:customStyle="1" w:styleId="xl133">
    <w:name w:val="xl133"/>
    <w:basedOn w:val="Normal"/>
    <w:rsid w:val="005801DA"/>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sz w:val="20"/>
      <w:szCs w:val="20"/>
      <w:lang w:eastAsia="lv-LV"/>
    </w:rPr>
  </w:style>
  <w:style w:type="paragraph" w:customStyle="1" w:styleId="xl134">
    <w:name w:val="xl134"/>
    <w:basedOn w:val="Normal"/>
    <w:rsid w:val="005801D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0"/>
      <w:szCs w:val="20"/>
      <w:lang w:eastAsia="lv-LV"/>
    </w:rPr>
  </w:style>
  <w:style w:type="paragraph" w:customStyle="1" w:styleId="xl135">
    <w:name w:val="xl135"/>
    <w:basedOn w:val="Normal"/>
    <w:rsid w:val="005801D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16"/>
      <w:szCs w:val="16"/>
      <w:lang w:eastAsia="lv-LV"/>
    </w:rPr>
  </w:style>
  <w:style w:type="paragraph" w:customStyle="1" w:styleId="xl136">
    <w:name w:val="xl136"/>
    <w:basedOn w:val="Normal"/>
    <w:rsid w:val="005801D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b/>
      <w:bCs/>
      <w:i/>
      <w:iCs/>
      <w:sz w:val="20"/>
      <w:szCs w:val="20"/>
      <w:lang w:eastAsia="lv-LV"/>
    </w:rPr>
  </w:style>
  <w:style w:type="paragraph" w:customStyle="1" w:styleId="xl137">
    <w:name w:val="xl137"/>
    <w:basedOn w:val="Normal"/>
    <w:rsid w:val="005801DA"/>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0"/>
      <w:szCs w:val="20"/>
      <w:lang w:eastAsia="lv-LV"/>
    </w:rPr>
  </w:style>
  <w:style w:type="paragraph" w:customStyle="1" w:styleId="xl138">
    <w:name w:val="xl138"/>
    <w:basedOn w:val="Normal"/>
    <w:rsid w:val="005801D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0"/>
      <w:szCs w:val="20"/>
      <w:lang w:eastAsia="lv-LV"/>
    </w:rPr>
  </w:style>
  <w:style w:type="paragraph" w:customStyle="1" w:styleId="xl139">
    <w:name w:val="xl139"/>
    <w:basedOn w:val="Normal"/>
    <w:rsid w:val="005801D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b/>
      <w:bCs/>
      <w:sz w:val="20"/>
      <w:szCs w:val="20"/>
      <w:lang w:eastAsia="lv-LV"/>
    </w:rPr>
  </w:style>
  <w:style w:type="paragraph" w:customStyle="1" w:styleId="xl140">
    <w:name w:val="xl140"/>
    <w:basedOn w:val="Normal"/>
    <w:rsid w:val="005801D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i/>
      <w:iCs/>
      <w:sz w:val="20"/>
      <w:szCs w:val="20"/>
      <w:lang w:eastAsia="lv-LV"/>
    </w:rPr>
  </w:style>
  <w:style w:type="paragraph" w:customStyle="1" w:styleId="xl141">
    <w:name w:val="xl141"/>
    <w:basedOn w:val="Normal"/>
    <w:rsid w:val="005801D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sz w:val="20"/>
      <w:szCs w:val="20"/>
      <w:lang w:eastAsia="lv-LV"/>
    </w:rPr>
  </w:style>
  <w:style w:type="paragraph" w:customStyle="1" w:styleId="xl142">
    <w:name w:val="xl142"/>
    <w:basedOn w:val="Normal"/>
    <w:rsid w:val="005801D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0"/>
      <w:szCs w:val="20"/>
      <w:lang w:eastAsia="lv-LV"/>
    </w:rPr>
  </w:style>
  <w:style w:type="paragraph" w:customStyle="1" w:styleId="xl143">
    <w:name w:val="xl143"/>
    <w:basedOn w:val="Normal"/>
    <w:rsid w:val="005801D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0"/>
      <w:szCs w:val="20"/>
      <w:lang w:eastAsia="lv-LV"/>
    </w:rPr>
  </w:style>
  <w:style w:type="paragraph" w:customStyle="1" w:styleId="xl144">
    <w:name w:val="xl144"/>
    <w:basedOn w:val="Normal"/>
    <w:rsid w:val="005801D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i/>
      <w:iCs/>
      <w:sz w:val="20"/>
      <w:szCs w:val="20"/>
      <w:lang w:eastAsia="lv-LV"/>
    </w:rPr>
  </w:style>
  <w:style w:type="paragraph" w:customStyle="1" w:styleId="xl145">
    <w:name w:val="xl145"/>
    <w:basedOn w:val="Normal"/>
    <w:rsid w:val="005801D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olor w:val="FF0000"/>
      <w:sz w:val="20"/>
      <w:szCs w:val="20"/>
      <w:lang w:eastAsia="lv-LV"/>
    </w:rPr>
  </w:style>
  <w:style w:type="paragraph" w:customStyle="1" w:styleId="xl146">
    <w:name w:val="xl146"/>
    <w:basedOn w:val="Normal"/>
    <w:rsid w:val="005801D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i/>
      <w:iCs/>
      <w:sz w:val="20"/>
      <w:szCs w:val="20"/>
      <w:lang w:eastAsia="lv-LV"/>
    </w:rPr>
  </w:style>
  <w:style w:type="paragraph" w:customStyle="1" w:styleId="xl147">
    <w:name w:val="xl147"/>
    <w:basedOn w:val="Normal"/>
    <w:rsid w:val="005801D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Times New Roman" w:eastAsia="Times New Roman" w:hAnsi="Times New Roman"/>
      <w:sz w:val="20"/>
      <w:szCs w:val="20"/>
      <w:lang w:eastAsia="lv-LV"/>
    </w:rPr>
  </w:style>
  <w:style w:type="paragraph" w:customStyle="1" w:styleId="xl148">
    <w:name w:val="xl148"/>
    <w:basedOn w:val="Normal"/>
    <w:rsid w:val="005801D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0"/>
      <w:szCs w:val="20"/>
      <w:lang w:eastAsia="lv-LV"/>
    </w:rPr>
  </w:style>
  <w:style w:type="paragraph" w:customStyle="1" w:styleId="xl149">
    <w:name w:val="xl149"/>
    <w:basedOn w:val="Normal"/>
    <w:rsid w:val="005801DA"/>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line="240" w:lineRule="auto"/>
      <w:jc w:val="center"/>
      <w:textAlignment w:val="center"/>
    </w:pPr>
    <w:rPr>
      <w:rFonts w:ascii="Times New Roman" w:eastAsia="Times New Roman" w:hAnsi="Times New Roman"/>
      <w:sz w:val="20"/>
      <w:szCs w:val="20"/>
      <w:lang w:eastAsia="lv-LV"/>
    </w:rPr>
  </w:style>
  <w:style w:type="paragraph" w:customStyle="1" w:styleId="xl150">
    <w:name w:val="xl150"/>
    <w:basedOn w:val="Normal"/>
    <w:rsid w:val="005801DA"/>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line="240" w:lineRule="auto"/>
      <w:textAlignment w:val="center"/>
    </w:pPr>
    <w:rPr>
      <w:rFonts w:ascii="Times New Roman" w:eastAsia="Times New Roman" w:hAnsi="Times New Roman"/>
      <w:sz w:val="20"/>
      <w:szCs w:val="20"/>
      <w:lang w:eastAsia="lv-LV"/>
    </w:rPr>
  </w:style>
  <w:style w:type="paragraph" w:customStyle="1" w:styleId="xl151">
    <w:name w:val="xl151"/>
    <w:basedOn w:val="Normal"/>
    <w:rsid w:val="005801DA"/>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line="240" w:lineRule="auto"/>
      <w:jc w:val="center"/>
      <w:textAlignment w:val="center"/>
    </w:pPr>
    <w:rPr>
      <w:rFonts w:ascii="Times New Roman" w:eastAsia="Times New Roman" w:hAnsi="Times New Roman"/>
      <w:sz w:val="16"/>
      <w:szCs w:val="16"/>
      <w:lang w:eastAsia="lv-LV"/>
    </w:rPr>
  </w:style>
  <w:style w:type="paragraph" w:customStyle="1" w:styleId="xl152">
    <w:name w:val="xl152"/>
    <w:basedOn w:val="Normal"/>
    <w:rsid w:val="005801DA"/>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line="240" w:lineRule="auto"/>
      <w:jc w:val="center"/>
      <w:textAlignment w:val="center"/>
    </w:pPr>
    <w:rPr>
      <w:rFonts w:ascii="Times New Roman" w:eastAsia="Times New Roman" w:hAnsi="Times New Roman"/>
      <w:sz w:val="20"/>
      <w:szCs w:val="20"/>
      <w:lang w:eastAsia="lv-LV"/>
    </w:rPr>
  </w:style>
  <w:style w:type="paragraph" w:customStyle="1" w:styleId="xl153">
    <w:name w:val="xl153"/>
    <w:basedOn w:val="Normal"/>
    <w:rsid w:val="005801DA"/>
    <w:pPr>
      <w:pBdr>
        <w:top w:val="single" w:sz="4" w:space="0" w:color="auto"/>
        <w:left w:val="single" w:sz="4" w:space="0" w:color="auto"/>
        <w:bottom w:val="double" w:sz="6"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16"/>
      <w:szCs w:val="16"/>
      <w:lang w:eastAsia="lv-LV"/>
    </w:rPr>
  </w:style>
  <w:style w:type="paragraph" w:customStyle="1" w:styleId="xl154">
    <w:name w:val="xl154"/>
    <w:basedOn w:val="Normal"/>
    <w:rsid w:val="005801DA"/>
    <w:pPr>
      <w:pBdr>
        <w:top w:val="single" w:sz="4" w:space="0" w:color="auto"/>
        <w:left w:val="single" w:sz="4" w:space="0" w:color="auto"/>
        <w:bottom w:val="double" w:sz="6"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16"/>
      <w:szCs w:val="16"/>
      <w:lang w:eastAsia="lv-LV"/>
    </w:rPr>
  </w:style>
  <w:style w:type="paragraph" w:customStyle="1" w:styleId="xl155">
    <w:name w:val="xl155"/>
    <w:basedOn w:val="Normal"/>
    <w:rsid w:val="005801DA"/>
    <w:pPr>
      <w:pBdr>
        <w:top w:val="single" w:sz="4" w:space="0" w:color="auto"/>
        <w:left w:val="single" w:sz="4" w:space="0" w:color="auto"/>
        <w:bottom w:val="double" w:sz="6"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16"/>
      <w:szCs w:val="16"/>
      <w:lang w:eastAsia="lv-LV"/>
    </w:rPr>
  </w:style>
  <w:style w:type="paragraph" w:customStyle="1" w:styleId="xl156">
    <w:name w:val="xl156"/>
    <w:basedOn w:val="Normal"/>
    <w:rsid w:val="005801DA"/>
    <w:pPr>
      <w:spacing w:before="100" w:beforeAutospacing="1" w:after="100" w:afterAutospacing="1" w:line="240" w:lineRule="auto"/>
      <w:jc w:val="center"/>
      <w:textAlignment w:val="center"/>
    </w:pPr>
    <w:rPr>
      <w:rFonts w:ascii="Times New Roman" w:eastAsia="Times New Roman" w:hAnsi="Times New Roman"/>
      <w:sz w:val="16"/>
      <w:szCs w:val="16"/>
      <w:lang w:eastAsia="lv-LV"/>
    </w:rPr>
  </w:style>
  <w:style w:type="paragraph" w:customStyle="1" w:styleId="xl157">
    <w:name w:val="xl157"/>
    <w:basedOn w:val="Normal"/>
    <w:rsid w:val="005801DA"/>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line="240" w:lineRule="auto"/>
      <w:jc w:val="center"/>
      <w:textAlignment w:val="center"/>
    </w:pPr>
    <w:rPr>
      <w:rFonts w:ascii="Times New Roman" w:eastAsia="Times New Roman" w:hAnsi="Times New Roman"/>
      <w:sz w:val="20"/>
      <w:szCs w:val="20"/>
      <w:lang w:eastAsia="lv-LV"/>
    </w:rPr>
  </w:style>
  <w:style w:type="paragraph" w:customStyle="1" w:styleId="xl158">
    <w:name w:val="xl158"/>
    <w:basedOn w:val="Normal"/>
    <w:rsid w:val="005801DA"/>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line="240" w:lineRule="auto"/>
      <w:jc w:val="center"/>
      <w:textAlignment w:val="center"/>
    </w:pPr>
    <w:rPr>
      <w:rFonts w:ascii="Times New Roman" w:eastAsia="Times New Roman" w:hAnsi="Times New Roman"/>
      <w:sz w:val="16"/>
      <w:szCs w:val="16"/>
      <w:lang w:eastAsia="lv-LV"/>
    </w:rPr>
  </w:style>
  <w:style w:type="paragraph" w:customStyle="1" w:styleId="xl159">
    <w:name w:val="xl159"/>
    <w:basedOn w:val="Normal"/>
    <w:rsid w:val="005801DA"/>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line="240" w:lineRule="auto"/>
      <w:textAlignment w:val="center"/>
    </w:pPr>
    <w:rPr>
      <w:rFonts w:ascii="Times New Roman" w:eastAsia="Times New Roman" w:hAnsi="Times New Roman"/>
      <w:sz w:val="20"/>
      <w:szCs w:val="20"/>
      <w:lang w:eastAsia="lv-LV"/>
    </w:rPr>
  </w:style>
  <w:style w:type="paragraph" w:customStyle="1" w:styleId="xl160">
    <w:name w:val="xl160"/>
    <w:basedOn w:val="Normal"/>
    <w:rsid w:val="005801DA"/>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line="240" w:lineRule="auto"/>
      <w:jc w:val="center"/>
      <w:textAlignment w:val="center"/>
    </w:pPr>
    <w:rPr>
      <w:rFonts w:ascii="Times New Roman" w:eastAsia="Times New Roman" w:hAnsi="Times New Roman"/>
      <w:sz w:val="20"/>
      <w:szCs w:val="20"/>
      <w:lang w:eastAsia="lv-LV"/>
    </w:rPr>
  </w:style>
  <w:style w:type="paragraph" w:customStyle="1" w:styleId="xl161">
    <w:name w:val="xl161"/>
    <w:basedOn w:val="Normal"/>
    <w:rsid w:val="005801DA"/>
    <w:pPr>
      <w:pBdr>
        <w:top w:val="single" w:sz="4" w:space="0" w:color="auto"/>
        <w:left w:val="single" w:sz="4" w:space="0" w:color="auto"/>
        <w:bottom w:val="single" w:sz="4" w:space="0" w:color="auto"/>
        <w:right w:val="single" w:sz="4" w:space="0" w:color="auto"/>
      </w:pBdr>
      <w:shd w:val="clear" w:color="000000" w:fill="DCE6F1"/>
      <w:spacing w:before="100" w:beforeAutospacing="1" w:after="100" w:afterAutospacing="1" w:line="240" w:lineRule="auto"/>
      <w:jc w:val="center"/>
      <w:textAlignment w:val="center"/>
    </w:pPr>
    <w:rPr>
      <w:rFonts w:ascii="Times New Roman" w:eastAsia="Times New Roman" w:hAnsi="Times New Roman"/>
      <w:sz w:val="20"/>
      <w:szCs w:val="20"/>
      <w:lang w:eastAsia="lv-LV"/>
    </w:rPr>
  </w:style>
  <w:style w:type="paragraph" w:customStyle="1" w:styleId="xl162">
    <w:name w:val="xl162"/>
    <w:basedOn w:val="Normal"/>
    <w:rsid w:val="005801DA"/>
    <w:pPr>
      <w:pBdr>
        <w:top w:val="single" w:sz="4" w:space="0" w:color="auto"/>
        <w:left w:val="single" w:sz="4" w:space="0" w:color="auto"/>
        <w:bottom w:val="single" w:sz="4" w:space="0" w:color="auto"/>
        <w:right w:val="single" w:sz="4" w:space="0" w:color="auto"/>
      </w:pBdr>
      <w:shd w:val="clear" w:color="000000" w:fill="DCE6F1"/>
      <w:spacing w:before="100" w:beforeAutospacing="1" w:after="100" w:afterAutospacing="1" w:line="240" w:lineRule="auto"/>
      <w:jc w:val="center"/>
      <w:textAlignment w:val="center"/>
    </w:pPr>
    <w:rPr>
      <w:rFonts w:ascii="Times New Roman" w:eastAsia="Times New Roman" w:hAnsi="Times New Roman"/>
      <w:sz w:val="16"/>
      <w:szCs w:val="16"/>
      <w:lang w:eastAsia="lv-LV"/>
    </w:rPr>
  </w:style>
  <w:style w:type="paragraph" w:customStyle="1" w:styleId="xl163">
    <w:name w:val="xl163"/>
    <w:basedOn w:val="Normal"/>
    <w:rsid w:val="005801DA"/>
    <w:pPr>
      <w:pBdr>
        <w:top w:val="single" w:sz="4" w:space="0" w:color="auto"/>
        <w:left w:val="single" w:sz="4" w:space="0" w:color="auto"/>
        <w:bottom w:val="single" w:sz="4" w:space="0" w:color="auto"/>
        <w:right w:val="single" w:sz="4" w:space="0" w:color="auto"/>
      </w:pBdr>
      <w:shd w:val="clear" w:color="000000" w:fill="DCE6F1"/>
      <w:spacing w:before="100" w:beforeAutospacing="1" w:after="100" w:afterAutospacing="1" w:line="240" w:lineRule="auto"/>
      <w:textAlignment w:val="center"/>
    </w:pPr>
    <w:rPr>
      <w:rFonts w:ascii="Times New Roman" w:eastAsia="Times New Roman" w:hAnsi="Times New Roman"/>
      <w:sz w:val="20"/>
      <w:szCs w:val="20"/>
      <w:lang w:eastAsia="lv-LV"/>
    </w:rPr>
  </w:style>
  <w:style w:type="paragraph" w:customStyle="1" w:styleId="xl164">
    <w:name w:val="xl164"/>
    <w:basedOn w:val="Normal"/>
    <w:rsid w:val="005801DA"/>
    <w:pPr>
      <w:pBdr>
        <w:top w:val="single" w:sz="4" w:space="0" w:color="auto"/>
        <w:left w:val="single" w:sz="4" w:space="0" w:color="auto"/>
        <w:bottom w:val="single" w:sz="4" w:space="0" w:color="auto"/>
        <w:right w:val="single" w:sz="4" w:space="0" w:color="auto"/>
      </w:pBdr>
      <w:shd w:val="clear" w:color="000000" w:fill="DCE6F1"/>
      <w:spacing w:before="100" w:beforeAutospacing="1" w:after="100" w:afterAutospacing="1" w:line="240" w:lineRule="auto"/>
      <w:jc w:val="center"/>
      <w:textAlignment w:val="center"/>
    </w:pPr>
    <w:rPr>
      <w:rFonts w:ascii="Times New Roman" w:eastAsia="Times New Roman" w:hAnsi="Times New Roman"/>
      <w:sz w:val="20"/>
      <w:szCs w:val="20"/>
      <w:lang w:eastAsia="lv-LV"/>
    </w:rPr>
  </w:style>
  <w:style w:type="paragraph" w:customStyle="1" w:styleId="xl165">
    <w:name w:val="xl165"/>
    <w:basedOn w:val="Normal"/>
    <w:rsid w:val="005801D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0"/>
      <w:szCs w:val="20"/>
      <w:lang w:eastAsia="lv-LV"/>
    </w:rPr>
  </w:style>
  <w:style w:type="paragraph" w:customStyle="1" w:styleId="xl166">
    <w:name w:val="xl166"/>
    <w:basedOn w:val="Normal"/>
    <w:rsid w:val="005801D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0"/>
      <w:szCs w:val="20"/>
      <w:lang w:eastAsia="lv-LV"/>
    </w:rPr>
  </w:style>
  <w:style w:type="paragraph" w:customStyle="1" w:styleId="xl167">
    <w:name w:val="xl167"/>
    <w:basedOn w:val="Normal"/>
    <w:rsid w:val="005801D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0"/>
      <w:szCs w:val="20"/>
      <w:lang w:eastAsia="lv-LV"/>
    </w:rPr>
  </w:style>
  <w:style w:type="paragraph" w:customStyle="1" w:styleId="xl168">
    <w:name w:val="xl168"/>
    <w:basedOn w:val="Normal"/>
    <w:rsid w:val="005801D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0"/>
      <w:szCs w:val="20"/>
      <w:lang w:eastAsia="lv-LV"/>
    </w:rPr>
  </w:style>
  <w:style w:type="paragraph" w:customStyle="1" w:styleId="xl169">
    <w:name w:val="xl169"/>
    <w:basedOn w:val="Normal"/>
    <w:rsid w:val="005801D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sz w:val="20"/>
      <w:szCs w:val="20"/>
      <w:lang w:eastAsia="lv-LV"/>
    </w:rPr>
  </w:style>
  <w:style w:type="paragraph" w:customStyle="1" w:styleId="xl170">
    <w:name w:val="xl170"/>
    <w:basedOn w:val="Normal"/>
    <w:rsid w:val="005801D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sz w:val="20"/>
      <w:szCs w:val="20"/>
      <w:lang w:eastAsia="lv-LV"/>
    </w:rPr>
  </w:style>
  <w:style w:type="paragraph" w:customStyle="1" w:styleId="xl172">
    <w:name w:val="xl172"/>
    <w:basedOn w:val="Normal"/>
    <w:rsid w:val="005801D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b/>
      <w:bCs/>
      <w:sz w:val="24"/>
      <w:szCs w:val="24"/>
      <w:lang w:eastAsia="lv-LV"/>
    </w:rPr>
  </w:style>
  <w:style w:type="paragraph" w:customStyle="1" w:styleId="xl173">
    <w:name w:val="xl173"/>
    <w:basedOn w:val="Normal"/>
    <w:rsid w:val="005801D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b/>
      <w:bCs/>
      <w:sz w:val="24"/>
      <w:szCs w:val="24"/>
      <w:lang w:eastAsia="lv-LV"/>
    </w:rPr>
  </w:style>
  <w:style w:type="paragraph" w:customStyle="1" w:styleId="xl174">
    <w:name w:val="xl174"/>
    <w:basedOn w:val="Normal"/>
    <w:rsid w:val="005801D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b/>
      <w:bCs/>
      <w:sz w:val="24"/>
      <w:szCs w:val="24"/>
      <w:lang w:eastAsia="lv-LV"/>
    </w:rPr>
  </w:style>
  <w:style w:type="paragraph" w:customStyle="1" w:styleId="xl175">
    <w:name w:val="xl175"/>
    <w:basedOn w:val="Normal"/>
    <w:rsid w:val="005801DA"/>
    <w:pPr>
      <w:pBdr>
        <w:top w:val="single" w:sz="4" w:space="0" w:color="auto"/>
        <w:left w:val="single" w:sz="4" w:space="0" w:color="auto"/>
        <w:bottom w:val="single" w:sz="4" w:space="0" w:color="auto"/>
        <w:right w:val="single" w:sz="4" w:space="0" w:color="auto"/>
      </w:pBdr>
      <w:shd w:val="clear" w:color="000000" w:fill="969696"/>
      <w:spacing w:before="100" w:beforeAutospacing="1" w:after="100" w:afterAutospacing="1" w:line="240" w:lineRule="auto"/>
      <w:jc w:val="center"/>
      <w:textAlignment w:val="center"/>
    </w:pPr>
    <w:rPr>
      <w:rFonts w:ascii="Times New Roman" w:eastAsia="Times New Roman" w:hAnsi="Times New Roman"/>
      <w:b/>
      <w:bCs/>
      <w:sz w:val="24"/>
      <w:szCs w:val="24"/>
      <w:lang w:eastAsia="lv-LV"/>
    </w:rPr>
  </w:style>
  <w:style w:type="paragraph" w:customStyle="1" w:styleId="xl176">
    <w:name w:val="xl176"/>
    <w:basedOn w:val="Normal"/>
    <w:rsid w:val="005801D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b/>
      <w:bCs/>
      <w:sz w:val="24"/>
      <w:szCs w:val="24"/>
      <w:lang w:eastAsia="lv-LV"/>
    </w:rPr>
  </w:style>
  <w:style w:type="paragraph" w:customStyle="1" w:styleId="xl177">
    <w:name w:val="xl177"/>
    <w:basedOn w:val="Normal"/>
    <w:rsid w:val="005801DA"/>
    <w:pPr>
      <w:spacing w:before="100" w:beforeAutospacing="1" w:after="100" w:afterAutospacing="1" w:line="240" w:lineRule="auto"/>
      <w:textAlignment w:val="center"/>
    </w:pPr>
    <w:rPr>
      <w:rFonts w:ascii="Times New Roman" w:eastAsia="Times New Roman" w:hAnsi="Times New Roman"/>
      <w:color w:val="000000"/>
      <w:lang w:eastAsia="lv-LV"/>
    </w:rPr>
  </w:style>
  <w:style w:type="paragraph" w:customStyle="1" w:styleId="xl178">
    <w:name w:val="xl178"/>
    <w:basedOn w:val="Normal"/>
    <w:rsid w:val="005801D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b/>
      <w:bCs/>
      <w:sz w:val="24"/>
      <w:szCs w:val="24"/>
      <w:lang w:eastAsia="lv-LV"/>
    </w:rPr>
  </w:style>
  <w:style w:type="paragraph" w:customStyle="1" w:styleId="xl179">
    <w:name w:val="xl179"/>
    <w:basedOn w:val="Normal"/>
    <w:rsid w:val="005801D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b/>
      <w:bCs/>
      <w:sz w:val="24"/>
      <w:szCs w:val="24"/>
      <w:lang w:eastAsia="lv-LV"/>
    </w:rPr>
  </w:style>
  <w:style w:type="paragraph" w:customStyle="1" w:styleId="xl180">
    <w:name w:val="xl180"/>
    <w:basedOn w:val="Normal"/>
    <w:rsid w:val="005801D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b/>
      <w:bCs/>
      <w:sz w:val="24"/>
      <w:szCs w:val="24"/>
      <w:lang w:eastAsia="lv-LV"/>
    </w:rPr>
  </w:style>
  <w:style w:type="paragraph" w:customStyle="1" w:styleId="xl181">
    <w:name w:val="xl181"/>
    <w:basedOn w:val="Normal"/>
    <w:rsid w:val="005801D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b/>
      <w:bCs/>
      <w:sz w:val="24"/>
      <w:szCs w:val="24"/>
      <w:lang w:eastAsia="lv-LV"/>
    </w:rPr>
  </w:style>
  <w:style w:type="paragraph" w:customStyle="1" w:styleId="xl182">
    <w:name w:val="xl182"/>
    <w:basedOn w:val="Normal"/>
    <w:rsid w:val="005801D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sz w:val="24"/>
      <w:szCs w:val="24"/>
      <w:lang w:eastAsia="lv-LV"/>
    </w:rPr>
  </w:style>
  <w:style w:type="paragraph" w:customStyle="1" w:styleId="xl183">
    <w:name w:val="xl183"/>
    <w:basedOn w:val="Normal"/>
    <w:rsid w:val="005801D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b/>
      <w:bCs/>
      <w:sz w:val="24"/>
      <w:szCs w:val="24"/>
      <w:lang w:eastAsia="lv-LV"/>
    </w:rPr>
  </w:style>
  <w:style w:type="paragraph" w:customStyle="1" w:styleId="xl184">
    <w:name w:val="xl184"/>
    <w:basedOn w:val="Normal"/>
    <w:rsid w:val="005801D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lv-LV"/>
    </w:rPr>
  </w:style>
  <w:style w:type="paragraph" w:customStyle="1" w:styleId="xl185">
    <w:name w:val="xl185"/>
    <w:basedOn w:val="Normal"/>
    <w:rsid w:val="005801DA"/>
    <w:pPr>
      <w:pBdr>
        <w:top w:val="single" w:sz="4" w:space="0" w:color="auto"/>
        <w:left w:val="single" w:sz="4" w:space="0" w:color="auto"/>
        <w:bottom w:val="single" w:sz="4" w:space="0" w:color="auto"/>
        <w:right w:val="single" w:sz="4" w:space="0" w:color="auto"/>
      </w:pBdr>
      <w:shd w:val="clear" w:color="000000" w:fill="FCD5B4"/>
      <w:spacing w:before="100" w:beforeAutospacing="1" w:after="100" w:afterAutospacing="1" w:line="240" w:lineRule="auto"/>
      <w:jc w:val="center"/>
      <w:textAlignment w:val="center"/>
    </w:pPr>
    <w:rPr>
      <w:rFonts w:ascii="Times New Roman" w:eastAsia="Times New Roman" w:hAnsi="Times New Roman"/>
      <w:sz w:val="24"/>
      <w:szCs w:val="24"/>
      <w:lang w:eastAsia="lv-LV"/>
    </w:rPr>
  </w:style>
  <w:style w:type="paragraph" w:customStyle="1" w:styleId="xl186">
    <w:name w:val="xl186"/>
    <w:basedOn w:val="Normal"/>
    <w:rsid w:val="005801DA"/>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pPr>
    <w:rPr>
      <w:rFonts w:ascii="Times New Roman" w:eastAsia="Times New Roman" w:hAnsi="Times New Roman"/>
      <w:b/>
      <w:bCs/>
      <w:sz w:val="24"/>
      <w:szCs w:val="24"/>
      <w:lang w:eastAsia="lv-LV"/>
    </w:rPr>
  </w:style>
  <w:style w:type="paragraph" w:customStyle="1" w:styleId="xl187">
    <w:name w:val="xl187"/>
    <w:basedOn w:val="Normal"/>
    <w:rsid w:val="005801DA"/>
    <w:pPr>
      <w:pBdr>
        <w:top w:val="single" w:sz="4" w:space="0" w:color="auto"/>
        <w:left w:val="single" w:sz="4" w:space="0" w:color="auto"/>
        <w:bottom w:val="single" w:sz="4" w:space="0" w:color="auto"/>
      </w:pBdr>
      <w:shd w:val="clear" w:color="000000" w:fill="D9D9D9"/>
      <w:spacing w:before="100" w:beforeAutospacing="1" w:after="100" w:afterAutospacing="1" w:line="240" w:lineRule="auto"/>
      <w:jc w:val="center"/>
    </w:pPr>
    <w:rPr>
      <w:rFonts w:ascii="Times New Roman" w:eastAsia="Times New Roman" w:hAnsi="Times New Roman"/>
      <w:b/>
      <w:bCs/>
      <w:sz w:val="24"/>
      <w:szCs w:val="24"/>
      <w:lang w:eastAsia="lv-LV"/>
    </w:rPr>
  </w:style>
  <w:style w:type="paragraph" w:customStyle="1" w:styleId="xl188">
    <w:name w:val="xl188"/>
    <w:basedOn w:val="Normal"/>
    <w:rsid w:val="005801DA"/>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pPr>
    <w:rPr>
      <w:rFonts w:ascii="Times New Roman" w:eastAsia="Times New Roman" w:hAnsi="Times New Roman"/>
      <w:b/>
      <w:bCs/>
      <w:i/>
      <w:iCs/>
      <w:sz w:val="24"/>
      <w:szCs w:val="24"/>
      <w:lang w:eastAsia="lv-LV"/>
    </w:rPr>
  </w:style>
  <w:style w:type="paragraph" w:customStyle="1" w:styleId="xl189">
    <w:name w:val="xl189"/>
    <w:basedOn w:val="Normal"/>
    <w:rsid w:val="005801D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sz w:val="24"/>
      <w:szCs w:val="24"/>
      <w:lang w:eastAsia="lv-LV"/>
    </w:rPr>
  </w:style>
  <w:style w:type="paragraph" w:customStyle="1" w:styleId="xl190">
    <w:name w:val="xl190"/>
    <w:basedOn w:val="Normal"/>
    <w:rsid w:val="005801D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lv-LV"/>
    </w:rPr>
  </w:style>
  <w:style w:type="paragraph" w:customStyle="1" w:styleId="xl191">
    <w:name w:val="xl191"/>
    <w:basedOn w:val="Normal"/>
    <w:rsid w:val="005801D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lv-LV"/>
    </w:rPr>
  </w:style>
  <w:style w:type="paragraph" w:customStyle="1" w:styleId="xl192">
    <w:name w:val="xl192"/>
    <w:basedOn w:val="Normal"/>
    <w:rsid w:val="005801D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lv-LV"/>
    </w:rPr>
  </w:style>
  <w:style w:type="paragraph" w:customStyle="1" w:styleId="xl193">
    <w:name w:val="xl193"/>
    <w:basedOn w:val="Normal"/>
    <w:rsid w:val="005801D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lv-LV"/>
    </w:rPr>
  </w:style>
  <w:style w:type="paragraph" w:customStyle="1" w:styleId="xl194">
    <w:name w:val="xl194"/>
    <w:basedOn w:val="Normal"/>
    <w:rsid w:val="005801D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sz w:val="24"/>
      <w:szCs w:val="24"/>
      <w:lang w:eastAsia="lv-LV"/>
    </w:rPr>
  </w:style>
  <w:style w:type="paragraph" w:customStyle="1" w:styleId="xl195">
    <w:name w:val="xl195"/>
    <w:basedOn w:val="Normal"/>
    <w:rsid w:val="005801D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lv-LV"/>
    </w:rPr>
  </w:style>
  <w:style w:type="paragraph" w:customStyle="1" w:styleId="xl196">
    <w:name w:val="xl196"/>
    <w:basedOn w:val="Normal"/>
    <w:rsid w:val="005801D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sz w:val="24"/>
      <w:szCs w:val="24"/>
      <w:lang w:eastAsia="lv-LV"/>
    </w:rPr>
  </w:style>
  <w:style w:type="paragraph" w:customStyle="1" w:styleId="xl197">
    <w:name w:val="xl197"/>
    <w:basedOn w:val="Normal"/>
    <w:rsid w:val="005801D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lv-LV"/>
    </w:rPr>
  </w:style>
  <w:style w:type="paragraph" w:customStyle="1" w:styleId="xl198">
    <w:name w:val="xl198"/>
    <w:basedOn w:val="Normal"/>
    <w:rsid w:val="005801D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olor w:val="000000"/>
      <w:sz w:val="24"/>
      <w:szCs w:val="24"/>
      <w:lang w:eastAsia="lv-LV"/>
    </w:rPr>
  </w:style>
  <w:style w:type="paragraph" w:customStyle="1" w:styleId="xl199">
    <w:name w:val="xl199"/>
    <w:basedOn w:val="Normal"/>
    <w:rsid w:val="005801DA"/>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sz w:val="24"/>
      <w:szCs w:val="24"/>
      <w:lang w:eastAsia="lv-LV"/>
    </w:rPr>
  </w:style>
  <w:style w:type="paragraph" w:customStyle="1" w:styleId="xl200">
    <w:name w:val="xl200"/>
    <w:basedOn w:val="Normal"/>
    <w:rsid w:val="005801DA"/>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sz w:val="24"/>
      <w:szCs w:val="24"/>
      <w:lang w:eastAsia="lv-LV"/>
    </w:rPr>
  </w:style>
  <w:style w:type="paragraph" w:customStyle="1" w:styleId="xl201">
    <w:name w:val="xl201"/>
    <w:basedOn w:val="Normal"/>
    <w:rsid w:val="005801D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sz w:val="24"/>
      <w:szCs w:val="24"/>
      <w:lang w:eastAsia="lv-LV"/>
    </w:rPr>
  </w:style>
  <w:style w:type="paragraph" w:customStyle="1" w:styleId="xl202">
    <w:name w:val="xl202"/>
    <w:basedOn w:val="Normal"/>
    <w:rsid w:val="005801DA"/>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24"/>
      <w:szCs w:val="24"/>
      <w:lang w:eastAsia="lv-LV"/>
    </w:rPr>
  </w:style>
  <w:style w:type="paragraph" w:customStyle="1" w:styleId="xl203">
    <w:name w:val="xl203"/>
    <w:basedOn w:val="Normal"/>
    <w:rsid w:val="005801DA"/>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24"/>
      <w:szCs w:val="24"/>
      <w:lang w:eastAsia="lv-LV"/>
    </w:rPr>
  </w:style>
  <w:style w:type="paragraph" w:customStyle="1" w:styleId="xl204">
    <w:name w:val="xl204"/>
    <w:basedOn w:val="Normal"/>
    <w:rsid w:val="005801DA"/>
    <w:pPr>
      <w:spacing w:before="100" w:beforeAutospacing="1" w:after="100" w:afterAutospacing="1" w:line="240" w:lineRule="auto"/>
      <w:jc w:val="center"/>
      <w:textAlignment w:val="center"/>
    </w:pPr>
    <w:rPr>
      <w:rFonts w:ascii="Times New Roman" w:eastAsia="Times New Roman" w:hAnsi="Times New Roman"/>
      <w:color w:val="000000"/>
      <w:sz w:val="24"/>
      <w:szCs w:val="24"/>
      <w:lang w:eastAsia="lv-LV"/>
    </w:rPr>
  </w:style>
  <w:style w:type="paragraph" w:customStyle="1" w:styleId="xl205">
    <w:name w:val="xl205"/>
    <w:basedOn w:val="Normal"/>
    <w:rsid w:val="005801D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sz w:val="24"/>
      <w:szCs w:val="24"/>
      <w:lang w:eastAsia="lv-LV"/>
    </w:rPr>
  </w:style>
  <w:style w:type="paragraph" w:customStyle="1" w:styleId="xl206">
    <w:name w:val="xl206"/>
    <w:basedOn w:val="Normal"/>
    <w:rsid w:val="005801D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olor w:val="000000"/>
      <w:sz w:val="24"/>
      <w:szCs w:val="24"/>
      <w:lang w:eastAsia="lv-LV"/>
    </w:rPr>
  </w:style>
  <w:style w:type="paragraph" w:customStyle="1" w:styleId="xl207">
    <w:name w:val="xl207"/>
    <w:basedOn w:val="Normal"/>
    <w:rsid w:val="005801DA"/>
    <w:pPr>
      <w:pBdr>
        <w:top w:val="single" w:sz="4" w:space="0" w:color="auto"/>
        <w:left w:val="single" w:sz="4" w:space="0" w:color="auto"/>
        <w:bottom w:val="single" w:sz="4" w:space="0" w:color="auto"/>
        <w:right w:val="single" w:sz="4" w:space="0" w:color="auto"/>
      </w:pBdr>
      <w:shd w:val="clear" w:color="FFFFCC" w:fill="FFFFFF"/>
      <w:spacing w:before="100" w:beforeAutospacing="1" w:after="100" w:afterAutospacing="1" w:line="240" w:lineRule="auto"/>
      <w:textAlignment w:val="center"/>
    </w:pPr>
    <w:rPr>
      <w:rFonts w:ascii="Times New Roman" w:eastAsia="Times New Roman" w:hAnsi="Times New Roman"/>
      <w:sz w:val="24"/>
      <w:szCs w:val="24"/>
      <w:lang w:eastAsia="lv-LV"/>
    </w:rPr>
  </w:style>
  <w:style w:type="paragraph" w:customStyle="1" w:styleId="xl208">
    <w:name w:val="xl208"/>
    <w:basedOn w:val="Normal"/>
    <w:rsid w:val="005801D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olor w:val="000000"/>
      <w:sz w:val="24"/>
      <w:szCs w:val="24"/>
      <w:lang w:eastAsia="lv-LV"/>
    </w:rPr>
  </w:style>
  <w:style w:type="paragraph" w:customStyle="1" w:styleId="xl209">
    <w:name w:val="xl209"/>
    <w:basedOn w:val="Normal"/>
    <w:rsid w:val="005801D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sz w:val="24"/>
      <w:szCs w:val="24"/>
      <w:lang w:eastAsia="lv-LV"/>
    </w:rPr>
  </w:style>
  <w:style w:type="paragraph" w:customStyle="1" w:styleId="xl210">
    <w:name w:val="xl210"/>
    <w:basedOn w:val="Normal"/>
    <w:rsid w:val="005801DA"/>
    <w:pPr>
      <w:pBdr>
        <w:top w:val="single" w:sz="4" w:space="0" w:color="auto"/>
        <w:left w:val="single" w:sz="4" w:space="0" w:color="auto"/>
        <w:bottom w:val="single" w:sz="4" w:space="0" w:color="auto"/>
        <w:right w:val="single" w:sz="4" w:space="0" w:color="auto"/>
      </w:pBdr>
      <w:shd w:val="clear" w:color="FFFFCC" w:fill="FFFFFF"/>
      <w:spacing w:before="100" w:beforeAutospacing="1" w:after="100" w:afterAutospacing="1" w:line="240" w:lineRule="auto"/>
    </w:pPr>
    <w:rPr>
      <w:rFonts w:ascii="Times New Roman" w:eastAsia="Times New Roman" w:hAnsi="Times New Roman"/>
      <w:color w:val="000000"/>
      <w:sz w:val="24"/>
      <w:szCs w:val="24"/>
      <w:lang w:eastAsia="lv-LV"/>
    </w:rPr>
  </w:style>
  <w:style w:type="paragraph" w:customStyle="1" w:styleId="xl211">
    <w:name w:val="xl211"/>
    <w:basedOn w:val="Normal"/>
    <w:rsid w:val="005801D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olor w:val="000000"/>
      <w:sz w:val="24"/>
      <w:szCs w:val="24"/>
      <w:lang w:eastAsia="lv-LV"/>
    </w:rPr>
  </w:style>
  <w:style w:type="paragraph" w:customStyle="1" w:styleId="xl212">
    <w:name w:val="xl212"/>
    <w:basedOn w:val="Normal"/>
    <w:rsid w:val="005801D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olor w:val="000000"/>
      <w:sz w:val="24"/>
      <w:szCs w:val="24"/>
      <w:lang w:eastAsia="lv-LV"/>
    </w:rPr>
  </w:style>
  <w:style w:type="paragraph" w:customStyle="1" w:styleId="xl213">
    <w:name w:val="xl213"/>
    <w:basedOn w:val="Normal"/>
    <w:rsid w:val="005801DA"/>
    <w:pPr>
      <w:pBdr>
        <w:top w:val="single" w:sz="4" w:space="0" w:color="D9D9D9"/>
        <w:left w:val="single" w:sz="4" w:space="0" w:color="D9D9D9"/>
        <w:bottom w:val="single" w:sz="4" w:space="0" w:color="D9D9D9"/>
        <w:right w:val="single" w:sz="4" w:space="0" w:color="D9D9D9"/>
      </w:pBdr>
      <w:spacing w:before="100" w:beforeAutospacing="1" w:after="100" w:afterAutospacing="1" w:line="240" w:lineRule="auto"/>
      <w:textAlignment w:val="center"/>
    </w:pPr>
    <w:rPr>
      <w:rFonts w:ascii="Times New Roman" w:eastAsia="Times New Roman" w:hAnsi="Times New Roman"/>
      <w:sz w:val="24"/>
      <w:szCs w:val="24"/>
      <w:lang w:eastAsia="lv-LV"/>
    </w:rPr>
  </w:style>
  <w:style w:type="paragraph" w:customStyle="1" w:styleId="xl214">
    <w:name w:val="xl214"/>
    <w:basedOn w:val="Normal"/>
    <w:rsid w:val="005801DA"/>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olor w:val="000000"/>
      <w:sz w:val="24"/>
      <w:szCs w:val="24"/>
      <w:lang w:eastAsia="lv-LV"/>
    </w:rPr>
  </w:style>
  <w:style w:type="paragraph" w:customStyle="1" w:styleId="xl215">
    <w:name w:val="xl215"/>
    <w:basedOn w:val="Normal"/>
    <w:rsid w:val="005801D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b/>
      <w:bCs/>
      <w:color w:val="000000"/>
      <w:sz w:val="24"/>
      <w:szCs w:val="24"/>
      <w:lang w:eastAsia="lv-LV"/>
    </w:rPr>
  </w:style>
  <w:style w:type="paragraph" w:customStyle="1" w:styleId="xl216">
    <w:name w:val="xl216"/>
    <w:basedOn w:val="Normal"/>
    <w:rsid w:val="005801D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b/>
      <w:bCs/>
      <w:sz w:val="24"/>
      <w:szCs w:val="24"/>
      <w:lang w:eastAsia="lv-LV"/>
    </w:rPr>
  </w:style>
  <w:style w:type="paragraph" w:customStyle="1" w:styleId="xl217">
    <w:name w:val="xl217"/>
    <w:basedOn w:val="Normal"/>
    <w:rsid w:val="005801D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olor w:val="000000"/>
      <w:sz w:val="24"/>
      <w:szCs w:val="24"/>
      <w:lang w:eastAsia="lv-LV"/>
    </w:rPr>
  </w:style>
  <w:style w:type="paragraph" w:customStyle="1" w:styleId="xl218">
    <w:name w:val="xl218"/>
    <w:basedOn w:val="Normal"/>
    <w:rsid w:val="005801DA"/>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olor w:val="000000"/>
      <w:sz w:val="24"/>
      <w:szCs w:val="24"/>
      <w:lang w:eastAsia="lv-LV"/>
    </w:rPr>
  </w:style>
  <w:style w:type="paragraph" w:customStyle="1" w:styleId="xl219">
    <w:name w:val="xl219"/>
    <w:basedOn w:val="Normal"/>
    <w:rsid w:val="005801D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olor w:val="000000"/>
      <w:sz w:val="24"/>
      <w:szCs w:val="24"/>
      <w:lang w:eastAsia="lv-LV"/>
    </w:rPr>
  </w:style>
  <w:style w:type="paragraph" w:customStyle="1" w:styleId="xl220">
    <w:name w:val="xl220"/>
    <w:basedOn w:val="Normal"/>
    <w:rsid w:val="005801DA"/>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olor w:val="000000"/>
      <w:sz w:val="24"/>
      <w:szCs w:val="24"/>
      <w:lang w:eastAsia="lv-LV"/>
    </w:rPr>
  </w:style>
  <w:style w:type="paragraph" w:customStyle="1" w:styleId="xl221">
    <w:name w:val="xl221"/>
    <w:basedOn w:val="Normal"/>
    <w:rsid w:val="005801DA"/>
    <w:pPr>
      <w:pBdr>
        <w:top w:val="single" w:sz="4" w:space="0" w:color="auto"/>
        <w:left w:val="single" w:sz="4" w:space="0" w:color="auto"/>
        <w:bottom w:val="single" w:sz="4" w:space="0" w:color="auto"/>
        <w:right w:val="single" w:sz="4" w:space="0" w:color="auto"/>
      </w:pBdr>
      <w:shd w:val="clear" w:color="FFFFCC" w:fill="FFFFFF"/>
      <w:spacing w:before="100" w:beforeAutospacing="1" w:after="100" w:afterAutospacing="1" w:line="240" w:lineRule="auto"/>
      <w:jc w:val="center"/>
      <w:textAlignment w:val="center"/>
    </w:pPr>
    <w:rPr>
      <w:rFonts w:ascii="Times New Roman" w:eastAsia="Times New Roman" w:hAnsi="Times New Roman"/>
      <w:sz w:val="24"/>
      <w:szCs w:val="24"/>
      <w:lang w:eastAsia="lv-LV"/>
    </w:rPr>
  </w:style>
  <w:style w:type="paragraph" w:customStyle="1" w:styleId="xl222">
    <w:name w:val="xl222"/>
    <w:basedOn w:val="Normal"/>
    <w:rsid w:val="005801D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right"/>
      <w:textAlignment w:val="center"/>
    </w:pPr>
    <w:rPr>
      <w:rFonts w:ascii="Times New Roman" w:eastAsia="Times New Roman" w:hAnsi="Times New Roman"/>
      <w:b/>
      <w:bCs/>
      <w:sz w:val="24"/>
      <w:szCs w:val="24"/>
      <w:lang w:eastAsia="lv-LV"/>
    </w:rPr>
  </w:style>
  <w:style w:type="paragraph" w:customStyle="1" w:styleId="xl223">
    <w:name w:val="xl223"/>
    <w:basedOn w:val="Normal"/>
    <w:rsid w:val="005801D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b/>
      <w:bCs/>
      <w:sz w:val="24"/>
      <w:szCs w:val="24"/>
      <w:lang w:eastAsia="lv-LV"/>
    </w:rPr>
  </w:style>
  <w:style w:type="paragraph" w:customStyle="1" w:styleId="xl224">
    <w:name w:val="xl224"/>
    <w:basedOn w:val="Normal"/>
    <w:rsid w:val="005801D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olor w:val="000000"/>
      <w:sz w:val="24"/>
      <w:szCs w:val="24"/>
      <w:lang w:eastAsia="lv-LV"/>
    </w:rPr>
  </w:style>
  <w:style w:type="paragraph" w:customStyle="1" w:styleId="xl225">
    <w:name w:val="xl225"/>
    <w:basedOn w:val="Normal"/>
    <w:rsid w:val="005801D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i/>
      <w:iCs/>
      <w:sz w:val="24"/>
      <w:szCs w:val="24"/>
      <w:lang w:eastAsia="lv-LV"/>
    </w:rPr>
  </w:style>
  <w:style w:type="paragraph" w:customStyle="1" w:styleId="xl226">
    <w:name w:val="xl226"/>
    <w:basedOn w:val="Normal"/>
    <w:rsid w:val="005801D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olor w:val="000000"/>
      <w:sz w:val="24"/>
      <w:szCs w:val="24"/>
      <w:lang w:eastAsia="lv-LV"/>
    </w:rPr>
  </w:style>
  <w:style w:type="paragraph" w:customStyle="1" w:styleId="xl227">
    <w:name w:val="xl227"/>
    <w:basedOn w:val="Normal"/>
    <w:rsid w:val="005801DA"/>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olor w:val="000000"/>
      <w:sz w:val="24"/>
      <w:szCs w:val="24"/>
      <w:lang w:eastAsia="lv-LV"/>
    </w:rPr>
  </w:style>
  <w:style w:type="paragraph" w:customStyle="1" w:styleId="xl228">
    <w:name w:val="xl228"/>
    <w:basedOn w:val="Normal"/>
    <w:rsid w:val="005801D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olor w:val="000000"/>
      <w:sz w:val="24"/>
      <w:szCs w:val="24"/>
      <w:lang w:eastAsia="lv-LV"/>
    </w:rPr>
  </w:style>
  <w:style w:type="paragraph" w:customStyle="1" w:styleId="xl229">
    <w:name w:val="xl229"/>
    <w:basedOn w:val="Normal"/>
    <w:rsid w:val="005801D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b/>
      <w:bCs/>
      <w:color w:val="000000"/>
      <w:sz w:val="24"/>
      <w:szCs w:val="24"/>
      <w:lang w:eastAsia="lv-LV"/>
    </w:rPr>
  </w:style>
  <w:style w:type="paragraph" w:customStyle="1" w:styleId="xl230">
    <w:name w:val="xl230"/>
    <w:basedOn w:val="Normal"/>
    <w:rsid w:val="005801D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b/>
      <w:bCs/>
      <w:color w:val="000000"/>
      <w:sz w:val="24"/>
      <w:szCs w:val="24"/>
      <w:lang w:eastAsia="lv-LV"/>
    </w:rPr>
  </w:style>
  <w:style w:type="paragraph" w:customStyle="1" w:styleId="xl231">
    <w:name w:val="xl231"/>
    <w:basedOn w:val="Normal"/>
    <w:rsid w:val="005801D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olor w:val="000000"/>
      <w:sz w:val="24"/>
      <w:szCs w:val="24"/>
      <w:lang w:eastAsia="lv-LV"/>
    </w:rPr>
  </w:style>
  <w:style w:type="paragraph" w:customStyle="1" w:styleId="xl232">
    <w:name w:val="xl232"/>
    <w:basedOn w:val="Normal"/>
    <w:rsid w:val="005801D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olor w:val="000000"/>
      <w:sz w:val="24"/>
      <w:szCs w:val="24"/>
      <w:lang w:eastAsia="lv-LV"/>
    </w:rPr>
  </w:style>
  <w:style w:type="paragraph" w:customStyle="1" w:styleId="xl233">
    <w:name w:val="xl233"/>
    <w:basedOn w:val="Normal"/>
    <w:rsid w:val="005801D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b/>
      <w:bCs/>
      <w:color w:val="000000"/>
      <w:sz w:val="24"/>
      <w:szCs w:val="24"/>
      <w:lang w:eastAsia="lv-LV"/>
    </w:rPr>
  </w:style>
  <w:style w:type="paragraph" w:customStyle="1" w:styleId="xl234">
    <w:name w:val="xl234"/>
    <w:basedOn w:val="Normal"/>
    <w:rsid w:val="005801DA"/>
    <w:pPr>
      <w:pBdr>
        <w:top w:val="single" w:sz="4" w:space="0" w:color="auto"/>
        <w:left w:val="single" w:sz="4" w:space="0" w:color="auto"/>
        <w:bottom w:val="single" w:sz="4" w:space="0" w:color="auto"/>
        <w:right w:val="single" w:sz="4" w:space="0" w:color="auto"/>
      </w:pBdr>
      <w:shd w:val="clear" w:color="FFFFCC" w:fill="FFFFFF"/>
      <w:spacing w:before="100" w:beforeAutospacing="1" w:after="100" w:afterAutospacing="1" w:line="240" w:lineRule="auto"/>
      <w:jc w:val="center"/>
      <w:textAlignment w:val="center"/>
    </w:pPr>
    <w:rPr>
      <w:rFonts w:ascii="Times New Roman" w:eastAsia="Times New Roman" w:hAnsi="Times New Roman"/>
      <w:color w:val="000000"/>
      <w:sz w:val="24"/>
      <w:szCs w:val="24"/>
      <w:lang w:eastAsia="lv-LV"/>
    </w:rPr>
  </w:style>
  <w:style w:type="paragraph" w:customStyle="1" w:styleId="xl235">
    <w:name w:val="xl235"/>
    <w:basedOn w:val="Normal"/>
    <w:rsid w:val="005801DA"/>
    <w:pPr>
      <w:spacing w:before="100" w:beforeAutospacing="1" w:after="100" w:afterAutospacing="1" w:line="240" w:lineRule="auto"/>
      <w:textAlignment w:val="center"/>
    </w:pPr>
    <w:rPr>
      <w:rFonts w:ascii="Times New Roman" w:eastAsia="Times New Roman" w:hAnsi="Times New Roman"/>
      <w:color w:val="000000"/>
      <w:sz w:val="24"/>
      <w:szCs w:val="24"/>
      <w:lang w:eastAsia="lv-LV"/>
    </w:rPr>
  </w:style>
  <w:style w:type="paragraph" w:customStyle="1" w:styleId="xl236">
    <w:name w:val="xl236"/>
    <w:basedOn w:val="Normal"/>
    <w:rsid w:val="005801D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lv-LV"/>
    </w:rPr>
  </w:style>
  <w:style w:type="paragraph" w:customStyle="1" w:styleId="xl237">
    <w:name w:val="xl237"/>
    <w:basedOn w:val="Normal"/>
    <w:rsid w:val="005801D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sz w:val="24"/>
      <w:szCs w:val="24"/>
      <w:lang w:eastAsia="lv-LV"/>
    </w:rPr>
  </w:style>
  <w:style w:type="paragraph" w:customStyle="1" w:styleId="xl238">
    <w:name w:val="xl238"/>
    <w:basedOn w:val="Normal"/>
    <w:rsid w:val="005801D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sz w:val="24"/>
      <w:szCs w:val="24"/>
      <w:lang w:eastAsia="lv-LV"/>
    </w:rPr>
  </w:style>
  <w:style w:type="paragraph" w:customStyle="1" w:styleId="xl239">
    <w:name w:val="xl239"/>
    <w:basedOn w:val="Normal"/>
    <w:rsid w:val="005801DA"/>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olor w:val="000000"/>
      <w:sz w:val="24"/>
      <w:szCs w:val="24"/>
      <w:lang w:eastAsia="lv-LV"/>
    </w:rPr>
  </w:style>
  <w:style w:type="paragraph" w:customStyle="1" w:styleId="xl240">
    <w:name w:val="xl240"/>
    <w:basedOn w:val="Normal"/>
    <w:rsid w:val="005801DA"/>
    <w:pPr>
      <w:pBdr>
        <w:top w:val="single" w:sz="4" w:space="0" w:color="auto"/>
        <w:left w:val="single" w:sz="4" w:space="0" w:color="auto"/>
        <w:right w:val="single" w:sz="4" w:space="0" w:color="auto"/>
      </w:pBdr>
      <w:shd w:val="clear" w:color="FFFFCC" w:fill="FFFFFF"/>
      <w:spacing w:before="100" w:beforeAutospacing="1" w:after="100" w:afterAutospacing="1" w:line="240" w:lineRule="auto"/>
    </w:pPr>
    <w:rPr>
      <w:rFonts w:ascii="Times New Roman" w:eastAsia="Times New Roman" w:hAnsi="Times New Roman"/>
      <w:color w:val="000000"/>
      <w:sz w:val="24"/>
      <w:szCs w:val="24"/>
      <w:lang w:eastAsia="lv-LV"/>
    </w:rPr>
  </w:style>
  <w:style w:type="paragraph" w:customStyle="1" w:styleId="xl241">
    <w:name w:val="xl241"/>
    <w:basedOn w:val="Normal"/>
    <w:rsid w:val="005801DA"/>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lv-LV"/>
    </w:rPr>
  </w:style>
  <w:style w:type="paragraph" w:customStyle="1" w:styleId="xl242">
    <w:name w:val="xl242"/>
    <w:basedOn w:val="Normal"/>
    <w:rsid w:val="005801DA"/>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olor w:val="000000"/>
      <w:sz w:val="24"/>
      <w:szCs w:val="24"/>
      <w:lang w:eastAsia="lv-LV"/>
    </w:rPr>
  </w:style>
  <w:style w:type="paragraph" w:customStyle="1" w:styleId="xl243">
    <w:name w:val="xl243"/>
    <w:basedOn w:val="Normal"/>
    <w:rsid w:val="005801D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b/>
      <w:bCs/>
      <w:sz w:val="24"/>
      <w:szCs w:val="24"/>
      <w:u w:val="single"/>
      <w:lang w:eastAsia="lv-LV"/>
    </w:rPr>
  </w:style>
  <w:style w:type="paragraph" w:customStyle="1" w:styleId="xl244">
    <w:name w:val="xl244"/>
    <w:basedOn w:val="Normal"/>
    <w:rsid w:val="005801DA"/>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b/>
      <w:bCs/>
      <w:color w:val="000000"/>
      <w:sz w:val="24"/>
      <w:szCs w:val="24"/>
      <w:lang w:eastAsia="lv-LV"/>
    </w:rPr>
  </w:style>
  <w:style w:type="paragraph" w:customStyle="1" w:styleId="xl245">
    <w:name w:val="xl245"/>
    <w:basedOn w:val="Normal"/>
    <w:rsid w:val="005801DA"/>
    <w:pPr>
      <w:pBdr>
        <w:top w:val="single" w:sz="4" w:space="0" w:color="auto"/>
        <w:left w:val="single" w:sz="4" w:space="0" w:color="auto"/>
        <w:bottom w:val="single" w:sz="4" w:space="0" w:color="auto"/>
        <w:right w:val="single" w:sz="4" w:space="0" w:color="auto"/>
      </w:pBdr>
      <w:shd w:val="clear" w:color="FFFFCC" w:fill="FFFFFF"/>
      <w:spacing w:before="100" w:beforeAutospacing="1" w:after="100" w:afterAutospacing="1" w:line="240" w:lineRule="auto"/>
      <w:textAlignment w:val="top"/>
    </w:pPr>
    <w:rPr>
      <w:rFonts w:ascii="Times New Roman" w:eastAsia="Times New Roman" w:hAnsi="Times New Roman"/>
      <w:sz w:val="24"/>
      <w:szCs w:val="24"/>
      <w:lang w:eastAsia="lv-LV"/>
    </w:rPr>
  </w:style>
  <w:style w:type="paragraph" w:customStyle="1" w:styleId="xl246">
    <w:name w:val="xl246"/>
    <w:basedOn w:val="Normal"/>
    <w:rsid w:val="005801DA"/>
    <w:pPr>
      <w:pBdr>
        <w:top w:val="single" w:sz="4" w:space="0" w:color="auto"/>
        <w:left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sz w:val="24"/>
      <w:szCs w:val="24"/>
      <w:lang w:eastAsia="lv-LV"/>
    </w:rPr>
  </w:style>
  <w:style w:type="paragraph" w:customStyle="1" w:styleId="xl247">
    <w:name w:val="xl247"/>
    <w:basedOn w:val="Normal"/>
    <w:rsid w:val="005801DA"/>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olor w:val="000000"/>
      <w:sz w:val="24"/>
      <w:szCs w:val="24"/>
      <w:lang w:eastAsia="lv-LV"/>
    </w:rPr>
  </w:style>
  <w:style w:type="paragraph" w:customStyle="1" w:styleId="xl248">
    <w:name w:val="xl248"/>
    <w:basedOn w:val="Normal"/>
    <w:rsid w:val="005801DA"/>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olor w:val="000000"/>
      <w:sz w:val="24"/>
      <w:szCs w:val="24"/>
      <w:lang w:eastAsia="lv-LV"/>
    </w:rPr>
  </w:style>
  <w:style w:type="paragraph" w:customStyle="1" w:styleId="xl249">
    <w:name w:val="xl249"/>
    <w:basedOn w:val="Normal"/>
    <w:rsid w:val="005801DA"/>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lv-LV"/>
    </w:rPr>
  </w:style>
  <w:style w:type="paragraph" w:customStyle="1" w:styleId="xl250">
    <w:name w:val="xl250"/>
    <w:basedOn w:val="Normal"/>
    <w:rsid w:val="005801D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olor w:val="000000"/>
      <w:sz w:val="24"/>
      <w:szCs w:val="24"/>
      <w:lang w:eastAsia="lv-LV"/>
    </w:rPr>
  </w:style>
  <w:style w:type="paragraph" w:customStyle="1" w:styleId="xl251">
    <w:name w:val="xl251"/>
    <w:basedOn w:val="Normal"/>
    <w:rsid w:val="005801D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lv-LV"/>
    </w:rPr>
  </w:style>
  <w:style w:type="paragraph" w:customStyle="1" w:styleId="xl252">
    <w:name w:val="xl252"/>
    <w:basedOn w:val="Normal"/>
    <w:rsid w:val="005801D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sz w:val="24"/>
      <w:szCs w:val="24"/>
      <w:lang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28556455">
      <w:bodyDiv w:val="1"/>
      <w:marLeft w:val="0"/>
      <w:marRight w:val="0"/>
      <w:marTop w:val="0"/>
      <w:marBottom w:val="0"/>
      <w:divBdr>
        <w:top w:val="none" w:sz="0" w:space="0" w:color="auto"/>
        <w:left w:val="none" w:sz="0" w:space="0" w:color="auto"/>
        <w:bottom w:val="none" w:sz="0" w:space="0" w:color="auto"/>
        <w:right w:val="none" w:sz="0" w:space="0" w:color="auto"/>
      </w:divBdr>
    </w:div>
    <w:div w:id="457533711">
      <w:bodyDiv w:val="1"/>
      <w:marLeft w:val="0"/>
      <w:marRight w:val="0"/>
      <w:marTop w:val="0"/>
      <w:marBottom w:val="0"/>
      <w:divBdr>
        <w:top w:val="none" w:sz="0" w:space="0" w:color="auto"/>
        <w:left w:val="none" w:sz="0" w:space="0" w:color="auto"/>
        <w:bottom w:val="none" w:sz="0" w:space="0" w:color="auto"/>
        <w:right w:val="none" w:sz="0" w:space="0" w:color="auto"/>
      </w:divBdr>
    </w:div>
    <w:div w:id="501701042">
      <w:bodyDiv w:val="1"/>
      <w:marLeft w:val="0"/>
      <w:marRight w:val="0"/>
      <w:marTop w:val="0"/>
      <w:marBottom w:val="0"/>
      <w:divBdr>
        <w:top w:val="none" w:sz="0" w:space="0" w:color="auto"/>
        <w:left w:val="none" w:sz="0" w:space="0" w:color="auto"/>
        <w:bottom w:val="none" w:sz="0" w:space="0" w:color="auto"/>
        <w:right w:val="none" w:sz="0" w:space="0" w:color="auto"/>
      </w:divBdr>
    </w:div>
    <w:div w:id="555704829">
      <w:bodyDiv w:val="1"/>
      <w:marLeft w:val="0"/>
      <w:marRight w:val="0"/>
      <w:marTop w:val="0"/>
      <w:marBottom w:val="0"/>
      <w:divBdr>
        <w:top w:val="none" w:sz="0" w:space="0" w:color="auto"/>
        <w:left w:val="none" w:sz="0" w:space="0" w:color="auto"/>
        <w:bottom w:val="none" w:sz="0" w:space="0" w:color="auto"/>
        <w:right w:val="none" w:sz="0" w:space="0" w:color="auto"/>
      </w:divBdr>
    </w:div>
    <w:div w:id="679281347">
      <w:bodyDiv w:val="1"/>
      <w:marLeft w:val="0"/>
      <w:marRight w:val="0"/>
      <w:marTop w:val="0"/>
      <w:marBottom w:val="0"/>
      <w:divBdr>
        <w:top w:val="none" w:sz="0" w:space="0" w:color="auto"/>
        <w:left w:val="none" w:sz="0" w:space="0" w:color="auto"/>
        <w:bottom w:val="none" w:sz="0" w:space="0" w:color="auto"/>
        <w:right w:val="none" w:sz="0" w:space="0" w:color="auto"/>
      </w:divBdr>
    </w:div>
    <w:div w:id="694308247">
      <w:bodyDiv w:val="1"/>
      <w:marLeft w:val="0"/>
      <w:marRight w:val="0"/>
      <w:marTop w:val="0"/>
      <w:marBottom w:val="0"/>
      <w:divBdr>
        <w:top w:val="none" w:sz="0" w:space="0" w:color="auto"/>
        <w:left w:val="none" w:sz="0" w:space="0" w:color="auto"/>
        <w:bottom w:val="none" w:sz="0" w:space="0" w:color="auto"/>
        <w:right w:val="none" w:sz="0" w:space="0" w:color="auto"/>
      </w:divBdr>
    </w:div>
    <w:div w:id="885875212">
      <w:bodyDiv w:val="1"/>
      <w:marLeft w:val="0"/>
      <w:marRight w:val="0"/>
      <w:marTop w:val="0"/>
      <w:marBottom w:val="0"/>
      <w:divBdr>
        <w:top w:val="none" w:sz="0" w:space="0" w:color="auto"/>
        <w:left w:val="none" w:sz="0" w:space="0" w:color="auto"/>
        <w:bottom w:val="none" w:sz="0" w:space="0" w:color="auto"/>
        <w:right w:val="none" w:sz="0" w:space="0" w:color="auto"/>
      </w:divBdr>
    </w:div>
    <w:div w:id="902565079">
      <w:bodyDiv w:val="1"/>
      <w:marLeft w:val="0"/>
      <w:marRight w:val="0"/>
      <w:marTop w:val="0"/>
      <w:marBottom w:val="0"/>
      <w:divBdr>
        <w:top w:val="none" w:sz="0" w:space="0" w:color="auto"/>
        <w:left w:val="none" w:sz="0" w:space="0" w:color="auto"/>
        <w:bottom w:val="none" w:sz="0" w:space="0" w:color="auto"/>
        <w:right w:val="none" w:sz="0" w:space="0" w:color="auto"/>
      </w:divBdr>
    </w:div>
    <w:div w:id="923564118">
      <w:bodyDiv w:val="1"/>
      <w:marLeft w:val="0"/>
      <w:marRight w:val="0"/>
      <w:marTop w:val="0"/>
      <w:marBottom w:val="0"/>
      <w:divBdr>
        <w:top w:val="none" w:sz="0" w:space="0" w:color="auto"/>
        <w:left w:val="none" w:sz="0" w:space="0" w:color="auto"/>
        <w:bottom w:val="none" w:sz="0" w:space="0" w:color="auto"/>
        <w:right w:val="none" w:sz="0" w:space="0" w:color="auto"/>
      </w:divBdr>
    </w:div>
    <w:div w:id="1472555064">
      <w:bodyDiv w:val="1"/>
      <w:marLeft w:val="0"/>
      <w:marRight w:val="0"/>
      <w:marTop w:val="0"/>
      <w:marBottom w:val="0"/>
      <w:divBdr>
        <w:top w:val="none" w:sz="0" w:space="0" w:color="auto"/>
        <w:left w:val="none" w:sz="0" w:space="0" w:color="auto"/>
        <w:bottom w:val="none" w:sz="0" w:space="0" w:color="auto"/>
        <w:right w:val="none" w:sz="0" w:space="0" w:color="auto"/>
      </w:divBdr>
    </w:div>
    <w:div w:id="1558323208">
      <w:bodyDiv w:val="1"/>
      <w:marLeft w:val="0"/>
      <w:marRight w:val="0"/>
      <w:marTop w:val="0"/>
      <w:marBottom w:val="0"/>
      <w:divBdr>
        <w:top w:val="none" w:sz="0" w:space="0" w:color="auto"/>
        <w:left w:val="none" w:sz="0" w:space="0" w:color="auto"/>
        <w:bottom w:val="none" w:sz="0" w:space="0" w:color="auto"/>
        <w:right w:val="none" w:sz="0" w:space="0" w:color="auto"/>
      </w:divBdr>
    </w:div>
    <w:div w:id="1580676331">
      <w:bodyDiv w:val="1"/>
      <w:marLeft w:val="0"/>
      <w:marRight w:val="0"/>
      <w:marTop w:val="0"/>
      <w:marBottom w:val="0"/>
      <w:divBdr>
        <w:top w:val="none" w:sz="0" w:space="0" w:color="auto"/>
        <w:left w:val="none" w:sz="0" w:space="0" w:color="auto"/>
        <w:bottom w:val="none" w:sz="0" w:space="0" w:color="auto"/>
        <w:right w:val="none" w:sz="0" w:space="0" w:color="auto"/>
      </w:divBdr>
    </w:div>
    <w:div w:id="1606425843">
      <w:bodyDiv w:val="1"/>
      <w:marLeft w:val="0"/>
      <w:marRight w:val="0"/>
      <w:marTop w:val="0"/>
      <w:marBottom w:val="0"/>
      <w:divBdr>
        <w:top w:val="none" w:sz="0" w:space="0" w:color="auto"/>
        <w:left w:val="none" w:sz="0" w:space="0" w:color="auto"/>
        <w:bottom w:val="none" w:sz="0" w:space="0" w:color="auto"/>
        <w:right w:val="none" w:sz="0" w:space="0" w:color="auto"/>
      </w:divBdr>
    </w:div>
    <w:div w:id="1680622879">
      <w:bodyDiv w:val="1"/>
      <w:marLeft w:val="0"/>
      <w:marRight w:val="0"/>
      <w:marTop w:val="0"/>
      <w:marBottom w:val="0"/>
      <w:divBdr>
        <w:top w:val="none" w:sz="0" w:space="0" w:color="auto"/>
        <w:left w:val="none" w:sz="0" w:space="0" w:color="auto"/>
        <w:bottom w:val="none" w:sz="0" w:space="0" w:color="auto"/>
        <w:right w:val="none" w:sz="0" w:space="0" w:color="auto"/>
      </w:divBdr>
    </w:div>
    <w:div w:id="1698850507">
      <w:bodyDiv w:val="1"/>
      <w:marLeft w:val="0"/>
      <w:marRight w:val="0"/>
      <w:marTop w:val="0"/>
      <w:marBottom w:val="0"/>
      <w:divBdr>
        <w:top w:val="none" w:sz="0" w:space="0" w:color="auto"/>
        <w:left w:val="none" w:sz="0" w:space="0" w:color="auto"/>
        <w:bottom w:val="none" w:sz="0" w:space="0" w:color="auto"/>
        <w:right w:val="none" w:sz="0" w:space="0" w:color="auto"/>
      </w:divBdr>
    </w:div>
    <w:div w:id="20630950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dizains">
  <a:themeElements>
    <a:clrScheme name="Iestād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Iestād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Iestād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95750F2-6D80-434C-86CF-F0D5BAFEBA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3258</Words>
  <Characters>1858</Characters>
  <Application>Microsoft Office Word</Application>
  <DocSecurity>0</DocSecurity>
  <Lines>15</Lines>
  <Paragraphs>10</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C T B</Company>
  <LinksUpToDate>false</LinksUpToDate>
  <CharactersWithSpaces>5106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RenateDz</dc:creator>
  <cp:lastModifiedBy>Ilze Remerte</cp:lastModifiedBy>
  <cp:revision>4</cp:revision>
  <cp:lastPrinted>2020-05-26T10:19:00Z</cp:lastPrinted>
  <dcterms:created xsi:type="dcterms:W3CDTF">2020-06-02T14:43:00Z</dcterms:created>
  <dcterms:modified xsi:type="dcterms:W3CDTF">2020-06-03T11:00:00Z</dcterms:modified>
</cp:coreProperties>
</file>