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7BB67" w14:textId="77777777" w:rsidR="00186494" w:rsidRPr="00EC63C7" w:rsidRDefault="00186494" w:rsidP="00186494">
      <w:pPr>
        <w:keepNext/>
        <w:overflowPunct w:val="0"/>
        <w:autoSpaceDE w:val="0"/>
        <w:autoSpaceDN w:val="0"/>
        <w:adjustRightInd w:val="0"/>
        <w:ind w:left="1440" w:firstLine="720"/>
        <w:jc w:val="right"/>
        <w:textAlignment w:val="baseline"/>
        <w:outlineLvl w:val="1"/>
      </w:pPr>
      <w:bookmarkStart w:id="0" w:name="_Toc496711290"/>
      <w:bookmarkStart w:id="1" w:name="_Hlk492452170"/>
      <w:r w:rsidRPr="00EC63C7">
        <w:t>1.pielikums</w:t>
      </w:r>
    </w:p>
    <w:p w14:paraId="694717F8" w14:textId="02C0C364" w:rsidR="00BB77B8" w:rsidRDefault="00186494" w:rsidP="00893BB6">
      <w:pPr>
        <w:overflowPunct w:val="0"/>
        <w:autoSpaceDE w:val="0"/>
        <w:autoSpaceDN w:val="0"/>
        <w:adjustRightInd w:val="0"/>
        <w:jc w:val="right"/>
      </w:pPr>
      <w:r w:rsidRPr="00EC63C7">
        <w:t xml:space="preserve">Atklātā konkursa </w:t>
      </w:r>
      <w:r w:rsidR="00893BB6" w:rsidRPr="00893BB6">
        <w:t>"</w:t>
      </w:r>
      <w:r w:rsidR="0065234E">
        <w:t>Būvuzraudzības darbu izpilde objektā “</w:t>
      </w:r>
      <w:r w:rsidR="00893BB6" w:rsidRPr="00893BB6">
        <w:t xml:space="preserve">Rūpniecības ielas seguma atjaunošana posmā no dzelzceļa pārbrauktuves (ieskaitot) pie Durbes ielas līdz dzelzceļa pārbrauktuvei pie </w:t>
      </w:r>
      <w:proofErr w:type="spellStart"/>
      <w:r w:rsidR="00893BB6" w:rsidRPr="00893BB6">
        <w:t>apvedtilta</w:t>
      </w:r>
      <w:proofErr w:type="spellEnd"/>
      <w:r w:rsidR="00893BB6" w:rsidRPr="00893BB6">
        <w:t>, Ventspilī”</w:t>
      </w:r>
      <w:r w:rsidR="00BB77B8">
        <w:rPr>
          <w:iCs/>
        </w:rPr>
        <w:t xml:space="preserve"> </w:t>
      </w:r>
      <w:r w:rsidR="006F3CB0" w:rsidRPr="00EC63C7">
        <w:t>nolikumam,</w:t>
      </w:r>
    </w:p>
    <w:p w14:paraId="676F64DA" w14:textId="4A394E18" w:rsidR="00186494" w:rsidRPr="00BB77B8" w:rsidRDefault="00186494" w:rsidP="00BB77B8">
      <w:pPr>
        <w:overflowPunct w:val="0"/>
        <w:autoSpaceDE w:val="0"/>
        <w:autoSpaceDN w:val="0"/>
        <w:adjustRightInd w:val="0"/>
        <w:jc w:val="right"/>
        <w:rPr>
          <w:iCs/>
        </w:rPr>
      </w:pPr>
      <w:r w:rsidRPr="00EC63C7">
        <w:t>iepirkuma i</w:t>
      </w:r>
      <w:r w:rsidR="00005A06" w:rsidRPr="00EC63C7">
        <w:t xml:space="preserve">dentifikācijas </w:t>
      </w:r>
      <w:r w:rsidR="000453CB">
        <w:t>Nr</w:t>
      </w:r>
      <w:r w:rsidR="00DC2BE3">
        <w:t xml:space="preserve">. </w:t>
      </w:r>
      <w:r w:rsidR="000453CB">
        <w:t>VBOP 20</w:t>
      </w:r>
      <w:r w:rsidR="00893BB6">
        <w:t>20/</w:t>
      </w:r>
      <w:r w:rsidR="0065234E">
        <w:t>58</w:t>
      </w:r>
      <w:r w:rsidR="006F3CB0" w:rsidRPr="00EC63C7">
        <w:t xml:space="preserve"> KF</w:t>
      </w:r>
    </w:p>
    <w:bookmarkEnd w:id="0"/>
    <w:p w14:paraId="377CDE48" w14:textId="77777777" w:rsidR="00346D58" w:rsidRDefault="00346D58" w:rsidP="00346D58">
      <w:pPr>
        <w:spacing w:after="160" w:line="259" w:lineRule="auto"/>
        <w:rPr>
          <w:rFonts w:eastAsia="SimSun"/>
          <w:kern w:val="3"/>
          <w:sz w:val="24"/>
          <w:lang w:eastAsia="en-US" w:bidi="hi-IN"/>
        </w:rPr>
      </w:pPr>
    </w:p>
    <w:p w14:paraId="4C6836E3" w14:textId="77777777" w:rsidR="00346D58" w:rsidRPr="00346D58" w:rsidRDefault="00947E21" w:rsidP="00346D58">
      <w:pPr>
        <w:spacing w:after="160" w:line="259" w:lineRule="auto"/>
        <w:jc w:val="center"/>
        <w:rPr>
          <w:b/>
          <w:sz w:val="32"/>
          <w:szCs w:val="24"/>
        </w:rPr>
      </w:pPr>
      <w:r w:rsidRPr="00EC63C7">
        <w:rPr>
          <w:b/>
          <w:sz w:val="32"/>
          <w:szCs w:val="24"/>
        </w:rPr>
        <w:t>Tehniskā specifikācija</w:t>
      </w:r>
    </w:p>
    <w:bookmarkEnd w:id="1"/>
    <w:p w14:paraId="6E861FB3" w14:textId="77777777" w:rsidR="0015073C" w:rsidRPr="0015073C" w:rsidRDefault="0015073C" w:rsidP="0015073C">
      <w:pPr>
        <w:numPr>
          <w:ilvl w:val="0"/>
          <w:numId w:val="3"/>
        </w:numPr>
        <w:overflowPunct w:val="0"/>
        <w:autoSpaceDE w:val="0"/>
        <w:autoSpaceDN w:val="0"/>
        <w:adjustRightInd w:val="0"/>
        <w:ind w:left="567" w:hanging="567"/>
        <w:jc w:val="both"/>
        <w:textAlignment w:val="baseline"/>
        <w:rPr>
          <w:b/>
          <w:sz w:val="24"/>
          <w:szCs w:val="24"/>
          <w:lang w:eastAsia="en-US"/>
        </w:rPr>
      </w:pPr>
      <w:r w:rsidRPr="0015073C">
        <w:rPr>
          <w:b/>
          <w:sz w:val="24"/>
          <w:szCs w:val="24"/>
          <w:lang w:eastAsia="en-US"/>
        </w:rPr>
        <w:t>Būvuzraudzības mērķis ir nodrošināt Pasūtītāja tiesības un intereses būvdarbu veikšanas procesā, kā arī nepieļaut:</w:t>
      </w:r>
    </w:p>
    <w:p w14:paraId="2A7AF8EF" w14:textId="77777777" w:rsidR="0015073C" w:rsidRPr="0015073C" w:rsidRDefault="0015073C" w:rsidP="0015073C">
      <w:pPr>
        <w:numPr>
          <w:ilvl w:val="1"/>
          <w:numId w:val="4"/>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Būvniecības dalībnieku patvaļīgas atkāpes no akceptētā būvprojekta.</w:t>
      </w:r>
    </w:p>
    <w:p w14:paraId="4AACB9AC" w14:textId="77777777" w:rsidR="0015073C" w:rsidRPr="0015073C" w:rsidRDefault="0015073C" w:rsidP="0015073C">
      <w:pPr>
        <w:numPr>
          <w:ilvl w:val="1"/>
          <w:numId w:val="4"/>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Būvniecības reglamentējošo normatīvo aktu pārkāpumus.</w:t>
      </w:r>
    </w:p>
    <w:p w14:paraId="5F5BD4F2" w14:textId="77777777" w:rsidR="0015073C" w:rsidRPr="0015073C" w:rsidRDefault="0015073C" w:rsidP="0015073C">
      <w:pPr>
        <w:numPr>
          <w:ilvl w:val="1"/>
          <w:numId w:val="4"/>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Patvaļīgas atkāpes no būvprojekta un darbu veikšanas projektā noteiktās darbu veikšanas tehnoloģijas.</w:t>
      </w:r>
    </w:p>
    <w:p w14:paraId="61054378" w14:textId="77777777" w:rsidR="0015073C" w:rsidRPr="0015073C" w:rsidRDefault="0015073C" w:rsidP="0015073C">
      <w:pPr>
        <w:numPr>
          <w:ilvl w:val="0"/>
          <w:numId w:val="3"/>
        </w:numPr>
        <w:overflowPunct w:val="0"/>
        <w:autoSpaceDE w:val="0"/>
        <w:autoSpaceDN w:val="0"/>
        <w:adjustRightInd w:val="0"/>
        <w:spacing w:before="120"/>
        <w:ind w:left="567" w:hanging="567"/>
        <w:jc w:val="both"/>
        <w:textAlignment w:val="baseline"/>
        <w:rPr>
          <w:b/>
          <w:sz w:val="24"/>
          <w:szCs w:val="24"/>
          <w:lang w:eastAsia="en-US"/>
        </w:rPr>
      </w:pPr>
      <w:r w:rsidRPr="0015073C">
        <w:rPr>
          <w:b/>
          <w:sz w:val="24"/>
          <w:szCs w:val="24"/>
          <w:lang w:eastAsia="en-US"/>
        </w:rPr>
        <w:t xml:space="preserve">Izpildītāja tiesības un pienākumi.     </w:t>
      </w:r>
    </w:p>
    <w:p w14:paraId="21FA4097" w14:textId="77777777" w:rsidR="0015073C" w:rsidRPr="0015073C" w:rsidRDefault="0015073C" w:rsidP="0015073C">
      <w:pPr>
        <w:numPr>
          <w:ilvl w:val="1"/>
          <w:numId w:val="5"/>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Iepazīties ar projektu dokumentāciju un dot atzinumu par to, norādot piezīmes, kļūdas, papildinājumus, ja tādi ir.</w:t>
      </w:r>
    </w:p>
    <w:p w14:paraId="188CAD36" w14:textId="77777777" w:rsidR="0015073C" w:rsidRPr="0015073C" w:rsidRDefault="0015073C" w:rsidP="0015073C">
      <w:pPr>
        <w:numPr>
          <w:ilvl w:val="1"/>
          <w:numId w:val="5"/>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Izvērtēt būvdarbu apjomus.</w:t>
      </w:r>
    </w:p>
    <w:p w14:paraId="67DDA79D" w14:textId="77777777" w:rsidR="0015073C" w:rsidRPr="0015073C" w:rsidRDefault="0015073C" w:rsidP="0015073C">
      <w:pPr>
        <w:numPr>
          <w:ilvl w:val="1"/>
          <w:numId w:val="5"/>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Būvuzraudzības darbi tiek organizēti sekojoši:</w:t>
      </w:r>
    </w:p>
    <w:p w14:paraId="3D741850" w14:textId="77777777" w:rsidR="0015073C" w:rsidRPr="0015073C" w:rsidRDefault="0015073C" w:rsidP="0015073C">
      <w:pPr>
        <w:numPr>
          <w:ilvl w:val="2"/>
          <w:numId w:val="5"/>
        </w:numPr>
        <w:overflowPunct w:val="0"/>
        <w:autoSpaceDE w:val="0"/>
        <w:autoSpaceDN w:val="0"/>
        <w:adjustRightInd w:val="0"/>
        <w:jc w:val="both"/>
        <w:textAlignment w:val="baseline"/>
        <w:rPr>
          <w:sz w:val="24"/>
          <w:szCs w:val="24"/>
          <w:lang w:eastAsia="en-US"/>
        </w:rPr>
      </w:pPr>
      <w:r w:rsidRPr="0015073C">
        <w:rPr>
          <w:sz w:val="24"/>
          <w:szCs w:val="24"/>
          <w:lang w:eastAsia="en-US"/>
        </w:rPr>
        <w:t>atbildīgajam būvuzraugam ir jāveic darbs atrodoties būvobjektā vismaz 5 (piecas) dienas nedēļā un vismaz 1  h (vienu) stundu dienā, ieskaitot darba laiku dokumentu kārtošanai uz vietas būvobjektā;</w:t>
      </w:r>
    </w:p>
    <w:p w14:paraId="29D58C95" w14:textId="77777777" w:rsidR="0015073C" w:rsidRPr="0015073C" w:rsidRDefault="0015073C" w:rsidP="0015073C">
      <w:pPr>
        <w:numPr>
          <w:ilvl w:val="2"/>
          <w:numId w:val="5"/>
        </w:numPr>
        <w:overflowPunct w:val="0"/>
        <w:autoSpaceDE w:val="0"/>
        <w:autoSpaceDN w:val="0"/>
        <w:adjustRightInd w:val="0"/>
        <w:jc w:val="both"/>
        <w:textAlignment w:val="baseline"/>
        <w:rPr>
          <w:sz w:val="24"/>
          <w:szCs w:val="24"/>
          <w:lang w:eastAsia="en-US"/>
        </w:rPr>
      </w:pPr>
      <w:r w:rsidRPr="0015073C">
        <w:rPr>
          <w:sz w:val="24"/>
          <w:szCs w:val="24"/>
          <w:lang w:eastAsia="en-US"/>
        </w:rPr>
        <w:t>veicot specializētos inženiertīklu izbūves darbus būvobjektā jāveic darbs attiecīgo sfēru uzraugošajam būvuzraugam.</w:t>
      </w:r>
    </w:p>
    <w:p w14:paraId="007EE99A" w14:textId="77777777" w:rsidR="0015073C" w:rsidRPr="0015073C" w:rsidRDefault="0015073C" w:rsidP="0015073C">
      <w:pPr>
        <w:numPr>
          <w:ilvl w:val="1"/>
          <w:numId w:val="5"/>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Norēķins būvuzraudzības komandai notiks:</w:t>
      </w:r>
    </w:p>
    <w:p w14:paraId="1FD478A3" w14:textId="77777777" w:rsidR="0015073C" w:rsidRPr="0015073C" w:rsidRDefault="0015073C" w:rsidP="0015073C">
      <w:pPr>
        <w:numPr>
          <w:ilvl w:val="2"/>
          <w:numId w:val="5"/>
        </w:numPr>
        <w:overflowPunct w:val="0"/>
        <w:autoSpaceDE w:val="0"/>
        <w:autoSpaceDN w:val="0"/>
        <w:adjustRightInd w:val="0"/>
        <w:ind w:left="1276" w:hanging="709"/>
        <w:jc w:val="both"/>
        <w:textAlignment w:val="baseline"/>
        <w:rPr>
          <w:sz w:val="24"/>
          <w:szCs w:val="24"/>
          <w:lang w:eastAsia="en-US"/>
        </w:rPr>
      </w:pPr>
      <w:r w:rsidRPr="0015073C">
        <w:rPr>
          <w:sz w:val="24"/>
          <w:szCs w:val="24"/>
          <w:lang w:eastAsia="en-US"/>
        </w:rPr>
        <w:t>no līguma noslēgšanas brīža līdz būvdarbu uzsākšanai un no būvdarbu pabeigšanas līdz objekta nodošanai ekspluatācijā, saskaņā ar Pretendenta pieteikuma 2.2.pielikumā 2. un 5. kolonnu kopsummās norādīto.</w:t>
      </w:r>
    </w:p>
    <w:p w14:paraId="3524C7D4" w14:textId="77777777" w:rsidR="0015073C" w:rsidRPr="0015073C" w:rsidRDefault="0015073C" w:rsidP="0015073C">
      <w:pPr>
        <w:numPr>
          <w:ilvl w:val="2"/>
          <w:numId w:val="5"/>
        </w:numPr>
        <w:overflowPunct w:val="0"/>
        <w:autoSpaceDE w:val="0"/>
        <w:autoSpaceDN w:val="0"/>
        <w:adjustRightInd w:val="0"/>
        <w:ind w:left="1276" w:hanging="709"/>
        <w:jc w:val="both"/>
        <w:textAlignment w:val="baseline"/>
        <w:rPr>
          <w:sz w:val="24"/>
          <w:szCs w:val="24"/>
          <w:lang w:eastAsia="en-US"/>
        </w:rPr>
      </w:pPr>
      <w:r w:rsidRPr="0015073C">
        <w:rPr>
          <w:sz w:val="24"/>
          <w:szCs w:val="24"/>
          <w:lang w:eastAsia="en-US"/>
        </w:rPr>
        <w:t xml:space="preserve">būvniecības laikā saskaņā ar Pretendenta pieteikumā 2.1.pielikumā minētajām </w:t>
      </w:r>
      <w:proofErr w:type="spellStart"/>
      <w:r w:rsidRPr="0015073C">
        <w:rPr>
          <w:sz w:val="24"/>
          <w:szCs w:val="24"/>
          <w:lang w:eastAsia="en-US"/>
        </w:rPr>
        <w:t>būvspeciālistu</w:t>
      </w:r>
      <w:proofErr w:type="spellEnd"/>
      <w:r w:rsidRPr="0015073C">
        <w:rPr>
          <w:sz w:val="24"/>
          <w:szCs w:val="24"/>
          <w:lang w:eastAsia="en-US"/>
        </w:rPr>
        <w:t xml:space="preserve"> izmaksām, bet kopsummā nepārsniedzot Pretendenta pieteikumā 2.2. pielikumā minēto līgumcenu.</w:t>
      </w:r>
    </w:p>
    <w:p w14:paraId="5F12E159" w14:textId="77777777" w:rsidR="0015073C" w:rsidRPr="0015073C" w:rsidRDefault="0015073C" w:rsidP="0015073C">
      <w:pPr>
        <w:numPr>
          <w:ilvl w:val="1"/>
          <w:numId w:val="5"/>
        </w:numPr>
        <w:overflowPunct w:val="0"/>
        <w:autoSpaceDE w:val="0"/>
        <w:autoSpaceDN w:val="0"/>
        <w:adjustRightInd w:val="0"/>
        <w:ind w:left="709" w:hanging="709"/>
        <w:jc w:val="both"/>
        <w:textAlignment w:val="baseline"/>
        <w:rPr>
          <w:sz w:val="24"/>
          <w:szCs w:val="24"/>
          <w:lang w:eastAsia="en-US"/>
        </w:rPr>
      </w:pPr>
      <w:r w:rsidRPr="0015073C">
        <w:rPr>
          <w:sz w:val="24"/>
          <w:szCs w:val="24"/>
          <w:lang w:eastAsia="en-US"/>
        </w:rPr>
        <w:t xml:space="preserve">Atbildīgajam būvuzraugam jāpiedalās vienu reizi nedēļā ražošanas apspriedē (vai biežāk pēc Pasūtītāja pieprasījuma), kuras vada un protokolē Būvuzraugs un kurās piedalās Pasūtītājs, būvuzņēmēji, </w:t>
      </w:r>
      <w:proofErr w:type="spellStart"/>
      <w:r w:rsidRPr="0015073C">
        <w:rPr>
          <w:sz w:val="24"/>
          <w:szCs w:val="24"/>
          <w:lang w:eastAsia="en-US"/>
        </w:rPr>
        <w:t>autoruzraugs</w:t>
      </w:r>
      <w:proofErr w:type="spellEnd"/>
      <w:r w:rsidRPr="0015073C">
        <w:rPr>
          <w:sz w:val="24"/>
          <w:szCs w:val="24"/>
          <w:lang w:eastAsia="en-US"/>
        </w:rPr>
        <w:t>, ja Pasūtītājs nenosaka citu kārtību.</w:t>
      </w:r>
    </w:p>
    <w:p w14:paraId="725C06E8" w14:textId="77777777" w:rsidR="0015073C" w:rsidRPr="0015073C" w:rsidRDefault="0015073C" w:rsidP="0015073C">
      <w:pPr>
        <w:numPr>
          <w:ilvl w:val="1"/>
          <w:numId w:val="5"/>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 xml:space="preserve">Būvuzraudzības komandai jābūt apgādātai ar mobiliem sakariem, kas pieejami katru darba dienu no 7:30 līdz 18:00. </w:t>
      </w:r>
    </w:p>
    <w:p w14:paraId="4F81E645" w14:textId="77777777" w:rsidR="0015073C" w:rsidRPr="0015073C" w:rsidRDefault="0015073C" w:rsidP="0015073C">
      <w:pPr>
        <w:numPr>
          <w:ilvl w:val="1"/>
          <w:numId w:val="5"/>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 xml:space="preserve">Būvuzraudzības komandai ir jābūt pieredzei darbā ar </w:t>
      </w:r>
      <w:proofErr w:type="spellStart"/>
      <w:r w:rsidRPr="0015073C">
        <w:rPr>
          <w:sz w:val="24"/>
          <w:szCs w:val="24"/>
          <w:lang w:eastAsia="en-US"/>
        </w:rPr>
        <w:t>AutoCad</w:t>
      </w:r>
      <w:proofErr w:type="spellEnd"/>
      <w:r w:rsidRPr="0015073C">
        <w:rPr>
          <w:sz w:val="24"/>
          <w:szCs w:val="24"/>
          <w:lang w:eastAsia="en-US"/>
        </w:rPr>
        <w:t xml:space="preserve"> programmu un brīvi ar to jāprot rīkoties, lai lasītu un veiktu pārbaudes projektu dokumentācijā un to izmaiņās.</w:t>
      </w:r>
    </w:p>
    <w:p w14:paraId="456BC5CC" w14:textId="77777777" w:rsidR="0015073C" w:rsidRPr="0015073C" w:rsidRDefault="0015073C" w:rsidP="0015073C">
      <w:pPr>
        <w:numPr>
          <w:ilvl w:val="1"/>
          <w:numId w:val="5"/>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 xml:space="preserve">Būvuzraudzības komandai ar vislielāko rūpību ir jāseko līdzi un jākontrolē objekta būvniecības gaita atbilstoši projektu dokumentācijai, projektu izmaiņām un Pasūtītāja norādījumiem. Ja projektā ir konstatēta novirze no būvnormatīvu prasībām, vai konstatēta apjomu neatbilstība, tad atbildīgais būvuzraugs par to nekavējoties ziņo Pasūtītājam, projekta autoram, būvuzņēmējam un risina jautājumu par tā labāko risinājumu realizēšanu. Par visām atkāpēm no būvprojekta un </w:t>
      </w:r>
      <w:proofErr w:type="spellStart"/>
      <w:r w:rsidRPr="0015073C">
        <w:rPr>
          <w:sz w:val="24"/>
          <w:szCs w:val="24"/>
          <w:lang w:eastAsia="en-US"/>
        </w:rPr>
        <w:t>būvapjomiem</w:t>
      </w:r>
      <w:proofErr w:type="spellEnd"/>
      <w:r w:rsidRPr="0015073C">
        <w:rPr>
          <w:sz w:val="24"/>
          <w:szCs w:val="24"/>
          <w:lang w:eastAsia="en-US"/>
        </w:rPr>
        <w:t xml:space="preserve"> ir jāsastāda akts ar būvuzņēmēja un </w:t>
      </w:r>
      <w:proofErr w:type="spellStart"/>
      <w:r w:rsidRPr="0015073C">
        <w:rPr>
          <w:sz w:val="24"/>
          <w:szCs w:val="24"/>
          <w:lang w:eastAsia="en-US"/>
        </w:rPr>
        <w:t>autoruzrauga</w:t>
      </w:r>
      <w:proofErr w:type="spellEnd"/>
      <w:r w:rsidRPr="0015073C">
        <w:rPr>
          <w:sz w:val="24"/>
          <w:szCs w:val="24"/>
          <w:lang w:eastAsia="en-US"/>
        </w:rPr>
        <w:t xml:space="preserve"> piedalīšanos, ko apstiprina Pasūtītāja pārstāvis.</w:t>
      </w:r>
    </w:p>
    <w:p w14:paraId="5290100E" w14:textId="77777777" w:rsidR="0015073C" w:rsidRPr="0015073C" w:rsidRDefault="0015073C" w:rsidP="0015073C">
      <w:pPr>
        <w:numPr>
          <w:ilvl w:val="1"/>
          <w:numId w:val="5"/>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Jāseko, lai būvdarbi tiktu veikti saskaņā ar būvdarbu izpildes laika grafiku un to veikšanai tiktu piesaistīti pietiekami resursi, par jebkurām atkāpēm informējot Pasūtītāju.</w:t>
      </w:r>
    </w:p>
    <w:p w14:paraId="7BC4C6F8" w14:textId="77777777" w:rsidR="0015073C" w:rsidRPr="0015073C" w:rsidRDefault="0015073C" w:rsidP="0015073C">
      <w:pPr>
        <w:numPr>
          <w:ilvl w:val="1"/>
          <w:numId w:val="5"/>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lastRenderedPageBreak/>
        <w:t>Uzņemoties būvuzraudzību, būvuzraugs paraksta saistību rakstu saskaņā ar Ministru kabineta 2014.gada 19.augusta noteikumiem Nr.500 „Vispārīgie būvnoteikumi” (turpmāk - Vispārīgie būvnoteikumi).</w:t>
      </w:r>
    </w:p>
    <w:p w14:paraId="471208C9" w14:textId="77777777" w:rsidR="0015073C" w:rsidRPr="0015073C" w:rsidRDefault="0015073C" w:rsidP="0015073C">
      <w:pPr>
        <w:numPr>
          <w:ilvl w:val="1"/>
          <w:numId w:val="5"/>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 xml:space="preserve">Pārbaudīt, vai būvlaukumā būvuzņēmēja rīcībā ir </w:t>
      </w:r>
      <w:bookmarkStart w:id="2" w:name="_Hlk520185677"/>
      <w:r w:rsidRPr="0015073C">
        <w:rPr>
          <w:sz w:val="24"/>
          <w:szCs w:val="24"/>
          <w:lang w:eastAsia="en-US"/>
        </w:rPr>
        <w:t>Vispārīgajos būvnoteikum</w:t>
      </w:r>
      <w:bookmarkEnd w:id="2"/>
      <w:r w:rsidRPr="0015073C">
        <w:rPr>
          <w:sz w:val="24"/>
          <w:szCs w:val="24"/>
          <w:lang w:eastAsia="en-US"/>
        </w:rPr>
        <w:t>os noteiktā būvdarbu veikšanai nepieciešamā dokumentācija.</w:t>
      </w:r>
    </w:p>
    <w:p w14:paraId="19E7E80E" w14:textId="77777777" w:rsidR="0015073C" w:rsidRPr="0015073C" w:rsidRDefault="0015073C" w:rsidP="0015073C">
      <w:pPr>
        <w:numPr>
          <w:ilvl w:val="1"/>
          <w:numId w:val="5"/>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Iepazīties ar Pasūtītāja un galvenā būvuzņēmēja, kā arī galvenā būvuzņēmēja un darbuzņēmēja (ja tādi ir iesaistīti būvdarbu veikšanā) līgumu.</w:t>
      </w:r>
    </w:p>
    <w:p w14:paraId="70BE1D2D" w14:textId="77777777" w:rsidR="0015073C" w:rsidRPr="0015073C" w:rsidRDefault="0015073C" w:rsidP="0015073C">
      <w:pPr>
        <w:numPr>
          <w:ilvl w:val="1"/>
          <w:numId w:val="5"/>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Nepieļaut būvdarbu uzsākšanu, ja nav saņemta atzīme būvatļaujā par būvdarbu uzsākšanas nosacījumu izpildi un nepieļaut nereģistrētu būvuzņēmēju darbinieku atrašanos objektā.</w:t>
      </w:r>
    </w:p>
    <w:p w14:paraId="48723B1D" w14:textId="77777777" w:rsidR="0015073C" w:rsidRPr="0015073C" w:rsidRDefault="0015073C" w:rsidP="0015073C">
      <w:pPr>
        <w:numPr>
          <w:ilvl w:val="1"/>
          <w:numId w:val="5"/>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 xml:space="preserve">Pieprasīt no Būvuzņēmēja pirms būvdarbu uzsākšanas un visā būvniecības laikā, lai tiktu izvietota </w:t>
      </w:r>
      <w:proofErr w:type="spellStart"/>
      <w:r w:rsidRPr="0015073C">
        <w:rPr>
          <w:sz w:val="24"/>
          <w:szCs w:val="24"/>
          <w:lang w:eastAsia="en-US"/>
        </w:rPr>
        <w:t>būvtāfele</w:t>
      </w:r>
      <w:proofErr w:type="spellEnd"/>
      <w:r w:rsidRPr="0015073C">
        <w:rPr>
          <w:sz w:val="24"/>
          <w:szCs w:val="24"/>
          <w:lang w:eastAsia="en-US"/>
        </w:rPr>
        <w:t>.</w:t>
      </w:r>
    </w:p>
    <w:p w14:paraId="61529370" w14:textId="77777777" w:rsidR="0015073C" w:rsidRPr="0015073C" w:rsidRDefault="0015073C" w:rsidP="0015073C">
      <w:pPr>
        <w:numPr>
          <w:ilvl w:val="1"/>
          <w:numId w:val="5"/>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Pārbaudīt, vai pirms būvdarbu uzsākšanas ir veikti visi Vispārīgajos būvnoteikumos noteiktie būvdarbu sagatavošanas darbi atbilstoši Latvijas Republikas normatīvo aktu prasībām.</w:t>
      </w:r>
    </w:p>
    <w:p w14:paraId="37EF099A" w14:textId="77777777" w:rsidR="0015073C" w:rsidRPr="0015073C" w:rsidRDefault="0015073C" w:rsidP="0015073C">
      <w:pPr>
        <w:numPr>
          <w:ilvl w:val="1"/>
          <w:numId w:val="5"/>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Pārbaudīt būvdarbu secības un kvalitātes atbilstību būvprojektam, darbu veikšanas projektiem, kā arī būvniecību, darba drošību un ugunsdrošību reglamentējošiem normatīvajiem aktiem.</w:t>
      </w:r>
    </w:p>
    <w:p w14:paraId="68503195" w14:textId="77777777" w:rsidR="0015073C" w:rsidRPr="0015073C" w:rsidRDefault="0015073C" w:rsidP="0015073C">
      <w:pPr>
        <w:numPr>
          <w:ilvl w:val="1"/>
          <w:numId w:val="5"/>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Pārbaudīt būvdarbos izmantojamo būvizstrādājumu atbilstības deklarācijas un tehniskās pases, kā arī būvizstrādājumu atbilstību būvprojektam.</w:t>
      </w:r>
    </w:p>
    <w:p w14:paraId="678B1CC2" w14:textId="77777777" w:rsidR="0015073C" w:rsidRPr="0015073C" w:rsidRDefault="0015073C" w:rsidP="0015073C">
      <w:pPr>
        <w:numPr>
          <w:ilvl w:val="1"/>
          <w:numId w:val="5"/>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Katru dienu, kad notiek būvdarbi objektā, izdarīt ierakstus būvdarbu žurnālā par būvobjektā veiktajiem darbiem, t.sk. par pārbaudēs konstatētiem trūkumiem.</w:t>
      </w:r>
    </w:p>
    <w:p w14:paraId="5EDB3370" w14:textId="77777777" w:rsidR="0015073C" w:rsidRPr="0015073C" w:rsidRDefault="0015073C" w:rsidP="0015073C">
      <w:pPr>
        <w:numPr>
          <w:ilvl w:val="1"/>
          <w:numId w:val="5"/>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 xml:space="preserve">Ierasties būvlaukumā pēc </w:t>
      </w:r>
      <w:proofErr w:type="spellStart"/>
      <w:r w:rsidRPr="0015073C">
        <w:rPr>
          <w:sz w:val="24"/>
          <w:szCs w:val="24"/>
          <w:lang w:eastAsia="en-US"/>
        </w:rPr>
        <w:t>autoruzrauga</w:t>
      </w:r>
      <w:proofErr w:type="spellEnd"/>
      <w:r w:rsidRPr="0015073C">
        <w:rPr>
          <w:sz w:val="24"/>
          <w:szCs w:val="24"/>
          <w:lang w:eastAsia="en-US"/>
        </w:rPr>
        <w:t>, būvinspektora vai būvvaldes citas amatpersonas pirmā uzaicinājuma.</w:t>
      </w:r>
    </w:p>
    <w:p w14:paraId="1A513E49" w14:textId="77777777" w:rsidR="0015073C" w:rsidRPr="0015073C" w:rsidRDefault="0015073C" w:rsidP="0015073C">
      <w:pPr>
        <w:numPr>
          <w:ilvl w:val="1"/>
          <w:numId w:val="5"/>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Piedalīties būvkonstrukciju, segto darbu un citu izpildīto darbu pieņemšanā, saskaņā ar Vispārīgiem būvnoteikumiem.</w:t>
      </w:r>
    </w:p>
    <w:p w14:paraId="39CF2DE4" w14:textId="77777777" w:rsidR="0015073C" w:rsidRPr="0015073C" w:rsidRDefault="0015073C" w:rsidP="0015073C">
      <w:pPr>
        <w:numPr>
          <w:ilvl w:val="1"/>
          <w:numId w:val="5"/>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Pieņemt tikai tos darbus, kas izpildīti atbilstoši būvprojektam un normatīvajos aktos noteiktajām prasībām.</w:t>
      </w:r>
    </w:p>
    <w:p w14:paraId="5C206695" w14:textId="77777777" w:rsidR="0015073C" w:rsidRPr="0015073C" w:rsidRDefault="0015073C" w:rsidP="0015073C">
      <w:pPr>
        <w:numPr>
          <w:ilvl w:val="1"/>
          <w:numId w:val="5"/>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Kontrolēt būvdarbu žurnālā un autoruzraudzības žurnālā ierakstīto norādījumu izpildi.</w:t>
      </w:r>
    </w:p>
    <w:p w14:paraId="620C4B67" w14:textId="77777777" w:rsidR="0015073C" w:rsidRPr="0015073C" w:rsidRDefault="0015073C" w:rsidP="0015073C">
      <w:pPr>
        <w:numPr>
          <w:ilvl w:val="1"/>
          <w:numId w:val="5"/>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Izskatīt Būvuzņēmēja sagatavotos dokumentus iesniegšanai komisijai, kura pieņem būvi ekspluatācijā saskaņā ar normatīvajiem aktiem, un nepieciešamības gadījumā norādīt korekcijas, kas jāveic Būvuzņēmējam.</w:t>
      </w:r>
    </w:p>
    <w:p w14:paraId="0CB59021" w14:textId="77777777" w:rsidR="0015073C" w:rsidRPr="0015073C" w:rsidRDefault="0015073C" w:rsidP="0015073C">
      <w:pPr>
        <w:numPr>
          <w:ilvl w:val="1"/>
          <w:numId w:val="5"/>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Pēc būvdarbu pabeigšanas objektā sagatavot un iesniegt Pasūtītājam būvuzraudzības atskaiti.</w:t>
      </w:r>
    </w:p>
    <w:p w14:paraId="2C66F012" w14:textId="77777777" w:rsidR="0015073C" w:rsidRPr="0015073C" w:rsidRDefault="0015073C" w:rsidP="0015073C">
      <w:pPr>
        <w:numPr>
          <w:ilvl w:val="1"/>
          <w:numId w:val="5"/>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Informēt Ventspils pilsētas domes Būvniecības administratīvo inspekciju, ja būvobjekta ekspluatācija ir uzsākta patvaļīgi.</w:t>
      </w:r>
    </w:p>
    <w:p w14:paraId="0414B138" w14:textId="77777777" w:rsidR="0015073C" w:rsidRPr="0015073C" w:rsidRDefault="0015073C" w:rsidP="0015073C">
      <w:pPr>
        <w:numPr>
          <w:ilvl w:val="1"/>
          <w:numId w:val="5"/>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Pieprasīt no Pasūtītāja un būvuzņēmēja jebkurus būvprojektu dokumentus, lai rastu precīzu pārskatu par būvdarbu gaitu.</w:t>
      </w:r>
    </w:p>
    <w:p w14:paraId="28DF5A2E" w14:textId="77777777" w:rsidR="0015073C" w:rsidRPr="0015073C" w:rsidRDefault="0015073C" w:rsidP="0015073C">
      <w:pPr>
        <w:numPr>
          <w:ilvl w:val="1"/>
          <w:numId w:val="5"/>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Pieprasīt uzbūvēto konstrukciju un segto darbu atsegšanu, ja rodas šaubas par kāda darba izpildes kvalitāti un atbilstību būvprojektiem.</w:t>
      </w:r>
    </w:p>
    <w:p w14:paraId="1B937054" w14:textId="77777777" w:rsidR="0015073C" w:rsidRPr="0015073C" w:rsidRDefault="0015073C" w:rsidP="0015073C">
      <w:pPr>
        <w:numPr>
          <w:ilvl w:val="1"/>
          <w:numId w:val="5"/>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Ja konstatētas patvaļīgas atkāpes no būvprojekta vai netiek ievērotas Latvijas Republikas būvnormatīvos vai darba drošību regulējošos normatīvajos aktos noteiktās prasības, pārtraukt būvdarbus uz laiku, kamēr tiek novērsti konstatētie trūkumi, vai iesniegt attiecīgi Pasūtītājam, Ventspils pilsētas domes Būvniecības administratīvajai inspekcijai, Valsts būvinspekcijai, Valsts ugunsdzēsības un glābšanas dienestam vai Valsts darba inspekcijai motivētu rakstisku pieprasījumu apturēt būvdarbus, vai iesniegt Valsts būvinspekcijai motivētu rakstisku pieprasījumu anulēt būvatļauju.</w:t>
      </w:r>
    </w:p>
    <w:p w14:paraId="02490349" w14:textId="77777777" w:rsidR="0015073C" w:rsidRPr="0015073C" w:rsidRDefault="0015073C" w:rsidP="0015073C">
      <w:pPr>
        <w:numPr>
          <w:ilvl w:val="1"/>
          <w:numId w:val="5"/>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lastRenderedPageBreak/>
        <w:t>Ierosināt atbildīgā būvdarbu vadītāja būvprakses sertifikāta anulēšanu, ja būvdarbos atkārtoti tiek pieļautas profesionālas kļūdas vai normatīvo aktu pārkāpumi.</w:t>
      </w:r>
    </w:p>
    <w:p w14:paraId="460FC6E9" w14:textId="77777777" w:rsidR="0015073C" w:rsidRPr="0015073C" w:rsidRDefault="0015073C" w:rsidP="0015073C">
      <w:pPr>
        <w:numPr>
          <w:ilvl w:val="1"/>
          <w:numId w:val="5"/>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Pasūtītājam ir tiesības pieaicināt Izpildītāju un Izpildītājam ir pienākums bez papildus samaksas veikt:</w:t>
      </w:r>
    </w:p>
    <w:p w14:paraId="664EA5BF" w14:textId="77777777" w:rsidR="0015073C" w:rsidRPr="0015073C" w:rsidRDefault="0015073C" w:rsidP="0015073C">
      <w:pPr>
        <w:numPr>
          <w:ilvl w:val="2"/>
          <w:numId w:val="5"/>
        </w:numPr>
        <w:overflowPunct w:val="0"/>
        <w:autoSpaceDE w:val="0"/>
        <w:autoSpaceDN w:val="0"/>
        <w:adjustRightInd w:val="0"/>
        <w:ind w:left="1276" w:hanging="709"/>
        <w:jc w:val="both"/>
        <w:textAlignment w:val="baseline"/>
        <w:rPr>
          <w:sz w:val="24"/>
          <w:szCs w:val="24"/>
          <w:lang w:eastAsia="en-US"/>
        </w:rPr>
      </w:pPr>
      <w:r w:rsidRPr="0015073C">
        <w:rPr>
          <w:sz w:val="24"/>
          <w:szCs w:val="24"/>
          <w:lang w:eastAsia="en-US"/>
        </w:rPr>
        <w:t>atlikto būvdarbu kontroli un uzraudzību, kas norādīti aktā par būves pieņemšanu pastāvīgā ekspluatācijā;</w:t>
      </w:r>
    </w:p>
    <w:p w14:paraId="72397DB4" w14:textId="77777777" w:rsidR="0015073C" w:rsidRPr="0015073C" w:rsidRDefault="0015073C" w:rsidP="0015073C">
      <w:pPr>
        <w:numPr>
          <w:ilvl w:val="2"/>
          <w:numId w:val="5"/>
        </w:numPr>
        <w:overflowPunct w:val="0"/>
        <w:autoSpaceDE w:val="0"/>
        <w:autoSpaceDN w:val="0"/>
        <w:adjustRightInd w:val="0"/>
        <w:ind w:left="1276" w:hanging="709"/>
        <w:jc w:val="both"/>
        <w:textAlignment w:val="baseline"/>
        <w:rPr>
          <w:sz w:val="24"/>
          <w:szCs w:val="24"/>
          <w:lang w:eastAsia="en-US"/>
        </w:rPr>
      </w:pPr>
      <w:r w:rsidRPr="0015073C">
        <w:rPr>
          <w:sz w:val="24"/>
          <w:szCs w:val="24"/>
          <w:lang w:eastAsia="en-US"/>
        </w:rPr>
        <w:t>garantijas periodā piedalīties defektu akta</w:t>
      </w:r>
      <w:r w:rsidRPr="0015073C">
        <w:rPr>
          <w:sz w:val="24"/>
          <w:lang w:eastAsia="en-US"/>
        </w:rPr>
        <w:t xml:space="preserve"> </w:t>
      </w:r>
      <w:r w:rsidRPr="0015073C">
        <w:rPr>
          <w:sz w:val="24"/>
          <w:szCs w:val="24"/>
          <w:lang w:eastAsia="en-US"/>
        </w:rPr>
        <w:t xml:space="preserve">ar shēmu un </w:t>
      </w:r>
      <w:proofErr w:type="spellStart"/>
      <w:r w:rsidRPr="0015073C">
        <w:rPr>
          <w:sz w:val="24"/>
          <w:szCs w:val="24"/>
          <w:lang w:eastAsia="en-US"/>
        </w:rPr>
        <w:t>fotofiksāciju</w:t>
      </w:r>
      <w:proofErr w:type="spellEnd"/>
      <w:r w:rsidRPr="0015073C">
        <w:rPr>
          <w:sz w:val="24"/>
          <w:szCs w:val="24"/>
          <w:lang w:eastAsia="en-US"/>
        </w:rPr>
        <w:t xml:space="preserve"> sastādīšanā. Pēc pretenziju iesniegšanas Būvuzņēmējam, Izpildītājam ir pienākums kontrolēt un uzraudzīt konstatēto defektu novēršanas darbu izpildi.</w:t>
      </w:r>
    </w:p>
    <w:p w14:paraId="2298631F" w14:textId="77777777" w:rsidR="0015073C" w:rsidRPr="0015073C" w:rsidRDefault="0015073C" w:rsidP="0015073C">
      <w:pPr>
        <w:numPr>
          <w:ilvl w:val="0"/>
          <w:numId w:val="3"/>
        </w:numPr>
        <w:overflowPunct w:val="0"/>
        <w:autoSpaceDE w:val="0"/>
        <w:autoSpaceDN w:val="0"/>
        <w:adjustRightInd w:val="0"/>
        <w:spacing w:before="120" w:after="120"/>
        <w:ind w:left="567" w:hanging="567"/>
        <w:jc w:val="both"/>
        <w:textAlignment w:val="baseline"/>
        <w:rPr>
          <w:b/>
          <w:sz w:val="24"/>
          <w:szCs w:val="24"/>
          <w:lang w:eastAsia="en-US"/>
        </w:rPr>
      </w:pPr>
      <w:r w:rsidRPr="0015073C">
        <w:rPr>
          <w:b/>
          <w:sz w:val="24"/>
          <w:szCs w:val="24"/>
          <w:lang w:eastAsia="en-US"/>
        </w:rPr>
        <w:t>Izpildītājs ir atbildīgs par:</w:t>
      </w:r>
    </w:p>
    <w:p w14:paraId="4B1F5223" w14:textId="77777777" w:rsidR="0015073C" w:rsidRPr="0015073C" w:rsidRDefault="0015073C" w:rsidP="0015073C">
      <w:pPr>
        <w:numPr>
          <w:ilvl w:val="1"/>
          <w:numId w:val="6"/>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Būvdarbu norises uzraudzību kopumā atbilstoši Ministru kabineta 2014.gada 19.augusta noteikumos Nr.500 „Vispārīgie būvnoteikumi” noteiktajām prasībām.</w:t>
      </w:r>
    </w:p>
    <w:p w14:paraId="0B9ED332" w14:textId="77777777" w:rsidR="0015073C" w:rsidRPr="0015073C" w:rsidRDefault="0015073C" w:rsidP="0015073C">
      <w:pPr>
        <w:numPr>
          <w:ilvl w:val="1"/>
          <w:numId w:val="6"/>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Būvprojekta īstenošanu, atbilstoši normatīvo aktu prasībām.</w:t>
      </w:r>
    </w:p>
    <w:p w14:paraId="6718EDC4" w14:textId="77777777" w:rsidR="0015073C" w:rsidRPr="0015073C" w:rsidRDefault="0015073C" w:rsidP="0015073C">
      <w:pPr>
        <w:numPr>
          <w:ilvl w:val="1"/>
          <w:numId w:val="6"/>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To, lai būvdarbos tiktu izmantoti kvalitatīvi un būvprojektam atbilstoši būvizstrādājumi.</w:t>
      </w:r>
    </w:p>
    <w:p w14:paraId="426678C8" w14:textId="77777777" w:rsidR="0015073C" w:rsidRPr="0015073C" w:rsidRDefault="0015073C" w:rsidP="0015073C">
      <w:pPr>
        <w:numPr>
          <w:ilvl w:val="1"/>
          <w:numId w:val="6"/>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Neplānotajiem būvdarbu pārtraukumiem, ja tie radušies būvuzrauga bezdarbības vai vainas dēļ.</w:t>
      </w:r>
    </w:p>
    <w:p w14:paraId="70345ECE" w14:textId="77777777" w:rsidR="0015073C" w:rsidRPr="0015073C" w:rsidRDefault="0015073C" w:rsidP="0015073C">
      <w:pPr>
        <w:numPr>
          <w:ilvl w:val="1"/>
          <w:numId w:val="6"/>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Pasūtītājam vai būvuzņēmējam nodarītajiem zaudējumiem, kas radušies būvuzrauga bezdarbības vai vainas dēļ.</w:t>
      </w:r>
    </w:p>
    <w:p w14:paraId="2425EFFC" w14:textId="77777777" w:rsidR="0015073C" w:rsidRPr="0015073C" w:rsidRDefault="0015073C" w:rsidP="0015073C">
      <w:pPr>
        <w:numPr>
          <w:ilvl w:val="1"/>
          <w:numId w:val="6"/>
        </w:numPr>
        <w:overflowPunct w:val="0"/>
        <w:autoSpaceDE w:val="0"/>
        <w:autoSpaceDN w:val="0"/>
        <w:adjustRightInd w:val="0"/>
        <w:ind w:left="567" w:hanging="567"/>
        <w:jc w:val="both"/>
        <w:textAlignment w:val="baseline"/>
        <w:rPr>
          <w:sz w:val="24"/>
          <w:szCs w:val="24"/>
          <w:lang w:eastAsia="en-US"/>
        </w:rPr>
      </w:pPr>
      <w:r w:rsidRPr="0015073C">
        <w:rPr>
          <w:sz w:val="24"/>
          <w:szCs w:val="24"/>
          <w:lang w:eastAsia="en-US"/>
        </w:rPr>
        <w:t>Ja būvuzraugs nepilda Ministru kabineta 2014.gada 19.augusta noteikumos Nr.500 „Vispārīgie būvnoteikumi” noteikto, Pasūtītājam ir tiesības:</w:t>
      </w:r>
    </w:p>
    <w:p w14:paraId="5E7466CB" w14:textId="77777777" w:rsidR="0015073C" w:rsidRPr="0015073C" w:rsidRDefault="0015073C" w:rsidP="0015073C">
      <w:pPr>
        <w:numPr>
          <w:ilvl w:val="2"/>
          <w:numId w:val="6"/>
        </w:numPr>
        <w:overflowPunct w:val="0"/>
        <w:autoSpaceDE w:val="0"/>
        <w:autoSpaceDN w:val="0"/>
        <w:adjustRightInd w:val="0"/>
        <w:ind w:left="1276" w:hanging="709"/>
        <w:jc w:val="both"/>
        <w:textAlignment w:val="baseline"/>
        <w:rPr>
          <w:sz w:val="24"/>
          <w:szCs w:val="24"/>
          <w:lang w:eastAsia="en-US"/>
        </w:rPr>
      </w:pPr>
      <w:r w:rsidRPr="0015073C">
        <w:rPr>
          <w:sz w:val="24"/>
          <w:szCs w:val="24"/>
          <w:lang w:eastAsia="en-US"/>
        </w:rPr>
        <w:t>lauzt pakalpojumu līgumu;</w:t>
      </w:r>
    </w:p>
    <w:p w14:paraId="32986831" w14:textId="77777777" w:rsidR="0015073C" w:rsidRPr="0015073C" w:rsidRDefault="0015073C" w:rsidP="0015073C">
      <w:pPr>
        <w:numPr>
          <w:ilvl w:val="2"/>
          <w:numId w:val="6"/>
        </w:numPr>
        <w:overflowPunct w:val="0"/>
        <w:autoSpaceDE w:val="0"/>
        <w:autoSpaceDN w:val="0"/>
        <w:adjustRightInd w:val="0"/>
        <w:ind w:left="1276" w:hanging="709"/>
        <w:jc w:val="both"/>
        <w:textAlignment w:val="baseline"/>
        <w:rPr>
          <w:sz w:val="24"/>
          <w:szCs w:val="24"/>
          <w:lang w:eastAsia="en-US"/>
        </w:rPr>
      </w:pPr>
      <w:r w:rsidRPr="0015073C">
        <w:rPr>
          <w:sz w:val="24"/>
          <w:szCs w:val="24"/>
          <w:lang w:eastAsia="en-US"/>
        </w:rPr>
        <w:t>ierosināt būvuzrauga būvprakses sertifikāta anulēšanu institūcijai, kura to izdevusi.</w:t>
      </w:r>
    </w:p>
    <w:p w14:paraId="1BE1EF9A" w14:textId="77777777" w:rsidR="0015073C" w:rsidRPr="0015073C" w:rsidRDefault="0015073C" w:rsidP="0015073C">
      <w:pPr>
        <w:spacing w:before="120"/>
        <w:ind w:left="360"/>
        <w:jc w:val="both"/>
        <w:rPr>
          <w:sz w:val="24"/>
          <w:szCs w:val="24"/>
          <w:lang w:eastAsia="en-US"/>
        </w:rPr>
      </w:pPr>
    </w:p>
    <w:sectPr w:rsidR="0015073C" w:rsidRPr="0015073C" w:rsidSect="00E317FE">
      <w:footerReference w:type="default" r:id="rId8"/>
      <w:pgSz w:w="12240" w:h="15840"/>
      <w:pgMar w:top="1440" w:right="1440" w:bottom="1440" w:left="1440"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D0F07" w14:textId="77777777" w:rsidR="003E343A" w:rsidRDefault="003E343A" w:rsidP="00073A06">
      <w:r>
        <w:separator/>
      </w:r>
    </w:p>
  </w:endnote>
  <w:endnote w:type="continuationSeparator" w:id="0">
    <w:p w14:paraId="7F4A77F3" w14:textId="77777777" w:rsidR="003E343A" w:rsidRDefault="003E343A" w:rsidP="0007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4BEA0" w14:textId="33D14AE6" w:rsidR="00073A06" w:rsidRPr="008F5014" w:rsidRDefault="00073A06">
    <w:pPr>
      <w:pStyle w:val="Footer"/>
      <w:jc w:val="right"/>
      <w:rPr>
        <w:sz w:val="24"/>
        <w:szCs w:val="24"/>
      </w:rPr>
    </w:pPr>
  </w:p>
  <w:p w14:paraId="1001E641" w14:textId="77777777" w:rsidR="00073A06" w:rsidRDefault="00073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A815A" w14:textId="77777777" w:rsidR="003E343A" w:rsidRDefault="003E343A" w:rsidP="00073A06">
      <w:r>
        <w:separator/>
      </w:r>
    </w:p>
  </w:footnote>
  <w:footnote w:type="continuationSeparator" w:id="0">
    <w:p w14:paraId="34AFF005" w14:textId="77777777" w:rsidR="003E343A" w:rsidRDefault="003E343A" w:rsidP="00073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209DF"/>
    <w:multiLevelType w:val="multilevel"/>
    <w:tmpl w:val="745EDE04"/>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1" w15:restartNumberingAfterBreak="0">
    <w:nsid w:val="0DB80DC1"/>
    <w:multiLevelType w:val="multilevel"/>
    <w:tmpl w:val="AA8096D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69D25EE"/>
    <w:multiLevelType w:val="multilevel"/>
    <w:tmpl w:val="C4F8E06A"/>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6D0931D1"/>
    <w:multiLevelType w:val="multilevel"/>
    <w:tmpl w:val="BA62D23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6FC65E39"/>
    <w:multiLevelType w:val="multilevel"/>
    <w:tmpl w:val="650A8E32"/>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60"/>
    <w:rsid w:val="00005A06"/>
    <w:rsid w:val="00021E0C"/>
    <w:rsid w:val="00024588"/>
    <w:rsid w:val="00037F9F"/>
    <w:rsid w:val="00045163"/>
    <w:rsid w:val="000453CB"/>
    <w:rsid w:val="00073A06"/>
    <w:rsid w:val="000800EF"/>
    <w:rsid w:val="000B7438"/>
    <w:rsid w:val="0015073C"/>
    <w:rsid w:val="00186494"/>
    <w:rsid w:val="00193107"/>
    <w:rsid w:val="0022275F"/>
    <w:rsid w:val="002B4BA5"/>
    <w:rsid w:val="0034560A"/>
    <w:rsid w:val="00346D58"/>
    <w:rsid w:val="00356F15"/>
    <w:rsid w:val="00376860"/>
    <w:rsid w:val="003D1CAC"/>
    <w:rsid w:val="003E343A"/>
    <w:rsid w:val="003E460F"/>
    <w:rsid w:val="00431193"/>
    <w:rsid w:val="00651098"/>
    <w:rsid w:val="0065234E"/>
    <w:rsid w:val="006F3CB0"/>
    <w:rsid w:val="00740173"/>
    <w:rsid w:val="007B7D4D"/>
    <w:rsid w:val="00813ADE"/>
    <w:rsid w:val="008402FC"/>
    <w:rsid w:val="00893BB6"/>
    <w:rsid w:val="008F5014"/>
    <w:rsid w:val="00947E21"/>
    <w:rsid w:val="00951955"/>
    <w:rsid w:val="009C32FC"/>
    <w:rsid w:val="009D0013"/>
    <w:rsid w:val="009E761F"/>
    <w:rsid w:val="00A254B3"/>
    <w:rsid w:val="00A35918"/>
    <w:rsid w:val="00A749F7"/>
    <w:rsid w:val="00AF1A61"/>
    <w:rsid w:val="00BB77B8"/>
    <w:rsid w:val="00BE5408"/>
    <w:rsid w:val="00C15DA6"/>
    <w:rsid w:val="00C463EB"/>
    <w:rsid w:val="00C6066B"/>
    <w:rsid w:val="00C64656"/>
    <w:rsid w:val="00C708BE"/>
    <w:rsid w:val="00D306E4"/>
    <w:rsid w:val="00D36321"/>
    <w:rsid w:val="00D43B3E"/>
    <w:rsid w:val="00D6628D"/>
    <w:rsid w:val="00DC0D71"/>
    <w:rsid w:val="00DC11DF"/>
    <w:rsid w:val="00DC2BE3"/>
    <w:rsid w:val="00E317FE"/>
    <w:rsid w:val="00EC63C7"/>
    <w:rsid w:val="00F5262D"/>
    <w:rsid w:val="00FD2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EB12"/>
  <w15:docId w15:val="{25CEED2E-7F27-4636-8E02-D008A9B5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860"/>
    <w:pPr>
      <w:spacing w:after="0" w:line="240" w:lineRule="auto"/>
    </w:pPr>
    <w:rPr>
      <w:rFonts w:ascii="Times New Roman" w:eastAsia="Times New Roman" w:hAnsi="Times New Roman" w:cs="Times New Roman"/>
      <w:sz w:val="20"/>
      <w:szCs w:val="20"/>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rsid w:val="00376860"/>
    <w:rPr>
      <w:rFonts w:ascii="Times New Roman" w:eastAsia="Times New Roman" w:hAnsi="Times New Roman" w:cs="Times New Roman"/>
      <w:sz w:val="24"/>
      <w:szCs w:val="20"/>
    </w:rPr>
  </w:style>
  <w:style w:type="paragraph" w:styleId="BodyTextIndent">
    <w:name w:val="Body Text Indent"/>
    <w:basedOn w:val="Normal"/>
    <w:link w:val="BodyTextIndentChar"/>
    <w:rsid w:val="00376860"/>
    <w:pPr>
      <w:jc w:val="both"/>
    </w:pPr>
    <w:rPr>
      <w:sz w:val="24"/>
      <w:lang w:val="en-US" w:eastAsia="en-US"/>
    </w:rPr>
  </w:style>
  <w:style w:type="character" w:customStyle="1" w:styleId="BodyTextIndentChar1">
    <w:name w:val="Body Text Indent Char1"/>
    <w:basedOn w:val="DefaultParagraphFont"/>
    <w:uiPriority w:val="99"/>
    <w:semiHidden/>
    <w:rsid w:val="00376860"/>
    <w:rPr>
      <w:rFonts w:ascii="Times New Roman" w:eastAsia="Times New Roman" w:hAnsi="Times New Roman" w:cs="Times New Roman"/>
      <w:sz w:val="20"/>
      <w:szCs w:val="20"/>
      <w:lang w:val="lv-LV" w:eastAsia="lv-LV"/>
    </w:rPr>
  </w:style>
  <w:style w:type="character" w:styleId="Hyperlink">
    <w:name w:val="Hyperlink"/>
    <w:uiPriority w:val="99"/>
    <w:unhideWhenUsed/>
    <w:rsid w:val="00376860"/>
    <w:rPr>
      <w:color w:val="0000FF"/>
      <w:u w:val="single"/>
    </w:rPr>
  </w:style>
  <w:style w:type="paragraph" w:styleId="ListParagraph">
    <w:name w:val="List Paragraph"/>
    <w:basedOn w:val="Normal"/>
    <w:uiPriority w:val="34"/>
    <w:qFormat/>
    <w:rsid w:val="00376860"/>
    <w:pPr>
      <w:ind w:left="720"/>
    </w:pPr>
  </w:style>
  <w:style w:type="paragraph" w:styleId="Header">
    <w:name w:val="header"/>
    <w:basedOn w:val="Normal"/>
    <w:link w:val="HeaderChar"/>
    <w:uiPriority w:val="99"/>
    <w:unhideWhenUsed/>
    <w:rsid w:val="00073A06"/>
    <w:pPr>
      <w:tabs>
        <w:tab w:val="center" w:pos="4680"/>
        <w:tab w:val="right" w:pos="9360"/>
      </w:tabs>
    </w:pPr>
  </w:style>
  <w:style w:type="character" w:customStyle="1" w:styleId="HeaderChar">
    <w:name w:val="Header Char"/>
    <w:basedOn w:val="DefaultParagraphFont"/>
    <w:link w:val="Header"/>
    <w:uiPriority w:val="99"/>
    <w:rsid w:val="00073A06"/>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073A06"/>
    <w:pPr>
      <w:tabs>
        <w:tab w:val="center" w:pos="4680"/>
        <w:tab w:val="right" w:pos="9360"/>
      </w:tabs>
    </w:pPr>
  </w:style>
  <w:style w:type="character" w:customStyle="1" w:styleId="FooterChar">
    <w:name w:val="Footer Char"/>
    <w:basedOn w:val="DefaultParagraphFont"/>
    <w:link w:val="Footer"/>
    <w:uiPriority w:val="99"/>
    <w:rsid w:val="00073A06"/>
    <w:rPr>
      <w:rFonts w:ascii="Times New Roman" w:eastAsia="Times New Roman" w:hAnsi="Times New Roman" w:cs="Times New Roman"/>
      <w:sz w:val="20"/>
      <w:szCs w:val="20"/>
      <w:lang w:val="lv-LV" w:eastAsia="lv-LV"/>
    </w:rPr>
  </w:style>
  <w:style w:type="character" w:styleId="CommentReference">
    <w:name w:val="annotation reference"/>
    <w:basedOn w:val="DefaultParagraphFont"/>
    <w:uiPriority w:val="99"/>
    <w:semiHidden/>
    <w:unhideWhenUsed/>
    <w:rsid w:val="007B7D4D"/>
    <w:rPr>
      <w:sz w:val="16"/>
      <w:szCs w:val="16"/>
    </w:rPr>
  </w:style>
  <w:style w:type="paragraph" w:styleId="CommentText">
    <w:name w:val="annotation text"/>
    <w:basedOn w:val="Normal"/>
    <w:link w:val="CommentTextChar"/>
    <w:uiPriority w:val="99"/>
    <w:semiHidden/>
    <w:unhideWhenUsed/>
    <w:rsid w:val="007B7D4D"/>
  </w:style>
  <w:style w:type="character" w:customStyle="1" w:styleId="CommentTextChar">
    <w:name w:val="Comment Text Char"/>
    <w:basedOn w:val="DefaultParagraphFont"/>
    <w:link w:val="CommentText"/>
    <w:uiPriority w:val="99"/>
    <w:semiHidden/>
    <w:rsid w:val="007B7D4D"/>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7B7D4D"/>
    <w:rPr>
      <w:b/>
      <w:bCs/>
    </w:rPr>
  </w:style>
  <w:style w:type="character" w:customStyle="1" w:styleId="CommentSubjectChar">
    <w:name w:val="Comment Subject Char"/>
    <w:basedOn w:val="CommentTextChar"/>
    <w:link w:val="CommentSubject"/>
    <w:uiPriority w:val="99"/>
    <w:semiHidden/>
    <w:rsid w:val="007B7D4D"/>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iPriority w:val="99"/>
    <w:semiHidden/>
    <w:unhideWhenUsed/>
    <w:rsid w:val="007B7D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D4D"/>
    <w:rPr>
      <w:rFonts w:ascii="Segoe UI" w:eastAsia="Times New Roman" w:hAnsi="Segoe UI" w:cs="Segoe UI"/>
      <w:sz w:val="18"/>
      <w:szCs w:val="18"/>
      <w:lang w:val="lv-LV" w:eastAsia="lv-LV"/>
    </w:rPr>
  </w:style>
  <w:style w:type="character" w:customStyle="1" w:styleId="Neatrisintapieminana1">
    <w:name w:val="Neatrisināta pieminēšana1"/>
    <w:basedOn w:val="DefaultParagraphFont"/>
    <w:uiPriority w:val="99"/>
    <w:semiHidden/>
    <w:unhideWhenUsed/>
    <w:rsid w:val="002B4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180177">
      <w:bodyDiv w:val="1"/>
      <w:marLeft w:val="0"/>
      <w:marRight w:val="0"/>
      <w:marTop w:val="0"/>
      <w:marBottom w:val="0"/>
      <w:divBdr>
        <w:top w:val="none" w:sz="0" w:space="0" w:color="auto"/>
        <w:left w:val="none" w:sz="0" w:space="0" w:color="auto"/>
        <w:bottom w:val="none" w:sz="0" w:space="0" w:color="auto"/>
        <w:right w:val="none" w:sz="0" w:space="0" w:color="auto"/>
      </w:divBdr>
    </w:div>
    <w:div w:id="953946222">
      <w:bodyDiv w:val="1"/>
      <w:marLeft w:val="0"/>
      <w:marRight w:val="0"/>
      <w:marTop w:val="0"/>
      <w:marBottom w:val="0"/>
      <w:divBdr>
        <w:top w:val="none" w:sz="0" w:space="0" w:color="auto"/>
        <w:left w:val="none" w:sz="0" w:space="0" w:color="auto"/>
        <w:bottom w:val="none" w:sz="0" w:space="0" w:color="auto"/>
        <w:right w:val="none" w:sz="0" w:space="0" w:color="auto"/>
      </w:divBdr>
    </w:div>
    <w:div w:id="112407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AA0F7-74FE-4D87-9B39-AC6C353AA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4684</Words>
  <Characters>2670</Characters>
  <Application>Microsoft Office Word</Application>
  <DocSecurity>4</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Ilze Remerte</cp:lastModifiedBy>
  <cp:revision>2</cp:revision>
  <cp:lastPrinted>2020-02-03T11:17:00Z</cp:lastPrinted>
  <dcterms:created xsi:type="dcterms:W3CDTF">2020-07-03T14:10:00Z</dcterms:created>
  <dcterms:modified xsi:type="dcterms:W3CDTF">2020-07-03T14:10:00Z</dcterms:modified>
</cp:coreProperties>
</file>