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9C3B8" w14:textId="77777777" w:rsidR="004A3323" w:rsidRPr="004A3323" w:rsidRDefault="004A3323" w:rsidP="004A3323">
      <w:pPr>
        <w:spacing w:after="0" w:line="240" w:lineRule="auto"/>
        <w:jc w:val="center"/>
        <w:rPr>
          <w:rFonts w:ascii="Times New Roman" w:eastAsia="Times New Roman" w:hAnsi="Times New Roman" w:cs="Times New Roman"/>
          <w:color w:val="000000"/>
          <w:szCs w:val="24"/>
          <w:lang w:val="lv-LV"/>
        </w:rPr>
      </w:pPr>
      <w:r w:rsidRPr="004A3323">
        <w:rPr>
          <w:rFonts w:ascii="Times New Roman" w:eastAsia="Times New Roman" w:hAnsi="Times New Roman" w:cs="Times New Roman"/>
          <w:noProof/>
          <w:color w:val="000000"/>
          <w:szCs w:val="24"/>
          <w:lang w:val="lv-LV"/>
        </w:rPr>
        <w:drawing>
          <wp:inline distT="0" distB="0" distL="0" distR="0" wp14:anchorId="6C359F87" wp14:editId="6035E837">
            <wp:extent cx="5274310" cy="11093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109345"/>
                    </a:xfrm>
                    <a:prstGeom prst="rect">
                      <a:avLst/>
                    </a:prstGeom>
                    <a:noFill/>
                  </pic:spPr>
                </pic:pic>
              </a:graphicData>
            </a:graphic>
          </wp:inline>
        </w:drawing>
      </w:r>
    </w:p>
    <w:p w14:paraId="27065B96" w14:textId="77777777" w:rsidR="004A3323" w:rsidRPr="004A3323" w:rsidRDefault="004A3323" w:rsidP="004A3323">
      <w:pPr>
        <w:spacing w:after="0" w:line="240" w:lineRule="auto"/>
        <w:jc w:val="right"/>
        <w:rPr>
          <w:rFonts w:ascii="Times New Roman" w:eastAsia="Times New Roman" w:hAnsi="Times New Roman" w:cs="Times New Roman"/>
          <w:color w:val="000000"/>
          <w:szCs w:val="24"/>
          <w:lang w:val="lv-LV"/>
        </w:rPr>
      </w:pPr>
    </w:p>
    <w:p w14:paraId="39F458FE" w14:textId="77777777" w:rsidR="004A3323" w:rsidRPr="004A3323" w:rsidRDefault="004A3323" w:rsidP="004A3323">
      <w:pPr>
        <w:spacing w:after="0" w:line="240" w:lineRule="auto"/>
        <w:jc w:val="right"/>
        <w:rPr>
          <w:rFonts w:ascii="Times New Roman" w:eastAsia="Times New Roman" w:hAnsi="Times New Roman" w:cs="Times New Roman"/>
          <w:color w:val="000000"/>
          <w:szCs w:val="24"/>
          <w:lang w:val="lv-LV"/>
        </w:rPr>
      </w:pPr>
      <w:r w:rsidRPr="004A3323">
        <w:rPr>
          <w:rFonts w:ascii="Times New Roman" w:eastAsia="Times New Roman" w:hAnsi="Times New Roman" w:cs="Times New Roman"/>
          <w:color w:val="000000"/>
          <w:szCs w:val="24"/>
          <w:lang w:val="lv-LV"/>
        </w:rPr>
        <w:t>APSTIPRINĀTS</w:t>
      </w:r>
    </w:p>
    <w:p w14:paraId="6E06D765" w14:textId="77777777" w:rsidR="004A3323" w:rsidRPr="004A3323" w:rsidRDefault="004A3323" w:rsidP="004A3323">
      <w:pPr>
        <w:spacing w:after="0" w:line="240" w:lineRule="auto"/>
        <w:jc w:val="right"/>
        <w:rPr>
          <w:rFonts w:ascii="Times New Roman" w:eastAsia="Times New Roman" w:hAnsi="Times New Roman" w:cs="Times New Roman"/>
          <w:color w:val="000000"/>
          <w:sz w:val="20"/>
          <w:szCs w:val="20"/>
          <w:lang w:val="lv-LV"/>
        </w:rPr>
      </w:pPr>
      <w:r w:rsidRPr="004A3323">
        <w:rPr>
          <w:rFonts w:ascii="Times New Roman" w:eastAsia="Times New Roman" w:hAnsi="Times New Roman" w:cs="Times New Roman"/>
          <w:color w:val="000000"/>
          <w:sz w:val="20"/>
          <w:szCs w:val="20"/>
          <w:lang w:val="lv-LV"/>
        </w:rPr>
        <w:t>Ventspils brīvostas pārvaldes</w:t>
      </w:r>
    </w:p>
    <w:p w14:paraId="178236B4" w14:textId="73BCEF93" w:rsidR="004A3323" w:rsidRPr="004A3323" w:rsidRDefault="004A3323" w:rsidP="004A3323">
      <w:pPr>
        <w:spacing w:after="0" w:line="240" w:lineRule="auto"/>
        <w:jc w:val="right"/>
        <w:rPr>
          <w:rFonts w:ascii="Times New Roman" w:eastAsia="Times New Roman" w:hAnsi="Times New Roman" w:cs="Times New Roman"/>
          <w:color w:val="000000"/>
          <w:sz w:val="20"/>
          <w:szCs w:val="20"/>
          <w:lang w:val="lv-LV"/>
        </w:rPr>
      </w:pPr>
      <w:r w:rsidRPr="004A3323">
        <w:rPr>
          <w:rFonts w:ascii="Times New Roman" w:eastAsia="Times New Roman" w:hAnsi="Times New Roman" w:cs="Times New Roman"/>
          <w:color w:val="000000"/>
          <w:sz w:val="20"/>
          <w:szCs w:val="20"/>
          <w:lang w:val="lv-LV"/>
        </w:rPr>
        <w:t xml:space="preserve">2020.gada </w:t>
      </w:r>
      <w:r>
        <w:rPr>
          <w:rFonts w:ascii="Times New Roman" w:eastAsia="Times New Roman" w:hAnsi="Times New Roman" w:cs="Times New Roman"/>
          <w:color w:val="000000"/>
          <w:sz w:val="20"/>
          <w:szCs w:val="20"/>
          <w:lang w:val="lv-LV"/>
        </w:rPr>
        <w:t>20.jūlijā</w:t>
      </w:r>
    </w:p>
    <w:p w14:paraId="7979585A" w14:textId="77777777" w:rsidR="004A3323" w:rsidRPr="004A3323" w:rsidRDefault="004A3323" w:rsidP="004A3323">
      <w:pPr>
        <w:spacing w:after="0" w:line="240" w:lineRule="auto"/>
        <w:jc w:val="right"/>
        <w:rPr>
          <w:rFonts w:ascii="Times New Roman" w:eastAsia="Times New Roman" w:hAnsi="Times New Roman" w:cs="Times New Roman"/>
          <w:color w:val="000000"/>
          <w:sz w:val="20"/>
          <w:szCs w:val="20"/>
          <w:lang w:val="lv-LV"/>
        </w:rPr>
      </w:pPr>
      <w:r w:rsidRPr="004A3323">
        <w:rPr>
          <w:rFonts w:ascii="Times New Roman" w:eastAsia="Times New Roman" w:hAnsi="Times New Roman" w:cs="Times New Roman"/>
          <w:color w:val="000000"/>
          <w:sz w:val="20"/>
          <w:szCs w:val="20"/>
          <w:lang w:val="lv-LV"/>
        </w:rPr>
        <w:t>Iepirkumu komisijas sēdē</w:t>
      </w:r>
    </w:p>
    <w:p w14:paraId="3F3F610B" w14:textId="77777777" w:rsidR="004A3323" w:rsidRPr="004A3323" w:rsidRDefault="004A3323" w:rsidP="004A3323">
      <w:pPr>
        <w:spacing w:after="0" w:line="240" w:lineRule="auto"/>
        <w:jc w:val="center"/>
        <w:rPr>
          <w:rFonts w:ascii="Times New Roman" w:eastAsia="Times New Roman" w:hAnsi="Times New Roman" w:cs="Times New Roman"/>
          <w:b/>
          <w:color w:val="000000"/>
          <w:sz w:val="20"/>
          <w:szCs w:val="20"/>
          <w:lang w:val="lv-LV"/>
        </w:rPr>
      </w:pPr>
    </w:p>
    <w:p w14:paraId="7D7AAFA5"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66B1462C"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39DE024B"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50AB7D6"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573B563F" w14:textId="77777777" w:rsidR="004A3323" w:rsidRPr="004A3323"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A688FFF"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ATKLĀTA KONKURSA</w:t>
      </w:r>
    </w:p>
    <w:p w14:paraId="3868ECB3"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C4D584F" w14:textId="77777777" w:rsidR="004A3323" w:rsidRPr="004A3323" w:rsidRDefault="004A3323" w:rsidP="004A3323">
      <w:pPr>
        <w:spacing w:after="0" w:line="240" w:lineRule="auto"/>
        <w:jc w:val="center"/>
        <w:rPr>
          <w:rFonts w:ascii="Times New Roman" w:eastAsia="Calibri" w:hAnsi="Times New Roman" w:cs="Times New Roman"/>
          <w:lang w:val="lv-LV"/>
        </w:rPr>
      </w:pPr>
    </w:p>
    <w:p w14:paraId="2E419AE7"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sz w:val="40"/>
          <w:szCs w:val="40"/>
          <w:lang w:val="lv-LV" w:eastAsia="lv-LV"/>
        </w:rPr>
        <w:t>“</w:t>
      </w:r>
      <w:bookmarkStart w:id="0" w:name="_Hlk506468361"/>
      <w:r w:rsidRPr="004A3323">
        <w:rPr>
          <w:rFonts w:ascii="Times New Roman" w:eastAsia="Times New Roman" w:hAnsi="Times New Roman" w:cs="Times New Roman"/>
          <w:b/>
          <w:sz w:val="40"/>
          <w:szCs w:val="40"/>
          <w:lang w:val="lv-LV" w:eastAsia="lv-LV"/>
        </w:rPr>
        <w:t>Būvuzraudzības darbu izpilde objektā “</w:t>
      </w:r>
      <w:bookmarkEnd w:id="0"/>
      <w:proofErr w:type="spellStart"/>
      <w:r w:rsidRPr="004A3323">
        <w:rPr>
          <w:rFonts w:ascii="Times New Roman" w:eastAsia="Calibri" w:hAnsi="Times New Roman" w:cs="Times New Roman"/>
          <w:b/>
          <w:sz w:val="40"/>
          <w:szCs w:val="40"/>
          <w:lang w:val="lv-LV"/>
        </w:rPr>
        <w:t>Pievadceļu</w:t>
      </w:r>
      <w:proofErr w:type="spellEnd"/>
      <w:r w:rsidRPr="004A3323">
        <w:rPr>
          <w:rFonts w:ascii="Times New Roman" w:eastAsia="Calibri" w:hAnsi="Times New Roman" w:cs="Times New Roman"/>
          <w:b/>
          <w:sz w:val="40"/>
          <w:szCs w:val="40"/>
          <w:lang w:val="lv-LV"/>
        </w:rPr>
        <w:t xml:space="preserve"> attīstība Ventspils brīvostas teritorijā esošajiem termināļiem un industriālajām zonām 2020.gadā – Ventas tilta seguma virskārtas atjaunošana, Ventspilī””</w:t>
      </w:r>
    </w:p>
    <w:p w14:paraId="25E05F58"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BB67B20"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ar identifikācijas</w:t>
      </w:r>
    </w:p>
    <w:p w14:paraId="129E5165"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Nr. VBOP 2020/ 56 KF</w:t>
      </w:r>
    </w:p>
    <w:p w14:paraId="5EA55034"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702C3CB" w14:textId="77777777"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101E019D" w14:textId="2B41302C" w:rsidR="004A3323" w:rsidRPr="004A3323"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4A3323">
        <w:rPr>
          <w:rFonts w:ascii="Times New Roman" w:eastAsia="Times New Roman" w:hAnsi="Times New Roman" w:cs="Times New Roman"/>
          <w:b/>
          <w:color w:val="000000"/>
          <w:sz w:val="40"/>
          <w:szCs w:val="40"/>
          <w:lang w:val="lv-LV"/>
        </w:rPr>
        <w:t>NOLIKUM</w:t>
      </w:r>
      <w:r>
        <w:rPr>
          <w:rFonts w:ascii="Times New Roman" w:eastAsia="Times New Roman" w:hAnsi="Times New Roman" w:cs="Times New Roman"/>
          <w:b/>
          <w:color w:val="000000"/>
          <w:sz w:val="40"/>
          <w:szCs w:val="40"/>
          <w:lang w:val="lv-LV"/>
        </w:rPr>
        <w:t>A SKAIDROJUMI Nr.1</w:t>
      </w:r>
    </w:p>
    <w:p w14:paraId="6A30A6B8"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6778D402" w14:textId="77777777" w:rsidR="004A3323" w:rsidRPr="004A3323" w:rsidRDefault="004A3323" w:rsidP="004A3323">
      <w:pPr>
        <w:spacing w:after="0" w:line="240" w:lineRule="auto"/>
        <w:ind w:right="-57"/>
        <w:rPr>
          <w:rFonts w:ascii="Times New Roman" w:eastAsia="Times New Roman" w:hAnsi="Times New Roman" w:cs="Times New Roman"/>
          <w:b/>
          <w:sz w:val="28"/>
          <w:szCs w:val="28"/>
          <w:lang w:val="lv-LV" w:eastAsia="lv-LV"/>
        </w:rPr>
      </w:pPr>
    </w:p>
    <w:p w14:paraId="216A3189"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1FB2253"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1A607D8E"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2BD7B4C"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3A2FBA66"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40E9FD7"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016E235" w14:textId="77777777" w:rsidR="004A3323" w:rsidRPr="004A3323"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r w:rsidRPr="004A3323">
        <w:rPr>
          <w:rFonts w:ascii="Times New Roman" w:eastAsia="Times New Roman" w:hAnsi="Times New Roman" w:cs="Times New Roman"/>
          <w:b/>
          <w:sz w:val="28"/>
          <w:szCs w:val="28"/>
          <w:lang w:val="lv-LV" w:eastAsia="lv-LV"/>
        </w:rPr>
        <w:t>Ventspils, 2020.gads</w:t>
      </w:r>
    </w:p>
    <w:p w14:paraId="3893A322" w14:textId="77777777" w:rsidR="004A3323" w:rsidRDefault="004A3323">
      <w:pPr>
        <w:rPr>
          <w:rFonts w:ascii="Times New Roman" w:hAnsi="Times New Roman" w:cs="Times New Roman"/>
          <w:sz w:val="24"/>
          <w:szCs w:val="24"/>
          <w:u w:val="single"/>
          <w:lang w:val="lv-LV"/>
        </w:rPr>
      </w:pPr>
      <w:r>
        <w:rPr>
          <w:rFonts w:ascii="Times New Roman" w:hAnsi="Times New Roman" w:cs="Times New Roman"/>
          <w:sz w:val="24"/>
          <w:szCs w:val="24"/>
          <w:u w:val="single"/>
          <w:lang w:val="lv-LV"/>
        </w:rPr>
        <w:br w:type="page"/>
      </w:r>
    </w:p>
    <w:p w14:paraId="76DCAD3F" w14:textId="72E79031" w:rsidR="00623E60" w:rsidRPr="00870EBC" w:rsidRDefault="004A3323" w:rsidP="00870EBC">
      <w:pPr>
        <w:spacing w:after="0" w:line="240" w:lineRule="auto"/>
        <w:rPr>
          <w:rFonts w:ascii="Times New Roman" w:hAnsi="Times New Roman" w:cs="Times New Roman"/>
          <w:sz w:val="24"/>
          <w:szCs w:val="24"/>
          <w:u w:val="single"/>
          <w:lang w:val="lv-LV"/>
        </w:rPr>
      </w:pPr>
      <w:r>
        <w:rPr>
          <w:rFonts w:ascii="Times New Roman" w:hAnsi="Times New Roman" w:cs="Times New Roman"/>
          <w:sz w:val="24"/>
          <w:szCs w:val="24"/>
          <w:u w:val="single"/>
          <w:lang w:val="lv-LV"/>
        </w:rPr>
        <w:lastRenderedPageBreak/>
        <w:t>Ja</w:t>
      </w:r>
      <w:r w:rsidR="0000273E" w:rsidRPr="00870EBC">
        <w:rPr>
          <w:rFonts w:ascii="Times New Roman" w:hAnsi="Times New Roman" w:cs="Times New Roman"/>
          <w:sz w:val="24"/>
          <w:szCs w:val="24"/>
          <w:u w:val="single"/>
          <w:lang w:val="lv-LV"/>
        </w:rPr>
        <w:t>utājums:</w:t>
      </w:r>
    </w:p>
    <w:p w14:paraId="48E77110" w14:textId="77777777" w:rsidR="009C31A8" w:rsidRPr="00870EBC" w:rsidRDefault="009C31A8" w:rsidP="00870EBC">
      <w:pPr>
        <w:spacing w:after="0" w:line="240" w:lineRule="auto"/>
        <w:jc w:val="both"/>
        <w:rPr>
          <w:rFonts w:ascii="Times New Roman" w:eastAsia="Calibri" w:hAnsi="Times New Roman" w:cs="Times New Roman"/>
          <w:sz w:val="24"/>
          <w:szCs w:val="24"/>
          <w:lang w:val="lv-LV"/>
        </w:rPr>
      </w:pPr>
      <w:r w:rsidRPr="00870EBC">
        <w:rPr>
          <w:rFonts w:ascii="Times New Roman" w:eastAsia="Calibri" w:hAnsi="Times New Roman" w:cs="Times New Roman"/>
          <w:sz w:val="24"/>
          <w:szCs w:val="24"/>
          <w:lang w:val="lv-LV"/>
        </w:rPr>
        <w:t>Iepirkuma nolikuma 1. pielikumā “Tehniskā specifikācija” punktā 2.3. ir minēts sekojošais:</w:t>
      </w:r>
    </w:p>
    <w:p w14:paraId="71E94B13" w14:textId="77777777" w:rsidR="009C31A8" w:rsidRPr="00870EBC" w:rsidRDefault="009C31A8" w:rsidP="00870EBC">
      <w:pPr>
        <w:spacing w:after="0" w:line="240" w:lineRule="auto"/>
        <w:jc w:val="both"/>
        <w:rPr>
          <w:rFonts w:ascii="Times New Roman" w:eastAsia="Calibri" w:hAnsi="Times New Roman" w:cs="Times New Roman"/>
          <w:i/>
          <w:iCs/>
          <w:sz w:val="24"/>
          <w:szCs w:val="24"/>
          <w:lang w:val="lv-LV"/>
        </w:rPr>
      </w:pPr>
      <w:r w:rsidRPr="00870EBC">
        <w:rPr>
          <w:rFonts w:ascii="Times New Roman" w:eastAsia="Calibri" w:hAnsi="Times New Roman" w:cs="Times New Roman"/>
          <w:i/>
          <w:iCs/>
          <w:sz w:val="24"/>
          <w:szCs w:val="24"/>
          <w:lang w:val="lv-LV"/>
        </w:rPr>
        <w:t>“Būvuzraudzības darbi tiek organizēti sekojoši:</w:t>
      </w:r>
    </w:p>
    <w:p w14:paraId="1DF2170F" w14:textId="77777777" w:rsidR="009C31A8" w:rsidRPr="00870EBC" w:rsidRDefault="009C31A8" w:rsidP="00870EBC">
      <w:pPr>
        <w:spacing w:after="0" w:line="240" w:lineRule="auto"/>
        <w:jc w:val="both"/>
        <w:rPr>
          <w:rFonts w:ascii="Times New Roman" w:eastAsia="Calibri" w:hAnsi="Times New Roman" w:cs="Times New Roman"/>
          <w:i/>
          <w:iCs/>
          <w:sz w:val="24"/>
          <w:szCs w:val="24"/>
          <w:lang w:val="lv-LV"/>
        </w:rPr>
      </w:pPr>
      <w:r w:rsidRPr="00870EBC">
        <w:rPr>
          <w:rFonts w:ascii="Times New Roman" w:eastAsia="Calibri" w:hAnsi="Times New Roman" w:cs="Times New Roman"/>
          <w:i/>
          <w:iCs/>
          <w:sz w:val="24"/>
          <w:szCs w:val="24"/>
          <w:lang w:val="lv-LV"/>
        </w:rPr>
        <w:t>2.3.1.</w:t>
      </w:r>
      <w:r w:rsidRPr="00870EBC">
        <w:rPr>
          <w:rFonts w:ascii="Times New Roman" w:eastAsia="Calibri" w:hAnsi="Times New Roman" w:cs="Times New Roman"/>
          <w:i/>
          <w:iCs/>
          <w:sz w:val="24"/>
          <w:szCs w:val="24"/>
          <w:lang w:val="lv-LV"/>
        </w:rPr>
        <w:tab/>
        <w:t>atbildīgajam būvuzraugam ir jāveic darbs atrodoties būvobjektā vismaz 5 (piecas) dienas nedēļā un vismaz 1  h (vienu) stundu dienā, ieskaitot darba laiku dokumentu kārtošanai uz vietas būvobjektā;</w:t>
      </w:r>
    </w:p>
    <w:p w14:paraId="6B6B575D" w14:textId="77777777" w:rsidR="009C31A8" w:rsidRPr="00870EBC" w:rsidRDefault="009C31A8" w:rsidP="00870EBC">
      <w:pPr>
        <w:spacing w:after="0" w:line="240" w:lineRule="auto"/>
        <w:jc w:val="both"/>
        <w:rPr>
          <w:rFonts w:ascii="Times New Roman" w:eastAsia="Calibri" w:hAnsi="Times New Roman" w:cs="Times New Roman"/>
          <w:sz w:val="24"/>
          <w:szCs w:val="24"/>
          <w:lang w:val="lv-LV"/>
        </w:rPr>
      </w:pPr>
      <w:r w:rsidRPr="00870EBC">
        <w:rPr>
          <w:rFonts w:ascii="Times New Roman" w:eastAsia="Calibri" w:hAnsi="Times New Roman" w:cs="Times New Roman"/>
          <w:i/>
          <w:iCs/>
          <w:sz w:val="24"/>
          <w:szCs w:val="24"/>
          <w:lang w:val="lv-LV"/>
        </w:rPr>
        <w:t>2.3.2.</w:t>
      </w:r>
      <w:r w:rsidRPr="00870EBC">
        <w:rPr>
          <w:rFonts w:ascii="Times New Roman" w:eastAsia="Calibri" w:hAnsi="Times New Roman" w:cs="Times New Roman"/>
          <w:i/>
          <w:iCs/>
          <w:sz w:val="24"/>
          <w:szCs w:val="24"/>
          <w:lang w:val="lv-LV"/>
        </w:rPr>
        <w:tab/>
        <w:t>veicot specializētos inženiertīklu izbūves darbus būvobjektā jāveic darbs attiecīgo sfēru uzraugošajam būvuzraugam.”</w:t>
      </w:r>
    </w:p>
    <w:p w14:paraId="10037E7A" w14:textId="77777777" w:rsidR="009C31A8" w:rsidRPr="00870EBC" w:rsidRDefault="009C31A8" w:rsidP="00870EBC">
      <w:pPr>
        <w:spacing w:after="0" w:line="240" w:lineRule="auto"/>
        <w:jc w:val="both"/>
        <w:rPr>
          <w:rFonts w:ascii="Times New Roman" w:eastAsia="Calibri" w:hAnsi="Times New Roman" w:cs="Times New Roman"/>
          <w:sz w:val="24"/>
          <w:szCs w:val="24"/>
          <w:lang w:val="lv-LV"/>
        </w:rPr>
      </w:pPr>
      <w:r w:rsidRPr="00870EBC">
        <w:rPr>
          <w:rFonts w:ascii="Times New Roman" w:eastAsia="Calibri" w:hAnsi="Times New Roman" w:cs="Times New Roman"/>
          <w:sz w:val="24"/>
          <w:szCs w:val="24"/>
          <w:lang w:val="lv-LV"/>
        </w:rPr>
        <w:t>No tā izriet, ka atbilstoši 2.3.2. punktā minētajam, attiecīgo sfēru uzraugošajiem būvuzraugiem darbs jāveic pie attiecīgo inženiertīklu izbūves un nav noteikts dienu skaits, cik bieži attiecīgo sfēru uzraugošajiem būvuzraugiem jāatrodas/jāierodas būvobjektā.</w:t>
      </w:r>
    </w:p>
    <w:p w14:paraId="7117D32D" w14:textId="6ADB5DFC" w:rsidR="009C31A8" w:rsidRPr="00870EBC" w:rsidRDefault="009C31A8" w:rsidP="00870EBC">
      <w:pPr>
        <w:spacing w:after="0" w:line="240" w:lineRule="auto"/>
        <w:jc w:val="both"/>
        <w:rPr>
          <w:rFonts w:ascii="Times New Roman" w:eastAsia="Calibri" w:hAnsi="Times New Roman" w:cs="Times New Roman"/>
          <w:sz w:val="24"/>
          <w:szCs w:val="24"/>
          <w:lang w:val="lv-LV"/>
        </w:rPr>
      </w:pPr>
      <w:r w:rsidRPr="00870EBC">
        <w:rPr>
          <w:rFonts w:ascii="Times New Roman" w:eastAsia="Calibri" w:hAnsi="Times New Roman" w:cs="Times New Roman"/>
          <w:sz w:val="24"/>
          <w:szCs w:val="24"/>
          <w:lang w:val="lv-LV"/>
        </w:rPr>
        <w:t xml:space="preserve">Savukārt Iepirkuma nolikuma 2.1. pielikumā “Būvuzraudzības iesaistīto </w:t>
      </w:r>
      <w:proofErr w:type="spellStart"/>
      <w:r w:rsidRPr="00870EBC">
        <w:rPr>
          <w:rFonts w:ascii="Times New Roman" w:eastAsia="Calibri" w:hAnsi="Times New Roman" w:cs="Times New Roman"/>
          <w:sz w:val="24"/>
          <w:szCs w:val="24"/>
          <w:lang w:val="lv-LV"/>
        </w:rPr>
        <w:t>būvspeciālistu</w:t>
      </w:r>
      <w:proofErr w:type="spellEnd"/>
      <w:r w:rsidRPr="00870EBC">
        <w:rPr>
          <w:rFonts w:ascii="Times New Roman" w:eastAsia="Calibri" w:hAnsi="Times New Roman" w:cs="Times New Roman"/>
          <w:sz w:val="24"/>
          <w:szCs w:val="24"/>
          <w:lang w:val="lv-LV"/>
        </w:rPr>
        <w:t xml:space="preserve"> izmaksas būvniecības laikā” ir noteikta prasība Ceļu būvdarbu būvuzraugam un Elektroietaišu izbūves darbu būvuzraugam norādīt Ierašanās reizes mēnesī būvobjektā un norādīt izmaksas par vienu ierašanās reizi. </w:t>
      </w:r>
    </w:p>
    <w:p w14:paraId="3A0D62C7" w14:textId="7CB17CC9" w:rsidR="009C31A8" w:rsidRPr="00870EBC" w:rsidRDefault="009C31A8" w:rsidP="00870EBC">
      <w:pPr>
        <w:spacing w:after="0" w:line="240" w:lineRule="auto"/>
        <w:jc w:val="both"/>
        <w:rPr>
          <w:rFonts w:ascii="Times New Roman" w:eastAsia="Calibri" w:hAnsi="Times New Roman" w:cs="Times New Roman"/>
          <w:sz w:val="24"/>
          <w:szCs w:val="24"/>
          <w:lang w:val="lv-LV"/>
        </w:rPr>
      </w:pPr>
      <w:r w:rsidRPr="00870EBC">
        <w:rPr>
          <w:rFonts w:ascii="Times New Roman" w:eastAsia="Calibri" w:hAnsi="Times New Roman" w:cs="Times New Roman"/>
          <w:sz w:val="24"/>
          <w:szCs w:val="24"/>
          <w:lang w:val="lv-LV"/>
        </w:rPr>
        <w:t>Ņemot vērā to, ka Iepirkuma nolikumā nav precīzi noteikts dienu skaits, cik bieži attiecīgo sfēru uzraugošajiem būvuzraugiem jāatrodas/jāierodas būvobjektā un Iepirkuma nolikumam nav pievienots būvdarbu veicēja Darbu izpildes kalendārais grafiks, mums kā iespējamam Pretendentam nav iespējams prognozēt Ierašanās reižu skaitu būvobjektā mēnesī Ceļu būvdarbu būvuzraugam un Elektroietaišu izbūves darbu būvuzraugam, un ņemot vērā to, ka būvuzraugu Ierašanās reižu skaits mēnesī veido daļu no kopējās līgumcenas, nav iespējams sastādīt kopējo piedāvāto līgumcenu par būvuzraudzības darbu veikšanu.</w:t>
      </w:r>
    </w:p>
    <w:p w14:paraId="2E9348D5" w14:textId="400D2F1E" w:rsidR="009C31A8" w:rsidRPr="00870EBC" w:rsidRDefault="009C31A8" w:rsidP="00870EBC">
      <w:pPr>
        <w:spacing w:after="0" w:line="240" w:lineRule="auto"/>
        <w:jc w:val="both"/>
        <w:rPr>
          <w:rFonts w:ascii="Times New Roman" w:eastAsia="Calibri" w:hAnsi="Times New Roman" w:cs="Times New Roman"/>
          <w:sz w:val="24"/>
          <w:szCs w:val="24"/>
          <w:u w:val="single"/>
          <w:lang w:val="lv-LV"/>
        </w:rPr>
      </w:pPr>
      <w:r w:rsidRPr="00870EBC">
        <w:rPr>
          <w:rFonts w:ascii="Times New Roman" w:eastAsia="Calibri" w:hAnsi="Times New Roman" w:cs="Times New Roman"/>
          <w:sz w:val="24"/>
          <w:szCs w:val="24"/>
          <w:u w:val="single"/>
          <w:lang w:val="lv-LV"/>
        </w:rPr>
        <w:t>Lūdzam precizēt/noteikt attiecīgo sfēru uzraugošo būvuzraugu – Ceļu būvdarbu būvuzrauga un Elektroietaišu izbūves darbu būvuzrauga Ierašanās reižu skaitu būvobjektā mēnesī vai dienu skaitu nedēļā, kad jāveic darbs atrodoties būvobjektā.</w:t>
      </w:r>
    </w:p>
    <w:p w14:paraId="06FD9044" w14:textId="609D9438" w:rsidR="0000273E" w:rsidRPr="00870EBC" w:rsidRDefault="0000273E" w:rsidP="00870EBC">
      <w:pPr>
        <w:spacing w:after="0" w:line="240" w:lineRule="auto"/>
        <w:rPr>
          <w:rFonts w:ascii="Times New Roman" w:hAnsi="Times New Roman" w:cs="Times New Roman"/>
          <w:sz w:val="24"/>
          <w:szCs w:val="24"/>
          <w:lang w:val="lv-LV"/>
        </w:rPr>
      </w:pPr>
    </w:p>
    <w:p w14:paraId="184C1B36" w14:textId="48F987C0" w:rsidR="0000273E" w:rsidRPr="005E5501" w:rsidRDefault="0000273E" w:rsidP="00870EBC">
      <w:pPr>
        <w:spacing w:after="0" w:line="240" w:lineRule="auto"/>
        <w:rPr>
          <w:rFonts w:ascii="Times New Roman" w:hAnsi="Times New Roman" w:cs="Times New Roman"/>
          <w:i/>
          <w:iCs/>
          <w:sz w:val="24"/>
          <w:szCs w:val="24"/>
          <w:u w:val="single"/>
          <w:lang w:val="lv-LV"/>
        </w:rPr>
      </w:pPr>
      <w:r w:rsidRPr="005E5501">
        <w:rPr>
          <w:rFonts w:ascii="Times New Roman" w:hAnsi="Times New Roman" w:cs="Times New Roman"/>
          <w:i/>
          <w:iCs/>
          <w:sz w:val="24"/>
          <w:szCs w:val="24"/>
          <w:u w:val="single"/>
          <w:lang w:val="lv-LV"/>
        </w:rPr>
        <w:t>Atbilde:</w:t>
      </w:r>
    </w:p>
    <w:p w14:paraId="7649D569" w14:textId="1AFBBE05" w:rsidR="0000273E" w:rsidRPr="005E5501" w:rsidRDefault="0000273E" w:rsidP="00870EBC">
      <w:pPr>
        <w:spacing w:after="0" w:line="240" w:lineRule="auto"/>
        <w:rPr>
          <w:rFonts w:ascii="Times New Roman" w:eastAsia="Calibri" w:hAnsi="Times New Roman" w:cs="Times New Roman"/>
          <w:i/>
          <w:iCs/>
          <w:sz w:val="24"/>
          <w:szCs w:val="24"/>
          <w:lang w:val="lv-LV"/>
        </w:rPr>
      </w:pPr>
      <w:r w:rsidRPr="005E5501">
        <w:rPr>
          <w:rFonts w:ascii="Times New Roman" w:hAnsi="Times New Roman" w:cs="Times New Roman"/>
          <w:i/>
          <w:iCs/>
          <w:sz w:val="24"/>
          <w:szCs w:val="24"/>
          <w:lang w:val="lv-LV"/>
        </w:rPr>
        <w:t xml:space="preserve">Lūdzu </w:t>
      </w:r>
      <w:r w:rsidR="0071381D" w:rsidRPr="005E5501">
        <w:rPr>
          <w:rFonts w:ascii="Times New Roman" w:hAnsi="Times New Roman" w:cs="Times New Roman"/>
          <w:i/>
          <w:iCs/>
          <w:sz w:val="24"/>
          <w:szCs w:val="24"/>
          <w:lang w:val="lv-LV"/>
        </w:rPr>
        <w:t xml:space="preserve">nosakot būvuzraudzības izmaksas ņemt vērā iepirkuma dokumentu prasības un </w:t>
      </w:r>
      <w:r w:rsidR="0071381D" w:rsidRPr="005E5501">
        <w:rPr>
          <w:rFonts w:ascii="Times New Roman" w:eastAsia="Calibri" w:hAnsi="Times New Roman" w:cs="Times New Roman"/>
          <w:i/>
          <w:iCs/>
          <w:sz w:val="24"/>
          <w:szCs w:val="24"/>
          <w:lang w:val="lv-LV"/>
        </w:rPr>
        <w:t>būvdarbu veicēja plānoto Darbu izpildes kalendāro grafiku (skatīt pielikumu Nr.1).</w:t>
      </w:r>
    </w:p>
    <w:p w14:paraId="46B577B8" w14:textId="3ABEA6A2" w:rsidR="006C6392" w:rsidRPr="00870EBC" w:rsidRDefault="006C6392" w:rsidP="00870EBC">
      <w:pPr>
        <w:spacing w:after="0" w:line="240" w:lineRule="auto"/>
        <w:rPr>
          <w:rFonts w:ascii="Times New Roman" w:eastAsia="Calibri" w:hAnsi="Times New Roman" w:cs="Times New Roman"/>
          <w:sz w:val="24"/>
          <w:szCs w:val="24"/>
          <w:lang w:val="lv-LV"/>
        </w:rPr>
      </w:pPr>
    </w:p>
    <w:p w14:paraId="3F0B780F" w14:textId="36099DCF" w:rsidR="006C6392" w:rsidRPr="00870EBC" w:rsidRDefault="006C6392" w:rsidP="00870EBC">
      <w:pPr>
        <w:spacing w:after="0" w:line="240" w:lineRule="auto"/>
        <w:rPr>
          <w:rFonts w:ascii="Times New Roman" w:eastAsia="Calibri" w:hAnsi="Times New Roman" w:cs="Times New Roman"/>
          <w:sz w:val="24"/>
          <w:szCs w:val="24"/>
          <w:lang w:val="lv-LV"/>
        </w:rPr>
      </w:pPr>
    </w:p>
    <w:p w14:paraId="29F7D72E" w14:textId="146A9F88" w:rsidR="006C6392" w:rsidRPr="00870EBC" w:rsidRDefault="006C6392" w:rsidP="00870EBC">
      <w:pPr>
        <w:spacing w:after="0" w:line="240" w:lineRule="auto"/>
        <w:rPr>
          <w:rFonts w:ascii="Times New Roman" w:eastAsia="Calibri" w:hAnsi="Times New Roman" w:cs="Times New Roman"/>
          <w:sz w:val="24"/>
          <w:szCs w:val="24"/>
          <w:u w:val="single"/>
          <w:lang w:val="lv-LV"/>
        </w:rPr>
      </w:pPr>
      <w:r w:rsidRPr="00870EBC">
        <w:rPr>
          <w:rFonts w:ascii="Times New Roman" w:eastAsia="Calibri" w:hAnsi="Times New Roman" w:cs="Times New Roman"/>
          <w:sz w:val="24"/>
          <w:szCs w:val="24"/>
          <w:u w:val="single"/>
          <w:lang w:val="lv-LV"/>
        </w:rPr>
        <w:t>Jautājums.</w:t>
      </w:r>
    </w:p>
    <w:p w14:paraId="6CD0CF92" w14:textId="77777777" w:rsidR="00625714" w:rsidRPr="00870EBC" w:rsidRDefault="00625714" w:rsidP="00870EBC">
      <w:pPr>
        <w:spacing w:after="0" w:line="240" w:lineRule="auto"/>
        <w:jc w:val="both"/>
        <w:rPr>
          <w:rFonts w:ascii="Times New Roman" w:eastAsia="Calibri" w:hAnsi="Times New Roman" w:cs="Times New Roman"/>
          <w:sz w:val="24"/>
          <w:szCs w:val="24"/>
          <w:lang w:val="lv-LV"/>
        </w:rPr>
      </w:pPr>
      <w:r w:rsidRPr="00870EBC">
        <w:rPr>
          <w:rFonts w:ascii="Times New Roman" w:eastAsia="Calibri" w:hAnsi="Times New Roman" w:cs="Times New Roman"/>
          <w:sz w:val="24"/>
          <w:szCs w:val="24"/>
          <w:lang w:val="lv-LV"/>
        </w:rPr>
        <w:t xml:space="preserve">Iepirkuma nolikuma 2.1. pielikumā “Būvuzraudzības iesaistīto </w:t>
      </w:r>
      <w:proofErr w:type="spellStart"/>
      <w:r w:rsidRPr="00870EBC">
        <w:rPr>
          <w:rFonts w:ascii="Times New Roman" w:eastAsia="Calibri" w:hAnsi="Times New Roman" w:cs="Times New Roman"/>
          <w:sz w:val="24"/>
          <w:szCs w:val="24"/>
          <w:lang w:val="lv-LV"/>
        </w:rPr>
        <w:t>būvspeciālistu</w:t>
      </w:r>
      <w:proofErr w:type="spellEnd"/>
      <w:r w:rsidRPr="00870EBC">
        <w:rPr>
          <w:rFonts w:ascii="Times New Roman" w:eastAsia="Calibri" w:hAnsi="Times New Roman" w:cs="Times New Roman"/>
          <w:sz w:val="24"/>
          <w:szCs w:val="24"/>
          <w:lang w:val="lv-LV"/>
        </w:rPr>
        <w:t xml:space="preserve"> izmaksas būvniecības laikā” ir norādīts, ka Kopsummai EUR, bez PVN 21% par ierašanās reizēm 2 mēnešos ir jāsakrīt ar 2.2. pielikumā norādīto kopsummu būvuzraudzības izmaksām būvniecības laikā (2. – 5. kolonna). Iepirkuma nolikuma 2.2. pielikumā “Piedāvātās līgumcenas atšifrējums pa mēnešiem” 2. – 5. kolonnas ir apzīmētas sekojoši:</w:t>
      </w:r>
    </w:p>
    <w:p w14:paraId="21B8063B" w14:textId="77777777" w:rsidR="00625714" w:rsidRPr="00870EBC" w:rsidRDefault="00625714" w:rsidP="00870EBC">
      <w:pPr>
        <w:numPr>
          <w:ilvl w:val="0"/>
          <w:numId w:val="1"/>
        </w:numPr>
        <w:spacing w:after="0" w:line="240" w:lineRule="auto"/>
        <w:ind w:left="426" w:hanging="426"/>
        <w:jc w:val="both"/>
        <w:rPr>
          <w:rFonts w:ascii="Times New Roman" w:eastAsia="Calibri" w:hAnsi="Times New Roman" w:cs="Times New Roman"/>
          <w:sz w:val="24"/>
          <w:szCs w:val="24"/>
          <w:lang w:val="lv-LV"/>
        </w:rPr>
      </w:pPr>
      <w:r w:rsidRPr="00870EBC">
        <w:rPr>
          <w:rFonts w:ascii="Times New Roman" w:eastAsia="Calibri" w:hAnsi="Times New Roman" w:cs="Times New Roman"/>
          <w:sz w:val="24"/>
          <w:szCs w:val="24"/>
          <w:lang w:val="lv-LV"/>
        </w:rPr>
        <w:t>2. kolonna – No līguma noslēgšanas brīža līdz būvdarbu uzsākšanai, EUR</w:t>
      </w:r>
    </w:p>
    <w:p w14:paraId="2BD3D861" w14:textId="77777777" w:rsidR="00625714" w:rsidRPr="00870EBC" w:rsidRDefault="00625714" w:rsidP="00870EBC">
      <w:pPr>
        <w:numPr>
          <w:ilvl w:val="0"/>
          <w:numId w:val="1"/>
        </w:numPr>
        <w:spacing w:after="0" w:line="240" w:lineRule="auto"/>
        <w:ind w:left="426" w:hanging="426"/>
        <w:jc w:val="both"/>
        <w:rPr>
          <w:rFonts w:ascii="Times New Roman" w:eastAsia="Calibri" w:hAnsi="Times New Roman" w:cs="Times New Roman"/>
          <w:sz w:val="24"/>
          <w:szCs w:val="24"/>
          <w:lang w:val="lv-LV"/>
        </w:rPr>
      </w:pPr>
      <w:r w:rsidRPr="00870EBC">
        <w:rPr>
          <w:rFonts w:ascii="Times New Roman" w:eastAsia="Calibri" w:hAnsi="Times New Roman" w:cs="Times New Roman"/>
          <w:sz w:val="24"/>
          <w:szCs w:val="24"/>
          <w:lang w:val="lv-LV"/>
        </w:rPr>
        <w:t>3. kolonna – 1. mēnesis, EUR</w:t>
      </w:r>
    </w:p>
    <w:p w14:paraId="7920DDFF" w14:textId="77777777" w:rsidR="00625714" w:rsidRPr="00870EBC" w:rsidRDefault="00625714" w:rsidP="00870EBC">
      <w:pPr>
        <w:numPr>
          <w:ilvl w:val="0"/>
          <w:numId w:val="1"/>
        </w:numPr>
        <w:spacing w:after="0" w:line="240" w:lineRule="auto"/>
        <w:ind w:left="426" w:hanging="426"/>
        <w:jc w:val="both"/>
        <w:rPr>
          <w:rFonts w:ascii="Times New Roman" w:eastAsia="Calibri" w:hAnsi="Times New Roman" w:cs="Times New Roman"/>
          <w:sz w:val="24"/>
          <w:szCs w:val="24"/>
          <w:lang w:val="lv-LV"/>
        </w:rPr>
      </w:pPr>
      <w:r w:rsidRPr="00870EBC">
        <w:rPr>
          <w:rFonts w:ascii="Times New Roman" w:eastAsia="Calibri" w:hAnsi="Times New Roman" w:cs="Times New Roman"/>
          <w:sz w:val="24"/>
          <w:szCs w:val="24"/>
          <w:lang w:val="lv-LV"/>
        </w:rPr>
        <w:t>4. kolonna – 2. mēnesis, EUR</w:t>
      </w:r>
    </w:p>
    <w:p w14:paraId="7CF17AE4" w14:textId="77777777" w:rsidR="00625714" w:rsidRPr="00870EBC" w:rsidRDefault="00625714" w:rsidP="00870EBC">
      <w:pPr>
        <w:numPr>
          <w:ilvl w:val="0"/>
          <w:numId w:val="1"/>
        </w:numPr>
        <w:spacing w:after="0" w:line="240" w:lineRule="auto"/>
        <w:ind w:left="426" w:hanging="426"/>
        <w:jc w:val="both"/>
        <w:rPr>
          <w:rFonts w:ascii="Times New Roman" w:eastAsia="Calibri" w:hAnsi="Times New Roman" w:cs="Times New Roman"/>
          <w:sz w:val="24"/>
          <w:szCs w:val="24"/>
          <w:lang w:val="lv-LV"/>
        </w:rPr>
      </w:pPr>
      <w:r w:rsidRPr="00870EBC">
        <w:rPr>
          <w:rFonts w:ascii="Times New Roman" w:eastAsia="Calibri" w:hAnsi="Times New Roman" w:cs="Times New Roman"/>
          <w:sz w:val="24"/>
          <w:szCs w:val="24"/>
          <w:lang w:val="lv-LV"/>
        </w:rPr>
        <w:t>5. kolonna – No būvdarbu pabeigšanas līdz objekta nodošanai ekspluatācijā, EUR.</w:t>
      </w:r>
    </w:p>
    <w:p w14:paraId="57047563" w14:textId="77777777" w:rsidR="00625714" w:rsidRPr="00870EBC" w:rsidRDefault="00625714" w:rsidP="00870EBC">
      <w:pPr>
        <w:spacing w:after="0" w:line="240" w:lineRule="auto"/>
        <w:jc w:val="both"/>
        <w:rPr>
          <w:rFonts w:ascii="Times New Roman" w:eastAsia="Calibri" w:hAnsi="Times New Roman" w:cs="Times New Roman"/>
          <w:sz w:val="24"/>
          <w:szCs w:val="24"/>
          <w:lang w:val="lv-LV"/>
        </w:rPr>
      </w:pPr>
      <w:r w:rsidRPr="00870EBC">
        <w:rPr>
          <w:rFonts w:ascii="Times New Roman" w:eastAsia="Calibri" w:hAnsi="Times New Roman" w:cs="Times New Roman"/>
          <w:sz w:val="24"/>
          <w:szCs w:val="24"/>
          <w:lang w:val="lv-LV"/>
        </w:rPr>
        <w:t>No augstāk minētā izriet, ka būvuzraudzības izmaksas No līguma noslēgšanas brīža līdz būvdarbu uzsākšanai un No būvdarbu pabeigšanas līdz objekta nodošanai ekspluatācijā ir jāiekļauj būvuzraugu Ierašanās reižu skaita mēnesī izmaksās, kas nav loģiski.</w:t>
      </w:r>
    </w:p>
    <w:p w14:paraId="61183AD8" w14:textId="21F2717F" w:rsidR="00625714" w:rsidRPr="00870EBC" w:rsidRDefault="00625714" w:rsidP="00870EBC">
      <w:pPr>
        <w:spacing w:after="0" w:line="240" w:lineRule="auto"/>
        <w:jc w:val="both"/>
        <w:rPr>
          <w:rFonts w:ascii="Times New Roman" w:eastAsia="Calibri" w:hAnsi="Times New Roman" w:cs="Times New Roman"/>
          <w:sz w:val="24"/>
          <w:szCs w:val="24"/>
          <w:u w:val="single"/>
          <w:lang w:val="lv-LV"/>
        </w:rPr>
      </w:pPr>
      <w:r w:rsidRPr="00870EBC">
        <w:rPr>
          <w:rFonts w:ascii="Times New Roman" w:eastAsia="Calibri" w:hAnsi="Times New Roman" w:cs="Times New Roman"/>
          <w:sz w:val="24"/>
          <w:szCs w:val="24"/>
          <w:u w:val="single"/>
          <w:lang w:val="lv-LV"/>
        </w:rPr>
        <w:t xml:space="preserve">Lūdzam precizēt vai Iepirkuma nolikuma 2.1. pielikumā “Būvuzraudzības iesaistīto </w:t>
      </w:r>
      <w:proofErr w:type="spellStart"/>
      <w:r w:rsidRPr="00870EBC">
        <w:rPr>
          <w:rFonts w:ascii="Times New Roman" w:eastAsia="Calibri" w:hAnsi="Times New Roman" w:cs="Times New Roman"/>
          <w:sz w:val="24"/>
          <w:szCs w:val="24"/>
          <w:u w:val="single"/>
          <w:lang w:val="lv-LV"/>
        </w:rPr>
        <w:t>būvspeciālistu</w:t>
      </w:r>
      <w:proofErr w:type="spellEnd"/>
      <w:r w:rsidRPr="00870EBC">
        <w:rPr>
          <w:rFonts w:ascii="Times New Roman" w:eastAsia="Calibri" w:hAnsi="Times New Roman" w:cs="Times New Roman"/>
          <w:sz w:val="24"/>
          <w:szCs w:val="24"/>
          <w:u w:val="single"/>
          <w:lang w:val="lv-LV"/>
        </w:rPr>
        <w:t xml:space="preserve"> izmaksas būvniecības laikā” nav ieviesusies kļūda, mūsu izpratnē kopsummai EUR, bez PVN 21% par ierašanās reizēm 2 mēnešos ir jāsakrīt ar 2.2. pielikumā norādīto kopsummu būvuzraudzības izmaksām būvniecības laikā 3. – 4. kolonna nevis 2. – 5. kolonna.</w:t>
      </w:r>
    </w:p>
    <w:p w14:paraId="6EF480A8" w14:textId="573E73EB" w:rsidR="004A3323" w:rsidRDefault="004A3323">
      <w:pP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br w:type="page"/>
      </w:r>
    </w:p>
    <w:p w14:paraId="11F1EE3E" w14:textId="77777777" w:rsidR="006C6392" w:rsidRPr="00870EBC" w:rsidRDefault="006C6392" w:rsidP="00870EBC">
      <w:pPr>
        <w:spacing w:after="0" w:line="240" w:lineRule="auto"/>
        <w:jc w:val="both"/>
        <w:rPr>
          <w:rFonts w:ascii="Times New Roman" w:eastAsia="Calibri" w:hAnsi="Times New Roman" w:cs="Times New Roman"/>
          <w:sz w:val="24"/>
          <w:szCs w:val="24"/>
          <w:lang w:val="lv-LV"/>
        </w:rPr>
      </w:pPr>
    </w:p>
    <w:p w14:paraId="3FA8302C" w14:textId="601E8F8F" w:rsidR="006C6392" w:rsidRPr="005E5501" w:rsidRDefault="006C6392" w:rsidP="00870EBC">
      <w:pPr>
        <w:spacing w:after="0" w:line="240" w:lineRule="auto"/>
        <w:jc w:val="both"/>
        <w:rPr>
          <w:rFonts w:ascii="Times New Roman" w:eastAsia="Calibri" w:hAnsi="Times New Roman" w:cs="Times New Roman"/>
          <w:i/>
          <w:iCs/>
          <w:sz w:val="24"/>
          <w:szCs w:val="24"/>
          <w:u w:val="single"/>
          <w:lang w:val="lv-LV"/>
        </w:rPr>
      </w:pPr>
      <w:r w:rsidRPr="005E5501">
        <w:rPr>
          <w:rFonts w:ascii="Times New Roman" w:eastAsia="Calibri" w:hAnsi="Times New Roman" w:cs="Times New Roman"/>
          <w:i/>
          <w:iCs/>
          <w:sz w:val="24"/>
          <w:szCs w:val="24"/>
          <w:u w:val="single"/>
          <w:lang w:val="lv-LV"/>
        </w:rPr>
        <w:t>Atbilde.</w:t>
      </w:r>
    </w:p>
    <w:p w14:paraId="286C6BC9" w14:textId="2C95F550" w:rsidR="006C6392" w:rsidRPr="005E5501" w:rsidRDefault="005E5501" w:rsidP="00870EBC">
      <w:pPr>
        <w:spacing w:after="0" w:line="240" w:lineRule="auto"/>
        <w:jc w:val="both"/>
        <w:rPr>
          <w:rFonts w:ascii="Times New Roman" w:eastAsia="Calibri" w:hAnsi="Times New Roman" w:cs="Times New Roman"/>
          <w:i/>
          <w:iCs/>
          <w:sz w:val="24"/>
          <w:szCs w:val="24"/>
          <w:lang w:val="lv-LV"/>
        </w:rPr>
      </w:pPr>
      <w:r w:rsidRPr="005E5501">
        <w:rPr>
          <w:rFonts w:ascii="Times New Roman" w:eastAsia="Calibri" w:hAnsi="Times New Roman" w:cs="Times New Roman"/>
          <w:i/>
          <w:iCs/>
          <w:sz w:val="24"/>
          <w:szCs w:val="24"/>
          <w:lang w:val="lv-LV"/>
        </w:rPr>
        <w:t>Pielikuma veidlapā (Pielikums Nr.2) ir drukas kļūda. Precizējam veidlapu. Lūdzam skatīt Nolikuma grozījumus Nr.1.</w:t>
      </w:r>
    </w:p>
    <w:p w14:paraId="3EB44E92" w14:textId="0FF0C8EB" w:rsidR="006C6392" w:rsidRDefault="006C6392" w:rsidP="00870EBC">
      <w:pPr>
        <w:spacing w:after="0" w:line="240" w:lineRule="auto"/>
        <w:jc w:val="both"/>
        <w:rPr>
          <w:rFonts w:ascii="Times New Roman" w:eastAsia="Calibri" w:hAnsi="Times New Roman" w:cs="Times New Roman"/>
          <w:sz w:val="24"/>
          <w:szCs w:val="24"/>
          <w:lang w:val="lv-LV"/>
        </w:rPr>
      </w:pPr>
    </w:p>
    <w:p w14:paraId="2358A475" w14:textId="77777777" w:rsidR="005E5501" w:rsidRPr="00870EBC" w:rsidRDefault="005E5501" w:rsidP="00870EBC">
      <w:pPr>
        <w:spacing w:after="0" w:line="240" w:lineRule="auto"/>
        <w:jc w:val="both"/>
        <w:rPr>
          <w:rFonts w:ascii="Times New Roman" w:eastAsia="Calibri" w:hAnsi="Times New Roman" w:cs="Times New Roman"/>
          <w:sz w:val="24"/>
          <w:szCs w:val="24"/>
          <w:lang w:val="lv-LV"/>
        </w:rPr>
      </w:pPr>
    </w:p>
    <w:p w14:paraId="29F6D4C2" w14:textId="20394C60" w:rsidR="006C6392" w:rsidRPr="00870EBC" w:rsidRDefault="006C6392" w:rsidP="00870EBC">
      <w:pPr>
        <w:spacing w:after="0" w:line="240" w:lineRule="auto"/>
        <w:jc w:val="both"/>
        <w:rPr>
          <w:rFonts w:ascii="Times New Roman" w:eastAsia="Calibri" w:hAnsi="Times New Roman" w:cs="Times New Roman"/>
          <w:sz w:val="24"/>
          <w:szCs w:val="24"/>
          <w:lang w:val="lv-LV"/>
        </w:rPr>
      </w:pPr>
      <w:r w:rsidRPr="00870EBC">
        <w:rPr>
          <w:rFonts w:ascii="Times New Roman" w:eastAsia="Calibri" w:hAnsi="Times New Roman" w:cs="Times New Roman"/>
          <w:sz w:val="24"/>
          <w:szCs w:val="24"/>
          <w:lang w:val="lv-LV"/>
        </w:rPr>
        <w:t>Jautājumi.</w:t>
      </w:r>
    </w:p>
    <w:p w14:paraId="6366A81A" w14:textId="77777777" w:rsidR="00870EBC" w:rsidRPr="00870EBC" w:rsidRDefault="00870EBC" w:rsidP="00870EBC">
      <w:pPr>
        <w:spacing w:after="0" w:line="240" w:lineRule="auto"/>
        <w:jc w:val="both"/>
        <w:rPr>
          <w:rFonts w:ascii="Times New Roman" w:eastAsia="Calibri" w:hAnsi="Times New Roman" w:cs="Times New Roman"/>
          <w:sz w:val="24"/>
          <w:szCs w:val="24"/>
          <w:lang w:val="lv-LV"/>
        </w:rPr>
      </w:pPr>
      <w:r w:rsidRPr="00870EBC">
        <w:rPr>
          <w:rFonts w:ascii="Times New Roman" w:eastAsia="Calibri" w:hAnsi="Times New Roman" w:cs="Times New Roman"/>
          <w:sz w:val="24"/>
          <w:szCs w:val="24"/>
          <w:lang w:val="lv-LV"/>
        </w:rPr>
        <w:t xml:space="preserve">Iepirkuma nolikuma punkta Nr. 9 “Tehniskais piedāvājums” apakšpunktā 9.1. ir norādīts sekojošais: </w:t>
      </w:r>
    </w:p>
    <w:p w14:paraId="744BE6AD" w14:textId="77777777" w:rsidR="00870EBC" w:rsidRPr="00870EBC" w:rsidRDefault="00870EBC" w:rsidP="00870EBC">
      <w:pPr>
        <w:spacing w:after="0" w:line="240" w:lineRule="auto"/>
        <w:jc w:val="both"/>
        <w:rPr>
          <w:rFonts w:ascii="Times New Roman" w:eastAsia="Calibri" w:hAnsi="Times New Roman" w:cs="Times New Roman"/>
          <w:sz w:val="24"/>
          <w:szCs w:val="24"/>
          <w:lang w:val="lv-LV"/>
        </w:rPr>
      </w:pPr>
      <w:r w:rsidRPr="00870EBC">
        <w:rPr>
          <w:rFonts w:ascii="Times New Roman" w:eastAsia="Calibri" w:hAnsi="Times New Roman" w:cs="Times New Roman"/>
          <w:sz w:val="24"/>
          <w:szCs w:val="24"/>
          <w:lang w:val="lv-LV"/>
        </w:rPr>
        <w:t>“Tehniskajā piedāvājumā jāiekļauj dokumenti atbilstoši EIS e-konkursu apakšsistēmā šī konkursa sadaļā publicētajām veidlapām un sekojoša informācija:</w:t>
      </w:r>
    </w:p>
    <w:p w14:paraId="1EDD7702" w14:textId="77777777" w:rsidR="00870EBC" w:rsidRPr="00870EBC" w:rsidRDefault="00870EBC" w:rsidP="00870EBC">
      <w:pPr>
        <w:spacing w:after="0" w:line="240" w:lineRule="auto"/>
        <w:jc w:val="both"/>
        <w:rPr>
          <w:rFonts w:ascii="Times New Roman" w:eastAsia="Calibri" w:hAnsi="Times New Roman" w:cs="Times New Roman"/>
          <w:i/>
          <w:iCs/>
          <w:sz w:val="24"/>
          <w:szCs w:val="24"/>
          <w:lang w:val="lv-LV"/>
        </w:rPr>
      </w:pPr>
      <w:r w:rsidRPr="00870EBC">
        <w:rPr>
          <w:rFonts w:ascii="Times New Roman" w:eastAsia="Calibri" w:hAnsi="Times New Roman" w:cs="Times New Roman"/>
          <w:i/>
          <w:iCs/>
          <w:sz w:val="24"/>
          <w:szCs w:val="24"/>
          <w:lang w:val="lv-LV"/>
        </w:rPr>
        <w:t xml:space="preserve">9.1.1. Pretendenta </w:t>
      </w:r>
      <w:proofErr w:type="spellStart"/>
      <w:r w:rsidRPr="00870EBC">
        <w:rPr>
          <w:rFonts w:ascii="Times New Roman" w:eastAsia="Calibri" w:hAnsi="Times New Roman" w:cs="Times New Roman"/>
          <w:i/>
          <w:iCs/>
          <w:sz w:val="24"/>
          <w:szCs w:val="24"/>
          <w:lang w:val="lv-LV"/>
        </w:rPr>
        <w:t>paraksttiesīgas</w:t>
      </w:r>
      <w:proofErr w:type="spellEnd"/>
      <w:r w:rsidRPr="00870EBC">
        <w:rPr>
          <w:rFonts w:ascii="Times New Roman" w:eastAsia="Calibri" w:hAnsi="Times New Roman" w:cs="Times New Roman"/>
          <w:i/>
          <w:iCs/>
          <w:sz w:val="24"/>
          <w:szCs w:val="24"/>
          <w:lang w:val="lv-LV"/>
        </w:rPr>
        <w:t xml:space="preserve"> personas sagatavota pretendenta organizatoriskā struktūrshēma, norādot būvuzraudzības komandas sastāvu un katra tajā ietilpstošā būvuzrauga specializāciju, paredzēto būvuzraudzības komandas darba laika plānojumu, būvuzraudzības plāns”.</w:t>
      </w:r>
    </w:p>
    <w:p w14:paraId="312B3A74" w14:textId="77777777" w:rsidR="00870EBC" w:rsidRPr="00870EBC" w:rsidRDefault="00870EBC" w:rsidP="00870EBC">
      <w:pPr>
        <w:spacing w:after="0" w:line="240" w:lineRule="auto"/>
        <w:jc w:val="both"/>
        <w:rPr>
          <w:rFonts w:ascii="Times New Roman" w:eastAsia="Calibri" w:hAnsi="Times New Roman" w:cs="Times New Roman"/>
          <w:sz w:val="24"/>
          <w:szCs w:val="24"/>
          <w:lang w:val="lv-LV"/>
        </w:rPr>
      </w:pPr>
      <w:r w:rsidRPr="00870EBC">
        <w:rPr>
          <w:rFonts w:ascii="Times New Roman" w:eastAsia="Calibri" w:hAnsi="Times New Roman" w:cs="Times New Roman"/>
          <w:sz w:val="24"/>
          <w:szCs w:val="24"/>
          <w:lang w:val="lv-LV"/>
        </w:rPr>
        <w:t xml:space="preserve">Ministru kabineta noteikumi Nr. 500 “Vispārīgie būvnoteikumi” nosaka sekojošo: </w:t>
      </w:r>
    </w:p>
    <w:p w14:paraId="626E4CDB" w14:textId="77777777" w:rsidR="00870EBC" w:rsidRPr="00870EBC" w:rsidRDefault="00870EBC" w:rsidP="00870EBC">
      <w:pPr>
        <w:numPr>
          <w:ilvl w:val="0"/>
          <w:numId w:val="2"/>
        </w:numPr>
        <w:spacing w:after="0" w:line="240" w:lineRule="auto"/>
        <w:ind w:left="426" w:hanging="426"/>
        <w:jc w:val="both"/>
        <w:rPr>
          <w:rFonts w:ascii="Times New Roman" w:eastAsia="Calibri" w:hAnsi="Times New Roman" w:cs="Times New Roman"/>
          <w:i/>
          <w:iCs/>
          <w:sz w:val="24"/>
          <w:szCs w:val="24"/>
          <w:lang w:val="lv-LV"/>
        </w:rPr>
      </w:pPr>
      <w:r w:rsidRPr="00870EBC">
        <w:rPr>
          <w:rFonts w:ascii="Times New Roman" w:eastAsia="Calibri" w:hAnsi="Times New Roman" w:cs="Times New Roman"/>
          <w:i/>
          <w:iCs/>
          <w:sz w:val="24"/>
          <w:szCs w:val="24"/>
          <w:lang w:val="lv-LV"/>
        </w:rPr>
        <w:t xml:space="preserve">“2.14. būvuzraudzības plāns – </w:t>
      </w:r>
      <w:r w:rsidRPr="00870EBC">
        <w:rPr>
          <w:rFonts w:ascii="Times New Roman" w:eastAsia="Calibri" w:hAnsi="Times New Roman" w:cs="Times New Roman"/>
          <w:b/>
          <w:bCs/>
          <w:i/>
          <w:iCs/>
          <w:sz w:val="24"/>
          <w:szCs w:val="24"/>
          <w:lang w:val="lv-LV"/>
        </w:rPr>
        <w:t>būvdarbu kvalitātes uzraudzības plāns, kas izstrādāts, pamatojoties uz darbu organizēšanas projektu un darbu veikšanas projektu</w:t>
      </w:r>
      <w:r w:rsidRPr="00870EBC">
        <w:rPr>
          <w:rFonts w:ascii="Times New Roman" w:eastAsia="Calibri" w:hAnsi="Times New Roman" w:cs="Times New Roman"/>
          <w:i/>
          <w:iCs/>
          <w:sz w:val="24"/>
          <w:szCs w:val="24"/>
          <w:lang w:val="lv-LV"/>
        </w:rPr>
        <w:t>, un nosaka būvuzrauga obligāti veicamās pārbaudes un galvenos būvdarbu posmus”</w:t>
      </w:r>
    </w:p>
    <w:p w14:paraId="3C8749CC" w14:textId="77777777" w:rsidR="00870EBC" w:rsidRPr="00870EBC" w:rsidRDefault="00870EBC" w:rsidP="00870EBC">
      <w:pPr>
        <w:numPr>
          <w:ilvl w:val="0"/>
          <w:numId w:val="2"/>
        </w:numPr>
        <w:spacing w:after="0" w:line="240" w:lineRule="auto"/>
        <w:ind w:left="426" w:hanging="426"/>
        <w:jc w:val="both"/>
        <w:rPr>
          <w:rFonts w:ascii="Times New Roman" w:eastAsia="Calibri" w:hAnsi="Times New Roman" w:cs="Times New Roman"/>
          <w:i/>
          <w:iCs/>
          <w:sz w:val="24"/>
          <w:szCs w:val="24"/>
          <w:lang w:val="lv-LV"/>
        </w:rPr>
      </w:pPr>
      <w:r w:rsidRPr="00870EBC">
        <w:rPr>
          <w:rFonts w:ascii="Times New Roman" w:eastAsia="Calibri" w:hAnsi="Times New Roman" w:cs="Times New Roman"/>
          <w:i/>
          <w:iCs/>
          <w:sz w:val="24"/>
          <w:szCs w:val="24"/>
          <w:lang w:val="lv-LV"/>
        </w:rPr>
        <w:t>“127. Būvuzraudzības plānā, ņemot vērā būves specifiku, sākotnēji ietver šādu informāciju:</w:t>
      </w:r>
    </w:p>
    <w:p w14:paraId="2D26E197" w14:textId="77777777" w:rsidR="00870EBC" w:rsidRPr="00870EBC" w:rsidRDefault="00870EBC" w:rsidP="00870EBC">
      <w:pPr>
        <w:spacing w:after="0" w:line="240" w:lineRule="auto"/>
        <w:ind w:left="993"/>
        <w:jc w:val="both"/>
        <w:rPr>
          <w:rFonts w:ascii="Times New Roman" w:eastAsia="Calibri" w:hAnsi="Times New Roman" w:cs="Times New Roman"/>
          <w:i/>
          <w:iCs/>
          <w:sz w:val="24"/>
          <w:szCs w:val="24"/>
          <w:lang w:val="lv-LV"/>
        </w:rPr>
      </w:pPr>
      <w:r w:rsidRPr="00870EBC">
        <w:rPr>
          <w:rFonts w:ascii="Times New Roman" w:eastAsia="Calibri" w:hAnsi="Times New Roman" w:cs="Times New Roman"/>
          <w:i/>
          <w:iCs/>
          <w:sz w:val="24"/>
          <w:szCs w:val="24"/>
          <w:lang w:val="lv-LV"/>
        </w:rPr>
        <w:t xml:space="preserve">127.1. </w:t>
      </w:r>
      <w:r w:rsidRPr="00870EBC">
        <w:rPr>
          <w:rFonts w:ascii="Times New Roman" w:eastAsia="Calibri" w:hAnsi="Times New Roman" w:cs="Times New Roman"/>
          <w:b/>
          <w:bCs/>
          <w:i/>
          <w:iCs/>
          <w:sz w:val="24"/>
          <w:szCs w:val="24"/>
          <w:lang w:val="lv-LV"/>
        </w:rPr>
        <w:t>nepieciešamās pārbaudes un to apjoms, ievērojot darbu organizēšanas projektā un darbu veikšanas projektā, ja tāds tiek izstrādāts, ietvertos darbu posmus</w:t>
      </w:r>
      <w:r w:rsidRPr="00870EBC">
        <w:rPr>
          <w:rFonts w:ascii="Times New Roman" w:eastAsia="Calibri" w:hAnsi="Times New Roman" w:cs="Times New Roman"/>
          <w:i/>
          <w:iCs/>
          <w:sz w:val="24"/>
          <w:szCs w:val="24"/>
          <w:lang w:val="lv-LV"/>
        </w:rPr>
        <w:t xml:space="preserve"> (piemēram, būvdarbu sagatavošana, tai skaitā </w:t>
      </w:r>
      <w:proofErr w:type="spellStart"/>
      <w:r w:rsidRPr="00870EBC">
        <w:rPr>
          <w:rFonts w:ascii="Times New Roman" w:eastAsia="Calibri" w:hAnsi="Times New Roman" w:cs="Times New Roman"/>
          <w:i/>
          <w:iCs/>
          <w:sz w:val="24"/>
          <w:szCs w:val="24"/>
          <w:lang w:val="lv-LV"/>
        </w:rPr>
        <w:t>būvasu</w:t>
      </w:r>
      <w:proofErr w:type="spellEnd"/>
      <w:r w:rsidRPr="00870EBC">
        <w:rPr>
          <w:rFonts w:ascii="Times New Roman" w:eastAsia="Calibri" w:hAnsi="Times New Roman" w:cs="Times New Roman"/>
          <w:i/>
          <w:iCs/>
          <w:sz w:val="24"/>
          <w:szCs w:val="24"/>
          <w:lang w:val="lv-LV"/>
        </w:rPr>
        <w:t xml:space="preserve"> nospraušana, un pamatu, pazemes stāvu izbūve, inženiertīklu pievadu izbūve, ēkas karkasa vai nesošo konstrukciju izbūve);</w:t>
      </w:r>
    </w:p>
    <w:p w14:paraId="47A92676" w14:textId="77777777" w:rsidR="00870EBC" w:rsidRPr="00870EBC" w:rsidRDefault="00870EBC" w:rsidP="00870EBC">
      <w:pPr>
        <w:spacing w:after="0" w:line="240" w:lineRule="auto"/>
        <w:ind w:left="993"/>
        <w:jc w:val="both"/>
        <w:rPr>
          <w:rFonts w:ascii="Times New Roman" w:eastAsia="Calibri" w:hAnsi="Times New Roman" w:cs="Times New Roman"/>
          <w:i/>
          <w:iCs/>
          <w:sz w:val="24"/>
          <w:szCs w:val="24"/>
          <w:lang w:val="lv-LV"/>
        </w:rPr>
      </w:pPr>
      <w:r w:rsidRPr="00870EBC">
        <w:rPr>
          <w:rFonts w:ascii="Times New Roman" w:eastAsia="Calibri" w:hAnsi="Times New Roman" w:cs="Times New Roman"/>
          <w:i/>
          <w:iCs/>
          <w:sz w:val="24"/>
          <w:szCs w:val="24"/>
          <w:lang w:val="lv-LV"/>
        </w:rPr>
        <w:t>127.2. iespējamo risku novērtējumu būvdarbu laikā;</w:t>
      </w:r>
    </w:p>
    <w:p w14:paraId="3F355715" w14:textId="77777777" w:rsidR="00870EBC" w:rsidRPr="00870EBC" w:rsidRDefault="00870EBC" w:rsidP="00870EBC">
      <w:pPr>
        <w:spacing w:after="0" w:line="240" w:lineRule="auto"/>
        <w:ind w:left="993"/>
        <w:jc w:val="both"/>
        <w:rPr>
          <w:rFonts w:ascii="Times New Roman" w:eastAsia="Calibri" w:hAnsi="Times New Roman" w:cs="Times New Roman"/>
          <w:i/>
          <w:iCs/>
          <w:sz w:val="24"/>
          <w:szCs w:val="24"/>
          <w:lang w:val="lv-LV"/>
        </w:rPr>
      </w:pPr>
      <w:r w:rsidRPr="00870EBC">
        <w:rPr>
          <w:rFonts w:ascii="Times New Roman" w:eastAsia="Calibri" w:hAnsi="Times New Roman" w:cs="Times New Roman"/>
          <w:i/>
          <w:iCs/>
          <w:sz w:val="24"/>
          <w:szCs w:val="24"/>
          <w:lang w:val="lv-LV"/>
        </w:rPr>
        <w:t>127.3. būvdarbu stadijas, kuras ir jāfiksē vizuāli (piemēram, fotogrāfijā), lai pārliecinātos par būvdarbu kvalitāti;</w:t>
      </w:r>
    </w:p>
    <w:p w14:paraId="7C5A8EC7" w14:textId="77777777" w:rsidR="00870EBC" w:rsidRPr="00870EBC" w:rsidRDefault="00870EBC" w:rsidP="00870EBC">
      <w:pPr>
        <w:spacing w:after="0" w:line="240" w:lineRule="auto"/>
        <w:ind w:left="993"/>
        <w:jc w:val="both"/>
        <w:rPr>
          <w:rFonts w:ascii="Times New Roman" w:eastAsia="Calibri" w:hAnsi="Times New Roman" w:cs="Times New Roman"/>
          <w:i/>
          <w:iCs/>
          <w:sz w:val="24"/>
          <w:szCs w:val="24"/>
          <w:lang w:val="lv-LV"/>
        </w:rPr>
      </w:pPr>
      <w:r w:rsidRPr="00870EBC">
        <w:rPr>
          <w:rFonts w:ascii="Times New Roman" w:eastAsia="Calibri" w:hAnsi="Times New Roman" w:cs="Times New Roman"/>
          <w:i/>
          <w:iCs/>
          <w:sz w:val="24"/>
          <w:szCs w:val="24"/>
          <w:lang w:val="lv-LV"/>
        </w:rPr>
        <w:t>127.4. dalība būvkonstrukciju, segto darbu un citu izpildīto būvdarbu pieņemšanā;</w:t>
      </w:r>
    </w:p>
    <w:p w14:paraId="39245371" w14:textId="77777777" w:rsidR="00870EBC" w:rsidRPr="00870EBC" w:rsidRDefault="00870EBC" w:rsidP="00870EBC">
      <w:pPr>
        <w:spacing w:after="0" w:line="240" w:lineRule="auto"/>
        <w:ind w:left="993"/>
        <w:jc w:val="both"/>
        <w:rPr>
          <w:rFonts w:ascii="Times New Roman" w:eastAsia="Calibri" w:hAnsi="Times New Roman" w:cs="Times New Roman"/>
          <w:sz w:val="24"/>
          <w:szCs w:val="24"/>
          <w:lang w:val="lv-LV"/>
        </w:rPr>
      </w:pPr>
      <w:r w:rsidRPr="00870EBC">
        <w:rPr>
          <w:rFonts w:ascii="Times New Roman" w:eastAsia="Calibri" w:hAnsi="Times New Roman" w:cs="Times New Roman"/>
          <w:i/>
          <w:iCs/>
          <w:sz w:val="24"/>
          <w:szCs w:val="24"/>
          <w:lang w:val="lv-LV"/>
        </w:rPr>
        <w:t>127.5. risks, ko</w:t>
      </w:r>
      <w:r w:rsidRPr="00870EBC">
        <w:rPr>
          <w:rFonts w:ascii="Times New Roman" w:eastAsia="Calibri" w:hAnsi="Times New Roman" w:cs="Times New Roman"/>
          <w:sz w:val="24"/>
          <w:szCs w:val="24"/>
          <w:lang w:val="lv-LV"/>
        </w:rPr>
        <w:t xml:space="preserve"> var radīt būves nojaukšanas vai demontāžas gaitā radušies bīstamie atkritumi.”</w:t>
      </w:r>
    </w:p>
    <w:p w14:paraId="41A1E64D" w14:textId="77777777" w:rsidR="00870EBC" w:rsidRPr="00870EBC" w:rsidRDefault="00870EBC" w:rsidP="00870EBC">
      <w:pPr>
        <w:spacing w:after="0" w:line="240" w:lineRule="auto"/>
        <w:jc w:val="both"/>
        <w:rPr>
          <w:rFonts w:ascii="Times New Roman" w:eastAsia="Calibri" w:hAnsi="Times New Roman" w:cs="Times New Roman"/>
          <w:sz w:val="24"/>
          <w:szCs w:val="24"/>
          <w:u w:val="single"/>
          <w:lang w:val="lv-LV"/>
        </w:rPr>
      </w:pPr>
      <w:r w:rsidRPr="00870EBC">
        <w:rPr>
          <w:rFonts w:ascii="Times New Roman" w:eastAsia="Calibri" w:hAnsi="Times New Roman" w:cs="Times New Roman"/>
          <w:sz w:val="24"/>
          <w:szCs w:val="24"/>
          <w:u w:val="single"/>
          <w:lang w:val="lv-LV"/>
        </w:rPr>
        <w:t>Lūdzam precizēt kādā izpratnē ir jāsagatavo Iepirkuma nolikuma Tehniskajā piedāvājumā norādītais Būvuzraudzības plāns, ņemot vērā to, ka Pretendentam nav pieejams Būvdarbu veicēja izstrādāts Darbu veikšanas projekts. Parasti šāds Būvuzraudzības plāns tiek izstrādāts pēc būvuzraudzības līguma noslēgšanas un pirms būvdarbu uzsākšanas, pamatojoties uz iesniegto Būvdarbu veicēja Darbu veikšanas projektu.</w:t>
      </w:r>
    </w:p>
    <w:p w14:paraId="4AE84382" w14:textId="094D7B45" w:rsidR="00822296" w:rsidRDefault="00822296" w:rsidP="00870EBC">
      <w:pPr>
        <w:spacing w:after="0" w:line="240" w:lineRule="auto"/>
        <w:jc w:val="both"/>
        <w:rPr>
          <w:rFonts w:ascii="Times New Roman" w:eastAsia="Calibri" w:hAnsi="Times New Roman" w:cs="Times New Roman"/>
          <w:sz w:val="24"/>
          <w:szCs w:val="24"/>
          <w:lang w:val="lv-LV"/>
        </w:rPr>
      </w:pPr>
    </w:p>
    <w:p w14:paraId="7C7EC920" w14:textId="77777777" w:rsidR="004A3323" w:rsidRPr="00870EBC" w:rsidRDefault="004A3323" w:rsidP="00870EBC">
      <w:pPr>
        <w:spacing w:after="0" w:line="240" w:lineRule="auto"/>
        <w:jc w:val="both"/>
        <w:rPr>
          <w:rFonts w:ascii="Times New Roman" w:eastAsia="Calibri" w:hAnsi="Times New Roman" w:cs="Times New Roman"/>
          <w:sz w:val="24"/>
          <w:szCs w:val="24"/>
          <w:lang w:val="lv-LV"/>
        </w:rPr>
      </w:pPr>
    </w:p>
    <w:p w14:paraId="07938D1F" w14:textId="2732CD7D" w:rsidR="00822296" w:rsidRPr="005E5501" w:rsidRDefault="00822296" w:rsidP="00870EBC">
      <w:pPr>
        <w:spacing w:after="0" w:line="240" w:lineRule="auto"/>
        <w:jc w:val="both"/>
        <w:rPr>
          <w:rFonts w:ascii="Times New Roman" w:eastAsia="Calibri" w:hAnsi="Times New Roman" w:cs="Times New Roman"/>
          <w:i/>
          <w:iCs/>
          <w:sz w:val="24"/>
          <w:szCs w:val="24"/>
          <w:u w:val="single"/>
          <w:lang w:val="lv-LV"/>
        </w:rPr>
      </w:pPr>
      <w:r w:rsidRPr="005E5501">
        <w:rPr>
          <w:rFonts w:ascii="Times New Roman" w:eastAsia="Calibri" w:hAnsi="Times New Roman" w:cs="Times New Roman"/>
          <w:i/>
          <w:iCs/>
          <w:sz w:val="24"/>
          <w:szCs w:val="24"/>
          <w:u w:val="single"/>
          <w:lang w:val="lv-LV"/>
        </w:rPr>
        <w:t>Atbilde.</w:t>
      </w:r>
    </w:p>
    <w:p w14:paraId="6301E962" w14:textId="66EDFFED" w:rsidR="00822296" w:rsidRPr="005E5501" w:rsidRDefault="00822296" w:rsidP="00870EBC">
      <w:pPr>
        <w:spacing w:after="0" w:line="240" w:lineRule="auto"/>
        <w:jc w:val="both"/>
        <w:rPr>
          <w:rFonts w:ascii="Times New Roman" w:eastAsia="Calibri" w:hAnsi="Times New Roman" w:cs="Times New Roman"/>
          <w:i/>
          <w:iCs/>
          <w:sz w:val="24"/>
          <w:szCs w:val="24"/>
          <w:lang w:val="lv-LV"/>
        </w:rPr>
      </w:pPr>
      <w:r w:rsidRPr="005E5501">
        <w:rPr>
          <w:rFonts w:ascii="Times New Roman" w:eastAsia="Calibri" w:hAnsi="Times New Roman" w:cs="Times New Roman"/>
          <w:i/>
          <w:iCs/>
          <w:sz w:val="24"/>
          <w:szCs w:val="24"/>
          <w:lang w:val="lv-LV"/>
        </w:rPr>
        <w:t>Pretendentam jāsagatavo brīvā formā apraksts par to, kas tiks iekļauts būvuzraudzības plānā, ņemot vērā iepirkuma un normatīvo dokumentu prasības.</w:t>
      </w:r>
    </w:p>
    <w:p w14:paraId="0BA010E9" w14:textId="77777777" w:rsidR="006C6392" w:rsidRPr="00870EBC" w:rsidRDefault="006C6392" w:rsidP="00870EBC">
      <w:pPr>
        <w:spacing w:after="0" w:line="240" w:lineRule="auto"/>
        <w:rPr>
          <w:rFonts w:ascii="Times New Roman" w:hAnsi="Times New Roman" w:cs="Times New Roman"/>
          <w:sz w:val="24"/>
          <w:szCs w:val="24"/>
          <w:lang w:val="lv-LV"/>
        </w:rPr>
      </w:pPr>
    </w:p>
    <w:sectPr w:rsidR="006C6392" w:rsidRPr="00870EBC" w:rsidSect="004A3323">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7205092"/>
    <w:multiLevelType w:val="hybridMultilevel"/>
    <w:tmpl w:val="4D4CC0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1C"/>
    <w:rsid w:val="0000273E"/>
    <w:rsid w:val="004A3323"/>
    <w:rsid w:val="005E5501"/>
    <w:rsid w:val="00623E60"/>
    <w:rsid w:val="00625714"/>
    <w:rsid w:val="006C6392"/>
    <w:rsid w:val="0071381D"/>
    <w:rsid w:val="00822296"/>
    <w:rsid w:val="00870EBC"/>
    <w:rsid w:val="009C31A8"/>
    <w:rsid w:val="00D35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A9F3B-A16C-49AE-A791-3C45BD999F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9BE2B-292F-4339-B13E-F1A77E566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3822</Words>
  <Characters>2179</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Ilze Remerte</cp:lastModifiedBy>
  <cp:revision>2</cp:revision>
  <dcterms:created xsi:type="dcterms:W3CDTF">2020-07-21T14:28:00Z</dcterms:created>
  <dcterms:modified xsi:type="dcterms:W3CDTF">2020-07-21T14:28:00Z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