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93CDD" w14:textId="77777777"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Apstiprināts</w:t>
      </w:r>
    </w:p>
    <w:p w14:paraId="4A10EE15" w14:textId="77777777"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BB3577">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902FBF">
        <w:rPr>
          <w:rFonts w:ascii="Times New Roman" w:eastAsia="Times New Roman" w:hAnsi="Times New Roman"/>
          <w:color w:val="000000"/>
          <w:sz w:val="24"/>
          <w:szCs w:val="24"/>
        </w:rPr>
        <w:t>gada 20.augustā</w:t>
      </w:r>
    </w:p>
    <w:p w14:paraId="068A88F4" w14:textId="77777777"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 xml:space="preserve">Ventspils brīvostas pārvaldes </w:t>
      </w:r>
    </w:p>
    <w:p w14:paraId="0BB4ACA5" w14:textId="77777777" w:rsidR="00C3483E" w:rsidRPr="00BB3577" w:rsidRDefault="00C3483E" w:rsidP="00C3483E">
      <w:pPr>
        <w:spacing w:after="0" w:line="240" w:lineRule="auto"/>
        <w:jc w:val="right"/>
        <w:rPr>
          <w:rFonts w:ascii="Times New Roman" w:eastAsia="Times New Roman" w:hAnsi="Times New Roman"/>
          <w:color w:val="000000"/>
          <w:sz w:val="24"/>
          <w:szCs w:val="24"/>
        </w:rPr>
      </w:pPr>
      <w:r w:rsidRPr="00BB3577">
        <w:rPr>
          <w:rFonts w:ascii="Times New Roman" w:eastAsia="Times New Roman" w:hAnsi="Times New Roman"/>
          <w:color w:val="000000"/>
          <w:sz w:val="24"/>
          <w:szCs w:val="24"/>
        </w:rPr>
        <w:t>Iepirkumu komisijas sēdē</w:t>
      </w:r>
    </w:p>
    <w:p w14:paraId="2D4FEBAB" w14:textId="77777777" w:rsidR="00C3483E" w:rsidRDefault="00C3483E" w:rsidP="00C3483E">
      <w:pPr>
        <w:spacing w:after="0" w:line="240" w:lineRule="auto"/>
        <w:rPr>
          <w:rFonts w:ascii="Times New Roman" w:eastAsia="Times New Roman" w:hAnsi="Times New Roman"/>
          <w:b/>
          <w:color w:val="000000"/>
          <w:sz w:val="24"/>
          <w:szCs w:val="24"/>
        </w:rPr>
      </w:pPr>
    </w:p>
    <w:p w14:paraId="6E10BBA9" w14:textId="77777777" w:rsidR="00C3483E" w:rsidRPr="00BB3577" w:rsidRDefault="00C3483E" w:rsidP="00C3483E">
      <w:pPr>
        <w:spacing w:after="0" w:line="240" w:lineRule="auto"/>
        <w:rPr>
          <w:rFonts w:ascii="Times New Roman" w:eastAsia="Times New Roman" w:hAnsi="Times New Roman"/>
          <w:b/>
          <w:color w:val="000000"/>
          <w:sz w:val="24"/>
          <w:szCs w:val="24"/>
        </w:rPr>
      </w:pPr>
    </w:p>
    <w:p w14:paraId="12FC399C" w14:textId="77777777" w:rsidR="00C3483E" w:rsidRPr="00BB3577" w:rsidRDefault="00C3483E" w:rsidP="00C3483E">
      <w:pPr>
        <w:spacing w:after="0" w:line="240" w:lineRule="auto"/>
        <w:jc w:val="center"/>
        <w:rPr>
          <w:rFonts w:ascii="Times New Roman" w:eastAsia="Times New Roman" w:hAnsi="Times New Roman"/>
          <w:b/>
          <w:color w:val="000000"/>
          <w:sz w:val="24"/>
          <w:szCs w:val="24"/>
        </w:rPr>
      </w:pPr>
      <w:r w:rsidRPr="00BB3577">
        <w:rPr>
          <w:rFonts w:ascii="Times New Roman" w:eastAsia="Times New Roman" w:hAnsi="Times New Roman"/>
          <w:b/>
          <w:color w:val="000000"/>
          <w:sz w:val="24"/>
          <w:szCs w:val="24"/>
        </w:rPr>
        <w:t>IEPIRKUMA</w:t>
      </w:r>
    </w:p>
    <w:p w14:paraId="713AC8D8" w14:textId="77777777" w:rsidR="00C3483E" w:rsidRPr="00BB3577" w:rsidRDefault="00C3483E" w:rsidP="00C3483E">
      <w:pPr>
        <w:spacing w:after="0" w:line="240" w:lineRule="auto"/>
        <w:jc w:val="center"/>
        <w:rPr>
          <w:rFonts w:ascii="Times New Roman" w:eastAsia="Times New Roman" w:hAnsi="Times New Roman"/>
          <w:b/>
          <w:color w:val="000000"/>
          <w:sz w:val="24"/>
          <w:szCs w:val="24"/>
        </w:rPr>
      </w:pPr>
      <w:r w:rsidRPr="00BB3577">
        <w:rPr>
          <w:rFonts w:ascii="Times New Roman" w:eastAsia="Times New Roman" w:hAnsi="Times New Roman"/>
          <w:b/>
          <w:color w:val="000000"/>
          <w:sz w:val="24"/>
          <w:szCs w:val="24"/>
        </w:rPr>
        <w:t>“</w:t>
      </w:r>
      <w:r>
        <w:rPr>
          <w:rFonts w:ascii="Times New Roman" w:hAnsi="Times New Roman"/>
          <w:b/>
          <w:spacing w:val="-3"/>
          <w:sz w:val="24"/>
          <w:szCs w:val="24"/>
        </w:rPr>
        <w:t>Par darba apģērbu izgatavošanu</w:t>
      </w:r>
      <w:r w:rsidRPr="00BB3577">
        <w:rPr>
          <w:rFonts w:ascii="Times New Roman" w:eastAsia="Times New Roman" w:hAnsi="Times New Roman"/>
          <w:b/>
          <w:color w:val="000000"/>
          <w:sz w:val="24"/>
          <w:szCs w:val="24"/>
        </w:rPr>
        <w:t>”</w:t>
      </w:r>
    </w:p>
    <w:p w14:paraId="773808FE" w14:textId="77777777" w:rsidR="00C3483E" w:rsidRPr="00BB3577" w:rsidRDefault="00C3483E" w:rsidP="00C3483E">
      <w:pPr>
        <w:spacing w:after="0" w:line="240" w:lineRule="auto"/>
        <w:jc w:val="center"/>
        <w:rPr>
          <w:rFonts w:ascii="Times New Roman" w:eastAsia="Times New Roman" w:hAnsi="Times New Roman"/>
          <w:b/>
          <w:color w:val="000000"/>
          <w:sz w:val="24"/>
          <w:szCs w:val="24"/>
        </w:rPr>
      </w:pPr>
      <w:r w:rsidRPr="00BB3577">
        <w:rPr>
          <w:rFonts w:ascii="Times New Roman" w:eastAsia="Times New Roman" w:hAnsi="Times New Roman"/>
          <w:b/>
          <w:color w:val="000000"/>
          <w:sz w:val="24"/>
          <w:szCs w:val="24"/>
        </w:rPr>
        <w:t>identifikācijas Nr. VBOP 20</w:t>
      </w:r>
      <w:r>
        <w:rPr>
          <w:rFonts w:ascii="Times New Roman" w:eastAsia="Times New Roman" w:hAnsi="Times New Roman"/>
          <w:b/>
          <w:color w:val="000000"/>
          <w:sz w:val="24"/>
          <w:szCs w:val="24"/>
        </w:rPr>
        <w:t>20</w:t>
      </w:r>
      <w:r w:rsidRPr="00BB3577">
        <w:rPr>
          <w:rFonts w:ascii="Times New Roman" w:eastAsia="Times New Roman" w:hAnsi="Times New Roman"/>
          <w:b/>
          <w:color w:val="000000"/>
          <w:sz w:val="24"/>
          <w:szCs w:val="24"/>
        </w:rPr>
        <w:t>/</w:t>
      </w:r>
      <w:r>
        <w:rPr>
          <w:rFonts w:ascii="Times New Roman" w:eastAsia="Times New Roman" w:hAnsi="Times New Roman"/>
          <w:b/>
          <w:color w:val="000000"/>
          <w:sz w:val="24"/>
          <w:szCs w:val="24"/>
        </w:rPr>
        <w:t>78</w:t>
      </w:r>
    </w:p>
    <w:p w14:paraId="3BBDE24C" w14:textId="77777777" w:rsidR="00C3483E" w:rsidRPr="00BB3577" w:rsidRDefault="00C3483E" w:rsidP="00C3483E">
      <w:pPr>
        <w:spacing w:after="0" w:line="240" w:lineRule="auto"/>
        <w:jc w:val="center"/>
        <w:rPr>
          <w:rFonts w:ascii="Times New Roman" w:eastAsia="Times New Roman" w:hAnsi="Times New Roman"/>
          <w:color w:val="000000"/>
          <w:sz w:val="24"/>
          <w:szCs w:val="24"/>
        </w:rPr>
      </w:pPr>
      <w:r w:rsidRPr="00BB3577">
        <w:rPr>
          <w:rFonts w:ascii="Times New Roman" w:eastAsia="Times New Roman" w:hAnsi="Times New Roman"/>
          <w:b/>
          <w:color w:val="000000"/>
          <w:sz w:val="24"/>
          <w:szCs w:val="24"/>
        </w:rPr>
        <w:t>NOLIKUMS</w:t>
      </w:r>
    </w:p>
    <w:p w14:paraId="7E9F5858" w14:textId="77777777" w:rsidR="00C3483E" w:rsidRPr="00BB3577" w:rsidRDefault="00C3483E" w:rsidP="00C3483E">
      <w:pPr>
        <w:spacing w:after="0" w:line="240" w:lineRule="auto"/>
        <w:jc w:val="both"/>
        <w:rPr>
          <w:rFonts w:ascii="Times New Roman" w:eastAsia="Times New Roman" w:hAnsi="Times New Roman"/>
          <w:b/>
          <w:bCs/>
          <w:color w:val="000000"/>
          <w:sz w:val="24"/>
          <w:szCs w:val="24"/>
        </w:rPr>
      </w:pPr>
    </w:p>
    <w:p w14:paraId="420D26E6" w14:textId="77777777" w:rsidR="00C3483E" w:rsidRPr="00BB3577" w:rsidRDefault="00C3483E" w:rsidP="00C3483E">
      <w:pPr>
        <w:spacing w:after="0" w:line="240" w:lineRule="auto"/>
        <w:jc w:val="both"/>
        <w:rPr>
          <w:rFonts w:ascii="Times New Roman" w:eastAsia="Times New Roman" w:hAnsi="Times New Roman"/>
          <w:b/>
          <w:bCs/>
          <w:color w:val="000000"/>
          <w:sz w:val="24"/>
          <w:szCs w:val="24"/>
        </w:rPr>
      </w:pPr>
    </w:p>
    <w:p w14:paraId="0D9A1402" w14:textId="77777777" w:rsidR="00C3483E" w:rsidRPr="00BB3577" w:rsidRDefault="00C3483E" w:rsidP="00C3483E">
      <w:pPr>
        <w:numPr>
          <w:ilvl w:val="0"/>
          <w:numId w:val="5"/>
        </w:numPr>
        <w:spacing w:after="0" w:line="240" w:lineRule="auto"/>
        <w:ind w:hanging="578"/>
        <w:jc w:val="both"/>
        <w:rPr>
          <w:rFonts w:ascii="Times New Roman" w:eastAsia="Times New Roman" w:hAnsi="Times New Roman"/>
          <w:b/>
          <w:bCs/>
          <w:caps/>
          <w:color w:val="000000"/>
          <w:sz w:val="24"/>
          <w:szCs w:val="24"/>
        </w:rPr>
      </w:pPr>
      <w:r w:rsidRPr="00BB3577">
        <w:rPr>
          <w:rFonts w:ascii="Times New Roman" w:eastAsia="Times New Roman" w:hAnsi="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483E" w:rsidRPr="00C94E90" w14:paraId="29A621D4" w14:textId="77777777" w:rsidTr="005104E5">
        <w:tc>
          <w:tcPr>
            <w:tcW w:w="3260" w:type="dxa"/>
            <w:vAlign w:val="center"/>
          </w:tcPr>
          <w:p w14:paraId="6AFE4B0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Pasūtītāja nosaukums</w:t>
            </w:r>
          </w:p>
        </w:tc>
        <w:tc>
          <w:tcPr>
            <w:tcW w:w="5529" w:type="dxa"/>
            <w:vAlign w:val="center"/>
          </w:tcPr>
          <w:p w14:paraId="3890E4CB"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Ventspils brīvostas pārvalde</w:t>
            </w:r>
          </w:p>
        </w:tc>
      </w:tr>
      <w:tr w:rsidR="00C3483E" w:rsidRPr="00C94E90" w14:paraId="73D561D5" w14:textId="77777777" w:rsidTr="005104E5">
        <w:tc>
          <w:tcPr>
            <w:tcW w:w="3260" w:type="dxa"/>
            <w:vAlign w:val="center"/>
          </w:tcPr>
          <w:p w14:paraId="656C92F0"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Adrese</w:t>
            </w:r>
          </w:p>
        </w:tc>
        <w:tc>
          <w:tcPr>
            <w:tcW w:w="5529" w:type="dxa"/>
            <w:vAlign w:val="center"/>
          </w:tcPr>
          <w:p w14:paraId="114DE1A0"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Jāņa iela 19, Ventspilī, LV-3601</w:t>
            </w:r>
          </w:p>
        </w:tc>
      </w:tr>
      <w:tr w:rsidR="00C3483E" w:rsidRPr="00C94E90" w14:paraId="67B0D8C1" w14:textId="77777777" w:rsidTr="005104E5">
        <w:tc>
          <w:tcPr>
            <w:tcW w:w="3260" w:type="dxa"/>
            <w:vAlign w:val="center"/>
          </w:tcPr>
          <w:p w14:paraId="5C1716BF"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Nodokļu maksātāja reģistrācijas numurs</w:t>
            </w:r>
          </w:p>
        </w:tc>
        <w:tc>
          <w:tcPr>
            <w:tcW w:w="5529" w:type="dxa"/>
            <w:vAlign w:val="center"/>
          </w:tcPr>
          <w:p w14:paraId="7CD08CA7"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90000284085</w:t>
            </w:r>
          </w:p>
        </w:tc>
      </w:tr>
      <w:tr w:rsidR="00C3483E" w:rsidRPr="00C94E90" w14:paraId="426E9695" w14:textId="77777777" w:rsidTr="005104E5">
        <w:tc>
          <w:tcPr>
            <w:tcW w:w="3260" w:type="dxa"/>
            <w:vAlign w:val="center"/>
          </w:tcPr>
          <w:p w14:paraId="0678482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Tālruņa numurs</w:t>
            </w:r>
          </w:p>
        </w:tc>
        <w:tc>
          <w:tcPr>
            <w:tcW w:w="5529" w:type="dxa"/>
            <w:vAlign w:val="center"/>
          </w:tcPr>
          <w:p w14:paraId="4F7479B9"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63622586</w:t>
            </w:r>
          </w:p>
        </w:tc>
      </w:tr>
      <w:tr w:rsidR="00C3483E" w:rsidRPr="00C94E90" w14:paraId="2E580B2C" w14:textId="77777777" w:rsidTr="005104E5">
        <w:tc>
          <w:tcPr>
            <w:tcW w:w="3260" w:type="dxa"/>
            <w:vAlign w:val="center"/>
          </w:tcPr>
          <w:p w14:paraId="2793ACF2"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Faksa numurs</w:t>
            </w:r>
          </w:p>
        </w:tc>
        <w:tc>
          <w:tcPr>
            <w:tcW w:w="5529" w:type="dxa"/>
            <w:vAlign w:val="center"/>
          </w:tcPr>
          <w:p w14:paraId="675E791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63621297</w:t>
            </w:r>
          </w:p>
        </w:tc>
      </w:tr>
      <w:tr w:rsidR="00C3483E" w:rsidRPr="00C94E90" w14:paraId="7B1DAF62" w14:textId="77777777" w:rsidTr="005104E5">
        <w:tc>
          <w:tcPr>
            <w:tcW w:w="3260" w:type="dxa"/>
            <w:vAlign w:val="center"/>
          </w:tcPr>
          <w:p w14:paraId="02B16A15"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E-pasta adrese</w:t>
            </w:r>
          </w:p>
        </w:tc>
        <w:tc>
          <w:tcPr>
            <w:tcW w:w="5529" w:type="dxa"/>
            <w:vAlign w:val="center"/>
          </w:tcPr>
          <w:p w14:paraId="6B3F6BF6" w14:textId="77777777" w:rsidR="00C3483E" w:rsidRPr="00C94E90" w:rsidRDefault="00A97827" w:rsidP="005104E5">
            <w:pPr>
              <w:overflowPunct w:val="0"/>
              <w:autoSpaceDE w:val="0"/>
              <w:autoSpaceDN w:val="0"/>
              <w:adjustRightInd w:val="0"/>
              <w:spacing w:after="0"/>
              <w:textAlignment w:val="baseline"/>
              <w:rPr>
                <w:rFonts w:ascii="Times New Roman" w:hAnsi="Times New Roman"/>
                <w:sz w:val="24"/>
                <w:szCs w:val="24"/>
              </w:rPr>
            </w:pPr>
            <w:hyperlink r:id="rId11" w:history="1">
              <w:r w:rsidR="00C3483E" w:rsidRPr="00C94E90">
                <w:rPr>
                  <w:rStyle w:val="Hyperlink"/>
                  <w:rFonts w:ascii="Times New Roman" w:hAnsi="Times New Roman"/>
                  <w:sz w:val="24"/>
                </w:rPr>
                <w:t>iepirkumi@vbp.lv</w:t>
              </w:r>
            </w:hyperlink>
            <w:r w:rsidR="00C3483E" w:rsidRPr="00C94E90">
              <w:rPr>
                <w:rFonts w:ascii="Times New Roman" w:hAnsi="Times New Roman"/>
                <w:sz w:val="24"/>
                <w:szCs w:val="24"/>
              </w:rPr>
              <w:t xml:space="preserve"> </w:t>
            </w:r>
          </w:p>
        </w:tc>
      </w:tr>
      <w:tr w:rsidR="00C3483E" w:rsidRPr="00C94E90" w14:paraId="3766B312" w14:textId="77777777" w:rsidTr="005104E5">
        <w:tc>
          <w:tcPr>
            <w:tcW w:w="3260" w:type="dxa"/>
            <w:vAlign w:val="center"/>
          </w:tcPr>
          <w:p w14:paraId="3CDE2C7A"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 xml:space="preserve">Kontaktpersona </w:t>
            </w:r>
          </w:p>
        </w:tc>
        <w:tc>
          <w:tcPr>
            <w:tcW w:w="5529" w:type="dxa"/>
            <w:vAlign w:val="center"/>
          </w:tcPr>
          <w:p w14:paraId="325D111F"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Pr>
                <w:rFonts w:ascii="Times New Roman" w:hAnsi="Times New Roman"/>
                <w:sz w:val="24"/>
                <w:szCs w:val="24"/>
              </w:rPr>
              <w:t>Roberts Puriņš</w:t>
            </w:r>
            <w:r w:rsidRPr="002B3473">
              <w:rPr>
                <w:rFonts w:ascii="Times New Roman" w:hAnsi="Times New Roman"/>
                <w:sz w:val="24"/>
                <w:szCs w:val="24"/>
              </w:rPr>
              <w:t>, tālr. nr. 2</w:t>
            </w:r>
            <w:r>
              <w:rPr>
                <w:rFonts w:ascii="Times New Roman" w:hAnsi="Times New Roman"/>
                <w:sz w:val="24"/>
                <w:szCs w:val="24"/>
              </w:rPr>
              <w:t>6569571</w:t>
            </w:r>
            <w:r w:rsidRPr="002B3473">
              <w:rPr>
                <w:rFonts w:ascii="Times New Roman" w:hAnsi="Times New Roman"/>
                <w:sz w:val="24"/>
                <w:szCs w:val="24"/>
              </w:rPr>
              <w:t xml:space="preserve">, e-pasta adrese, </w:t>
            </w:r>
            <w:hyperlink r:id="rId12" w:history="1">
              <w:r w:rsidRPr="00484E81">
                <w:rPr>
                  <w:rStyle w:val="Hyperlink"/>
                  <w:rFonts w:ascii="Times New Roman" w:hAnsi="Times New Roman"/>
                  <w:sz w:val="24"/>
                </w:rPr>
                <w:t>iepirkumi@vbp.lv</w:t>
              </w:r>
            </w:hyperlink>
            <w:r w:rsidRPr="002B3473">
              <w:rPr>
                <w:rFonts w:ascii="Times New Roman" w:hAnsi="Times New Roman"/>
                <w:sz w:val="24"/>
                <w:szCs w:val="24"/>
              </w:rPr>
              <w:t>.</w:t>
            </w:r>
          </w:p>
        </w:tc>
      </w:tr>
      <w:tr w:rsidR="00C3483E" w:rsidRPr="00C94E90" w14:paraId="131942FC" w14:textId="77777777" w:rsidTr="005104E5">
        <w:tc>
          <w:tcPr>
            <w:tcW w:w="3260" w:type="dxa"/>
            <w:vAlign w:val="center"/>
          </w:tcPr>
          <w:p w14:paraId="79F08716"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 xml:space="preserve">Banka </w:t>
            </w:r>
          </w:p>
        </w:tc>
        <w:tc>
          <w:tcPr>
            <w:tcW w:w="5529" w:type="dxa"/>
            <w:vAlign w:val="center"/>
          </w:tcPr>
          <w:p w14:paraId="1B7B571F" w14:textId="77777777" w:rsidR="00C3483E" w:rsidRPr="00C94E90" w:rsidRDefault="00C3483E" w:rsidP="005104E5">
            <w:pPr>
              <w:overflowPunct w:val="0"/>
              <w:autoSpaceDE w:val="0"/>
              <w:spacing w:after="0" w:line="240" w:lineRule="auto"/>
              <w:textAlignment w:val="baseline"/>
              <w:rPr>
                <w:rFonts w:ascii="Times New Roman" w:hAnsi="Times New Roman"/>
                <w:sz w:val="24"/>
                <w:szCs w:val="24"/>
                <w:lang w:eastAsia="lv-LV"/>
              </w:rPr>
            </w:pPr>
            <w:r w:rsidRPr="00C94E90">
              <w:rPr>
                <w:rFonts w:ascii="Times New Roman" w:hAnsi="Times New Roman"/>
                <w:sz w:val="24"/>
                <w:szCs w:val="24"/>
                <w:lang w:eastAsia="lv-LV"/>
              </w:rPr>
              <w:t>AS „</w:t>
            </w:r>
            <w:proofErr w:type="spellStart"/>
            <w:r w:rsidRPr="00C94E90">
              <w:rPr>
                <w:rFonts w:ascii="Times New Roman" w:hAnsi="Times New Roman"/>
                <w:sz w:val="24"/>
                <w:szCs w:val="24"/>
                <w:lang w:eastAsia="lv-LV"/>
              </w:rPr>
              <w:t>Luminor</w:t>
            </w:r>
            <w:proofErr w:type="spellEnd"/>
            <w:r w:rsidRPr="00C94E90">
              <w:rPr>
                <w:rFonts w:ascii="Times New Roman" w:hAnsi="Times New Roman"/>
                <w:sz w:val="24"/>
                <w:szCs w:val="24"/>
                <w:lang w:eastAsia="lv-LV"/>
              </w:rPr>
              <w:t xml:space="preserve"> </w:t>
            </w:r>
            <w:proofErr w:type="spellStart"/>
            <w:r w:rsidRPr="00C94E90">
              <w:rPr>
                <w:rFonts w:ascii="Times New Roman" w:hAnsi="Times New Roman"/>
                <w:sz w:val="24"/>
                <w:szCs w:val="24"/>
                <w:lang w:eastAsia="lv-LV"/>
              </w:rPr>
              <w:t>Bank</w:t>
            </w:r>
            <w:proofErr w:type="spellEnd"/>
            <w:r w:rsidRPr="00C94E90">
              <w:rPr>
                <w:rFonts w:ascii="Times New Roman" w:hAnsi="Times New Roman"/>
                <w:sz w:val="24"/>
                <w:szCs w:val="24"/>
                <w:lang w:eastAsia="lv-LV"/>
              </w:rPr>
              <w:t xml:space="preserve">”, </w:t>
            </w:r>
          </w:p>
          <w:p w14:paraId="65CA0B1D" w14:textId="77777777" w:rsidR="00C3483E" w:rsidRPr="00C94E90" w:rsidRDefault="00C3483E" w:rsidP="005104E5">
            <w:pPr>
              <w:overflowPunct w:val="0"/>
              <w:autoSpaceDE w:val="0"/>
              <w:autoSpaceDN w:val="0"/>
              <w:adjustRightInd w:val="0"/>
              <w:spacing w:after="0" w:line="240" w:lineRule="auto"/>
              <w:textAlignment w:val="baseline"/>
              <w:rPr>
                <w:rFonts w:ascii="Times New Roman" w:hAnsi="Times New Roman"/>
                <w:sz w:val="24"/>
                <w:szCs w:val="24"/>
              </w:rPr>
            </w:pPr>
            <w:r w:rsidRPr="00C94E90">
              <w:rPr>
                <w:rFonts w:ascii="Times New Roman" w:hAnsi="Times New Roman"/>
                <w:sz w:val="24"/>
                <w:szCs w:val="24"/>
              </w:rPr>
              <w:t>bankas kods RIKOLV2X</w:t>
            </w:r>
          </w:p>
        </w:tc>
      </w:tr>
      <w:tr w:rsidR="00C3483E" w:rsidRPr="00C94E90" w14:paraId="1D6BD221" w14:textId="77777777" w:rsidTr="005104E5">
        <w:tc>
          <w:tcPr>
            <w:tcW w:w="3260" w:type="dxa"/>
            <w:vAlign w:val="center"/>
          </w:tcPr>
          <w:p w14:paraId="4B2B8328" w14:textId="77777777" w:rsidR="00C3483E" w:rsidRPr="00C94E90" w:rsidRDefault="00C3483E" w:rsidP="005104E5">
            <w:pPr>
              <w:overflowPunct w:val="0"/>
              <w:autoSpaceDE w:val="0"/>
              <w:autoSpaceDN w:val="0"/>
              <w:adjustRightInd w:val="0"/>
              <w:spacing w:after="0"/>
              <w:textAlignment w:val="baseline"/>
              <w:rPr>
                <w:rFonts w:ascii="Times New Roman" w:hAnsi="Times New Roman"/>
                <w:sz w:val="24"/>
                <w:szCs w:val="24"/>
              </w:rPr>
            </w:pPr>
            <w:r w:rsidRPr="00C94E90">
              <w:rPr>
                <w:rFonts w:ascii="Times New Roman" w:hAnsi="Times New Roman"/>
                <w:sz w:val="24"/>
                <w:szCs w:val="24"/>
              </w:rPr>
              <w:t>Bankas konts</w:t>
            </w:r>
          </w:p>
        </w:tc>
        <w:tc>
          <w:tcPr>
            <w:tcW w:w="5529" w:type="dxa"/>
          </w:tcPr>
          <w:p w14:paraId="5F53658E" w14:textId="77777777" w:rsidR="00C3483E" w:rsidRPr="00C94E90" w:rsidRDefault="00C3483E" w:rsidP="005104E5">
            <w:pPr>
              <w:overflowPunct w:val="0"/>
              <w:autoSpaceDE w:val="0"/>
              <w:textAlignment w:val="baseline"/>
              <w:rPr>
                <w:rFonts w:ascii="Times New Roman" w:hAnsi="Times New Roman"/>
                <w:sz w:val="24"/>
                <w:szCs w:val="24"/>
                <w:lang w:eastAsia="lv-LV"/>
              </w:rPr>
            </w:pPr>
            <w:r w:rsidRPr="00C94E90">
              <w:rPr>
                <w:rFonts w:ascii="Times New Roman" w:hAnsi="Times New Roman"/>
                <w:sz w:val="24"/>
                <w:szCs w:val="24"/>
              </w:rPr>
              <w:t>LV73RIKO0002210002268</w:t>
            </w:r>
          </w:p>
        </w:tc>
      </w:tr>
    </w:tbl>
    <w:p w14:paraId="4C68F1C9" w14:textId="77777777" w:rsidR="00C3483E" w:rsidRPr="00BB3577" w:rsidRDefault="00C3483E" w:rsidP="00C3483E">
      <w:pPr>
        <w:spacing w:after="0" w:line="240" w:lineRule="auto"/>
        <w:ind w:hanging="578"/>
        <w:jc w:val="both"/>
        <w:rPr>
          <w:rFonts w:ascii="Times New Roman" w:eastAsia="Times New Roman" w:hAnsi="Times New Roman"/>
          <w:color w:val="000000"/>
          <w:sz w:val="24"/>
          <w:szCs w:val="24"/>
        </w:rPr>
      </w:pPr>
    </w:p>
    <w:p w14:paraId="711095E4" w14:textId="77777777" w:rsidR="00C3483E" w:rsidRPr="00BB3577" w:rsidRDefault="00C3483E" w:rsidP="00C3483E">
      <w:pPr>
        <w:pStyle w:val="ListParagraph"/>
        <w:numPr>
          <w:ilvl w:val="0"/>
          <w:numId w:val="5"/>
        </w:numPr>
        <w:spacing w:after="0" w:line="240" w:lineRule="auto"/>
        <w:ind w:hanging="578"/>
        <w:jc w:val="both"/>
        <w:rPr>
          <w:rFonts w:ascii="Times New Roman" w:eastAsia="Times New Roman" w:hAnsi="Times New Roman"/>
          <w:b/>
          <w:bCs/>
          <w:caps/>
          <w:color w:val="000000"/>
          <w:sz w:val="24"/>
          <w:szCs w:val="24"/>
        </w:rPr>
      </w:pPr>
      <w:r w:rsidRPr="00BB3577">
        <w:rPr>
          <w:rFonts w:ascii="Times New Roman" w:eastAsia="Times New Roman" w:hAnsi="Times New Roman"/>
          <w:b/>
          <w:bCs/>
          <w:caps/>
          <w:color w:val="000000"/>
          <w:sz w:val="24"/>
          <w:szCs w:val="24"/>
        </w:rPr>
        <w:t>Vispārīga informācija par iepirkumu</w:t>
      </w:r>
    </w:p>
    <w:p w14:paraId="24533EEC"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Iepirkuma identifikācijas Nr. VBOP 20</w:t>
      </w:r>
      <w:r>
        <w:rPr>
          <w:rFonts w:ascii="Times New Roman" w:eastAsia="Times New Roman" w:hAnsi="Times New Roman"/>
          <w:sz w:val="24"/>
          <w:szCs w:val="24"/>
        </w:rPr>
        <w:t>20</w:t>
      </w:r>
      <w:r w:rsidRPr="00BB3577">
        <w:rPr>
          <w:rFonts w:ascii="Times New Roman" w:eastAsia="Times New Roman" w:hAnsi="Times New Roman"/>
          <w:sz w:val="24"/>
          <w:szCs w:val="24"/>
        </w:rPr>
        <w:t>/</w:t>
      </w:r>
      <w:r>
        <w:rPr>
          <w:rFonts w:ascii="Times New Roman" w:eastAsia="Times New Roman" w:hAnsi="Times New Roman"/>
          <w:sz w:val="24"/>
          <w:szCs w:val="24"/>
        </w:rPr>
        <w:t>78</w:t>
      </w:r>
      <w:r w:rsidRPr="00BB3577">
        <w:rPr>
          <w:rFonts w:ascii="Times New Roman" w:eastAsia="Times New Roman" w:hAnsi="Times New Roman"/>
          <w:sz w:val="24"/>
          <w:szCs w:val="24"/>
        </w:rPr>
        <w:t>.</w:t>
      </w:r>
    </w:p>
    <w:p w14:paraId="28A19736"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Iepirkuma procedūra: atklāts iepirkums</w:t>
      </w:r>
      <w:r>
        <w:rPr>
          <w:rFonts w:ascii="Times New Roman" w:eastAsia="Times New Roman" w:hAnsi="Times New Roman"/>
          <w:sz w:val="24"/>
          <w:szCs w:val="24"/>
        </w:rPr>
        <w:t>.</w:t>
      </w:r>
    </w:p>
    <w:p w14:paraId="5A32C44A"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Iepirkuma procedūras norisi nodrošina Ventspils brīvostas pārvaldes izveidota iepirkumu komisija (turpmāk Komisija).</w:t>
      </w:r>
    </w:p>
    <w:p w14:paraId="68A12445"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Pretendenta piedāvājums ir spēkā un saistošs tā iesniedzējam līdz iepirkuma līguma noslēgšanai, bet ne mazāk kā 3 (trīs) kalendāros mēnešus pēc piedāvājumu iesniegšanas termiņa beigām.</w:t>
      </w:r>
    </w:p>
    <w:p w14:paraId="08F95FA9" w14:textId="77777777" w:rsidR="00C3483E" w:rsidRPr="00BB3577" w:rsidRDefault="00C3483E" w:rsidP="00C3483E">
      <w:pPr>
        <w:pStyle w:val="ListParagraph"/>
        <w:numPr>
          <w:ilvl w:val="1"/>
          <w:numId w:val="5"/>
        </w:numPr>
        <w:spacing w:after="0" w:line="240" w:lineRule="auto"/>
        <w:ind w:hanging="578"/>
        <w:jc w:val="both"/>
        <w:rPr>
          <w:rFonts w:ascii="Times New Roman" w:eastAsia="Times New Roman" w:hAnsi="Times New Roman"/>
          <w:bCs/>
          <w:caps/>
          <w:color w:val="000000"/>
          <w:sz w:val="24"/>
          <w:szCs w:val="24"/>
        </w:rPr>
      </w:pPr>
      <w:r w:rsidRPr="00BB3577">
        <w:rPr>
          <w:rFonts w:ascii="Times New Roman" w:eastAsia="Times New Roman" w:hAnsi="Times New Roman"/>
          <w:sz w:val="24"/>
          <w:szCs w:val="24"/>
        </w:rPr>
        <w:t xml:space="preserve">Informācijas apmaiņa iepirkuma procedūras ietvaros notiek latviešu valodā </w:t>
      </w:r>
      <w:proofErr w:type="spellStart"/>
      <w:r w:rsidRPr="00BB3577">
        <w:rPr>
          <w:rFonts w:ascii="Times New Roman" w:eastAsia="Times New Roman" w:hAnsi="Times New Roman"/>
          <w:sz w:val="24"/>
          <w:szCs w:val="24"/>
        </w:rPr>
        <w:t>rakstveidā</w:t>
      </w:r>
      <w:proofErr w:type="spellEnd"/>
      <w:r w:rsidRPr="00BB3577">
        <w:rPr>
          <w:rFonts w:ascii="Times New Roman" w:eastAsia="Times New Roman" w:hAnsi="Times New Roman"/>
          <w:sz w:val="24"/>
          <w:szCs w:val="24"/>
        </w:rPr>
        <w:t xml:space="preserve"> – gan pa faksu, gan elektroniski (neņemot vērā elektroniskā paraksta esamību vai neesamību, kā arī oriģināla neesamību pa pastu), gan pastu</w:t>
      </w:r>
      <w:r>
        <w:rPr>
          <w:rFonts w:ascii="Times New Roman" w:eastAsia="Times New Roman" w:hAnsi="Times New Roman"/>
          <w:sz w:val="24"/>
          <w:szCs w:val="24"/>
        </w:rPr>
        <w:t xml:space="preserve">. </w:t>
      </w:r>
      <w:r w:rsidRPr="00BB3577">
        <w:rPr>
          <w:rFonts w:ascii="Times New Roman" w:eastAsia="Times New Roman" w:hAnsi="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61D77BC8" w14:textId="77777777" w:rsidR="00C3483E" w:rsidRPr="00BB3577" w:rsidRDefault="00C3483E" w:rsidP="00C3483E">
      <w:pPr>
        <w:spacing w:after="0" w:line="240" w:lineRule="auto"/>
        <w:ind w:left="360" w:hanging="578"/>
        <w:jc w:val="both"/>
        <w:rPr>
          <w:rFonts w:ascii="Times New Roman" w:eastAsia="Times New Roman" w:hAnsi="Times New Roman"/>
          <w:b/>
          <w:caps/>
          <w:sz w:val="24"/>
          <w:szCs w:val="24"/>
        </w:rPr>
      </w:pPr>
    </w:p>
    <w:p w14:paraId="22B49A00" w14:textId="5D139806" w:rsidR="00C3483E" w:rsidRPr="00BB3577" w:rsidRDefault="00C3483E" w:rsidP="00C3483E">
      <w:pPr>
        <w:pStyle w:val="BalloonText"/>
        <w:numPr>
          <w:ilvl w:val="0"/>
          <w:numId w:val="5"/>
        </w:numPr>
        <w:jc w:val="both"/>
        <w:rPr>
          <w:rFonts w:ascii="Times New Roman" w:eastAsia="Times New Roman" w:hAnsi="Times New Roman"/>
          <w:b/>
          <w:caps/>
          <w:sz w:val="24"/>
          <w:szCs w:val="24"/>
        </w:rPr>
      </w:pPr>
      <w:r w:rsidRPr="00BB3577">
        <w:rPr>
          <w:rFonts w:ascii="Times New Roman" w:eastAsia="Times New Roman" w:hAnsi="Times New Roman"/>
          <w:b/>
          <w:caps/>
          <w:sz w:val="24"/>
          <w:szCs w:val="24"/>
        </w:rPr>
        <w:t>Iepirkuma priekšmets</w:t>
      </w:r>
    </w:p>
    <w:p w14:paraId="390B9D1F" w14:textId="44B680B7" w:rsidR="00C3483E" w:rsidRDefault="00C3483E" w:rsidP="00C3483E">
      <w:pPr>
        <w:pStyle w:val="BalloonText"/>
        <w:numPr>
          <w:ilvl w:val="1"/>
          <w:numId w:val="5"/>
        </w:numPr>
        <w:ind w:hanging="578"/>
        <w:jc w:val="both"/>
        <w:rPr>
          <w:rFonts w:ascii="Times New Roman" w:eastAsia="Times New Roman" w:hAnsi="Times New Roman"/>
          <w:caps/>
          <w:sz w:val="24"/>
          <w:szCs w:val="24"/>
        </w:rPr>
      </w:pPr>
      <w:r>
        <w:rPr>
          <w:rFonts w:ascii="Times New Roman" w:eastAsia="Times New Roman" w:hAnsi="Times New Roman"/>
          <w:sz w:val="24"/>
          <w:szCs w:val="24"/>
          <w:lang w:eastAsia="lv-LV"/>
        </w:rPr>
        <w:t xml:space="preserve">Darba apģērba – formastērpu izgatavošana Ventspils brīvostas pārvaldes Ostas </w:t>
      </w:r>
      <w:proofErr w:type="spellStart"/>
      <w:r>
        <w:rPr>
          <w:rFonts w:ascii="Times New Roman" w:eastAsia="Times New Roman" w:hAnsi="Times New Roman"/>
          <w:sz w:val="24"/>
          <w:szCs w:val="24"/>
          <w:lang w:eastAsia="lv-LV"/>
        </w:rPr>
        <w:t>kaptei</w:t>
      </w:r>
      <w:r w:rsidR="003D36BE">
        <w:rPr>
          <w:rFonts w:ascii="Times New Roman" w:eastAsia="Times New Roman" w:hAnsi="Times New Roman"/>
          <w:sz w:val="24"/>
          <w:szCs w:val="24"/>
          <w:lang w:eastAsia="lv-LV"/>
        </w:rPr>
        <w:t>ņ</w:t>
      </w:r>
      <w:r>
        <w:rPr>
          <w:rFonts w:ascii="Times New Roman" w:eastAsia="Times New Roman" w:hAnsi="Times New Roman"/>
          <w:sz w:val="24"/>
          <w:szCs w:val="24"/>
          <w:lang w:eastAsia="lv-LV"/>
        </w:rPr>
        <w:t>dienesta</w:t>
      </w:r>
      <w:proofErr w:type="spellEnd"/>
      <w:r>
        <w:rPr>
          <w:rFonts w:ascii="Times New Roman" w:eastAsia="Times New Roman" w:hAnsi="Times New Roman"/>
          <w:sz w:val="24"/>
          <w:szCs w:val="24"/>
          <w:lang w:eastAsia="lv-LV"/>
        </w:rPr>
        <w:t xml:space="preserve"> personālam</w:t>
      </w:r>
      <w:r w:rsidRPr="007A27C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turpmāk – Preces, </w:t>
      </w:r>
      <w:r w:rsidRPr="00B50CA8">
        <w:rPr>
          <w:rFonts w:ascii="Times New Roman" w:eastAsia="Times New Roman" w:hAnsi="Times New Roman"/>
          <w:sz w:val="24"/>
          <w:szCs w:val="24"/>
          <w:lang w:eastAsia="lv-LV"/>
        </w:rPr>
        <w:t xml:space="preserve">saskaņā ar </w:t>
      </w:r>
      <w:r>
        <w:rPr>
          <w:rFonts w:ascii="Times New Roman" w:eastAsia="Times New Roman" w:hAnsi="Times New Roman"/>
          <w:sz w:val="24"/>
          <w:szCs w:val="24"/>
          <w:lang w:eastAsia="lv-LV"/>
        </w:rPr>
        <w:t>tehniskajā specifikācijā</w:t>
      </w:r>
      <w:r w:rsidRPr="00B50CA8">
        <w:rPr>
          <w:rFonts w:ascii="Times New Roman" w:eastAsia="Times New Roman" w:hAnsi="Times New Roman"/>
          <w:sz w:val="24"/>
          <w:szCs w:val="24"/>
          <w:lang w:eastAsia="lv-LV"/>
        </w:rPr>
        <w:t xml:space="preserve"> noteikto (1.pielikums).</w:t>
      </w:r>
    </w:p>
    <w:p w14:paraId="4DDB3ED6" w14:textId="312EEDCC" w:rsidR="00C3483E" w:rsidRPr="00C3483E" w:rsidRDefault="00C3483E" w:rsidP="00C3483E">
      <w:pPr>
        <w:pStyle w:val="BalloonText"/>
        <w:numPr>
          <w:ilvl w:val="1"/>
          <w:numId w:val="5"/>
        </w:numPr>
        <w:ind w:hanging="578"/>
        <w:jc w:val="both"/>
        <w:rPr>
          <w:rFonts w:ascii="Times New Roman" w:eastAsia="Times New Roman" w:hAnsi="Times New Roman"/>
          <w:caps/>
          <w:sz w:val="24"/>
          <w:szCs w:val="24"/>
        </w:rPr>
      </w:pPr>
      <w:r w:rsidRPr="00C3483E">
        <w:rPr>
          <w:rFonts w:ascii="Times New Roman" w:eastAsia="Times New Roman" w:hAnsi="Times New Roman"/>
          <w:sz w:val="24"/>
          <w:szCs w:val="24"/>
          <w:lang w:eastAsia="lv-LV"/>
        </w:rPr>
        <w:t xml:space="preserve">Preces jāpiegādā pēc Pasūtītāja pieprasījuma, pieprasītajā apjomā </w:t>
      </w:r>
      <w:r w:rsidRPr="00A97827">
        <w:rPr>
          <w:rFonts w:ascii="Times New Roman" w:eastAsia="Times New Roman" w:hAnsi="Times New Roman"/>
          <w:sz w:val="24"/>
          <w:szCs w:val="24"/>
          <w:lang w:eastAsia="lv-LV"/>
        </w:rPr>
        <w:t>3 (trīs)</w:t>
      </w:r>
      <w:r w:rsidRPr="00C3483E">
        <w:rPr>
          <w:rFonts w:ascii="Times New Roman" w:eastAsia="Times New Roman" w:hAnsi="Times New Roman"/>
          <w:sz w:val="24"/>
          <w:szCs w:val="24"/>
          <w:lang w:eastAsia="lv-LV"/>
        </w:rPr>
        <w:t xml:space="preserve"> </w:t>
      </w:r>
      <w:r w:rsidR="00A97827">
        <w:rPr>
          <w:rFonts w:ascii="Times New Roman" w:eastAsia="Times New Roman" w:hAnsi="Times New Roman"/>
          <w:sz w:val="24"/>
          <w:szCs w:val="24"/>
          <w:lang w:eastAsia="lv-LV"/>
        </w:rPr>
        <w:t>mēnešu</w:t>
      </w:r>
      <w:r w:rsidR="00A97827" w:rsidRPr="00C3483E">
        <w:rPr>
          <w:rFonts w:ascii="Times New Roman" w:eastAsia="Times New Roman" w:hAnsi="Times New Roman"/>
          <w:sz w:val="24"/>
          <w:szCs w:val="24"/>
          <w:lang w:eastAsia="lv-LV"/>
        </w:rPr>
        <w:t xml:space="preserve"> </w:t>
      </w:r>
      <w:r w:rsidRPr="00C3483E">
        <w:rPr>
          <w:rFonts w:ascii="Times New Roman" w:eastAsia="Times New Roman" w:hAnsi="Times New Roman"/>
          <w:sz w:val="24"/>
          <w:szCs w:val="24"/>
          <w:lang w:eastAsia="lv-LV"/>
        </w:rPr>
        <w:t>laikā</w:t>
      </w:r>
      <w:r w:rsidRPr="00C3483E">
        <w:rPr>
          <w:rFonts w:ascii="Times New Roman" w:eastAsia="Times New Roman" w:hAnsi="Times New Roman"/>
          <w:color w:val="000000"/>
          <w:sz w:val="24"/>
          <w:szCs w:val="24"/>
        </w:rPr>
        <w:t>.</w:t>
      </w:r>
    </w:p>
    <w:p w14:paraId="7BC64F60" w14:textId="77777777" w:rsidR="00C3483E" w:rsidRDefault="00C3483E" w:rsidP="00C3483E">
      <w:pPr>
        <w:pStyle w:val="BalloonText"/>
        <w:numPr>
          <w:ilvl w:val="1"/>
          <w:numId w:val="5"/>
        </w:numPr>
        <w:ind w:hanging="578"/>
        <w:jc w:val="both"/>
        <w:rPr>
          <w:rFonts w:ascii="Times New Roman" w:eastAsia="Times New Roman" w:hAnsi="Times New Roman"/>
          <w:caps/>
          <w:sz w:val="24"/>
          <w:szCs w:val="24"/>
        </w:rPr>
      </w:pPr>
      <w:r>
        <w:rPr>
          <w:rFonts w:ascii="Times New Roman" w:eastAsia="Times New Roman" w:hAnsi="Times New Roman"/>
          <w:color w:val="000000"/>
          <w:sz w:val="24"/>
          <w:szCs w:val="24"/>
        </w:rPr>
        <w:t>Garantijas laiks – 2 (divi) gadi no Preču piegādes brīža.</w:t>
      </w:r>
    </w:p>
    <w:p w14:paraId="649F3A0B" w14:textId="40BF08ED" w:rsidR="00C3483E" w:rsidRPr="00C3483E" w:rsidRDefault="00C3483E" w:rsidP="00C3483E">
      <w:pPr>
        <w:pStyle w:val="BalloonText"/>
        <w:numPr>
          <w:ilvl w:val="1"/>
          <w:numId w:val="5"/>
        </w:numPr>
        <w:ind w:hanging="578"/>
        <w:jc w:val="both"/>
        <w:rPr>
          <w:rFonts w:ascii="Times New Roman" w:eastAsia="Times New Roman" w:hAnsi="Times New Roman"/>
          <w:caps/>
          <w:sz w:val="24"/>
          <w:szCs w:val="24"/>
        </w:rPr>
      </w:pPr>
      <w:r w:rsidRPr="00C3483E">
        <w:rPr>
          <w:rFonts w:ascii="Times New Roman" w:eastAsia="Times New Roman" w:hAnsi="Times New Roman"/>
          <w:color w:val="000000"/>
          <w:sz w:val="24"/>
          <w:szCs w:val="24"/>
        </w:rPr>
        <w:t xml:space="preserve">Preču piegādes vieta – </w:t>
      </w:r>
      <w:proofErr w:type="spellStart"/>
      <w:r w:rsidRPr="00C3483E">
        <w:rPr>
          <w:rFonts w:ascii="Times New Roman" w:eastAsia="Times New Roman" w:hAnsi="Times New Roman"/>
          <w:color w:val="000000"/>
          <w:sz w:val="24"/>
          <w:szCs w:val="24"/>
        </w:rPr>
        <w:t>Kr.Valdemāra</w:t>
      </w:r>
      <w:proofErr w:type="spellEnd"/>
      <w:r w:rsidRPr="00C3483E">
        <w:rPr>
          <w:rFonts w:ascii="Times New Roman" w:eastAsia="Times New Roman" w:hAnsi="Times New Roman"/>
          <w:color w:val="000000"/>
          <w:sz w:val="24"/>
          <w:szCs w:val="24"/>
        </w:rPr>
        <w:t xml:space="preserve"> iela 14, Ventspils.</w:t>
      </w:r>
    </w:p>
    <w:p w14:paraId="4B829222" w14:textId="77777777" w:rsidR="00C3483E" w:rsidRPr="001E3E6A" w:rsidRDefault="00C3483E" w:rsidP="00C3483E">
      <w:pPr>
        <w:pStyle w:val="BalloonText"/>
        <w:numPr>
          <w:ilvl w:val="1"/>
          <w:numId w:val="5"/>
        </w:numPr>
        <w:ind w:hanging="578"/>
        <w:jc w:val="both"/>
        <w:rPr>
          <w:rFonts w:ascii="Times New Roman" w:eastAsia="Times New Roman" w:hAnsi="Times New Roman"/>
          <w:caps/>
          <w:sz w:val="24"/>
          <w:szCs w:val="24"/>
        </w:rPr>
      </w:pPr>
      <w:r>
        <w:rPr>
          <w:rFonts w:ascii="Times New Roman" w:hAnsi="Times New Roman"/>
          <w:sz w:val="24"/>
          <w:szCs w:val="24"/>
        </w:rPr>
        <w:t xml:space="preserve">Avanss nedrīkst pārsniegt 20% no paredzētās līgumcenas. </w:t>
      </w:r>
    </w:p>
    <w:p w14:paraId="6B2D0FE5" w14:textId="77777777" w:rsidR="00C3483E" w:rsidRPr="00B712F3" w:rsidRDefault="00C3483E" w:rsidP="00C3483E">
      <w:pPr>
        <w:pStyle w:val="BalloonText"/>
        <w:numPr>
          <w:ilvl w:val="1"/>
          <w:numId w:val="5"/>
        </w:numPr>
        <w:ind w:hanging="578"/>
        <w:jc w:val="both"/>
        <w:rPr>
          <w:rFonts w:ascii="Times New Roman" w:eastAsia="Times New Roman" w:hAnsi="Times New Roman"/>
          <w:caps/>
          <w:sz w:val="24"/>
          <w:szCs w:val="24"/>
        </w:rPr>
      </w:pPr>
      <w:r w:rsidRPr="00BB3577">
        <w:rPr>
          <w:rFonts w:ascii="Times New Roman" w:eastAsia="Times New Roman" w:hAnsi="Times New Roman"/>
          <w:sz w:val="24"/>
          <w:szCs w:val="24"/>
          <w:lang w:eastAsia="lv-LV"/>
        </w:rPr>
        <w:t xml:space="preserve">Pretendentam piedāvājums jāsagatavo par visu iepirkuma priekšmetu kopumu vienā variantā.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lastRenderedPageBreak/>
        <w:t xml:space="preserve">                                                                                                                                                                                                                                                              </w:t>
      </w:r>
    </w:p>
    <w:p w14:paraId="0A92381B" w14:textId="006E02CE" w:rsidR="003C7635" w:rsidRPr="00C3483E" w:rsidRDefault="00E0756C" w:rsidP="00C3483E">
      <w:pPr>
        <w:pStyle w:val="ListParagraph"/>
        <w:keepNext/>
        <w:numPr>
          <w:ilvl w:val="0"/>
          <w:numId w:val="5"/>
        </w:numPr>
        <w:overflowPunct w:val="0"/>
        <w:autoSpaceDE w:val="0"/>
        <w:autoSpaceDN w:val="0"/>
        <w:adjustRightInd w:val="0"/>
        <w:spacing w:after="0" w:line="240" w:lineRule="auto"/>
        <w:textAlignment w:val="baseline"/>
        <w:outlineLvl w:val="0"/>
        <w:rPr>
          <w:rFonts w:ascii="Times New Roman" w:eastAsia="Times New Roman" w:hAnsi="Times New Roman" w:cs="Times New Roman"/>
          <w:b/>
          <w:sz w:val="24"/>
          <w:szCs w:val="24"/>
        </w:rPr>
      </w:pPr>
      <w:bookmarkStart w:id="0" w:name="_Toc380415501"/>
      <w:r w:rsidRPr="00C3483E">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C3483E">
      <w:pPr>
        <w:pStyle w:val="ListParagraph"/>
        <w:numPr>
          <w:ilvl w:val="1"/>
          <w:numId w:val="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C3483E">
      <w:pPr>
        <w:pStyle w:val="tv213"/>
        <w:numPr>
          <w:ilvl w:val="2"/>
          <w:numId w:val="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C3483E">
      <w:pPr>
        <w:numPr>
          <w:ilvl w:val="2"/>
          <w:numId w:val="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C3483E">
      <w:pPr>
        <w:numPr>
          <w:ilvl w:val="2"/>
          <w:numId w:val="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C3483E">
      <w:pPr>
        <w:numPr>
          <w:ilvl w:val="1"/>
          <w:numId w:val="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C3483E">
      <w:pPr>
        <w:numPr>
          <w:ilvl w:val="1"/>
          <w:numId w:val="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C3483E">
      <w:pPr>
        <w:keepNext/>
        <w:numPr>
          <w:ilvl w:val="0"/>
          <w:numId w:val="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578EE506" w:rsidR="006F5A73" w:rsidRDefault="006F5A73" w:rsidP="00C3483E">
      <w:pPr>
        <w:pStyle w:val="ListParagraph"/>
        <w:numPr>
          <w:ilvl w:val="1"/>
          <w:numId w:val="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4059086" w14:textId="77777777" w:rsidR="00C3483E" w:rsidRPr="00265ABD" w:rsidRDefault="00C3483E" w:rsidP="00C3483E">
      <w:pPr>
        <w:numPr>
          <w:ilvl w:val="1"/>
          <w:numId w:val="5"/>
        </w:numPr>
        <w:tabs>
          <w:tab w:val="left" w:pos="142"/>
        </w:tabs>
        <w:spacing w:after="0" w:line="240" w:lineRule="auto"/>
        <w:jc w:val="both"/>
        <w:rPr>
          <w:rFonts w:ascii="Times New Roman" w:eastAsia="Times New Roman" w:hAnsi="Times New Roman"/>
          <w:sz w:val="24"/>
          <w:szCs w:val="24"/>
          <w:lang w:eastAsia="lv-LV"/>
        </w:rPr>
      </w:pPr>
      <w:bookmarkStart w:id="1" w:name="_Hlk514318235"/>
      <w:r w:rsidRPr="00265ABD">
        <w:rPr>
          <w:rFonts w:ascii="Times New Roman" w:eastAsia="Times New Roman" w:hAnsi="Times New Roman"/>
          <w:sz w:val="24"/>
          <w:szCs w:val="24"/>
          <w:lang w:eastAsia="lv-LV"/>
        </w:rPr>
        <w:t xml:space="preserve">Pretendentam jābūt Iepirkuma priekšmetam atbilstošai darbu veikšanas pieredzei – pēdējo 3 (trīs) gadu laikā (2017. - 2020.gads līdz piedāvājuma iesniegšanas brīdim) jābūt veiktiem </w:t>
      </w:r>
      <w:bookmarkEnd w:id="1"/>
      <w:r>
        <w:rPr>
          <w:rFonts w:ascii="Times New Roman" w:eastAsia="Times New Roman" w:hAnsi="Times New Roman"/>
          <w:sz w:val="24"/>
          <w:szCs w:val="24"/>
          <w:lang w:eastAsia="lv-LV"/>
        </w:rPr>
        <w:t>līdzīga rakstura darbiem vismaz 2 (diviem) pasūtītājiem</w:t>
      </w:r>
      <w:r w:rsidRPr="00265ABD">
        <w:rPr>
          <w:rFonts w:ascii="Times New Roman" w:eastAsia="Times New Roman" w:hAnsi="Times New Roman"/>
          <w:sz w:val="24"/>
          <w:szCs w:val="24"/>
          <w:lang w:eastAsia="lv-LV"/>
        </w:rPr>
        <w:t>.</w:t>
      </w:r>
    </w:p>
    <w:p w14:paraId="4366483A" w14:textId="77777777" w:rsidR="00C3483E" w:rsidRDefault="00C3483E" w:rsidP="00C3483E">
      <w:pPr>
        <w:numPr>
          <w:ilvl w:val="1"/>
          <w:numId w:val="5"/>
        </w:numPr>
        <w:tabs>
          <w:tab w:val="left" w:pos="142"/>
        </w:tabs>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59655CD" w:rsidR="006F5A73" w:rsidRPr="00C3483E" w:rsidRDefault="006F5A73" w:rsidP="00C3483E">
      <w:pPr>
        <w:numPr>
          <w:ilvl w:val="1"/>
          <w:numId w:val="5"/>
        </w:numPr>
        <w:tabs>
          <w:tab w:val="left" w:pos="142"/>
        </w:tabs>
        <w:spacing w:after="0" w:line="240" w:lineRule="auto"/>
        <w:jc w:val="both"/>
        <w:rPr>
          <w:rFonts w:ascii="Times New Roman" w:eastAsia="Times New Roman" w:hAnsi="Times New Roman"/>
          <w:sz w:val="24"/>
          <w:szCs w:val="24"/>
          <w:lang w:eastAsia="lv-LV"/>
        </w:rPr>
      </w:pPr>
      <w:r w:rsidRPr="00C3483E">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3483E">
        <w:rPr>
          <w:rFonts w:ascii="Times New Roman" w:hAnsi="Times New Roman" w:cs="Times New Roman"/>
          <w:sz w:val="24"/>
          <w:szCs w:val="24"/>
        </w:rPr>
        <w:t xml:space="preserve">(veidlapa pieejama </w:t>
      </w:r>
      <w:hyperlink r:id="rId13" w:history="1">
        <w:r w:rsidR="002B3473" w:rsidRPr="00C3483E">
          <w:rPr>
            <w:rFonts w:ascii="Times New Roman" w:hAnsi="Times New Roman" w:cs="Times New Roman"/>
            <w:sz w:val="24"/>
            <w:szCs w:val="24"/>
            <w:u w:val="single"/>
            <w:lang w:eastAsia="lv-LV"/>
          </w:rPr>
          <w:t>http://espd.eis.gov.lv/</w:t>
        </w:r>
      </w:hyperlink>
      <w:r w:rsidR="002B3473" w:rsidRPr="00C3483E">
        <w:rPr>
          <w:rFonts w:ascii="Times New Roman" w:hAnsi="Times New Roman" w:cs="Times New Roman"/>
          <w:sz w:val="24"/>
          <w:szCs w:val="24"/>
          <w:lang w:eastAsia="lv-LV"/>
        </w:rPr>
        <w:t>)</w:t>
      </w:r>
      <w:r w:rsidR="002B3473" w:rsidRPr="00C3483E">
        <w:rPr>
          <w:rFonts w:ascii="Times New Roman" w:hAnsi="Times New Roman" w:cs="Times New Roman"/>
          <w:sz w:val="24"/>
          <w:szCs w:val="24"/>
        </w:rPr>
        <w:t xml:space="preserve"> </w:t>
      </w:r>
      <w:r w:rsidRPr="00C3483E">
        <w:rPr>
          <w:rFonts w:ascii="Times New Roman" w:eastAsia="Times New Roman" w:hAnsi="Times New Roman" w:cs="Times New Roman"/>
          <w:sz w:val="24"/>
          <w:szCs w:val="24"/>
          <w:lang w:eastAsia="lv-LV"/>
        </w:rPr>
        <w:t xml:space="preserve">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w:t>
      </w:r>
      <w:r w:rsidRPr="00C3483E">
        <w:rPr>
          <w:rFonts w:ascii="Times New Roman" w:eastAsia="Times New Roman" w:hAnsi="Times New Roman" w:cs="Times New Roman"/>
          <w:sz w:val="24"/>
          <w:szCs w:val="24"/>
          <w:lang w:eastAsia="lv-LV"/>
        </w:rPr>
        <w:lastRenderedPageBreak/>
        <w:t xml:space="preserve">pakalpojumu vērtība ir vismaz 10 procenti no iepirkuma līguma vērtības.  Piegādātāju apvienība iesniedz atsevišķu Eiropas vienoto iepirkuma procedūras dokumentu par katru tās dalībnieku. </w:t>
      </w:r>
    </w:p>
    <w:p w14:paraId="5242F529" w14:textId="39C05D0E" w:rsidR="006F5A73"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23BEA8AC" w14:textId="77777777" w:rsidR="00CA6EE0" w:rsidRPr="00BB3577" w:rsidRDefault="00CA6EE0"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C3483E">
      <w:pPr>
        <w:numPr>
          <w:ilvl w:val="0"/>
          <w:numId w:val="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6E9B357B" w:rsidR="00B0200B" w:rsidRPr="00BB3577" w:rsidRDefault="00B0200B" w:rsidP="00C3483E">
      <w:pPr>
        <w:numPr>
          <w:ilvl w:val="1"/>
          <w:numId w:val="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 xml:space="preserve">.gada </w:t>
      </w:r>
      <w:r w:rsidR="00C3483E" w:rsidRPr="00902FBF">
        <w:rPr>
          <w:rFonts w:ascii="Times New Roman" w:eastAsia="Times New Roman" w:hAnsi="Times New Roman" w:cs="Times New Roman"/>
          <w:sz w:val="24"/>
          <w:szCs w:val="24"/>
        </w:rPr>
        <w:t>27</w:t>
      </w:r>
      <w:r w:rsidR="002B3473" w:rsidRPr="00902FBF">
        <w:rPr>
          <w:rFonts w:ascii="Times New Roman" w:eastAsia="Times New Roman" w:hAnsi="Times New Roman" w:cs="Times New Roman"/>
          <w:sz w:val="24"/>
          <w:szCs w:val="24"/>
        </w:rPr>
        <w:t>.augustam</w:t>
      </w:r>
      <w:r w:rsidRPr="00BB3577">
        <w:rPr>
          <w:rFonts w:ascii="Times New Roman" w:eastAsia="Times New Roman" w:hAnsi="Times New Roman" w:cs="Times New Roman"/>
          <w:sz w:val="24"/>
          <w:szCs w:val="24"/>
        </w:rPr>
        <w:t xml:space="preserve"> plkst. </w:t>
      </w:r>
      <w:r w:rsidR="00716F5D" w:rsidRPr="00BB3577">
        <w:rPr>
          <w:rFonts w:ascii="Times New Roman" w:eastAsia="Times New Roman" w:hAnsi="Times New Roman" w:cs="Times New Roman"/>
          <w:sz w:val="24"/>
          <w:szCs w:val="24"/>
        </w:rPr>
        <w:t>1</w:t>
      </w:r>
      <w:r w:rsidR="00C3483E">
        <w:rPr>
          <w:rFonts w:ascii="Times New Roman" w:eastAsia="Times New Roman" w:hAnsi="Times New Roman" w:cs="Times New Roman"/>
          <w:sz w:val="24"/>
          <w:szCs w:val="24"/>
        </w:rPr>
        <w:t>1</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C3483E">
      <w:pPr>
        <w:numPr>
          <w:ilvl w:val="1"/>
          <w:numId w:val="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C3483E">
      <w:pPr>
        <w:numPr>
          <w:ilvl w:val="1"/>
          <w:numId w:val="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190547FA" w:rsidR="00B0200B" w:rsidRPr="00BB3577" w:rsidRDefault="00B0200B" w:rsidP="00C3483E">
      <w:pPr>
        <w:numPr>
          <w:ilvl w:val="1"/>
          <w:numId w:val="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w:t>
      </w:r>
      <w:r w:rsidR="00C3483E" w:rsidRPr="00902FBF">
        <w:rPr>
          <w:rFonts w:ascii="Times New Roman" w:eastAsia="Times New Roman" w:hAnsi="Times New Roman" w:cs="Times New Roman"/>
          <w:sz w:val="24"/>
          <w:szCs w:val="24"/>
          <w:lang w:eastAsia="lv-LV"/>
        </w:rPr>
        <w:t>27</w:t>
      </w:r>
      <w:r w:rsidR="002237A5" w:rsidRPr="00902FBF">
        <w:rPr>
          <w:rFonts w:ascii="Times New Roman" w:eastAsia="Times New Roman" w:hAnsi="Times New Roman" w:cs="Times New Roman"/>
          <w:sz w:val="24"/>
          <w:szCs w:val="24"/>
          <w:lang w:eastAsia="lv-LV"/>
        </w:rPr>
        <w:t>.</w:t>
      </w:r>
      <w:r w:rsidR="00EB072B" w:rsidRPr="00902FBF">
        <w:rPr>
          <w:rFonts w:ascii="Times New Roman" w:eastAsia="Times New Roman" w:hAnsi="Times New Roman" w:cs="Times New Roman"/>
          <w:sz w:val="24"/>
          <w:szCs w:val="24"/>
          <w:lang w:eastAsia="lv-LV"/>
        </w:rPr>
        <w:t>august</w:t>
      </w:r>
      <w:r w:rsidR="002237A5" w:rsidRPr="00902FBF">
        <w:rPr>
          <w:rFonts w:ascii="Times New Roman" w:eastAsia="Times New Roman" w:hAnsi="Times New Roman" w:cs="Times New Roman"/>
          <w:sz w:val="24"/>
          <w:szCs w:val="24"/>
          <w:lang w:eastAsia="lv-LV"/>
        </w:rPr>
        <w:t>a</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C3483E">
        <w:rPr>
          <w:rFonts w:ascii="Times New Roman" w:eastAsia="Times New Roman" w:hAnsi="Times New Roman" w:cs="Times New Roman"/>
          <w:sz w:val="24"/>
          <w:szCs w:val="24"/>
        </w:rPr>
        <w:t>1</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C3483E">
      <w:pPr>
        <w:keepNext/>
        <w:keepLines/>
        <w:numPr>
          <w:ilvl w:val="0"/>
          <w:numId w:val="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EB97557" w:rsidR="002E3F5C" w:rsidRDefault="00B0200B" w:rsidP="00C3483E">
      <w:pPr>
        <w:keepLines/>
        <w:numPr>
          <w:ilvl w:val="1"/>
          <w:numId w:val="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6C2ACEF" w14:textId="4CEF4F8E" w:rsidR="00026B82" w:rsidRPr="00C3483E" w:rsidRDefault="0006438B" w:rsidP="00C3483E">
      <w:pPr>
        <w:numPr>
          <w:ilvl w:val="1"/>
          <w:numId w:val="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13CBD793" w14:textId="689A087B" w:rsidR="00C3483E" w:rsidRPr="002B3473" w:rsidRDefault="00C3483E" w:rsidP="00C3483E">
      <w:pPr>
        <w:numPr>
          <w:ilvl w:val="1"/>
          <w:numId w:val="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C3483E">
        <w:rPr>
          <w:rFonts w:ascii="Times New Roman" w:eastAsia="Times New Roman" w:hAnsi="Times New Roman"/>
          <w:b/>
          <w:sz w:val="24"/>
          <w:szCs w:val="24"/>
          <w:lang w:eastAsia="lv-LV"/>
        </w:rPr>
        <w:t>Izpildīto darbu saraksts (4.pielikums)</w:t>
      </w:r>
      <w:r w:rsidRPr="00265ABD">
        <w:rPr>
          <w:rFonts w:ascii="Times New Roman" w:eastAsia="Times New Roman" w:hAnsi="Times New Roman"/>
          <w:bCs/>
          <w:sz w:val="24"/>
          <w:szCs w:val="24"/>
          <w:lang w:eastAsia="lv-LV"/>
        </w:rPr>
        <w:t xml:space="preserve"> </w:t>
      </w:r>
      <w:r w:rsidRPr="00265ABD">
        <w:rPr>
          <w:rFonts w:ascii="Times New Roman" w:eastAsia="Times New Roman" w:hAnsi="Times New Roman"/>
          <w:b/>
          <w:sz w:val="24"/>
          <w:szCs w:val="24"/>
          <w:lang w:eastAsia="lv-LV"/>
        </w:rPr>
        <w:t>un atsauksmes</w:t>
      </w:r>
      <w:r w:rsidRPr="00265ABD">
        <w:rPr>
          <w:rFonts w:ascii="Times New Roman" w:eastAsia="Times New Roman" w:hAnsi="Times New Roman"/>
          <w:bCs/>
          <w:sz w:val="24"/>
          <w:szCs w:val="24"/>
          <w:lang w:eastAsia="lv-LV"/>
        </w:rPr>
        <w:t xml:space="preserve"> </w:t>
      </w:r>
      <w:r w:rsidRPr="00C3483E">
        <w:rPr>
          <w:rFonts w:ascii="Times New Roman" w:eastAsia="Times New Roman" w:hAnsi="Times New Roman"/>
          <w:b/>
          <w:sz w:val="24"/>
          <w:szCs w:val="24"/>
          <w:lang w:eastAsia="lv-LV"/>
        </w:rPr>
        <w:t>no sarakstā norādīt</w:t>
      </w:r>
      <w:r>
        <w:rPr>
          <w:rFonts w:ascii="Times New Roman" w:eastAsia="Times New Roman" w:hAnsi="Times New Roman"/>
          <w:b/>
          <w:sz w:val="24"/>
          <w:szCs w:val="24"/>
          <w:lang w:eastAsia="lv-LV"/>
        </w:rPr>
        <w:t>a</w:t>
      </w:r>
      <w:r w:rsidRPr="00C3483E">
        <w:rPr>
          <w:rFonts w:ascii="Times New Roman" w:eastAsia="Times New Roman" w:hAnsi="Times New Roman"/>
          <w:b/>
          <w:sz w:val="24"/>
          <w:szCs w:val="24"/>
          <w:lang w:eastAsia="lv-LV"/>
        </w:rPr>
        <w:t>jiem pasūtītājiem</w:t>
      </w:r>
      <w:r>
        <w:rPr>
          <w:rFonts w:ascii="Times New Roman" w:eastAsia="Times New Roman" w:hAnsi="Times New Roman"/>
          <w:b/>
          <w:sz w:val="24"/>
          <w:szCs w:val="24"/>
          <w:lang w:eastAsia="lv-LV"/>
        </w:rPr>
        <w:t>.</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C3483E">
      <w:pPr>
        <w:pStyle w:val="ListParagraph"/>
        <w:numPr>
          <w:ilvl w:val="0"/>
          <w:numId w:val="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C3483E">
      <w:pPr>
        <w:numPr>
          <w:ilvl w:val="0"/>
          <w:numId w:val="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C3483E">
      <w:pPr>
        <w:pStyle w:val="Heading1"/>
        <w:numPr>
          <w:ilvl w:val="0"/>
          <w:numId w:val="5"/>
        </w:numPr>
        <w:ind w:left="502"/>
      </w:pPr>
      <w:r w:rsidRPr="00BB3577">
        <w:t>PIEDĀVĀJUMA SAGATAVOŠANA UN NOFORMĒŠANA</w:t>
      </w:r>
    </w:p>
    <w:p w14:paraId="71FA1906" w14:textId="215BDD61" w:rsidR="006F5A73" w:rsidRPr="00BB3577" w:rsidRDefault="006F5A73"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C3483E">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w:t>
      </w:r>
      <w:r w:rsidRPr="00BB3577">
        <w:rPr>
          <w:rFonts w:ascii="Times New Roman" w:hAnsi="Times New Roman"/>
          <w:sz w:val="24"/>
        </w:rPr>
        <w:lastRenderedPageBreak/>
        <w:t>normatīvo aktu prasības, kas jebkādā veidā var ietekmēt vai attiekties uz iesniegto piedāvājumu, iepirkuma līguma darbībām un aktivitātēm.</w:t>
      </w:r>
    </w:p>
    <w:p w14:paraId="33BDAF37" w14:textId="77777777"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C3483E">
      <w:pPr>
        <w:pStyle w:val="Paragrfs"/>
        <w:numPr>
          <w:ilvl w:val="1"/>
          <w:numId w:val="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C3483E">
      <w:pPr>
        <w:pStyle w:val="Paragrfs"/>
        <w:numPr>
          <w:ilvl w:val="1"/>
          <w:numId w:val="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C3483E">
      <w:pPr>
        <w:pStyle w:val="Paragrfs"/>
        <w:numPr>
          <w:ilvl w:val="1"/>
          <w:numId w:val="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C3483E">
      <w:pPr>
        <w:numPr>
          <w:ilvl w:val="1"/>
          <w:numId w:val="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148850AC" w:rsidR="00AB755F" w:rsidRPr="002B3473" w:rsidRDefault="00AB755F" w:rsidP="009022FF">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C3483E">
        <w:rPr>
          <w:rFonts w:ascii="Times New Roman" w:hAnsi="Times New Roman"/>
          <w:b/>
          <w:spacing w:val="-3"/>
          <w:sz w:val="24"/>
          <w:szCs w:val="24"/>
        </w:rPr>
        <w:t>Par darba apģērbu izgatavošanu</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ma identifikācijas Nr. VBOP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w:t>
      </w:r>
      <w:r w:rsidR="00EB072B" w:rsidRPr="002B3473">
        <w:rPr>
          <w:rFonts w:ascii="Times New Roman" w:eastAsia="Times New Roman" w:hAnsi="Times New Roman" w:cs="Times New Roman"/>
          <w:sz w:val="24"/>
          <w:szCs w:val="24"/>
          <w:lang w:eastAsia="lv-LV"/>
        </w:rPr>
        <w:t>7</w:t>
      </w:r>
      <w:r w:rsidR="00C3483E">
        <w:rPr>
          <w:rFonts w:ascii="Times New Roman" w:eastAsia="Times New Roman" w:hAnsi="Times New Roman" w:cs="Times New Roman"/>
          <w:sz w:val="24"/>
          <w:szCs w:val="24"/>
          <w:lang w:eastAsia="lv-LV"/>
        </w:rPr>
        <w:t>8</w:t>
      </w:r>
      <w:r w:rsidRPr="002B3473">
        <w:rPr>
          <w:rFonts w:ascii="Times New Roman" w:eastAsia="Times New Roman" w:hAnsi="Times New Roman" w:cs="Times New Roman"/>
          <w:sz w:val="24"/>
          <w:szCs w:val="24"/>
          <w:lang w:eastAsia="lv-LV"/>
        </w:rPr>
        <w:t>;</w:t>
      </w:r>
    </w:p>
    <w:p w14:paraId="337EEB87" w14:textId="723CD4DB"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Neatvērt līdz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 xml:space="preserve">.gada </w:t>
      </w:r>
      <w:r w:rsidR="00C3483E" w:rsidRPr="00902FBF">
        <w:rPr>
          <w:rFonts w:ascii="Times New Roman" w:eastAsia="Times New Roman" w:hAnsi="Times New Roman" w:cs="Times New Roman"/>
          <w:sz w:val="24"/>
          <w:szCs w:val="24"/>
          <w:lang w:eastAsia="lv-LV"/>
        </w:rPr>
        <w:t>27</w:t>
      </w:r>
      <w:r w:rsidR="002237A5" w:rsidRPr="00902FBF">
        <w:rPr>
          <w:rFonts w:ascii="Times New Roman" w:eastAsia="Times New Roman" w:hAnsi="Times New Roman" w:cs="Times New Roman"/>
          <w:sz w:val="24"/>
          <w:szCs w:val="24"/>
          <w:lang w:eastAsia="lv-LV"/>
        </w:rPr>
        <w:t>.</w:t>
      </w:r>
      <w:r w:rsidR="00EB072B" w:rsidRPr="00902FBF">
        <w:rPr>
          <w:rFonts w:ascii="Times New Roman" w:eastAsia="Times New Roman" w:hAnsi="Times New Roman" w:cs="Times New Roman"/>
          <w:sz w:val="24"/>
          <w:szCs w:val="24"/>
          <w:lang w:eastAsia="lv-LV"/>
        </w:rPr>
        <w:t>august</w:t>
      </w:r>
      <w:r w:rsidR="002237A5" w:rsidRPr="00902FBF">
        <w:rPr>
          <w:rFonts w:ascii="Times New Roman" w:eastAsia="Times New Roman" w:hAnsi="Times New Roman" w:cs="Times New Roman"/>
          <w:sz w:val="24"/>
          <w:szCs w:val="24"/>
          <w:lang w:eastAsia="lv-LV"/>
        </w:rPr>
        <w:t>a</w:t>
      </w:r>
      <w:r w:rsidRPr="002B3473">
        <w:rPr>
          <w:rFonts w:ascii="Times New Roman" w:eastAsia="Times New Roman" w:hAnsi="Times New Roman" w:cs="Times New Roman"/>
          <w:sz w:val="24"/>
          <w:szCs w:val="24"/>
          <w:lang w:eastAsia="lv-LV"/>
        </w:rPr>
        <w:t xml:space="preserve"> plkst.1</w:t>
      </w:r>
      <w:r w:rsidR="00C3483E">
        <w:rPr>
          <w:rFonts w:ascii="Times New Roman" w:eastAsia="Times New Roman" w:hAnsi="Times New Roman" w:cs="Times New Roman"/>
          <w:sz w:val="24"/>
          <w:szCs w:val="24"/>
          <w:lang w:eastAsia="lv-LV"/>
        </w:rPr>
        <w:t>1</w:t>
      </w:r>
      <w:r w:rsidRPr="002B3473">
        <w:rPr>
          <w:rFonts w:ascii="Times New Roman" w:eastAsia="Times New Roman" w:hAnsi="Times New Roman" w:cs="Times New Roman"/>
          <w:sz w:val="24"/>
          <w:szCs w:val="24"/>
          <w:vertAlign w:val="superscript"/>
          <w:lang w:eastAsia="lv-LV"/>
        </w:rPr>
        <w:t>00</w:t>
      </w:r>
      <w:r w:rsidRPr="002B3473">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C3483E">
      <w:pPr>
        <w:numPr>
          <w:ilvl w:val="1"/>
          <w:numId w:val="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C3483E">
      <w:pPr>
        <w:numPr>
          <w:ilvl w:val="1"/>
          <w:numId w:val="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C3483E">
      <w:pPr>
        <w:pStyle w:val="ListParagraph"/>
        <w:numPr>
          <w:ilvl w:val="0"/>
          <w:numId w:val="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lastRenderedPageBreak/>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C3483E">
      <w:pPr>
        <w:pStyle w:val="ListParagraph"/>
        <w:numPr>
          <w:ilvl w:val="1"/>
          <w:numId w:val="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C3483E">
      <w:pPr>
        <w:pStyle w:val="ListParagraph"/>
        <w:numPr>
          <w:ilvl w:val="1"/>
          <w:numId w:val="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C3483E" w:rsidRDefault="00B0200B" w:rsidP="00C3483E">
      <w:pPr>
        <w:pStyle w:val="ListParagraph"/>
        <w:numPr>
          <w:ilvl w:val="1"/>
          <w:numId w:val="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C3483E">
        <w:rPr>
          <w:rFonts w:ascii="Times New Roman" w:eastAsia="Times New Roman" w:hAnsi="Times New Roman" w:cs="Times New Roman"/>
          <w:sz w:val="24"/>
          <w:szCs w:val="24"/>
        </w:rPr>
        <w:t>Līgums jānoslēdz 5 (piecu) darba dienu laikā no Pasūtītāja rakstiska pieprasījuma saņemšanas</w:t>
      </w:r>
      <w:r w:rsidR="004B61D5" w:rsidRPr="00C3483E">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7E7EE9A1" w14:textId="77777777" w:rsidR="00AB755F" w:rsidRPr="00BB3577" w:rsidRDefault="00AB755F" w:rsidP="00C3483E">
      <w:pPr>
        <w:pStyle w:val="ListParagraph"/>
        <w:numPr>
          <w:ilvl w:val="1"/>
          <w:numId w:val="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C3483E">
      <w:pPr>
        <w:pStyle w:val="ListParagraph"/>
        <w:numPr>
          <w:ilvl w:val="1"/>
          <w:numId w:val="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C3483E">
      <w:pPr>
        <w:pStyle w:val="Default"/>
        <w:numPr>
          <w:ilvl w:val="1"/>
          <w:numId w:val="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C3483E">
      <w:pPr>
        <w:pStyle w:val="Default"/>
        <w:numPr>
          <w:ilvl w:val="1"/>
          <w:numId w:val="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w:t>
      </w:r>
      <w:r w:rsidRPr="00BB3577">
        <w:rPr>
          <w:color w:val="auto"/>
        </w:rPr>
        <w:lastRenderedPageBreak/>
        <w:t xml:space="preserve">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C3483E">
      <w:pPr>
        <w:numPr>
          <w:ilvl w:val="1"/>
          <w:numId w:val="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C3483E">
      <w:pPr>
        <w:pStyle w:val="ListParagraph"/>
        <w:numPr>
          <w:ilvl w:val="0"/>
          <w:numId w:val="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1606B091" w:rsidR="00026B82" w:rsidRDefault="00575EA2"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19B0766E" w14:textId="21BC25F1" w:rsidR="00C3483E" w:rsidRPr="00BE5E11" w:rsidRDefault="00C3483E" w:rsidP="00C3483E">
      <w:pPr>
        <w:pStyle w:val="ListParagraph"/>
        <w:numPr>
          <w:ilvl w:val="1"/>
          <w:numId w:val="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sz w:val="24"/>
          <w:szCs w:val="24"/>
        </w:rPr>
        <w:t>Izpildīto darbu saraksts (4.pielikums).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3015A529" w14:textId="4918C929" w:rsidR="00F91985" w:rsidRPr="00BE5E11" w:rsidRDefault="00F91985" w:rsidP="00CA6EE0">
      <w:pPr>
        <w:rPr>
          <w:rFonts w:ascii="Times New Roman" w:eastAsia="Times New Roman" w:hAnsi="Times New Roman" w:cs="Times New Roman"/>
          <w:i/>
          <w:color w:val="000000"/>
          <w:sz w:val="24"/>
          <w:szCs w:val="24"/>
        </w:rPr>
      </w:pPr>
    </w:p>
    <w:sectPr w:rsidR="00F91985" w:rsidRPr="00BE5E11"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4066" w14:textId="77777777" w:rsidR="00AC62C8" w:rsidRDefault="00AC62C8">
      <w:pPr>
        <w:spacing w:after="0" w:line="240" w:lineRule="auto"/>
      </w:pPr>
      <w:r>
        <w:separator/>
      </w:r>
    </w:p>
  </w:endnote>
  <w:endnote w:type="continuationSeparator" w:id="0">
    <w:p w14:paraId="645FA80E" w14:textId="77777777" w:rsidR="00AC62C8" w:rsidRDefault="00AC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A97827"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3D36BE">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A97827"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3D36BE">
          <w:rPr>
            <w:rFonts w:ascii="Times New Roman" w:hAnsi="Times New Roman" w:cs="Times New Roman"/>
            <w:noProof/>
          </w:rPr>
          <w:t>1</w:t>
        </w:r>
        <w:r w:rsidRPr="001E7996">
          <w:rPr>
            <w:rFonts w:ascii="Times New Roman" w:hAnsi="Times New Roman" w:cs="Times New Roman"/>
            <w:noProof/>
          </w:rPr>
          <w:fldChar w:fldCharType="end"/>
        </w:r>
      </w:p>
    </w:sdtContent>
  </w:sdt>
  <w:p w14:paraId="2DA219DF" w14:textId="77777777" w:rsidR="0071644D" w:rsidRDefault="00A9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9ED79" w14:textId="77777777" w:rsidR="00AC62C8" w:rsidRDefault="00AC62C8">
      <w:pPr>
        <w:spacing w:after="0" w:line="240" w:lineRule="auto"/>
      </w:pPr>
      <w:r>
        <w:separator/>
      </w:r>
    </w:p>
  </w:footnote>
  <w:footnote w:type="continuationSeparator" w:id="0">
    <w:p w14:paraId="03DDEB34" w14:textId="77777777" w:rsidR="00AC62C8" w:rsidRDefault="00AC6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52687"/>
    <w:rsid w:val="00156CA2"/>
    <w:rsid w:val="001639D0"/>
    <w:rsid w:val="001902DE"/>
    <w:rsid w:val="001976A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540A1"/>
    <w:rsid w:val="00256751"/>
    <w:rsid w:val="00257E60"/>
    <w:rsid w:val="00281583"/>
    <w:rsid w:val="00285180"/>
    <w:rsid w:val="0028534A"/>
    <w:rsid w:val="00294BAB"/>
    <w:rsid w:val="002B208F"/>
    <w:rsid w:val="002B3473"/>
    <w:rsid w:val="002B5C09"/>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D36BE"/>
    <w:rsid w:val="003E0625"/>
    <w:rsid w:val="003F4F6B"/>
    <w:rsid w:val="0041165D"/>
    <w:rsid w:val="00421E94"/>
    <w:rsid w:val="0042304B"/>
    <w:rsid w:val="00433672"/>
    <w:rsid w:val="00441915"/>
    <w:rsid w:val="00457E44"/>
    <w:rsid w:val="004677CD"/>
    <w:rsid w:val="00473CA8"/>
    <w:rsid w:val="00480B7D"/>
    <w:rsid w:val="004858E8"/>
    <w:rsid w:val="00487660"/>
    <w:rsid w:val="00492B43"/>
    <w:rsid w:val="0049639C"/>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B7931"/>
    <w:rsid w:val="005C2429"/>
    <w:rsid w:val="005C5220"/>
    <w:rsid w:val="005D6B12"/>
    <w:rsid w:val="005D7E5C"/>
    <w:rsid w:val="00602A04"/>
    <w:rsid w:val="00606A2C"/>
    <w:rsid w:val="00612C15"/>
    <w:rsid w:val="00625A5C"/>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25607"/>
    <w:rsid w:val="00731B95"/>
    <w:rsid w:val="007379BF"/>
    <w:rsid w:val="00740D45"/>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22FF"/>
    <w:rsid w:val="00902FBF"/>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C62B3"/>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97827"/>
    <w:rsid w:val="00AA230C"/>
    <w:rsid w:val="00AA67C3"/>
    <w:rsid w:val="00AB157C"/>
    <w:rsid w:val="00AB2DFE"/>
    <w:rsid w:val="00AB54BB"/>
    <w:rsid w:val="00AB7109"/>
    <w:rsid w:val="00AB755F"/>
    <w:rsid w:val="00AC06C3"/>
    <w:rsid w:val="00AC4B7B"/>
    <w:rsid w:val="00AC62C8"/>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077C"/>
    <w:rsid w:val="00B9289C"/>
    <w:rsid w:val="00BA257E"/>
    <w:rsid w:val="00BB3577"/>
    <w:rsid w:val="00BB4DBF"/>
    <w:rsid w:val="00BC105E"/>
    <w:rsid w:val="00BC1161"/>
    <w:rsid w:val="00BD3B3F"/>
    <w:rsid w:val="00BE1274"/>
    <w:rsid w:val="00BE5E11"/>
    <w:rsid w:val="00BF07E6"/>
    <w:rsid w:val="00BF2F78"/>
    <w:rsid w:val="00BF4201"/>
    <w:rsid w:val="00C0366F"/>
    <w:rsid w:val="00C04711"/>
    <w:rsid w:val="00C164CC"/>
    <w:rsid w:val="00C3483E"/>
    <w:rsid w:val="00C64D92"/>
    <w:rsid w:val="00C7264E"/>
    <w:rsid w:val="00C86CB6"/>
    <w:rsid w:val="00C9294A"/>
    <w:rsid w:val="00CA599D"/>
    <w:rsid w:val="00CA6EE0"/>
    <w:rsid w:val="00CB27EB"/>
    <w:rsid w:val="00CB2A26"/>
    <w:rsid w:val="00CB42C9"/>
    <w:rsid w:val="00CC0825"/>
    <w:rsid w:val="00CC5108"/>
    <w:rsid w:val="00CC52C8"/>
    <w:rsid w:val="00CC7AFE"/>
    <w:rsid w:val="00CE00CC"/>
    <w:rsid w:val="00CF49B2"/>
    <w:rsid w:val="00CF55AE"/>
    <w:rsid w:val="00D02177"/>
    <w:rsid w:val="00D044DE"/>
    <w:rsid w:val="00D1664B"/>
    <w:rsid w:val="00D31414"/>
    <w:rsid w:val="00D33886"/>
    <w:rsid w:val="00D348E8"/>
    <w:rsid w:val="00D4402D"/>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460"/>
    <w:rsid w:val="00E05F3D"/>
    <w:rsid w:val="00E0756C"/>
    <w:rsid w:val="00E137B5"/>
    <w:rsid w:val="00E14A7B"/>
    <w:rsid w:val="00E2056F"/>
    <w:rsid w:val="00E247FE"/>
    <w:rsid w:val="00E47039"/>
    <w:rsid w:val="00E558E8"/>
    <w:rsid w:val="00E575B6"/>
    <w:rsid w:val="00E6280C"/>
    <w:rsid w:val="00E723FE"/>
    <w:rsid w:val="00E83667"/>
    <w:rsid w:val="00EA1E3A"/>
    <w:rsid w:val="00EA5F35"/>
    <w:rsid w:val="00EA6209"/>
    <w:rsid w:val="00EB072B"/>
    <w:rsid w:val="00EB33C1"/>
    <w:rsid w:val="00EB6BF0"/>
    <w:rsid w:val="00EE1B35"/>
    <w:rsid w:val="00EE3047"/>
    <w:rsid w:val="00EE7EF0"/>
    <w:rsid w:val="00F013C1"/>
    <w:rsid w:val="00F03021"/>
    <w:rsid w:val="00F11A46"/>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customStyle="1" w:styleId="UnresolvedMention3">
    <w:name w:val="Unresolved Mention3"/>
    <w:basedOn w:val="DefaultParagraphFont"/>
    <w:uiPriority w:val="99"/>
    <w:semiHidden/>
    <w:unhideWhenUsed/>
    <w:rsid w:val="0025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pirkumi@vbp.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D2AE6-D722-42EA-8171-CD2D5F0B5D2D}">
  <ds:schemaRefs>
    <ds:schemaRef ds:uri="http://schemas.microsoft.com/sharepoint/v3/contenttype/forms"/>
  </ds:schemaRefs>
</ds:datastoreItem>
</file>

<file path=customXml/itemProps3.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169993-3D59-4FB0-BC33-03A6CAE6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11795</Words>
  <Characters>6724</Characters>
  <Application>Microsoft Office Word</Application>
  <DocSecurity>0</DocSecurity>
  <Lines>56</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3</cp:revision>
  <cp:lastPrinted>2018-04-10T12:23:00Z</cp:lastPrinted>
  <dcterms:created xsi:type="dcterms:W3CDTF">2020-08-20T06:04:00Z</dcterms:created>
  <dcterms:modified xsi:type="dcterms:W3CDTF">2020-08-20T11:31:00Z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