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48A94" w14:textId="5884AF19" w:rsidR="00457BE8" w:rsidRDefault="00DF416E" w:rsidP="00004796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Iepirkuma</w:t>
      </w:r>
      <w:r w:rsidR="00004796" w:rsidRPr="00D0701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“</w:t>
      </w:r>
      <w:r w:rsidR="00AE2B76" w:rsidRPr="00D0701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Ventspils </w:t>
      </w:r>
      <w:r w:rsidR="00AE2B76" w:rsidRPr="00D0701B">
        <w:rPr>
          <w:rFonts w:ascii="Times New Roman" w:eastAsia="Calibri" w:hAnsi="Times New Roman" w:cs="Times New Roman"/>
          <w:i/>
          <w:iCs/>
          <w:sz w:val="24"/>
          <w:szCs w:val="24"/>
        </w:rPr>
        <w:t>Dienvidu</w:t>
      </w:r>
      <w:r w:rsidR="004B1AC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mola</w:t>
      </w:r>
      <w:r w:rsidR="00AE2B76" w:rsidRPr="00D070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4B1ACC">
        <w:rPr>
          <w:rFonts w:ascii="Times New Roman" w:eastAsia="Calibri" w:hAnsi="Times New Roman" w:cs="Times New Roman"/>
          <w:i/>
          <w:iCs/>
          <w:sz w:val="24"/>
          <w:szCs w:val="24"/>
        </w:rPr>
        <w:t>gaismas zīmes</w:t>
      </w:r>
      <w:r w:rsidR="004B1ACC" w:rsidRPr="00D070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457BE8">
        <w:rPr>
          <w:rFonts w:ascii="Times New Roman" w:eastAsia="Calibri" w:hAnsi="Times New Roman" w:cs="Times New Roman"/>
          <w:i/>
          <w:iCs/>
          <w:sz w:val="24"/>
          <w:szCs w:val="24"/>
        </w:rPr>
        <w:t>remontdarbi</w:t>
      </w:r>
      <w:r w:rsidR="00004796" w:rsidRPr="00D0701B">
        <w:rPr>
          <w:rFonts w:ascii="Times New Roman" w:eastAsia="Calibri" w:hAnsi="Times New Roman" w:cs="Times New Roman"/>
          <w:i/>
          <w:iCs/>
          <w:sz w:val="24"/>
          <w:szCs w:val="24"/>
        </w:rPr>
        <w:t>”</w:t>
      </w:r>
      <w:r w:rsidR="00004796" w:rsidRPr="00D0701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6018E764" w14:textId="6FF10DAC" w:rsidR="00004796" w:rsidRPr="00D0701B" w:rsidRDefault="00004796" w:rsidP="00004796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701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id</w:t>
      </w:r>
      <w:proofErr w:type="spellEnd"/>
      <w:r w:rsidRPr="00D0701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Nr. VBOP 2020/</w:t>
      </w:r>
      <w:r w:rsidR="00457B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80</w:t>
      </w:r>
    </w:p>
    <w:p w14:paraId="3671CF2E" w14:textId="77777777" w:rsidR="00004796" w:rsidRPr="00D0701B" w:rsidRDefault="00004796" w:rsidP="0000479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D0701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D0701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1.pielikums</w:t>
      </w:r>
    </w:p>
    <w:p w14:paraId="4725E81C" w14:textId="77777777" w:rsidR="00004796" w:rsidRPr="00D0701B" w:rsidRDefault="00004796" w:rsidP="000047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4465031" w14:textId="77777777" w:rsidR="00004796" w:rsidRPr="00D0701B" w:rsidRDefault="00004796" w:rsidP="00004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87F2F5B" w14:textId="77777777" w:rsidR="00004796" w:rsidRPr="00D0701B" w:rsidRDefault="00004796" w:rsidP="00004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7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Tehniskā specifikācija</w:t>
      </w:r>
    </w:p>
    <w:p w14:paraId="4A5CEB21" w14:textId="3ADF1546" w:rsidR="00E8730C" w:rsidRPr="00D0701B" w:rsidRDefault="00E8730C" w:rsidP="00E8730C">
      <w:pPr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01B">
        <w:rPr>
          <w:rFonts w:ascii="Times New Roman" w:hAnsi="Times New Roman" w:cs="Times New Roman"/>
          <w:b/>
          <w:sz w:val="24"/>
          <w:szCs w:val="24"/>
        </w:rPr>
        <w:t xml:space="preserve">„Ventspils </w:t>
      </w:r>
      <w:r w:rsidR="00BC072E">
        <w:rPr>
          <w:rFonts w:ascii="Times New Roman" w:hAnsi="Times New Roman" w:cs="Times New Roman"/>
          <w:b/>
          <w:sz w:val="24"/>
          <w:szCs w:val="24"/>
        </w:rPr>
        <w:t>D</w:t>
      </w:r>
      <w:r w:rsidR="00BC072E" w:rsidRPr="00D0701B">
        <w:rPr>
          <w:rFonts w:ascii="Times New Roman" w:hAnsi="Times New Roman" w:cs="Times New Roman"/>
          <w:b/>
          <w:sz w:val="24"/>
          <w:szCs w:val="24"/>
        </w:rPr>
        <w:t xml:space="preserve">ienvidu </w:t>
      </w:r>
      <w:r w:rsidRPr="00D0701B">
        <w:rPr>
          <w:rFonts w:ascii="Times New Roman" w:hAnsi="Times New Roman" w:cs="Times New Roman"/>
          <w:b/>
          <w:sz w:val="24"/>
          <w:szCs w:val="24"/>
        </w:rPr>
        <w:t>mola bāka</w:t>
      </w:r>
      <w:r w:rsidR="00457BE8">
        <w:rPr>
          <w:rFonts w:ascii="Times New Roman" w:hAnsi="Times New Roman" w:cs="Times New Roman"/>
          <w:b/>
          <w:sz w:val="24"/>
          <w:szCs w:val="24"/>
        </w:rPr>
        <w:t>s remontdarbi</w:t>
      </w:r>
      <w:r w:rsidRPr="00D0701B">
        <w:rPr>
          <w:rFonts w:ascii="Times New Roman" w:hAnsi="Times New Roman" w:cs="Times New Roman"/>
          <w:b/>
          <w:sz w:val="24"/>
          <w:szCs w:val="24"/>
        </w:rPr>
        <w:t>”</w:t>
      </w:r>
    </w:p>
    <w:p w14:paraId="69B52D13" w14:textId="77777777" w:rsidR="00E8730C" w:rsidRPr="00D0701B" w:rsidRDefault="00E8730C" w:rsidP="00E8730C">
      <w:pPr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8F14CE" w14:textId="77777777" w:rsidR="00E8730C" w:rsidRPr="00D0701B" w:rsidRDefault="00E8730C" w:rsidP="00E8730C">
      <w:pPr>
        <w:jc w:val="center"/>
        <w:rPr>
          <w:rFonts w:ascii="Times New Roman" w:hAnsi="Times New Roman" w:cs="Times New Roman"/>
          <w:sz w:val="24"/>
          <w:szCs w:val="24"/>
        </w:rPr>
      </w:pPr>
      <w:r w:rsidRPr="00D0701B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0020AA31" wp14:editId="002DCE08">
            <wp:extent cx="6151880" cy="4613910"/>
            <wp:effectExtent l="6985" t="0" r="825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51880" cy="461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A17D4" w14:textId="77777777" w:rsidR="00E8730C" w:rsidRPr="00D0701B" w:rsidRDefault="00E8730C" w:rsidP="00BE0D1D">
      <w:pPr>
        <w:numPr>
          <w:ilvl w:val="0"/>
          <w:numId w:val="1"/>
        </w:numPr>
        <w:spacing w:after="120" w:line="24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701B">
        <w:rPr>
          <w:rFonts w:ascii="Times New Roman" w:hAnsi="Times New Roman" w:cs="Times New Roman"/>
          <w:sz w:val="24"/>
          <w:szCs w:val="24"/>
        </w:rPr>
        <w:t>Pasūtītājs – Ventspils brīvostas pārvalde.</w:t>
      </w:r>
    </w:p>
    <w:p w14:paraId="3CD0CED9" w14:textId="1B4004A2" w:rsidR="00E8730C" w:rsidRPr="00D0701B" w:rsidRDefault="00E8730C" w:rsidP="00BE0D1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0701B">
        <w:rPr>
          <w:rFonts w:ascii="Times New Roman" w:hAnsi="Times New Roman" w:cs="Times New Roman"/>
          <w:sz w:val="24"/>
          <w:szCs w:val="24"/>
        </w:rPr>
        <w:t>Objekta nosaukums – „</w:t>
      </w:r>
      <w:r w:rsidRPr="00D0701B">
        <w:rPr>
          <w:rFonts w:ascii="Times New Roman" w:hAnsi="Times New Roman" w:cs="Times New Roman"/>
          <w:bCs/>
          <w:sz w:val="24"/>
          <w:szCs w:val="24"/>
        </w:rPr>
        <w:t xml:space="preserve">Ventspils </w:t>
      </w:r>
      <w:r w:rsidR="00BC072E">
        <w:rPr>
          <w:rFonts w:ascii="Times New Roman" w:hAnsi="Times New Roman" w:cs="Times New Roman"/>
          <w:bCs/>
          <w:sz w:val="24"/>
          <w:szCs w:val="24"/>
        </w:rPr>
        <w:t>D</w:t>
      </w:r>
      <w:r w:rsidR="00BC072E" w:rsidRPr="00D0701B">
        <w:rPr>
          <w:rFonts w:ascii="Times New Roman" w:hAnsi="Times New Roman" w:cs="Times New Roman"/>
          <w:bCs/>
          <w:sz w:val="24"/>
          <w:szCs w:val="24"/>
        </w:rPr>
        <w:t xml:space="preserve">ienvidu </w:t>
      </w:r>
      <w:r w:rsidRPr="00D0701B">
        <w:rPr>
          <w:rFonts w:ascii="Times New Roman" w:hAnsi="Times New Roman" w:cs="Times New Roman"/>
          <w:bCs/>
          <w:sz w:val="24"/>
          <w:szCs w:val="24"/>
        </w:rPr>
        <w:t>mola bāka</w:t>
      </w:r>
      <w:r w:rsidRPr="00D0701B">
        <w:rPr>
          <w:rFonts w:ascii="Times New Roman" w:hAnsi="Times New Roman" w:cs="Times New Roman"/>
          <w:sz w:val="24"/>
          <w:szCs w:val="24"/>
        </w:rPr>
        <w:t>”.</w:t>
      </w:r>
    </w:p>
    <w:p w14:paraId="319C2277" w14:textId="77777777" w:rsidR="00E8730C" w:rsidRPr="00D0701B" w:rsidRDefault="00E8730C" w:rsidP="00BE0D1D">
      <w:pPr>
        <w:pStyle w:val="ListParagraph"/>
        <w:numPr>
          <w:ilvl w:val="0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>Darba sastāvs un apjoms:</w:t>
      </w:r>
    </w:p>
    <w:p w14:paraId="4DE2FB95" w14:textId="77777777" w:rsidR="00E8730C" w:rsidRPr="00D0701B" w:rsidRDefault="00E8730C" w:rsidP="00E8730C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 xml:space="preserve">Veikt bākas mūra sienas krāsojuma atjaunošanu. </w:t>
      </w:r>
    </w:p>
    <w:p w14:paraId="17DA607E" w14:textId="20B7E9CB" w:rsidR="00E8730C" w:rsidRDefault="00E8730C" w:rsidP="00E8730C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lastRenderedPageBreak/>
        <w:t>Veikt metāla durvju krāsas atjaunošanu.</w:t>
      </w:r>
    </w:p>
    <w:p w14:paraId="4A90E63D" w14:textId="4ACD2AB8" w:rsidR="00BE0D1D" w:rsidRPr="00D0701B" w:rsidRDefault="00BE0D1D" w:rsidP="00E8730C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>
        <w:rPr>
          <w:sz w:val="24"/>
          <w:szCs w:val="24"/>
        </w:rPr>
        <w:t>Veikts metāla gaismas mājas krāsas atjaunošanu;</w:t>
      </w:r>
    </w:p>
    <w:p w14:paraId="2FB481B0" w14:textId="124993BB" w:rsidR="00E8730C" w:rsidRPr="00D0701B" w:rsidRDefault="00E8730C" w:rsidP="00E8730C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>Nomainīt informācijas plāksn</w:t>
      </w:r>
      <w:r w:rsidR="00BE0D1D">
        <w:rPr>
          <w:sz w:val="24"/>
          <w:szCs w:val="24"/>
        </w:rPr>
        <w:t>i</w:t>
      </w:r>
      <w:r w:rsidRPr="00D0701B">
        <w:rPr>
          <w:sz w:val="24"/>
          <w:szCs w:val="24"/>
        </w:rPr>
        <w:t xml:space="preserve"> uz metāla durvīm pret jaunu.</w:t>
      </w:r>
    </w:p>
    <w:p w14:paraId="42206F34" w14:textId="77777777" w:rsidR="00E8730C" w:rsidRPr="00D0701B" w:rsidRDefault="00E8730C" w:rsidP="00E8730C">
      <w:pPr>
        <w:pStyle w:val="ListParagraph"/>
        <w:numPr>
          <w:ilvl w:val="0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>Darbu apraksts betona virsmām (bākas dzelzsbetona ķermenis):</w:t>
      </w:r>
    </w:p>
    <w:p w14:paraId="7156E3B9" w14:textId="7F976807" w:rsidR="00E8730C" w:rsidRPr="00D0701B" w:rsidRDefault="00E8730C" w:rsidP="00E8730C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>Vecās krāsās noņemšana</w:t>
      </w:r>
      <w:r w:rsidR="00B63A88">
        <w:rPr>
          <w:sz w:val="24"/>
          <w:szCs w:val="24"/>
        </w:rPr>
        <w:t>;</w:t>
      </w:r>
      <w:r w:rsidRPr="00D0701B">
        <w:rPr>
          <w:sz w:val="24"/>
          <w:szCs w:val="24"/>
        </w:rPr>
        <w:t xml:space="preserve"> </w:t>
      </w:r>
    </w:p>
    <w:p w14:paraId="2D6B1523" w14:textId="77777777" w:rsidR="00E8730C" w:rsidRPr="00D0701B" w:rsidRDefault="00E8730C" w:rsidP="00E8730C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>Betona defektu špaktelēšana;</w:t>
      </w:r>
    </w:p>
    <w:p w14:paraId="0016ACF8" w14:textId="77777777" w:rsidR="00E8730C" w:rsidRPr="00D0701B" w:rsidRDefault="00E8730C" w:rsidP="00E8730C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>Betona virsmas notīrīšana no putekļiem un taukiem;</w:t>
      </w:r>
    </w:p>
    <w:p w14:paraId="00F663FD" w14:textId="77777777" w:rsidR="00E8730C" w:rsidRPr="00D0701B" w:rsidRDefault="00E8730C" w:rsidP="00E8730C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>Betona virsmas gruntēšana ar dziļuma grunti;</w:t>
      </w:r>
    </w:p>
    <w:p w14:paraId="076695BD" w14:textId="1AED6801" w:rsidR="00E8730C" w:rsidRPr="00D0701B" w:rsidRDefault="00E8730C" w:rsidP="00E8730C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>Betona virsmas krāsošana ar poliuretāna balto krāsu (2kārtas).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3752"/>
        <w:gridCol w:w="3752"/>
      </w:tblGrid>
      <w:tr w:rsidR="00E8730C" w:rsidRPr="00D0701B" w14:paraId="5F86B0D0" w14:textId="77777777" w:rsidTr="004720A5">
        <w:tc>
          <w:tcPr>
            <w:tcW w:w="4839" w:type="dxa"/>
          </w:tcPr>
          <w:p w14:paraId="058B36F8" w14:textId="77777777" w:rsidR="00E8730C" w:rsidRPr="00D0701B" w:rsidRDefault="00E8730C" w:rsidP="004720A5">
            <w:pPr>
              <w:pStyle w:val="ListParagraph"/>
              <w:spacing w:before="60"/>
              <w:ind w:left="0"/>
              <w:jc w:val="both"/>
              <w:rPr>
                <w:sz w:val="24"/>
                <w:szCs w:val="24"/>
                <w:lang w:val="lv-LV"/>
              </w:rPr>
            </w:pPr>
            <w:r w:rsidRPr="00D0701B">
              <w:rPr>
                <w:noProof/>
              </w:rPr>
              <w:drawing>
                <wp:inline distT="0" distB="0" distL="0" distR="0" wp14:anchorId="7845AD2B" wp14:editId="241155E7">
                  <wp:extent cx="3740785" cy="2805589"/>
                  <wp:effectExtent l="0" t="8572" r="3492" b="3493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41438" cy="2806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C86C91" w14:textId="77777777" w:rsidR="00E8730C" w:rsidRPr="00D0701B" w:rsidRDefault="00E8730C" w:rsidP="004720A5">
            <w:pPr>
              <w:pStyle w:val="ListParagraph"/>
              <w:spacing w:before="60"/>
              <w:ind w:left="0"/>
              <w:jc w:val="both"/>
              <w:rPr>
                <w:sz w:val="24"/>
                <w:szCs w:val="24"/>
                <w:lang w:val="lv-LV"/>
              </w:rPr>
            </w:pPr>
            <w:r w:rsidRPr="00D0701B">
              <w:rPr>
                <w:sz w:val="24"/>
                <w:szCs w:val="24"/>
                <w:lang w:val="lv-LV"/>
              </w:rPr>
              <w:t>Foto 1. Bākas dzelzsbetona ķermenis</w:t>
            </w:r>
          </w:p>
        </w:tc>
        <w:tc>
          <w:tcPr>
            <w:tcW w:w="4839" w:type="dxa"/>
          </w:tcPr>
          <w:p w14:paraId="4BF9C39C" w14:textId="77777777" w:rsidR="00E8730C" w:rsidRPr="00D0701B" w:rsidRDefault="00E8730C" w:rsidP="004720A5">
            <w:pPr>
              <w:pStyle w:val="ListParagraph"/>
              <w:spacing w:before="60"/>
              <w:ind w:left="0"/>
              <w:jc w:val="both"/>
              <w:rPr>
                <w:sz w:val="24"/>
                <w:szCs w:val="24"/>
                <w:lang w:val="lv-LV"/>
              </w:rPr>
            </w:pPr>
            <w:r w:rsidRPr="00D0701B">
              <w:rPr>
                <w:noProof/>
              </w:rPr>
              <w:drawing>
                <wp:inline distT="0" distB="0" distL="0" distR="0" wp14:anchorId="48194679" wp14:editId="0CB17BB5">
                  <wp:extent cx="3742266" cy="2806699"/>
                  <wp:effectExtent l="0" t="8255" r="254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53910" cy="2815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D207EC" w14:textId="77777777" w:rsidR="00E8730C" w:rsidRPr="00D0701B" w:rsidRDefault="00E8730C" w:rsidP="004720A5">
            <w:pPr>
              <w:pStyle w:val="ListParagraph"/>
              <w:spacing w:before="60"/>
              <w:ind w:left="0"/>
              <w:jc w:val="both"/>
              <w:rPr>
                <w:sz w:val="24"/>
                <w:szCs w:val="24"/>
                <w:lang w:val="lv-LV"/>
              </w:rPr>
            </w:pPr>
            <w:r w:rsidRPr="00D0701B">
              <w:rPr>
                <w:sz w:val="24"/>
                <w:szCs w:val="24"/>
                <w:lang w:val="lv-LV"/>
              </w:rPr>
              <w:t>Foto 2. Bākas dzelzsbetona ķermenis</w:t>
            </w:r>
          </w:p>
        </w:tc>
      </w:tr>
    </w:tbl>
    <w:p w14:paraId="4D3A11B9" w14:textId="67A2E76E" w:rsidR="00E8730C" w:rsidRPr="00D0701B" w:rsidRDefault="00E8730C" w:rsidP="00E8730C">
      <w:pPr>
        <w:pStyle w:val="ListParagraph"/>
        <w:numPr>
          <w:ilvl w:val="0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 xml:space="preserve">Darbu apraksts metāla </w:t>
      </w:r>
      <w:r w:rsidR="00BE0D1D">
        <w:rPr>
          <w:sz w:val="24"/>
          <w:szCs w:val="24"/>
        </w:rPr>
        <w:t>durvīm</w:t>
      </w:r>
      <w:r w:rsidRPr="00D0701B">
        <w:rPr>
          <w:sz w:val="24"/>
          <w:szCs w:val="24"/>
        </w:rPr>
        <w:t xml:space="preserve"> (740x1970mm):</w:t>
      </w:r>
    </w:p>
    <w:p w14:paraId="47C6D134" w14:textId="77777777" w:rsidR="00E8730C" w:rsidRPr="00D0701B" w:rsidRDefault="00E8730C" w:rsidP="00E8730C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 xml:space="preserve">Noņemt veco krāsu (metāla virsmu jānotīra no vecām krāsām līdz metāla virsmas attīrīšanas kategorijai </w:t>
      </w:r>
      <w:proofErr w:type="spellStart"/>
      <w:r w:rsidRPr="00D0701B">
        <w:rPr>
          <w:sz w:val="24"/>
          <w:szCs w:val="24"/>
        </w:rPr>
        <w:t>Sa</w:t>
      </w:r>
      <w:proofErr w:type="spellEnd"/>
      <w:r w:rsidRPr="00D0701B">
        <w:rPr>
          <w:sz w:val="24"/>
          <w:szCs w:val="24"/>
        </w:rPr>
        <w:t xml:space="preserve"> 2 ½ pēc ISO 8501);</w:t>
      </w:r>
    </w:p>
    <w:p w14:paraId="3154A06B" w14:textId="77777777" w:rsidR="00E8730C" w:rsidRPr="00D0701B" w:rsidRDefault="00E8730C" w:rsidP="00E8730C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>Metāla virsmas notīrīšana no putekļiem un taukiem;</w:t>
      </w:r>
    </w:p>
    <w:p w14:paraId="169AEB43" w14:textId="77777777" w:rsidR="00E8730C" w:rsidRPr="00D0701B" w:rsidRDefault="00E8730C" w:rsidP="00E8730C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>Metāla virsmas gruntēšana;</w:t>
      </w:r>
    </w:p>
    <w:p w14:paraId="50401A44" w14:textId="5DA77064" w:rsidR="00E8730C" w:rsidRDefault="00E8730C" w:rsidP="00E8730C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>Metāla virsmas krāsošana (</w:t>
      </w:r>
      <w:r w:rsidR="00BC072E" w:rsidRPr="00D0701B">
        <w:rPr>
          <w:sz w:val="24"/>
          <w:szCs w:val="24"/>
        </w:rPr>
        <w:t>kr</w:t>
      </w:r>
      <w:r w:rsidR="00BC072E">
        <w:rPr>
          <w:sz w:val="24"/>
          <w:szCs w:val="24"/>
        </w:rPr>
        <w:t>ā</w:t>
      </w:r>
      <w:r w:rsidR="00BC072E" w:rsidRPr="00D0701B">
        <w:rPr>
          <w:sz w:val="24"/>
          <w:szCs w:val="24"/>
        </w:rPr>
        <w:t xml:space="preserve">su </w:t>
      </w:r>
      <w:r w:rsidRPr="00D0701B">
        <w:rPr>
          <w:sz w:val="24"/>
          <w:szCs w:val="24"/>
        </w:rPr>
        <w:t>sistēma A5.M pēc ISO 12944-5 priekš C5-M korozija aktivitātes v</w:t>
      </w:r>
      <w:r w:rsidR="00044C57">
        <w:rPr>
          <w:sz w:val="24"/>
          <w:szCs w:val="24"/>
        </w:rPr>
        <w:t>i</w:t>
      </w:r>
      <w:r w:rsidRPr="00D0701B">
        <w:rPr>
          <w:sz w:val="24"/>
          <w:szCs w:val="24"/>
        </w:rPr>
        <w:t>d</w:t>
      </w:r>
      <w:r w:rsidR="00044C57">
        <w:rPr>
          <w:sz w:val="24"/>
          <w:szCs w:val="24"/>
        </w:rPr>
        <w:t>e</w:t>
      </w:r>
      <w:r w:rsidRPr="00D0701B">
        <w:rPr>
          <w:sz w:val="24"/>
          <w:szCs w:val="24"/>
        </w:rPr>
        <w:t xml:space="preserve"> pēc ISO 8504).</w:t>
      </w:r>
    </w:p>
    <w:p w14:paraId="50EA204F" w14:textId="5BACAC63" w:rsidR="00BE0D1D" w:rsidRDefault="00BE0D1D" w:rsidP="00BE0D1D">
      <w:pPr>
        <w:pStyle w:val="ListParagraph"/>
        <w:numPr>
          <w:ilvl w:val="0"/>
          <w:numId w:val="1"/>
        </w:numPr>
        <w:spacing w:before="60"/>
        <w:jc w:val="both"/>
        <w:rPr>
          <w:sz w:val="24"/>
          <w:szCs w:val="24"/>
        </w:rPr>
      </w:pPr>
      <w:r>
        <w:rPr>
          <w:sz w:val="24"/>
          <w:szCs w:val="24"/>
        </w:rPr>
        <w:t>Darbu apraksts metāla gaismas</w:t>
      </w:r>
      <w:r w:rsidR="00285E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mājas </w:t>
      </w:r>
      <w:r w:rsidR="00285EE6">
        <w:rPr>
          <w:sz w:val="24"/>
          <w:szCs w:val="24"/>
        </w:rPr>
        <w:t xml:space="preserve">un margas </w:t>
      </w:r>
      <w:r>
        <w:rPr>
          <w:sz w:val="24"/>
          <w:szCs w:val="24"/>
        </w:rPr>
        <w:t>krāsas atjaunošanai:</w:t>
      </w:r>
    </w:p>
    <w:p w14:paraId="77012BC3" w14:textId="02F8E037" w:rsidR="00595432" w:rsidRDefault="00595432" w:rsidP="00595432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>
        <w:rPr>
          <w:sz w:val="24"/>
          <w:szCs w:val="24"/>
        </w:rPr>
        <w:t>Logu hermetizācija;</w:t>
      </w:r>
    </w:p>
    <w:p w14:paraId="75CCE1FF" w14:textId="35902C53" w:rsidR="00595432" w:rsidRDefault="00595432" w:rsidP="00595432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 xml:space="preserve">Noņemt veco krāsu (metāla virsmu jānotīra no vecām krāsām līdz metāla virsmas attīrīšanas kategorijai </w:t>
      </w:r>
      <w:proofErr w:type="spellStart"/>
      <w:r w:rsidRPr="00D0701B">
        <w:rPr>
          <w:sz w:val="24"/>
          <w:szCs w:val="24"/>
        </w:rPr>
        <w:t>S</w:t>
      </w:r>
      <w:r>
        <w:rPr>
          <w:sz w:val="24"/>
          <w:szCs w:val="24"/>
        </w:rPr>
        <w:t>t</w:t>
      </w:r>
      <w:proofErr w:type="spellEnd"/>
      <w:r w:rsidRPr="00D070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 </w:t>
      </w:r>
      <w:r w:rsidRPr="00D0701B">
        <w:rPr>
          <w:sz w:val="24"/>
          <w:szCs w:val="24"/>
        </w:rPr>
        <w:t>pēc ISO 8501);</w:t>
      </w:r>
    </w:p>
    <w:p w14:paraId="5006E7DA" w14:textId="77777777" w:rsidR="00595432" w:rsidRPr="00D0701B" w:rsidRDefault="00595432" w:rsidP="00595432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>Metāla virsmas notīrīšana no putekļiem un taukiem;</w:t>
      </w:r>
    </w:p>
    <w:p w14:paraId="33F9658C" w14:textId="77777777" w:rsidR="00595432" w:rsidRPr="00D0701B" w:rsidRDefault="00595432" w:rsidP="00595432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>Metāla virsmas gruntēšana;</w:t>
      </w:r>
    </w:p>
    <w:p w14:paraId="01B96D0D" w14:textId="32C039B9" w:rsidR="00595432" w:rsidRDefault="00595432" w:rsidP="00595432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sz w:val="24"/>
          <w:szCs w:val="24"/>
        </w:rPr>
        <w:t>Metāla virsmas krāsošana (krasu sistēma A5.M pēc ISO 12944-5 priekš C5-M korozija aktivitātes v</w:t>
      </w:r>
      <w:r w:rsidR="00044C57">
        <w:rPr>
          <w:sz w:val="24"/>
          <w:szCs w:val="24"/>
        </w:rPr>
        <w:t>i</w:t>
      </w:r>
      <w:r w:rsidRPr="00D0701B">
        <w:rPr>
          <w:sz w:val="24"/>
          <w:szCs w:val="24"/>
        </w:rPr>
        <w:t>d</w:t>
      </w:r>
      <w:r w:rsidR="00044C57">
        <w:rPr>
          <w:sz w:val="24"/>
          <w:szCs w:val="24"/>
        </w:rPr>
        <w:t>e</w:t>
      </w:r>
      <w:r w:rsidRPr="00D0701B">
        <w:rPr>
          <w:sz w:val="24"/>
          <w:szCs w:val="24"/>
        </w:rPr>
        <w:t xml:space="preserve"> pēc ISO 8504).</w:t>
      </w:r>
    </w:p>
    <w:p w14:paraId="786CE9F7" w14:textId="57D61407" w:rsidR="00BE0D1D" w:rsidRPr="00BE0D1D" w:rsidRDefault="00595432" w:rsidP="00BE0D1D">
      <w:pPr>
        <w:pStyle w:val="ListParagraph"/>
        <w:numPr>
          <w:ilvl w:val="1"/>
          <w:numId w:val="1"/>
        </w:numPr>
        <w:spacing w:before="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Stiklu mazgāšana.</w:t>
      </w:r>
    </w:p>
    <w:p w14:paraId="463C93FF" w14:textId="77777777" w:rsidR="00E8730C" w:rsidRPr="00D0701B" w:rsidRDefault="00E8730C" w:rsidP="00E8730C">
      <w:pPr>
        <w:pStyle w:val="ListParagraph"/>
        <w:numPr>
          <w:ilvl w:val="0"/>
          <w:numId w:val="1"/>
        </w:numPr>
        <w:spacing w:after="120" w:line="276" w:lineRule="auto"/>
        <w:ind w:right="-57"/>
        <w:contextualSpacing/>
        <w:jc w:val="both"/>
        <w:rPr>
          <w:sz w:val="24"/>
          <w:szCs w:val="24"/>
        </w:rPr>
      </w:pPr>
      <w:r w:rsidRPr="00D0701B">
        <w:rPr>
          <w:sz w:val="24"/>
          <w:szCs w:val="24"/>
        </w:rPr>
        <w:t>Izmantojamie materiāli, krāsas toņi un virsmas sagatavošanas pakāpe pirms darbu uzsākšanas saskaņojami ar pasūtītāju.</w:t>
      </w:r>
    </w:p>
    <w:p w14:paraId="1D0669B1" w14:textId="77777777" w:rsidR="00E8730C" w:rsidRPr="00D0701B" w:rsidRDefault="00E8730C" w:rsidP="00E8730C">
      <w:pPr>
        <w:pStyle w:val="ListParagraph"/>
        <w:numPr>
          <w:ilvl w:val="0"/>
          <w:numId w:val="1"/>
        </w:numPr>
        <w:spacing w:before="60"/>
        <w:jc w:val="both"/>
        <w:rPr>
          <w:sz w:val="24"/>
          <w:szCs w:val="24"/>
        </w:rPr>
      </w:pPr>
      <w:r w:rsidRPr="00D0701B">
        <w:rPr>
          <w:rFonts w:eastAsia="SimSun"/>
          <w:kern w:val="3"/>
          <w:sz w:val="24"/>
          <w:szCs w:val="24"/>
          <w:lang w:eastAsia="zh-CN" w:bidi="hi-IN"/>
        </w:rPr>
        <w:t xml:space="preserve">Būvniecības izmaksās jāiekļauj visas izmaksas, kas saistītas ar būvdarbu izpildi (t.sk. būvlaukuma iekārtošana, darba aizsardzības nodrošināšana, apsardze, </w:t>
      </w:r>
      <w:proofErr w:type="spellStart"/>
      <w:r w:rsidRPr="00D0701B">
        <w:rPr>
          <w:rFonts w:eastAsia="SimSun"/>
          <w:kern w:val="3"/>
          <w:sz w:val="24"/>
          <w:szCs w:val="24"/>
          <w:lang w:eastAsia="zh-CN" w:bidi="hi-IN"/>
        </w:rPr>
        <w:t>izpilddokumentācijas</w:t>
      </w:r>
      <w:proofErr w:type="spellEnd"/>
      <w:r w:rsidRPr="00D0701B">
        <w:rPr>
          <w:rFonts w:eastAsia="SimSun"/>
          <w:kern w:val="3"/>
          <w:sz w:val="24"/>
          <w:szCs w:val="24"/>
          <w:lang w:eastAsia="zh-CN" w:bidi="hi-IN"/>
        </w:rPr>
        <w:t xml:space="preserve"> izmaksas, palīgdarbu u.c. izmaksas).</w:t>
      </w:r>
    </w:p>
    <w:p w14:paraId="1A116CCA" w14:textId="77777777" w:rsidR="00E8730C" w:rsidRPr="00D0701B" w:rsidRDefault="00E8730C" w:rsidP="00E8730C">
      <w:pPr>
        <w:pStyle w:val="ListParagraph"/>
        <w:spacing w:before="60"/>
        <w:ind w:left="360"/>
        <w:jc w:val="both"/>
        <w:rPr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3995"/>
        <w:gridCol w:w="4017"/>
      </w:tblGrid>
      <w:tr w:rsidR="00E8730C" w:rsidRPr="00D0701B" w14:paraId="708FAD59" w14:textId="77777777" w:rsidTr="00D0701B">
        <w:tc>
          <w:tcPr>
            <w:tcW w:w="3995" w:type="dxa"/>
          </w:tcPr>
          <w:p w14:paraId="45532367" w14:textId="77777777" w:rsidR="00E8730C" w:rsidRPr="00D0701B" w:rsidRDefault="00E8730C" w:rsidP="004720A5">
            <w:pPr>
              <w:pStyle w:val="BodyTextIndent"/>
              <w:spacing w:before="60"/>
              <w:rPr>
                <w:szCs w:val="24"/>
                <w:lang w:val="lv-LV"/>
              </w:rPr>
            </w:pPr>
            <w:r w:rsidRPr="00D0701B">
              <w:rPr>
                <w:noProof/>
                <w:lang w:eastAsia="lv-LV"/>
              </w:rPr>
              <w:drawing>
                <wp:inline distT="0" distB="0" distL="0" distR="0" wp14:anchorId="0FE389E0" wp14:editId="272D15EB">
                  <wp:extent cx="3941657" cy="2956242"/>
                  <wp:effectExtent l="0" t="254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945577" cy="2959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2122B" w14:textId="77777777" w:rsidR="00E8730C" w:rsidRPr="00D0701B" w:rsidRDefault="00E8730C" w:rsidP="004720A5">
            <w:pPr>
              <w:pStyle w:val="BodyTextIndent"/>
              <w:spacing w:before="60"/>
              <w:rPr>
                <w:szCs w:val="24"/>
                <w:lang w:val="lv-LV"/>
              </w:rPr>
            </w:pPr>
            <w:r w:rsidRPr="00D0701B">
              <w:rPr>
                <w:szCs w:val="24"/>
                <w:lang w:val="lv-LV"/>
              </w:rPr>
              <w:t>Foto 3. Bākas metāla durvis</w:t>
            </w:r>
          </w:p>
        </w:tc>
        <w:tc>
          <w:tcPr>
            <w:tcW w:w="4017" w:type="dxa"/>
          </w:tcPr>
          <w:p w14:paraId="15FFB6BE" w14:textId="77777777" w:rsidR="00E8730C" w:rsidRPr="00D0701B" w:rsidRDefault="00E8730C" w:rsidP="004720A5">
            <w:pPr>
              <w:pStyle w:val="BodyTextIndent"/>
              <w:spacing w:before="60"/>
              <w:rPr>
                <w:szCs w:val="24"/>
                <w:lang w:val="lv-LV"/>
              </w:rPr>
            </w:pPr>
            <w:r w:rsidRPr="00D0701B">
              <w:rPr>
                <w:noProof/>
                <w:lang w:eastAsia="lv-LV"/>
              </w:rPr>
              <w:drawing>
                <wp:inline distT="0" distB="0" distL="0" distR="0" wp14:anchorId="07AE8D0D" wp14:editId="4E65D36F">
                  <wp:extent cx="3957461" cy="2968096"/>
                  <wp:effectExtent l="0" t="635" r="4445" b="444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960424" cy="2970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125691" w14:textId="77777777" w:rsidR="00E8730C" w:rsidRPr="00D0701B" w:rsidRDefault="00E8730C" w:rsidP="004720A5">
            <w:pPr>
              <w:pStyle w:val="BodyTextIndent"/>
              <w:spacing w:before="60"/>
              <w:rPr>
                <w:szCs w:val="24"/>
                <w:lang w:val="lv-LV"/>
              </w:rPr>
            </w:pPr>
            <w:r w:rsidRPr="00D0701B">
              <w:rPr>
                <w:szCs w:val="24"/>
                <w:lang w:val="lv-LV"/>
              </w:rPr>
              <w:t>Foto 4. Bākas metāla durvis</w:t>
            </w:r>
          </w:p>
        </w:tc>
      </w:tr>
    </w:tbl>
    <w:p w14:paraId="52FA23C5" w14:textId="77777777" w:rsidR="00E8730C" w:rsidRPr="00D0701B" w:rsidRDefault="00E8730C" w:rsidP="00E8730C">
      <w:pPr>
        <w:pStyle w:val="BodyTextIndent"/>
        <w:numPr>
          <w:ilvl w:val="0"/>
          <w:numId w:val="1"/>
        </w:numPr>
        <w:spacing w:before="60"/>
        <w:rPr>
          <w:noProof/>
        </w:rPr>
      </w:pPr>
      <w:r w:rsidRPr="00D0701B">
        <w:rPr>
          <w:noProof/>
        </w:rPr>
        <w:t>Darbu apraksts informatīvas plāksnes nomaiņai:</w:t>
      </w:r>
    </w:p>
    <w:p w14:paraId="613B20E5" w14:textId="7BE20727" w:rsidR="00E8730C" w:rsidRPr="00D0701B" w:rsidRDefault="00E8730C" w:rsidP="00E8730C">
      <w:pPr>
        <w:pStyle w:val="BodyTextIndent"/>
        <w:numPr>
          <w:ilvl w:val="1"/>
          <w:numId w:val="1"/>
        </w:numPr>
        <w:spacing w:before="60"/>
        <w:rPr>
          <w:noProof/>
        </w:rPr>
      </w:pPr>
      <w:r w:rsidRPr="00D0701B">
        <w:rPr>
          <w:noProof/>
        </w:rPr>
        <w:t xml:space="preserve">Noņemt veco </w:t>
      </w:r>
      <w:r w:rsidR="00BE0D1D">
        <w:rPr>
          <w:noProof/>
        </w:rPr>
        <w:t>plāksni</w:t>
      </w:r>
      <w:r w:rsidRPr="00D0701B">
        <w:rPr>
          <w:noProof/>
        </w:rPr>
        <w:t>;</w:t>
      </w:r>
    </w:p>
    <w:p w14:paraId="3469D359" w14:textId="69D6E1BD" w:rsidR="00E8730C" w:rsidRPr="00D0701B" w:rsidRDefault="00E8730C" w:rsidP="00E8730C">
      <w:pPr>
        <w:pStyle w:val="BodyTextIndent"/>
        <w:numPr>
          <w:ilvl w:val="1"/>
          <w:numId w:val="1"/>
        </w:numPr>
        <w:spacing w:before="60"/>
        <w:rPr>
          <w:noProof/>
        </w:rPr>
      </w:pPr>
      <w:r w:rsidRPr="00D0701B">
        <w:rPr>
          <w:noProof/>
        </w:rPr>
        <w:t xml:space="preserve">Izgatavot </w:t>
      </w:r>
      <w:r w:rsidR="00BC072E" w:rsidRPr="00D0701B">
        <w:rPr>
          <w:noProof/>
        </w:rPr>
        <w:t>jaun</w:t>
      </w:r>
      <w:r w:rsidR="00BC072E">
        <w:rPr>
          <w:noProof/>
        </w:rPr>
        <w:t>u</w:t>
      </w:r>
      <w:r w:rsidR="00BC072E" w:rsidRPr="00D0701B">
        <w:rPr>
          <w:noProof/>
        </w:rPr>
        <w:t xml:space="preserve"> </w:t>
      </w:r>
      <w:r w:rsidR="004F152A" w:rsidRPr="00D0701B">
        <w:rPr>
          <w:noProof/>
        </w:rPr>
        <w:t>plā</w:t>
      </w:r>
      <w:r w:rsidR="004F152A">
        <w:rPr>
          <w:noProof/>
        </w:rPr>
        <w:t>ksni</w:t>
      </w:r>
      <w:r w:rsidR="004F152A" w:rsidRPr="00D0701B">
        <w:rPr>
          <w:noProof/>
        </w:rPr>
        <w:t xml:space="preserve"> </w:t>
      </w:r>
      <w:r w:rsidRPr="00D0701B">
        <w:rPr>
          <w:noProof/>
        </w:rPr>
        <w:t>(</w:t>
      </w:r>
      <w:r w:rsidR="004F152A">
        <w:rPr>
          <w:noProof/>
        </w:rPr>
        <w:t xml:space="preserve">informatīvo </w:t>
      </w:r>
      <w:r w:rsidRPr="00D0701B">
        <w:rPr>
          <w:noProof/>
        </w:rPr>
        <w:t>sat</w:t>
      </w:r>
      <w:r w:rsidR="004F152A">
        <w:rPr>
          <w:noProof/>
        </w:rPr>
        <w:t>u</w:t>
      </w:r>
      <w:r w:rsidRPr="00D0701B">
        <w:rPr>
          <w:noProof/>
        </w:rPr>
        <w:t>ru saskaņot pirms pasūtīšanas, izmēri 500x330mm);</w:t>
      </w:r>
    </w:p>
    <w:p w14:paraId="5ADDD539" w14:textId="739EF9AE" w:rsidR="00E8730C" w:rsidRPr="00D0701B" w:rsidRDefault="00E8730C" w:rsidP="00E8730C">
      <w:pPr>
        <w:pStyle w:val="BodyTextIndent"/>
        <w:numPr>
          <w:ilvl w:val="1"/>
          <w:numId w:val="1"/>
        </w:numPr>
        <w:spacing w:before="60"/>
        <w:rPr>
          <w:noProof/>
        </w:rPr>
      </w:pPr>
      <w:r w:rsidRPr="00D0701B">
        <w:rPr>
          <w:noProof/>
        </w:rPr>
        <w:t xml:space="preserve">Uzstādīt jauno </w:t>
      </w:r>
      <w:r w:rsidR="004F152A" w:rsidRPr="00D0701B">
        <w:rPr>
          <w:noProof/>
        </w:rPr>
        <w:t>plā</w:t>
      </w:r>
      <w:r w:rsidR="004F152A">
        <w:rPr>
          <w:noProof/>
        </w:rPr>
        <w:t>ks</w:t>
      </w:r>
      <w:r w:rsidR="004F152A" w:rsidRPr="00D0701B">
        <w:rPr>
          <w:noProof/>
        </w:rPr>
        <w:t>ni</w:t>
      </w:r>
      <w:r w:rsidRPr="00D0701B">
        <w:rPr>
          <w:noProof/>
        </w:rPr>
        <w:t>.</w:t>
      </w:r>
    </w:p>
    <w:p w14:paraId="0B49C806" w14:textId="77777777" w:rsidR="00E8730C" w:rsidRPr="00D0701B" w:rsidRDefault="00E8730C" w:rsidP="00E8730C">
      <w:pPr>
        <w:pStyle w:val="BodyTextIndent"/>
        <w:spacing w:before="60"/>
        <w:ind w:left="284"/>
        <w:rPr>
          <w:szCs w:val="24"/>
        </w:rPr>
      </w:pPr>
      <w:r w:rsidRPr="00D0701B">
        <w:rPr>
          <w:noProof/>
          <w:lang w:eastAsia="lv-LV"/>
        </w:rPr>
        <w:lastRenderedPageBreak/>
        <w:drawing>
          <wp:inline distT="0" distB="0" distL="0" distR="0" wp14:anchorId="336D2D81" wp14:editId="7E778214">
            <wp:extent cx="4438650" cy="3328988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583" cy="333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B3944" w14:textId="34DD893D" w:rsidR="00E8730C" w:rsidRPr="00D0701B" w:rsidRDefault="00E8730C" w:rsidP="00E8730C">
      <w:pPr>
        <w:pStyle w:val="BodyTextIndent"/>
        <w:spacing w:before="60"/>
        <w:ind w:left="284"/>
        <w:rPr>
          <w:szCs w:val="24"/>
        </w:rPr>
      </w:pPr>
      <w:r w:rsidRPr="00D0701B">
        <w:rPr>
          <w:szCs w:val="24"/>
        </w:rPr>
        <w:t xml:space="preserve">Foto 5. Bākas </w:t>
      </w:r>
      <w:r w:rsidR="004F152A" w:rsidRPr="00D0701B">
        <w:rPr>
          <w:szCs w:val="24"/>
        </w:rPr>
        <w:t>informatīv</w:t>
      </w:r>
      <w:r w:rsidR="004F152A">
        <w:rPr>
          <w:szCs w:val="24"/>
        </w:rPr>
        <w:t>ā</w:t>
      </w:r>
      <w:r w:rsidR="004F152A" w:rsidRPr="00D0701B">
        <w:rPr>
          <w:szCs w:val="24"/>
        </w:rPr>
        <w:t xml:space="preserve"> </w:t>
      </w:r>
      <w:r w:rsidRPr="00D0701B">
        <w:rPr>
          <w:szCs w:val="24"/>
        </w:rPr>
        <w:t>plāksne.</w:t>
      </w:r>
    </w:p>
    <w:p w14:paraId="6B9A71D0" w14:textId="77777777" w:rsidR="00004796" w:rsidRPr="00D0701B" w:rsidRDefault="00004796" w:rsidP="000047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Cs w:val="24"/>
          <w:highlight w:val="yellow"/>
        </w:rPr>
      </w:pPr>
    </w:p>
    <w:p w14:paraId="1F0D29D2" w14:textId="31E6BAE8" w:rsidR="00004796" w:rsidRPr="00D0701B" w:rsidRDefault="00004796" w:rsidP="00595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0701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Pretendentam pirms </w:t>
      </w:r>
      <w:r w:rsidR="004F152A">
        <w:rPr>
          <w:rFonts w:ascii="Times New Roman" w:eastAsia="Times New Roman" w:hAnsi="Times New Roman" w:cs="Times New Roman"/>
          <w:sz w:val="24"/>
          <w:szCs w:val="24"/>
          <w:lang w:eastAsia="lv-LV"/>
        </w:rPr>
        <w:t>piedāvājuma</w:t>
      </w:r>
      <w:r w:rsidR="004F152A" w:rsidRPr="00D0701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0701B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iesniegšanas obligāti jāveic objekta apsekošana</w:t>
      </w:r>
      <w:r w:rsidR="00D0701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70A12B6" w14:textId="3D40DB9E" w:rsidR="00004796" w:rsidRPr="00D0701B" w:rsidRDefault="00D0701B" w:rsidP="00595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Krāsošanas</w:t>
      </w:r>
      <w:r w:rsidR="00004796" w:rsidRPr="00D0701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us</w:t>
      </w:r>
      <w:r w:rsidR="00004796" w:rsidRPr="00D0701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jāizpilda atbilstoši spēkā esošām būvniecības normām un pasūtītāja pieprasītajām kvalitātes prasībām.</w:t>
      </w:r>
    </w:p>
    <w:p w14:paraId="387CBD83" w14:textId="57F149CA" w:rsidR="00004796" w:rsidRPr="00D0701B" w:rsidRDefault="00D0701B" w:rsidP="00595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Krāsošanas</w:t>
      </w:r>
      <w:r w:rsidRPr="00D0701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04796" w:rsidRPr="00D0701B">
        <w:rPr>
          <w:rFonts w:ascii="Times New Roman" w:eastAsia="Times New Roman" w:hAnsi="Times New Roman" w:cs="Times New Roman"/>
          <w:sz w:val="24"/>
          <w:szCs w:val="24"/>
          <w:lang w:eastAsia="lv-LV"/>
        </w:rPr>
        <w:t>darbu garantijas laiks ne mazāk kā 24 mēneši no "Darbu pieņemšanas - nodošanas akta" parakstīšanas dienas</w:t>
      </w:r>
      <w:r w:rsidR="004F152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47F2BEC" w14:textId="77777777" w:rsidR="00004796" w:rsidRPr="00D0701B" w:rsidRDefault="00004796" w:rsidP="00595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0701B">
        <w:rPr>
          <w:rFonts w:ascii="Times New Roman" w:eastAsia="Times New Roman" w:hAnsi="Times New Roman" w:cs="Times New Roman"/>
          <w:sz w:val="24"/>
          <w:szCs w:val="24"/>
          <w:lang w:eastAsia="lv-LV"/>
        </w:rPr>
        <w:t>Garantijas laikā atklātos veikto darbu defektus, ja tie radušies darbuzņēmēja vainas dēļ, darbuzņēmējs apņemas izlabot par saviem līdzekļiem.</w:t>
      </w:r>
    </w:p>
    <w:p w14:paraId="4320BA4F" w14:textId="4121FED5" w:rsidR="00004796" w:rsidRPr="00D0701B" w:rsidRDefault="00004796" w:rsidP="00004796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14154339" w14:textId="77777777" w:rsidR="007A0D9A" w:rsidRPr="00D0701B" w:rsidRDefault="007A0D9A">
      <w:pPr>
        <w:rPr>
          <w:rFonts w:ascii="Times New Roman" w:hAnsi="Times New Roman" w:cs="Times New Roman"/>
        </w:rPr>
      </w:pPr>
    </w:p>
    <w:sectPr w:rsidR="007A0D9A" w:rsidRPr="00D0701B" w:rsidSect="00D0701B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2F42E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796"/>
    <w:rsid w:val="00004796"/>
    <w:rsid w:val="00044C57"/>
    <w:rsid w:val="000D3C52"/>
    <w:rsid w:val="00185B77"/>
    <w:rsid w:val="00285EE6"/>
    <w:rsid w:val="003B466C"/>
    <w:rsid w:val="004231EC"/>
    <w:rsid w:val="00457BE8"/>
    <w:rsid w:val="004B1ACC"/>
    <w:rsid w:val="004F152A"/>
    <w:rsid w:val="00595432"/>
    <w:rsid w:val="006D2C2A"/>
    <w:rsid w:val="007A0D9A"/>
    <w:rsid w:val="008B649D"/>
    <w:rsid w:val="00AE2B76"/>
    <w:rsid w:val="00B63A88"/>
    <w:rsid w:val="00B850E1"/>
    <w:rsid w:val="00BC072E"/>
    <w:rsid w:val="00BE0D1D"/>
    <w:rsid w:val="00D0701B"/>
    <w:rsid w:val="00DF416E"/>
    <w:rsid w:val="00E231DC"/>
    <w:rsid w:val="00E8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5B6467"/>
  <w15:chartTrackingRefBased/>
  <w15:docId w15:val="{5B50FB8B-533A-4B59-BDE3-EAB855CA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79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479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50E1"/>
    <w:rPr>
      <w:color w:val="954F72" w:themeColor="followedHyperlink"/>
      <w:u w:val="single"/>
    </w:rPr>
  </w:style>
  <w:style w:type="character" w:customStyle="1" w:styleId="BodyTextIndentChar">
    <w:name w:val="Body Text Indent Char"/>
    <w:link w:val="BodyTextIndent"/>
    <w:rsid w:val="00E8730C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E8730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1">
    <w:name w:val="Body Text Indent Char1"/>
    <w:basedOn w:val="DefaultParagraphFont"/>
    <w:uiPriority w:val="99"/>
    <w:semiHidden/>
    <w:rsid w:val="00E8730C"/>
  </w:style>
  <w:style w:type="paragraph" w:styleId="ListParagraph">
    <w:name w:val="List Paragraph"/>
    <w:basedOn w:val="Normal"/>
    <w:uiPriority w:val="34"/>
    <w:qFormat/>
    <w:rsid w:val="00E8730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table" w:styleId="TableGrid">
    <w:name w:val="Table Grid"/>
    <w:basedOn w:val="TableNormal"/>
    <w:uiPriority w:val="59"/>
    <w:rsid w:val="00E873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C0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7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7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7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437C7-96C7-444D-ABCD-5836574A8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1713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4</cp:revision>
  <dcterms:created xsi:type="dcterms:W3CDTF">2020-08-20T06:14:00Z</dcterms:created>
  <dcterms:modified xsi:type="dcterms:W3CDTF">2020-08-20T13:08:00Z</dcterms:modified>
</cp:coreProperties>
</file>