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8B13FD" w14:textId="77777777" w:rsidR="00B15F4C" w:rsidRPr="00B472F9" w:rsidRDefault="00B15F4C" w:rsidP="00B15F4C">
      <w:pPr>
        <w:pStyle w:val="BlockText"/>
        <w:tabs>
          <w:tab w:val="left" w:pos="0"/>
        </w:tabs>
        <w:ind w:left="0" w:right="-97"/>
        <w:jc w:val="right"/>
        <w:rPr>
          <w:sz w:val="20"/>
        </w:rPr>
      </w:pPr>
      <w:bookmarkStart w:id="0" w:name="_Hlk51933109"/>
      <w:r w:rsidRPr="00B472F9">
        <w:rPr>
          <w:sz w:val="20"/>
        </w:rPr>
        <w:t>APSTIPRINĀTS</w:t>
      </w:r>
    </w:p>
    <w:p w14:paraId="428A8CB4" w14:textId="77777777" w:rsidR="00B15F4C" w:rsidRPr="00B472F9" w:rsidRDefault="00B15F4C" w:rsidP="00B15F4C">
      <w:pPr>
        <w:pStyle w:val="BlockText"/>
        <w:tabs>
          <w:tab w:val="left" w:pos="0"/>
        </w:tabs>
        <w:ind w:left="0" w:right="-97"/>
        <w:jc w:val="right"/>
        <w:rPr>
          <w:sz w:val="20"/>
        </w:rPr>
      </w:pPr>
      <w:r w:rsidRPr="00B472F9">
        <w:rPr>
          <w:sz w:val="20"/>
        </w:rPr>
        <w:t>Ventspils brīvostas pārvaldes</w:t>
      </w:r>
    </w:p>
    <w:p w14:paraId="5844AD48" w14:textId="41280191" w:rsidR="00B15F4C" w:rsidRPr="00B472F9" w:rsidRDefault="00B15F4C" w:rsidP="00B15F4C">
      <w:pPr>
        <w:pStyle w:val="BlockText"/>
        <w:tabs>
          <w:tab w:val="left" w:pos="0"/>
        </w:tabs>
        <w:ind w:left="0" w:right="-97"/>
        <w:jc w:val="right"/>
        <w:rPr>
          <w:sz w:val="20"/>
        </w:rPr>
      </w:pPr>
      <w:r w:rsidRPr="00B472F9">
        <w:rPr>
          <w:sz w:val="20"/>
        </w:rPr>
        <w:t xml:space="preserve">2020.gada </w:t>
      </w:r>
      <w:r w:rsidR="00BD0A4D">
        <w:rPr>
          <w:sz w:val="20"/>
        </w:rPr>
        <w:t>13.oktobra</w:t>
      </w:r>
    </w:p>
    <w:p w14:paraId="5DB87F77" w14:textId="77777777" w:rsidR="00B15F4C" w:rsidRPr="00B472F9" w:rsidRDefault="00B15F4C" w:rsidP="00B15F4C">
      <w:pPr>
        <w:pStyle w:val="BlockText"/>
        <w:tabs>
          <w:tab w:val="left" w:pos="0"/>
        </w:tabs>
        <w:ind w:left="0" w:right="-97"/>
        <w:jc w:val="right"/>
        <w:rPr>
          <w:sz w:val="20"/>
        </w:rPr>
      </w:pPr>
      <w:r w:rsidRPr="00B472F9">
        <w:rPr>
          <w:sz w:val="20"/>
        </w:rPr>
        <w:t xml:space="preserve">Iepirkumu komisijas sēdē </w:t>
      </w:r>
    </w:p>
    <w:p w14:paraId="138E3B2D" w14:textId="10D3ECE3" w:rsidR="00900831" w:rsidRPr="00B472F9" w:rsidRDefault="00B15F4C" w:rsidP="0045423E">
      <w:pPr>
        <w:pStyle w:val="Heading1"/>
        <w:spacing w:before="0" w:after="0"/>
        <w:jc w:val="center"/>
      </w:pPr>
      <w:r w:rsidRPr="00B472F9">
        <w:t>IEPIRKUMA</w:t>
      </w:r>
    </w:p>
    <w:p w14:paraId="483F9552" w14:textId="50D8F767" w:rsidR="00B15F4C" w:rsidRPr="00B472F9" w:rsidRDefault="00B15F4C" w:rsidP="0045423E">
      <w:pPr>
        <w:spacing w:after="0" w:line="240" w:lineRule="auto"/>
        <w:ind w:right="-57"/>
        <w:jc w:val="center"/>
        <w:rPr>
          <w:rFonts w:ascii="Times New Roman" w:hAnsi="Times New Roman" w:cs="Times New Roman"/>
          <w:b/>
          <w:sz w:val="24"/>
          <w:szCs w:val="24"/>
        </w:rPr>
      </w:pPr>
      <w:r w:rsidRPr="00B472F9">
        <w:rPr>
          <w:rFonts w:ascii="Times New Roman" w:hAnsi="Times New Roman" w:cs="Times New Roman"/>
          <w:b/>
          <w:sz w:val="24"/>
          <w:szCs w:val="24"/>
        </w:rPr>
        <w:t xml:space="preserve">„Seguma </w:t>
      </w:r>
      <w:proofErr w:type="spellStart"/>
      <w:r w:rsidRPr="00B472F9">
        <w:rPr>
          <w:rFonts w:ascii="Times New Roman" w:hAnsi="Times New Roman" w:cs="Times New Roman"/>
          <w:b/>
          <w:sz w:val="24"/>
          <w:szCs w:val="24"/>
        </w:rPr>
        <w:t>iesēdumu</w:t>
      </w:r>
      <w:proofErr w:type="spellEnd"/>
      <w:r w:rsidRPr="00B472F9">
        <w:rPr>
          <w:rFonts w:ascii="Times New Roman" w:hAnsi="Times New Roman" w:cs="Times New Roman"/>
          <w:b/>
          <w:sz w:val="24"/>
          <w:szCs w:val="24"/>
        </w:rPr>
        <w:t xml:space="preserve"> remonts Ventspils brīvostas piestātnē Nr.16 un Nr.16a”</w:t>
      </w:r>
    </w:p>
    <w:p w14:paraId="2E981890" w14:textId="2B86C7A6" w:rsidR="00B15F4C" w:rsidRPr="00B472F9" w:rsidRDefault="00B15F4C" w:rsidP="0045423E">
      <w:pPr>
        <w:spacing w:after="0" w:line="240" w:lineRule="auto"/>
        <w:ind w:right="-57"/>
        <w:jc w:val="center"/>
        <w:rPr>
          <w:rFonts w:ascii="Times New Roman" w:hAnsi="Times New Roman" w:cs="Times New Roman"/>
          <w:b/>
          <w:sz w:val="24"/>
          <w:szCs w:val="24"/>
        </w:rPr>
      </w:pPr>
      <w:r w:rsidRPr="00B472F9">
        <w:rPr>
          <w:rFonts w:ascii="Times New Roman" w:hAnsi="Times New Roman" w:cs="Times New Roman"/>
          <w:b/>
          <w:sz w:val="24"/>
          <w:szCs w:val="24"/>
        </w:rPr>
        <w:t>identifikācijas Nr. VBOP 2020/97</w:t>
      </w:r>
    </w:p>
    <w:p w14:paraId="6CA5FE06" w14:textId="0838788A" w:rsidR="00B15F4C" w:rsidRPr="00B472F9" w:rsidRDefault="00B15F4C" w:rsidP="0045423E">
      <w:pPr>
        <w:spacing w:after="0" w:line="240" w:lineRule="auto"/>
        <w:ind w:right="-57"/>
        <w:jc w:val="center"/>
        <w:rPr>
          <w:rFonts w:ascii="Times New Roman" w:hAnsi="Times New Roman" w:cs="Times New Roman"/>
          <w:b/>
          <w:sz w:val="24"/>
          <w:szCs w:val="24"/>
        </w:rPr>
      </w:pPr>
      <w:r w:rsidRPr="00B472F9">
        <w:rPr>
          <w:rFonts w:ascii="Times New Roman" w:hAnsi="Times New Roman" w:cs="Times New Roman"/>
          <w:b/>
          <w:sz w:val="24"/>
          <w:szCs w:val="24"/>
        </w:rPr>
        <w:t>NOLIKUMS</w:t>
      </w:r>
    </w:p>
    <w:p w14:paraId="48A3A7B5" w14:textId="77777777" w:rsidR="00B15F4C" w:rsidRPr="00B472F9" w:rsidRDefault="00B15F4C" w:rsidP="00B15F4C">
      <w:pPr>
        <w:spacing w:after="0" w:line="240" w:lineRule="auto"/>
        <w:ind w:right="-57"/>
        <w:jc w:val="center"/>
        <w:rPr>
          <w:rFonts w:ascii="Times New Roman" w:hAnsi="Times New Roman" w:cs="Times New Roman"/>
          <w:b/>
          <w:sz w:val="24"/>
          <w:szCs w:val="24"/>
        </w:rPr>
      </w:pPr>
    </w:p>
    <w:p w14:paraId="36B93F41" w14:textId="005049D4" w:rsidR="00900831" w:rsidRPr="00B472F9" w:rsidRDefault="00B15F4C" w:rsidP="002D718E">
      <w:pPr>
        <w:pStyle w:val="Heading1"/>
      </w:pPr>
      <w:bookmarkStart w:id="1" w:name="_Ref200332870"/>
      <w:bookmarkStart w:id="2" w:name="_Ref189305431"/>
      <w:r w:rsidRPr="00B472F9">
        <w:t>1.PASŪTĪTĀJS</w:t>
      </w:r>
      <w:r w:rsidR="00900831" w:rsidRPr="00B472F9">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4848"/>
      </w:tblGrid>
      <w:tr w:rsidR="00900831" w:rsidRPr="00B472F9" w14:paraId="0CCFCCAC" w14:textId="77777777" w:rsidTr="000432FD">
        <w:trPr>
          <w:jc w:val="center"/>
        </w:trPr>
        <w:tc>
          <w:tcPr>
            <w:tcW w:w="3402" w:type="dxa"/>
            <w:vAlign w:val="center"/>
          </w:tcPr>
          <w:p w14:paraId="7BBC731B" w14:textId="77777777" w:rsidR="00900831" w:rsidRPr="00B472F9" w:rsidRDefault="00900831" w:rsidP="0090083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r w:rsidRPr="00B472F9">
              <w:rPr>
                <w:rFonts w:ascii="Times New Roman" w:eastAsia="Times New Roman" w:hAnsi="Times New Roman" w:cs="Times New Roman"/>
                <w:sz w:val="24"/>
                <w:szCs w:val="24"/>
                <w:lang w:eastAsia="lv-LV"/>
              </w:rPr>
              <w:t>Pasūtītāja nosaukums</w:t>
            </w:r>
          </w:p>
        </w:tc>
        <w:tc>
          <w:tcPr>
            <w:tcW w:w="4848" w:type="dxa"/>
            <w:vAlign w:val="center"/>
          </w:tcPr>
          <w:p w14:paraId="0798D27D" w14:textId="77777777" w:rsidR="00900831" w:rsidRPr="00B472F9" w:rsidRDefault="00900831" w:rsidP="0090083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r w:rsidRPr="00B472F9">
              <w:rPr>
                <w:rFonts w:ascii="Times New Roman" w:eastAsia="Times New Roman" w:hAnsi="Times New Roman" w:cs="Times New Roman"/>
                <w:sz w:val="24"/>
                <w:szCs w:val="24"/>
                <w:lang w:eastAsia="lv-LV"/>
              </w:rPr>
              <w:t>Ventspils brīvostas pārvalde</w:t>
            </w:r>
          </w:p>
        </w:tc>
      </w:tr>
      <w:tr w:rsidR="00900831" w:rsidRPr="00B472F9" w14:paraId="4C78E590" w14:textId="77777777" w:rsidTr="000432FD">
        <w:trPr>
          <w:jc w:val="center"/>
        </w:trPr>
        <w:tc>
          <w:tcPr>
            <w:tcW w:w="3402" w:type="dxa"/>
            <w:vAlign w:val="center"/>
          </w:tcPr>
          <w:p w14:paraId="1AEB8BFF" w14:textId="77777777" w:rsidR="00900831" w:rsidRPr="00B472F9" w:rsidRDefault="00900831" w:rsidP="0090083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r w:rsidRPr="00B472F9">
              <w:rPr>
                <w:rFonts w:ascii="Times New Roman" w:eastAsia="Times New Roman" w:hAnsi="Times New Roman" w:cs="Times New Roman"/>
                <w:sz w:val="24"/>
                <w:szCs w:val="24"/>
                <w:lang w:eastAsia="lv-LV"/>
              </w:rPr>
              <w:t>Adrese</w:t>
            </w:r>
          </w:p>
        </w:tc>
        <w:tc>
          <w:tcPr>
            <w:tcW w:w="4848" w:type="dxa"/>
            <w:vAlign w:val="center"/>
          </w:tcPr>
          <w:p w14:paraId="5966813D" w14:textId="77777777" w:rsidR="00900831" w:rsidRPr="00B472F9" w:rsidRDefault="00900831" w:rsidP="0090083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r w:rsidRPr="00B472F9">
              <w:rPr>
                <w:rFonts w:ascii="Times New Roman" w:eastAsia="Times New Roman" w:hAnsi="Times New Roman" w:cs="Times New Roman"/>
                <w:sz w:val="24"/>
                <w:szCs w:val="24"/>
                <w:lang w:eastAsia="lv-LV"/>
              </w:rPr>
              <w:t>Jāņa iela 19, Ventspilī, LV-3601</w:t>
            </w:r>
          </w:p>
        </w:tc>
      </w:tr>
      <w:tr w:rsidR="00900831" w:rsidRPr="00B472F9" w14:paraId="11A9AF31" w14:textId="77777777" w:rsidTr="000432FD">
        <w:trPr>
          <w:jc w:val="center"/>
        </w:trPr>
        <w:tc>
          <w:tcPr>
            <w:tcW w:w="3402" w:type="dxa"/>
            <w:vAlign w:val="center"/>
          </w:tcPr>
          <w:p w14:paraId="550BAE70" w14:textId="77777777" w:rsidR="00900831" w:rsidRPr="00B472F9" w:rsidRDefault="00900831" w:rsidP="0090083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r w:rsidRPr="00B472F9">
              <w:rPr>
                <w:rFonts w:ascii="Times New Roman" w:eastAsia="Times New Roman" w:hAnsi="Times New Roman" w:cs="Times New Roman"/>
                <w:sz w:val="24"/>
                <w:szCs w:val="24"/>
                <w:lang w:eastAsia="lv-LV"/>
              </w:rPr>
              <w:t>Nodokļu maksātāja reģistrācijas numurs</w:t>
            </w:r>
          </w:p>
        </w:tc>
        <w:tc>
          <w:tcPr>
            <w:tcW w:w="4848" w:type="dxa"/>
            <w:vAlign w:val="center"/>
          </w:tcPr>
          <w:p w14:paraId="3C2FD275" w14:textId="77777777" w:rsidR="00900831" w:rsidRPr="00B472F9" w:rsidRDefault="00900831" w:rsidP="0090083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r w:rsidRPr="00B472F9">
              <w:rPr>
                <w:rFonts w:ascii="Times New Roman" w:eastAsia="Times New Roman" w:hAnsi="Times New Roman" w:cs="Times New Roman"/>
                <w:sz w:val="24"/>
                <w:szCs w:val="24"/>
                <w:lang w:eastAsia="lv-LV"/>
              </w:rPr>
              <w:t>90000284085</w:t>
            </w:r>
          </w:p>
        </w:tc>
      </w:tr>
      <w:tr w:rsidR="00900831" w:rsidRPr="00B472F9" w14:paraId="66FE4106" w14:textId="77777777" w:rsidTr="000432FD">
        <w:trPr>
          <w:jc w:val="center"/>
        </w:trPr>
        <w:tc>
          <w:tcPr>
            <w:tcW w:w="3402" w:type="dxa"/>
            <w:vAlign w:val="center"/>
          </w:tcPr>
          <w:p w14:paraId="35B2B8BA" w14:textId="77777777" w:rsidR="00900831" w:rsidRPr="00B472F9" w:rsidRDefault="00900831" w:rsidP="0090083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r w:rsidRPr="00B472F9">
              <w:rPr>
                <w:rFonts w:ascii="Times New Roman" w:eastAsia="Times New Roman" w:hAnsi="Times New Roman" w:cs="Times New Roman"/>
                <w:sz w:val="24"/>
                <w:szCs w:val="24"/>
                <w:lang w:eastAsia="lv-LV"/>
              </w:rPr>
              <w:t>Tālruņa numurs</w:t>
            </w:r>
          </w:p>
        </w:tc>
        <w:tc>
          <w:tcPr>
            <w:tcW w:w="4848" w:type="dxa"/>
            <w:vAlign w:val="center"/>
          </w:tcPr>
          <w:p w14:paraId="24658DD1" w14:textId="77777777" w:rsidR="00900831" w:rsidRPr="00B472F9" w:rsidRDefault="00900831" w:rsidP="0090083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r w:rsidRPr="00B472F9">
              <w:rPr>
                <w:rFonts w:ascii="Times New Roman" w:eastAsia="Times New Roman" w:hAnsi="Times New Roman" w:cs="Times New Roman"/>
                <w:sz w:val="24"/>
                <w:szCs w:val="24"/>
                <w:lang w:eastAsia="lv-LV"/>
              </w:rPr>
              <w:t>63622586</w:t>
            </w:r>
          </w:p>
        </w:tc>
      </w:tr>
      <w:tr w:rsidR="00900831" w:rsidRPr="00B472F9" w14:paraId="3038E2B6" w14:textId="77777777" w:rsidTr="000432FD">
        <w:trPr>
          <w:jc w:val="center"/>
        </w:trPr>
        <w:tc>
          <w:tcPr>
            <w:tcW w:w="3402" w:type="dxa"/>
            <w:vAlign w:val="center"/>
          </w:tcPr>
          <w:p w14:paraId="43116290" w14:textId="77777777" w:rsidR="00900831" w:rsidRPr="00B472F9" w:rsidRDefault="00900831" w:rsidP="0090083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r w:rsidRPr="00B472F9">
              <w:rPr>
                <w:rFonts w:ascii="Times New Roman" w:eastAsia="Times New Roman" w:hAnsi="Times New Roman" w:cs="Times New Roman"/>
                <w:sz w:val="24"/>
                <w:szCs w:val="24"/>
                <w:lang w:eastAsia="lv-LV"/>
              </w:rPr>
              <w:t>Faksa numurs</w:t>
            </w:r>
          </w:p>
        </w:tc>
        <w:tc>
          <w:tcPr>
            <w:tcW w:w="4848" w:type="dxa"/>
            <w:vAlign w:val="center"/>
          </w:tcPr>
          <w:p w14:paraId="0CFF10EC" w14:textId="77777777" w:rsidR="00900831" w:rsidRPr="00B472F9" w:rsidRDefault="00900831" w:rsidP="0090083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r w:rsidRPr="00B472F9">
              <w:rPr>
                <w:rFonts w:ascii="Times New Roman" w:eastAsia="Times New Roman" w:hAnsi="Times New Roman" w:cs="Times New Roman"/>
                <w:sz w:val="24"/>
                <w:szCs w:val="24"/>
                <w:lang w:eastAsia="lv-LV"/>
              </w:rPr>
              <w:t>63621297</w:t>
            </w:r>
          </w:p>
        </w:tc>
      </w:tr>
      <w:tr w:rsidR="00900831" w:rsidRPr="00B472F9" w14:paraId="20B415B6" w14:textId="77777777" w:rsidTr="000432FD">
        <w:trPr>
          <w:jc w:val="center"/>
        </w:trPr>
        <w:tc>
          <w:tcPr>
            <w:tcW w:w="3402" w:type="dxa"/>
            <w:vAlign w:val="center"/>
          </w:tcPr>
          <w:p w14:paraId="115E23B5" w14:textId="77777777" w:rsidR="00900831" w:rsidRPr="00B472F9" w:rsidRDefault="00900831" w:rsidP="0090083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r w:rsidRPr="00B472F9">
              <w:rPr>
                <w:rFonts w:ascii="Times New Roman" w:eastAsia="Times New Roman" w:hAnsi="Times New Roman" w:cs="Times New Roman"/>
                <w:sz w:val="24"/>
                <w:szCs w:val="24"/>
                <w:lang w:eastAsia="lv-LV"/>
              </w:rPr>
              <w:t>E-pasta adrese</w:t>
            </w:r>
          </w:p>
        </w:tc>
        <w:tc>
          <w:tcPr>
            <w:tcW w:w="4848" w:type="dxa"/>
            <w:vAlign w:val="center"/>
          </w:tcPr>
          <w:p w14:paraId="638C8415" w14:textId="77777777" w:rsidR="00900831" w:rsidRPr="00B472F9" w:rsidRDefault="00385E2B" w:rsidP="0090083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hyperlink r:id="rId8" w:history="1">
              <w:r w:rsidR="00900831" w:rsidRPr="00B472F9">
                <w:rPr>
                  <w:rFonts w:ascii="Times New Roman" w:eastAsia="Times New Roman" w:hAnsi="Times New Roman" w:cs="Times New Roman"/>
                  <w:sz w:val="24"/>
                  <w:szCs w:val="24"/>
                  <w:lang w:eastAsia="lv-LV"/>
                </w:rPr>
                <w:t>iepirkumi@vbp.lv</w:t>
              </w:r>
            </w:hyperlink>
            <w:r w:rsidR="00900831" w:rsidRPr="00B472F9">
              <w:rPr>
                <w:rFonts w:ascii="Times New Roman" w:eastAsia="Times New Roman" w:hAnsi="Times New Roman" w:cs="Times New Roman"/>
                <w:sz w:val="24"/>
                <w:szCs w:val="24"/>
                <w:lang w:eastAsia="lv-LV"/>
              </w:rPr>
              <w:t xml:space="preserve"> </w:t>
            </w:r>
          </w:p>
        </w:tc>
      </w:tr>
      <w:tr w:rsidR="00900831" w:rsidRPr="00B472F9" w14:paraId="7A53D34B" w14:textId="77777777" w:rsidTr="000432FD">
        <w:trPr>
          <w:jc w:val="center"/>
        </w:trPr>
        <w:tc>
          <w:tcPr>
            <w:tcW w:w="3402" w:type="dxa"/>
            <w:vAlign w:val="center"/>
          </w:tcPr>
          <w:p w14:paraId="37B1B92A" w14:textId="77777777" w:rsidR="00900831" w:rsidRPr="00B472F9" w:rsidRDefault="00900831" w:rsidP="0090083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r w:rsidRPr="00B472F9">
              <w:rPr>
                <w:rFonts w:ascii="Times New Roman" w:eastAsia="Times New Roman" w:hAnsi="Times New Roman" w:cs="Times New Roman"/>
                <w:sz w:val="24"/>
                <w:szCs w:val="24"/>
                <w:lang w:eastAsia="lv-LV"/>
              </w:rPr>
              <w:t xml:space="preserve">Kontaktpersona </w:t>
            </w:r>
          </w:p>
        </w:tc>
        <w:tc>
          <w:tcPr>
            <w:tcW w:w="4848" w:type="dxa"/>
            <w:vAlign w:val="center"/>
          </w:tcPr>
          <w:p w14:paraId="38195620" w14:textId="0563A7D8" w:rsidR="00900831" w:rsidRPr="00B472F9" w:rsidRDefault="00900831" w:rsidP="0090083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r w:rsidRPr="00B472F9">
              <w:rPr>
                <w:rFonts w:ascii="Times New Roman" w:eastAsia="Times New Roman" w:hAnsi="Times New Roman" w:cs="Times New Roman"/>
                <w:sz w:val="24"/>
                <w:szCs w:val="24"/>
                <w:lang w:eastAsia="lv-LV"/>
              </w:rPr>
              <w:t xml:space="preserve">Nauris Zariņš, tālr. numurs </w:t>
            </w:r>
            <w:r w:rsidR="00893515" w:rsidRPr="00B472F9">
              <w:rPr>
                <w:rFonts w:ascii="Times New Roman" w:eastAsia="Times New Roman" w:hAnsi="Times New Roman" w:cs="Times New Roman"/>
                <w:sz w:val="24"/>
                <w:szCs w:val="24"/>
                <w:lang w:eastAsia="lv-LV"/>
              </w:rPr>
              <w:t>63602308</w:t>
            </w:r>
            <w:r w:rsidRPr="00B472F9">
              <w:rPr>
                <w:rFonts w:ascii="Times New Roman" w:eastAsia="Times New Roman" w:hAnsi="Times New Roman" w:cs="Times New Roman"/>
                <w:sz w:val="24"/>
                <w:szCs w:val="24"/>
                <w:lang w:eastAsia="lv-LV"/>
              </w:rPr>
              <w:t xml:space="preserve">, </w:t>
            </w:r>
          </w:p>
          <w:p w14:paraId="3F09E99C" w14:textId="582425C8" w:rsidR="00900831" w:rsidRPr="00B472F9" w:rsidRDefault="00900831" w:rsidP="0090083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r w:rsidRPr="00B472F9">
              <w:rPr>
                <w:rFonts w:ascii="Times New Roman" w:eastAsia="Times New Roman" w:hAnsi="Times New Roman" w:cs="Times New Roman"/>
                <w:sz w:val="24"/>
                <w:szCs w:val="24"/>
                <w:lang w:eastAsia="lv-LV"/>
              </w:rPr>
              <w:t>e-pasta adrese nauris.zarins@vbp.lv</w:t>
            </w:r>
          </w:p>
        </w:tc>
      </w:tr>
      <w:tr w:rsidR="00900831" w:rsidRPr="00B472F9" w14:paraId="03D3C00F" w14:textId="77777777" w:rsidTr="000432FD">
        <w:trPr>
          <w:jc w:val="center"/>
        </w:trPr>
        <w:tc>
          <w:tcPr>
            <w:tcW w:w="3402" w:type="dxa"/>
            <w:vAlign w:val="center"/>
          </w:tcPr>
          <w:p w14:paraId="7CDDEB57" w14:textId="77777777" w:rsidR="00900831" w:rsidRPr="00B472F9" w:rsidRDefault="00900831" w:rsidP="0090083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r w:rsidRPr="00B472F9">
              <w:rPr>
                <w:rFonts w:ascii="Times New Roman" w:eastAsia="Times New Roman" w:hAnsi="Times New Roman" w:cs="Times New Roman"/>
                <w:sz w:val="24"/>
                <w:szCs w:val="24"/>
                <w:lang w:eastAsia="lv-LV"/>
              </w:rPr>
              <w:t xml:space="preserve">Banka </w:t>
            </w:r>
          </w:p>
        </w:tc>
        <w:tc>
          <w:tcPr>
            <w:tcW w:w="4848" w:type="dxa"/>
            <w:vAlign w:val="center"/>
          </w:tcPr>
          <w:p w14:paraId="689A55A0" w14:textId="795378B1" w:rsidR="00900831" w:rsidRPr="00B472F9" w:rsidRDefault="00900831" w:rsidP="00900831">
            <w:pPr>
              <w:overflowPunct w:val="0"/>
              <w:autoSpaceDE w:val="0"/>
              <w:spacing w:after="0" w:line="240" w:lineRule="auto"/>
              <w:textAlignment w:val="baseline"/>
              <w:rPr>
                <w:rFonts w:ascii="Times New Roman" w:eastAsia="Times New Roman" w:hAnsi="Times New Roman" w:cs="Times New Roman"/>
                <w:sz w:val="24"/>
                <w:szCs w:val="24"/>
                <w:lang w:eastAsia="lv-LV"/>
              </w:rPr>
            </w:pPr>
            <w:r w:rsidRPr="00B472F9">
              <w:rPr>
                <w:rFonts w:ascii="Times New Roman" w:hAnsi="Times New Roman" w:cs="Times New Roman"/>
                <w:sz w:val="24"/>
                <w:szCs w:val="24"/>
                <w:lang w:eastAsia="lv-LV"/>
              </w:rPr>
              <w:t>AS „</w:t>
            </w:r>
            <w:proofErr w:type="spellStart"/>
            <w:r w:rsidRPr="00B472F9">
              <w:rPr>
                <w:rFonts w:ascii="Times New Roman" w:hAnsi="Times New Roman" w:cs="Times New Roman"/>
                <w:sz w:val="24"/>
                <w:szCs w:val="24"/>
                <w:lang w:eastAsia="lv-LV"/>
              </w:rPr>
              <w:t>Luminor</w:t>
            </w:r>
            <w:proofErr w:type="spellEnd"/>
            <w:r w:rsidRPr="00B472F9">
              <w:rPr>
                <w:rFonts w:ascii="Times New Roman" w:hAnsi="Times New Roman" w:cs="Times New Roman"/>
                <w:sz w:val="24"/>
                <w:szCs w:val="24"/>
                <w:lang w:eastAsia="lv-LV"/>
              </w:rPr>
              <w:t xml:space="preserve"> </w:t>
            </w:r>
            <w:proofErr w:type="spellStart"/>
            <w:r w:rsidRPr="00B472F9">
              <w:rPr>
                <w:rFonts w:ascii="Times New Roman" w:hAnsi="Times New Roman" w:cs="Times New Roman"/>
                <w:sz w:val="24"/>
                <w:szCs w:val="24"/>
                <w:lang w:eastAsia="lv-LV"/>
              </w:rPr>
              <w:t>Bank</w:t>
            </w:r>
            <w:proofErr w:type="spellEnd"/>
            <w:r w:rsidRPr="00B472F9">
              <w:rPr>
                <w:rFonts w:ascii="Times New Roman" w:hAnsi="Times New Roman" w:cs="Times New Roman"/>
                <w:sz w:val="24"/>
                <w:szCs w:val="24"/>
                <w:lang w:eastAsia="lv-LV"/>
              </w:rPr>
              <w:t xml:space="preserve">”, </w:t>
            </w:r>
            <w:r w:rsidRPr="00B472F9">
              <w:rPr>
                <w:rFonts w:ascii="Times New Roman" w:hAnsi="Times New Roman" w:cs="Times New Roman"/>
                <w:sz w:val="24"/>
                <w:szCs w:val="24"/>
              </w:rPr>
              <w:t>bankas kods RIKOLV2X</w:t>
            </w:r>
          </w:p>
        </w:tc>
      </w:tr>
      <w:tr w:rsidR="00900831" w:rsidRPr="00B472F9" w14:paraId="72641A82" w14:textId="77777777" w:rsidTr="000432FD">
        <w:trPr>
          <w:jc w:val="center"/>
        </w:trPr>
        <w:tc>
          <w:tcPr>
            <w:tcW w:w="3402" w:type="dxa"/>
            <w:vAlign w:val="center"/>
          </w:tcPr>
          <w:p w14:paraId="6D7BA642" w14:textId="77777777" w:rsidR="00900831" w:rsidRPr="00B472F9" w:rsidRDefault="00900831" w:rsidP="0090083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r w:rsidRPr="00B472F9">
              <w:rPr>
                <w:rFonts w:ascii="Times New Roman" w:eastAsia="Times New Roman" w:hAnsi="Times New Roman" w:cs="Times New Roman"/>
                <w:sz w:val="24"/>
                <w:szCs w:val="24"/>
                <w:lang w:eastAsia="lv-LV"/>
              </w:rPr>
              <w:t>Bankas konts</w:t>
            </w:r>
          </w:p>
        </w:tc>
        <w:tc>
          <w:tcPr>
            <w:tcW w:w="4848" w:type="dxa"/>
            <w:vAlign w:val="center"/>
          </w:tcPr>
          <w:p w14:paraId="3BA635A0" w14:textId="35722EC5" w:rsidR="00900831" w:rsidRPr="00B472F9" w:rsidRDefault="00FA40AF" w:rsidP="0090083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r w:rsidRPr="00B472F9">
              <w:rPr>
                <w:rFonts w:ascii="Times New Roman" w:hAnsi="Times New Roman" w:cs="Times New Roman"/>
                <w:sz w:val="24"/>
                <w:szCs w:val="24"/>
              </w:rPr>
              <w:t>LV73RIKO0002210002268</w:t>
            </w:r>
          </w:p>
        </w:tc>
      </w:tr>
    </w:tbl>
    <w:bookmarkEnd w:id="1"/>
    <w:bookmarkEnd w:id="2"/>
    <w:p w14:paraId="27B6A6A2" w14:textId="2B510B2E" w:rsidR="00B15F4C" w:rsidRPr="00B472F9" w:rsidRDefault="00B15F4C" w:rsidP="00B15F4C">
      <w:pPr>
        <w:spacing w:before="120" w:after="120" w:line="240" w:lineRule="auto"/>
        <w:jc w:val="both"/>
        <w:rPr>
          <w:rFonts w:ascii="Times New Roman" w:eastAsia="Times New Roman" w:hAnsi="Times New Roman" w:cs="Times New Roman"/>
          <w:b/>
          <w:bCs/>
          <w:sz w:val="24"/>
          <w:szCs w:val="24"/>
        </w:rPr>
      </w:pPr>
      <w:r w:rsidRPr="00B472F9">
        <w:rPr>
          <w:rFonts w:ascii="Times New Roman" w:eastAsia="Times New Roman" w:hAnsi="Times New Roman" w:cs="Times New Roman"/>
          <w:b/>
          <w:bCs/>
          <w:sz w:val="24"/>
          <w:szCs w:val="24"/>
        </w:rPr>
        <w:t>2.VISPĀRĪGĀ INFORMĀCIJA PAR IEPIRKUMU</w:t>
      </w:r>
    </w:p>
    <w:p w14:paraId="220E575D" w14:textId="303142C4" w:rsidR="00B15F4C" w:rsidRPr="00B472F9" w:rsidRDefault="002D718E" w:rsidP="002D718E">
      <w:pPr>
        <w:pStyle w:val="ListParagraph"/>
        <w:spacing w:after="0" w:line="24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sidR="00B15F4C" w:rsidRPr="00B472F9">
        <w:rPr>
          <w:rFonts w:ascii="Times New Roman" w:eastAsia="Times New Roman" w:hAnsi="Times New Roman" w:cs="Times New Roman"/>
          <w:sz w:val="24"/>
          <w:szCs w:val="24"/>
        </w:rPr>
        <w:t>Iepirkuma identifikācijas Nr. VBOP 2020/97.</w:t>
      </w:r>
    </w:p>
    <w:p w14:paraId="01B20327" w14:textId="74640190" w:rsidR="00B15F4C" w:rsidRPr="002D718E" w:rsidRDefault="002D718E" w:rsidP="002D718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sidR="00B15F4C" w:rsidRPr="002D718E">
        <w:rPr>
          <w:rFonts w:ascii="Times New Roman" w:eastAsia="Times New Roman" w:hAnsi="Times New Roman" w:cs="Times New Roman"/>
          <w:sz w:val="24"/>
          <w:szCs w:val="24"/>
        </w:rPr>
        <w:t>Iepirkuma procedūra: atklāts iepirkums.</w:t>
      </w:r>
    </w:p>
    <w:p w14:paraId="614FBA31" w14:textId="65D07C9F" w:rsidR="00B15F4C" w:rsidRPr="002D718E" w:rsidRDefault="002D718E" w:rsidP="002D718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v-LV"/>
        </w:rPr>
        <w:t>2.3.</w:t>
      </w:r>
      <w:r w:rsidR="00900831" w:rsidRPr="002D718E">
        <w:rPr>
          <w:rFonts w:ascii="Times New Roman" w:eastAsia="Times New Roman" w:hAnsi="Times New Roman" w:cs="Times New Roman"/>
          <w:sz w:val="24"/>
          <w:szCs w:val="24"/>
          <w:lang w:eastAsia="lv-LV"/>
        </w:rPr>
        <w:t xml:space="preserve">Iepirkuma procedūras </w:t>
      </w:r>
      <w:r w:rsidR="00900831" w:rsidRPr="002D718E">
        <w:rPr>
          <w:rFonts w:ascii="Times New Roman" w:eastAsia="Times New Roman" w:hAnsi="Times New Roman" w:cs="Times New Roman"/>
          <w:sz w:val="24"/>
          <w:szCs w:val="24"/>
        </w:rPr>
        <w:t>norisi nodrošina Ventspils brīvostas pārvaldes izveidota iepirkumu komisija (turpmāk - Komisija).</w:t>
      </w:r>
    </w:p>
    <w:p w14:paraId="22F935B5" w14:textId="7B3711DB" w:rsidR="00B15F4C" w:rsidRPr="002D718E" w:rsidRDefault="002D718E" w:rsidP="002D718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r w:rsidR="00B15F4C" w:rsidRPr="002D718E">
        <w:rPr>
          <w:rFonts w:ascii="Times New Roman" w:eastAsia="Times New Roman" w:hAnsi="Times New Roman" w:cs="Times New Roman"/>
          <w:sz w:val="24"/>
          <w:szCs w:val="24"/>
        </w:rPr>
        <w:t>Pretendenta piedāvājums ir spēkā un saistošs tā iesniedzējam līdz iepirkuma līguma noslēgšanai, bet ne mazāk kā 3 (trīs) kalendāros mēnešus pēc piedāvājumu iesniegšanas termiņa beigām.</w:t>
      </w:r>
    </w:p>
    <w:p w14:paraId="33BDF09F" w14:textId="27AF3E45" w:rsidR="00BD0A4D" w:rsidRPr="001F3F69" w:rsidRDefault="002D718E" w:rsidP="001F3F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2.5.</w:t>
      </w:r>
      <w:r w:rsidR="00793A20" w:rsidRPr="002D718E">
        <w:rPr>
          <w:rFonts w:ascii="Times New Roman" w:hAnsi="Times New Roman" w:cs="Times New Roman"/>
          <w:sz w:val="24"/>
          <w:szCs w:val="24"/>
        </w:rPr>
        <w:t xml:space="preserve">Informācijas apmaiņa iepirkuma procedūras ietvaros notiek </w:t>
      </w:r>
      <w:r w:rsidR="00900053">
        <w:rPr>
          <w:rFonts w:ascii="Times New Roman" w:hAnsi="Times New Roman" w:cs="Times New Roman"/>
          <w:sz w:val="24"/>
          <w:szCs w:val="24"/>
        </w:rPr>
        <w:t xml:space="preserve">rakstiski </w:t>
      </w:r>
      <w:r w:rsidR="00793A20" w:rsidRPr="002D718E">
        <w:rPr>
          <w:rFonts w:ascii="Times New Roman" w:hAnsi="Times New Roman" w:cs="Times New Roman"/>
          <w:sz w:val="24"/>
          <w:szCs w:val="24"/>
        </w:rPr>
        <w:t xml:space="preserve">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 </w:t>
      </w:r>
    </w:p>
    <w:p w14:paraId="648EAB58" w14:textId="2E8FBA2A" w:rsidR="00BD0A4D" w:rsidRDefault="00BD0A4D" w:rsidP="00BD0A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1F3F69">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r w:rsidRPr="00BD0A4D">
        <w:rPr>
          <w:rFonts w:ascii="Times New Roman" w:eastAsia="Times New Roman" w:hAnsi="Times New Roman" w:cs="Times New Roman"/>
          <w:sz w:val="24"/>
          <w:szCs w:val="24"/>
        </w:rPr>
        <w:t>Ar Iepirkuma dokumentiem Pretendenti var iepazīties un saņemt tos elektroniski bez maksas Ventspils brīvostas pārvaldes mājas lapā internetā http://www.portofventspils.lv/lv/publiskie-iepirkumi un Elektronisko iepirkumu sistēmas tīmekļa vietnē (turpmāk – EIS)  www.eis.gov.lv, e-konkursu apakšsistēmā, kā arī iepazīties ar Iepirkuma dokumentiem drukātā veidā bez maksas Ventspils brīvostas pārvaldē Jāņa ielā 19, Ventspilī, 202.kabinetā līdz 2020.gada 21.oktobra plkst.10</w:t>
      </w:r>
      <w:r w:rsidRPr="00BD0A4D">
        <w:rPr>
          <w:rFonts w:ascii="Times New Roman" w:eastAsia="Times New Roman" w:hAnsi="Times New Roman" w:cs="Times New Roman"/>
          <w:sz w:val="24"/>
          <w:szCs w:val="24"/>
          <w:vertAlign w:val="superscript"/>
        </w:rPr>
        <w:t>00</w:t>
      </w:r>
      <w:r w:rsidRPr="00BD0A4D">
        <w:rPr>
          <w:rFonts w:ascii="Times New Roman" w:eastAsia="Times New Roman" w:hAnsi="Times New Roman" w:cs="Times New Roman"/>
          <w:sz w:val="24"/>
          <w:szCs w:val="24"/>
        </w:rPr>
        <w:t>, darba dienās no plkst. 8</w:t>
      </w:r>
      <w:r w:rsidRPr="00BD0A4D">
        <w:rPr>
          <w:rFonts w:ascii="Times New Roman" w:eastAsia="Times New Roman" w:hAnsi="Times New Roman" w:cs="Times New Roman"/>
          <w:sz w:val="24"/>
          <w:szCs w:val="24"/>
          <w:vertAlign w:val="superscript"/>
        </w:rPr>
        <w:t>00</w:t>
      </w:r>
      <w:r w:rsidRPr="00BD0A4D">
        <w:rPr>
          <w:rFonts w:ascii="Times New Roman" w:eastAsia="Times New Roman" w:hAnsi="Times New Roman" w:cs="Times New Roman"/>
          <w:sz w:val="24"/>
          <w:szCs w:val="24"/>
        </w:rPr>
        <w:t xml:space="preserve"> līdz 12</w:t>
      </w:r>
      <w:r w:rsidRPr="00BD0A4D">
        <w:rPr>
          <w:rFonts w:ascii="Times New Roman" w:eastAsia="Times New Roman" w:hAnsi="Times New Roman" w:cs="Times New Roman"/>
          <w:sz w:val="24"/>
          <w:szCs w:val="24"/>
          <w:vertAlign w:val="superscript"/>
        </w:rPr>
        <w:t>00</w:t>
      </w:r>
      <w:r w:rsidRPr="00BD0A4D">
        <w:rPr>
          <w:rFonts w:ascii="Times New Roman" w:eastAsia="Times New Roman" w:hAnsi="Times New Roman" w:cs="Times New Roman"/>
          <w:sz w:val="24"/>
          <w:szCs w:val="24"/>
        </w:rPr>
        <w:t xml:space="preserve"> un no 13</w:t>
      </w:r>
      <w:r w:rsidRPr="00BD0A4D">
        <w:rPr>
          <w:rFonts w:ascii="Times New Roman" w:eastAsia="Times New Roman" w:hAnsi="Times New Roman" w:cs="Times New Roman"/>
          <w:sz w:val="24"/>
          <w:szCs w:val="24"/>
          <w:vertAlign w:val="superscript"/>
        </w:rPr>
        <w:t>00</w:t>
      </w:r>
      <w:r w:rsidRPr="00BD0A4D">
        <w:rPr>
          <w:rFonts w:ascii="Times New Roman" w:eastAsia="Times New Roman" w:hAnsi="Times New Roman" w:cs="Times New Roman"/>
          <w:sz w:val="24"/>
          <w:szCs w:val="24"/>
        </w:rPr>
        <w:t xml:space="preserve"> līdz 17</w:t>
      </w:r>
      <w:r w:rsidRPr="00BD0A4D">
        <w:rPr>
          <w:rFonts w:ascii="Times New Roman" w:eastAsia="Times New Roman" w:hAnsi="Times New Roman" w:cs="Times New Roman"/>
          <w:sz w:val="24"/>
          <w:szCs w:val="24"/>
          <w:vertAlign w:val="superscript"/>
        </w:rPr>
        <w:t>00</w:t>
      </w:r>
      <w:r w:rsidRPr="00BD0A4D">
        <w:rPr>
          <w:rFonts w:ascii="Times New Roman" w:eastAsia="Times New Roman" w:hAnsi="Times New Roman" w:cs="Times New Roman"/>
          <w:sz w:val="24"/>
          <w:szCs w:val="24"/>
        </w:rPr>
        <w:t>, piektdienās līdz plkst.16</w:t>
      </w:r>
      <w:r w:rsidRPr="00BD0A4D">
        <w:rPr>
          <w:rFonts w:ascii="Times New Roman" w:eastAsia="Times New Roman" w:hAnsi="Times New Roman" w:cs="Times New Roman"/>
          <w:sz w:val="24"/>
          <w:szCs w:val="24"/>
          <w:vertAlign w:val="superscript"/>
        </w:rPr>
        <w:t>00</w:t>
      </w:r>
      <w:r w:rsidRPr="00BD0A4D">
        <w:rPr>
          <w:rFonts w:ascii="Times New Roman" w:eastAsia="Times New Roman" w:hAnsi="Times New Roman" w:cs="Times New Roman"/>
          <w:sz w:val="24"/>
          <w:szCs w:val="24"/>
        </w:rPr>
        <w:t>, iepriekš vienojoties ar Pasūtītāja kontaktpersonu par apmeklējuma laiku.</w:t>
      </w:r>
    </w:p>
    <w:p w14:paraId="2154FC78" w14:textId="2EAED070" w:rsidR="00083736" w:rsidRPr="00B472F9" w:rsidRDefault="00593E8F" w:rsidP="00593E8F">
      <w:pPr>
        <w:tabs>
          <w:tab w:val="left" w:pos="567"/>
        </w:tabs>
        <w:spacing w:before="120" w:after="120" w:line="240" w:lineRule="auto"/>
        <w:rPr>
          <w:rFonts w:ascii="Times New Roman" w:hAnsi="Times New Roman" w:cs="Times New Roman"/>
          <w:b/>
          <w:caps/>
          <w:color w:val="000000"/>
          <w:sz w:val="24"/>
          <w:szCs w:val="24"/>
        </w:rPr>
      </w:pPr>
      <w:bookmarkStart w:id="3" w:name="_GoBack"/>
      <w:bookmarkEnd w:id="3"/>
      <w:r w:rsidRPr="00B472F9">
        <w:rPr>
          <w:rFonts w:ascii="Times New Roman" w:hAnsi="Times New Roman" w:cs="Times New Roman"/>
          <w:b/>
          <w:caps/>
          <w:color w:val="000000"/>
          <w:sz w:val="24"/>
          <w:szCs w:val="24"/>
        </w:rPr>
        <w:t>3.IEPIRKUMA PRIEKŠMETS</w:t>
      </w:r>
    </w:p>
    <w:p w14:paraId="6226B7B5" w14:textId="788B8912" w:rsidR="00593E8F" w:rsidRPr="00B472F9" w:rsidRDefault="00593E8F" w:rsidP="00593E8F">
      <w:pPr>
        <w:pStyle w:val="BlockText"/>
        <w:ind w:left="0" w:right="-57"/>
        <w:jc w:val="both"/>
        <w:rPr>
          <w:szCs w:val="24"/>
        </w:rPr>
      </w:pPr>
      <w:r w:rsidRPr="00B472F9">
        <w:rPr>
          <w:szCs w:val="24"/>
        </w:rPr>
        <w:t>3.1.</w:t>
      </w:r>
      <w:r w:rsidR="00083736" w:rsidRPr="00B472F9">
        <w:rPr>
          <w:szCs w:val="24"/>
        </w:rPr>
        <w:t xml:space="preserve">Seguma </w:t>
      </w:r>
      <w:proofErr w:type="spellStart"/>
      <w:r w:rsidR="00083736" w:rsidRPr="00B472F9">
        <w:rPr>
          <w:szCs w:val="24"/>
        </w:rPr>
        <w:t>iesēdumu</w:t>
      </w:r>
      <w:proofErr w:type="spellEnd"/>
      <w:r w:rsidR="00083736" w:rsidRPr="00B472F9">
        <w:rPr>
          <w:szCs w:val="24"/>
        </w:rPr>
        <w:t xml:space="preserve"> remonts Ventspils brīvostas piestātnē Nr.16 un Nr.16a </w:t>
      </w:r>
      <w:r w:rsidRPr="00B472F9">
        <w:rPr>
          <w:szCs w:val="24"/>
        </w:rPr>
        <w:t xml:space="preserve">(turpmāk – Remonts) </w:t>
      </w:r>
      <w:r w:rsidR="00083736" w:rsidRPr="00B472F9">
        <w:rPr>
          <w:szCs w:val="24"/>
        </w:rPr>
        <w:t>saskaņā ar Darba uzdevumu (1.pielikums) un Specifikāciju (2.pielikums).</w:t>
      </w:r>
    </w:p>
    <w:p w14:paraId="579F6568" w14:textId="77196A64" w:rsidR="00593E8F" w:rsidRPr="00764F00" w:rsidRDefault="00593E8F" w:rsidP="00593E8F">
      <w:pPr>
        <w:pStyle w:val="BlockText"/>
        <w:ind w:left="0" w:right="-57"/>
        <w:jc w:val="both"/>
        <w:rPr>
          <w:szCs w:val="24"/>
          <w:lang w:eastAsia="lv-LV"/>
        </w:rPr>
      </w:pPr>
      <w:r w:rsidRPr="00B472F9">
        <w:rPr>
          <w:szCs w:val="24"/>
        </w:rPr>
        <w:t>3.2.</w:t>
      </w:r>
      <w:r w:rsidRPr="00BD0A4D">
        <w:rPr>
          <w:b/>
          <w:szCs w:val="24"/>
        </w:rPr>
        <w:t xml:space="preserve">Remonts jāpabeidz </w:t>
      </w:r>
      <w:r w:rsidRPr="00BD0A4D">
        <w:rPr>
          <w:b/>
          <w:szCs w:val="24"/>
          <w:lang w:eastAsia="lv-LV"/>
        </w:rPr>
        <w:t xml:space="preserve">30 (trīsdesmit) </w:t>
      </w:r>
      <w:r w:rsidR="00164D38" w:rsidRPr="00BD0A4D">
        <w:rPr>
          <w:b/>
          <w:szCs w:val="24"/>
          <w:lang w:eastAsia="lv-LV"/>
        </w:rPr>
        <w:t>kalendāro</w:t>
      </w:r>
      <w:r w:rsidRPr="00BD0A4D">
        <w:rPr>
          <w:b/>
          <w:szCs w:val="24"/>
          <w:lang w:eastAsia="lv-LV"/>
        </w:rPr>
        <w:t xml:space="preserve"> dienu</w:t>
      </w:r>
      <w:r w:rsidRPr="00764F00">
        <w:rPr>
          <w:szCs w:val="24"/>
          <w:lang w:eastAsia="lv-LV"/>
        </w:rPr>
        <w:t xml:space="preserve"> laikā pēc iepirkuma līguma noslēgšanas.</w:t>
      </w:r>
    </w:p>
    <w:p w14:paraId="5A791DE2" w14:textId="115A95A5" w:rsidR="00593E8F" w:rsidRPr="00B472F9" w:rsidRDefault="00593E8F" w:rsidP="00593E8F">
      <w:pPr>
        <w:pStyle w:val="BlockText"/>
        <w:ind w:left="0" w:right="-57"/>
        <w:jc w:val="both"/>
        <w:rPr>
          <w:szCs w:val="24"/>
          <w:lang w:eastAsia="lv-LV"/>
        </w:rPr>
      </w:pPr>
      <w:r w:rsidRPr="00764F00">
        <w:rPr>
          <w:szCs w:val="24"/>
          <w:lang w:eastAsia="lv-LV"/>
        </w:rPr>
        <w:t>3.3.</w:t>
      </w:r>
      <w:r w:rsidRPr="00BD0A4D">
        <w:rPr>
          <w:b/>
          <w:szCs w:val="24"/>
          <w:lang w:eastAsia="lv-LV"/>
        </w:rPr>
        <w:t>Garantijas laiks:</w:t>
      </w:r>
      <w:r w:rsidR="00764F00" w:rsidRPr="00764F00">
        <w:rPr>
          <w:szCs w:val="24"/>
          <w:lang w:eastAsia="lv-LV"/>
        </w:rPr>
        <w:t xml:space="preserve"> 24 (divdesmit četri) mēneši.</w:t>
      </w:r>
    </w:p>
    <w:p w14:paraId="5047FA6B" w14:textId="77777777" w:rsidR="00593E8F" w:rsidRPr="00B472F9" w:rsidRDefault="00593E8F" w:rsidP="00593E8F">
      <w:pPr>
        <w:pStyle w:val="BlockText"/>
        <w:ind w:left="0" w:right="-57"/>
        <w:jc w:val="both"/>
        <w:rPr>
          <w:szCs w:val="24"/>
        </w:rPr>
      </w:pPr>
      <w:r w:rsidRPr="00B472F9">
        <w:rPr>
          <w:szCs w:val="24"/>
          <w:lang w:eastAsia="lv-LV"/>
        </w:rPr>
        <w:t>3.4.</w:t>
      </w:r>
      <w:r w:rsidRPr="00BD0A4D">
        <w:rPr>
          <w:b/>
          <w:szCs w:val="24"/>
          <w:lang w:eastAsia="lv-LV"/>
        </w:rPr>
        <w:t>Objekta atrašanās vieta:</w:t>
      </w:r>
      <w:r w:rsidRPr="00B472F9">
        <w:rPr>
          <w:szCs w:val="24"/>
          <w:lang w:eastAsia="lv-LV"/>
        </w:rPr>
        <w:t xml:space="preserve"> SIA “</w:t>
      </w:r>
      <w:proofErr w:type="spellStart"/>
      <w:r w:rsidRPr="00B472F9">
        <w:rPr>
          <w:szCs w:val="24"/>
          <w:lang w:eastAsia="lv-LV"/>
        </w:rPr>
        <w:t>Noord</w:t>
      </w:r>
      <w:proofErr w:type="spellEnd"/>
      <w:r w:rsidRPr="00B472F9">
        <w:rPr>
          <w:szCs w:val="24"/>
          <w:lang w:eastAsia="lv-LV"/>
        </w:rPr>
        <w:t xml:space="preserve"> </w:t>
      </w:r>
      <w:proofErr w:type="spellStart"/>
      <w:r w:rsidRPr="00B472F9">
        <w:rPr>
          <w:szCs w:val="24"/>
          <w:lang w:eastAsia="lv-LV"/>
        </w:rPr>
        <w:t>Natie</w:t>
      </w:r>
      <w:proofErr w:type="spellEnd"/>
      <w:r w:rsidRPr="00B472F9">
        <w:rPr>
          <w:szCs w:val="24"/>
          <w:lang w:eastAsia="lv-LV"/>
        </w:rPr>
        <w:t xml:space="preserve"> Ventspils </w:t>
      </w:r>
      <w:proofErr w:type="spellStart"/>
      <w:r w:rsidRPr="00B472F9">
        <w:rPr>
          <w:szCs w:val="24"/>
          <w:lang w:eastAsia="lv-LV"/>
        </w:rPr>
        <w:t>Terminals</w:t>
      </w:r>
      <w:proofErr w:type="spellEnd"/>
      <w:r w:rsidRPr="00B472F9">
        <w:rPr>
          <w:szCs w:val="24"/>
          <w:lang w:eastAsia="lv-LV"/>
        </w:rPr>
        <w:t>” teritorija, Ventspils brīvostas piestātne Nr.16 un Nr.16a.</w:t>
      </w:r>
    </w:p>
    <w:p w14:paraId="0AD1DA14" w14:textId="77777777" w:rsidR="00593E8F" w:rsidRPr="00B472F9" w:rsidRDefault="00593E8F" w:rsidP="00593E8F">
      <w:pPr>
        <w:pStyle w:val="BlockText"/>
        <w:ind w:left="0" w:right="-57"/>
        <w:jc w:val="both"/>
        <w:rPr>
          <w:szCs w:val="24"/>
        </w:rPr>
      </w:pPr>
      <w:r w:rsidRPr="00B472F9">
        <w:rPr>
          <w:szCs w:val="24"/>
        </w:rPr>
        <w:t>3.5.</w:t>
      </w:r>
      <w:r w:rsidR="00C31F43" w:rsidRPr="00B472F9">
        <w:rPr>
          <w:szCs w:val="24"/>
          <w:lang w:eastAsia="lv-LV"/>
        </w:rPr>
        <w:t>Avanss netiek paredzēts.</w:t>
      </w:r>
    </w:p>
    <w:p w14:paraId="58D240AD" w14:textId="77777777" w:rsidR="0045423E" w:rsidRPr="00B472F9" w:rsidRDefault="00593E8F" w:rsidP="0045423E">
      <w:pPr>
        <w:pStyle w:val="BlockText"/>
        <w:ind w:left="0" w:right="-57"/>
        <w:jc w:val="both"/>
        <w:rPr>
          <w:szCs w:val="24"/>
        </w:rPr>
      </w:pPr>
      <w:r w:rsidRPr="00B472F9">
        <w:rPr>
          <w:szCs w:val="24"/>
        </w:rPr>
        <w:t>3.6.</w:t>
      </w:r>
      <w:r w:rsidR="00C31F43" w:rsidRPr="00B472F9">
        <w:rPr>
          <w:szCs w:val="24"/>
          <w:lang w:eastAsia="lv-LV"/>
        </w:rPr>
        <w:t>Pretendentam piedāvājums jāsagatavo par visu iepirkuma priekšmetu kopumu vienā variantā.</w:t>
      </w:r>
    </w:p>
    <w:p w14:paraId="11CB1D4F" w14:textId="6D0D8BD3" w:rsidR="00267053" w:rsidRDefault="0045423E" w:rsidP="0045423E">
      <w:pPr>
        <w:pStyle w:val="BlockText"/>
        <w:ind w:left="0" w:right="-57"/>
        <w:jc w:val="both"/>
        <w:rPr>
          <w:szCs w:val="24"/>
        </w:rPr>
      </w:pPr>
      <w:r w:rsidRPr="00B472F9">
        <w:rPr>
          <w:szCs w:val="24"/>
        </w:rPr>
        <w:lastRenderedPageBreak/>
        <w:t>3.7.Remont</w:t>
      </w:r>
      <w:r w:rsidR="00A41B9A">
        <w:rPr>
          <w:szCs w:val="24"/>
        </w:rPr>
        <w:t>a</w:t>
      </w:r>
      <w:r w:rsidRPr="00B472F9">
        <w:rPr>
          <w:szCs w:val="24"/>
        </w:rPr>
        <w:t xml:space="preserve"> izpildes vietu </w:t>
      </w:r>
      <w:r w:rsidR="00793A20" w:rsidRPr="00B472F9">
        <w:rPr>
          <w:szCs w:val="24"/>
        </w:rPr>
        <w:t xml:space="preserve">ir iespējams apskatīt, sazinoties ar Ventspils brīvostas pārvaldes pārstāvi - Ventspils brīvostas pārvaldes </w:t>
      </w:r>
      <w:r w:rsidR="00267053" w:rsidRPr="00B472F9">
        <w:rPr>
          <w:szCs w:val="24"/>
        </w:rPr>
        <w:t>būvinženieri</w:t>
      </w:r>
      <w:r w:rsidR="00A41B9A">
        <w:rPr>
          <w:szCs w:val="24"/>
        </w:rPr>
        <w:t>s</w:t>
      </w:r>
      <w:r w:rsidR="00267053" w:rsidRPr="00B472F9">
        <w:rPr>
          <w:szCs w:val="24"/>
        </w:rPr>
        <w:t xml:space="preserve"> Nauri</w:t>
      </w:r>
      <w:r w:rsidR="00A41B9A">
        <w:rPr>
          <w:szCs w:val="24"/>
        </w:rPr>
        <w:t>s</w:t>
      </w:r>
      <w:r w:rsidR="00267053" w:rsidRPr="00B472F9">
        <w:rPr>
          <w:szCs w:val="24"/>
        </w:rPr>
        <w:t xml:space="preserve"> Zariņ</w:t>
      </w:r>
      <w:r w:rsidR="00A41B9A">
        <w:rPr>
          <w:szCs w:val="24"/>
        </w:rPr>
        <w:t>š</w:t>
      </w:r>
      <w:r w:rsidR="00793A20" w:rsidRPr="00B472F9">
        <w:rPr>
          <w:szCs w:val="24"/>
        </w:rPr>
        <w:t xml:space="preserve">, tel. </w:t>
      </w:r>
      <w:r w:rsidR="00A41B9A">
        <w:rPr>
          <w:szCs w:val="24"/>
        </w:rPr>
        <w:t>N</w:t>
      </w:r>
      <w:r w:rsidR="00793A20" w:rsidRPr="00B472F9">
        <w:rPr>
          <w:szCs w:val="24"/>
        </w:rPr>
        <w:t xml:space="preserve">r. </w:t>
      </w:r>
      <w:r w:rsidR="00267053" w:rsidRPr="00B472F9">
        <w:rPr>
          <w:szCs w:val="24"/>
          <w:lang w:eastAsia="lv-LV"/>
        </w:rPr>
        <w:t>63602308</w:t>
      </w:r>
      <w:r w:rsidR="00793A20" w:rsidRPr="00B472F9">
        <w:rPr>
          <w:szCs w:val="24"/>
        </w:rPr>
        <w:t xml:space="preserve">, e-pasta adrese </w:t>
      </w:r>
      <w:hyperlink r:id="rId9" w:history="1">
        <w:r w:rsidR="00267053" w:rsidRPr="00B472F9">
          <w:rPr>
            <w:rStyle w:val="Hyperlink"/>
            <w:color w:val="auto"/>
            <w:szCs w:val="24"/>
            <w:u w:val="none"/>
          </w:rPr>
          <w:t>nauris.zarins@vbp.lv</w:t>
        </w:r>
      </w:hyperlink>
      <w:r w:rsidR="00793A20" w:rsidRPr="00B472F9">
        <w:rPr>
          <w:szCs w:val="24"/>
        </w:rPr>
        <w:t>.</w:t>
      </w:r>
    </w:p>
    <w:p w14:paraId="184D3196" w14:textId="6A14970F" w:rsidR="006145B8" w:rsidRPr="00B472F9" w:rsidRDefault="0045423E" w:rsidP="0045423E">
      <w:pPr>
        <w:pStyle w:val="Heading1"/>
      </w:pPr>
      <w:r w:rsidRPr="00B472F9">
        <w:t>4.</w:t>
      </w:r>
      <w:r w:rsidR="006145B8" w:rsidRPr="00B472F9">
        <w:t>DALĪBAS NOSACĪJUMI IEPIRKUMA PROCEDŪRĀ</w:t>
      </w:r>
    </w:p>
    <w:p w14:paraId="1A9E3CB6" w14:textId="02C1F6FF" w:rsidR="007532AC" w:rsidRPr="00B472F9" w:rsidRDefault="0045423E" w:rsidP="0045423E">
      <w:pPr>
        <w:spacing w:after="0" w:line="240" w:lineRule="auto"/>
        <w:jc w:val="both"/>
        <w:rPr>
          <w:rFonts w:ascii="Times New Roman" w:hAnsi="Times New Roman" w:cs="Times New Roman"/>
          <w:sz w:val="24"/>
          <w:szCs w:val="24"/>
        </w:rPr>
      </w:pPr>
      <w:r w:rsidRPr="00B472F9">
        <w:rPr>
          <w:rFonts w:ascii="Times New Roman" w:hAnsi="Times New Roman" w:cs="Times New Roman"/>
          <w:sz w:val="24"/>
          <w:szCs w:val="24"/>
        </w:rPr>
        <w:t>4.1.</w:t>
      </w:r>
      <w:r w:rsidR="007532AC" w:rsidRPr="00B472F9">
        <w:rPr>
          <w:rFonts w:ascii="Times New Roman" w:hAnsi="Times New Roman" w:cs="Times New Roman"/>
          <w:sz w:val="24"/>
          <w:szCs w:val="24"/>
        </w:rPr>
        <w:t>Dalība iepirkumu procedūrā ir brīvi pieejama jebkurai fiziskai vai juridiskai personai, šādu personu apvienībai</w:t>
      </w:r>
      <w:r w:rsidR="00900053">
        <w:rPr>
          <w:rFonts w:ascii="Times New Roman" w:hAnsi="Times New Roman" w:cs="Times New Roman"/>
          <w:sz w:val="24"/>
          <w:szCs w:val="24"/>
        </w:rPr>
        <w:t xml:space="preserve"> (piegādātāju apvienība, personālsabiedrība)</w:t>
      </w:r>
      <w:r w:rsidR="007532AC" w:rsidRPr="00B472F9">
        <w:rPr>
          <w:rFonts w:ascii="Times New Roman" w:hAnsi="Times New Roman" w:cs="Times New Roman"/>
          <w:sz w:val="24"/>
          <w:szCs w:val="24"/>
        </w:rPr>
        <w:t xml:space="preserve"> jebkurā to kombinācijā, kas piedāvā sniegt Iepirkuma procedūras nolikumā paredzētos pakalpojumus un atbilst šādām dalības nosacījumu prasībām:</w:t>
      </w:r>
    </w:p>
    <w:p w14:paraId="5C8B5541" w14:textId="77777777" w:rsidR="0045423E" w:rsidRPr="00B472F9" w:rsidRDefault="0045423E" w:rsidP="0045423E">
      <w:pPr>
        <w:spacing w:after="0" w:line="240" w:lineRule="auto"/>
        <w:ind w:left="1134" w:hanging="567"/>
        <w:jc w:val="both"/>
        <w:rPr>
          <w:rFonts w:ascii="Times New Roman" w:hAnsi="Times New Roman" w:cs="Times New Roman"/>
          <w:sz w:val="24"/>
          <w:szCs w:val="24"/>
        </w:rPr>
      </w:pPr>
      <w:r w:rsidRPr="00B472F9">
        <w:rPr>
          <w:rFonts w:ascii="Times New Roman" w:hAnsi="Times New Roman" w:cs="Times New Roman"/>
          <w:sz w:val="24"/>
          <w:szCs w:val="24"/>
        </w:rPr>
        <w:t>4.1.1.</w:t>
      </w:r>
      <w:r w:rsidR="007532AC" w:rsidRPr="00B472F9">
        <w:rPr>
          <w:rFonts w:ascii="Times New Roman" w:hAnsi="Times New Roman" w:cs="Times New Roman"/>
          <w:sz w:val="24"/>
          <w:szCs w:val="24"/>
        </w:rPr>
        <w:t xml:space="preserve">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 </w:t>
      </w:r>
      <w:proofErr w:type="spellStart"/>
      <w:r w:rsidR="007532AC" w:rsidRPr="00B472F9">
        <w:rPr>
          <w:rFonts w:ascii="Times New Roman" w:hAnsi="Times New Roman" w:cs="Times New Roman"/>
          <w:sz w:val="24"/>
          <w:szCs w:val="24"/>
        </w:rPr>
        <w:t>euro</w:t>
      </w:r>
      <w:proofErr w:type="spellEnd"/>
      <w:r w:rsidR="007532AC" w:rsidRPr="00B472F9">
        <w:rPr>
          <w:rFonts w:ascii="Times New Roman" w:hAnsi="Times New Roman" w:cs="Times New Roman"/>
          <w:sz w:val="24"/>
          <w:szCs w:val="24"/>
        </w:rPr>
        <w:t>;</w:t>
      </w:r>
    </w:p>
    <w:p w14:paraId="678962F6" w14:textId="161C7C47" w:rsidR="007532AC" w:rsidRPr="00B472F9" w:rsidRDefault="0045423E" w:rsidP="0045423E">
      <w:pPr>
        <w:spacing w:after="0" w:line="240" w:lineRule="auto"/>
        <w:ind w:left="1134" w:hanging="567"/>
        <w:jc w:val="both"/>
        <w:rPr>
          <w:rFonts w:ascii="Times New Roman" w:hAnsi="Times New Roman" w:cs="Times New Roman"/>
          <w:sz w:val="24"/>
          <w:szCs w:val="24"/>
        </w:rPr>
      </w:pPr>
      <w:r w:rsidRPr="00B472F9">
        <w:rPr>
          <w:rFonts w:ascii="Times New Roman" w:hAnsi="Times New Roman" w:cs="Times New Roman"/>
          <w:sz w:val="24"/>
          <w:szCs w:val="24"/>
        </w:rPr>
        <w:t>4.1.2.</w:t>
      </w:r>
      <w:r w:rsidR="007532AC" w:rsidRPr="00B472F9">
        <w:rPr>
          <w:rFonts w:ascii="Times New Roman" w:hAnsi="Times New Roman" w:cs="Times New Roman"/>
          <w:sz w:val="24"/>
          <w:szCs w:val="24"/>
        </w:rPr>
        <w:t>nav pasludināts Pretendenta maksātnespējas process, apturēta Pretendenta saimnieciskā darbība un netiek veikta pretendenta likvidācija;</w:t>
      </w:r>
    </w:p>
    <w:p w14:paraId="1CA66A4F" w14:textId="59D5599A" w:rsidR="007532AC" w:rsidRPr="00B472F9" w:rsidRDefault="0045423E" w:rsidP="0045423E">
      <w:pPr>
        <w:spacing w:after="0" w:line="240" w:lineRule="auto"/>
        <w:ind w:left="1134" w:hanging="567"/>
        <w:jc w:val="both"/>
        <w:rPr>
          <w:rFonts w:ascii="Times New Roman" w:hAnsi="Times New Roman" w:cs="Times New Roman"/>
          <w:sz w:val="24"/>
          <w:szCs w:val="24"/>
        </w:rPr>
      </w:pPr>
      <w:r w:rsidRPr="00B472F9">
        <w:rPr>
          <w:rFonts w:ascii="Times New Roman" w:hAnsi="Times New Roman" w:cs="Times New Roman"/>
          <w:sz w:val="24"/>
          <w:szCs w:val="24"/>
        </w:rPr>
        <w:t>4.1.3.</w:t>
      </w:r>
      <w:r w:rsidR="007532AC" w:rsidRPr="00B472F9">
        <w:rPr>
          <w:rFonts w:ascii="Times New Roman" w:hAnsi="Times New Roman" w:cs="Times New Roman"/>
          <w:sz w:val="24"/>
          <w:szCs w:val="24"/>
        </w:rPr>
        <w:t>Pretendents iesniedzis visu pieprasīto informāciju un iesniegtā informācija, lai apliecinātu Pretendenta atbilstību kvalifikācijas prasībām, ir patiesa.</w:t>
      </w:r>
    </w:p>
    <w:p w14:paraId="3749249A" w14:textId="30DE4A74" w:rsidR="007532AC" w:rsidRPr="00B472F9" w:rsidRDefault="0045423E" w:rsidP="0045423E">
      <w:pPr>
        <w:spacing w:after="0" w:line="240" w:lineRule="auto"/>
        <w:jc w:val="both"/>
        <w:rPr>
          <w:rFonts w:ascii="Times New Roman" w:hAnsi="Times New Roman" w:cs="Times New Roman"/>
          <w:sz w:val="24"/>
          <w:szCs w:val="24"/>
        </w:rPr>
      </w:pPr>
      <w:r w:rsidRPr="00B472F9">
        <w:rPr>
          <w:rFonts w:ascii="Times New Roman" w:hAnsi="Times New Roman" w:cs="Times New Roman"/>
          <w:sz w:val="24"/>
          <w:szCs w:val="24"/>
        </w:rPr>
        <w:t>4.2.</w:t>
      </w:r>
      <w:r w:rsidR="007532AC" w:rsidRPr="00B472F9">
        <w:rPr>
          <w:rFonts w:ascii="Times New Roman" w:hAnsi="Times New Roman" w:cs="Times New Roman"/>
          <w:sz w:val="24"/>
          <w:szCs w:val="24"/>
        </w:rPr>
        <w:t xml:space="preserve">Visas šī nolikuma </w:t>
      </w:r>
      <w:r w:rsidRPr="00B472F9">
        <w:rPr>
          <w:rFonts w:ascii="Times New Roman" w:hAnsi="Times New Roman" w:cs="Times New Roman"/>
          <w:sz w:val="24"/>
          <w:szCs w:val="24"/>
        </w:rPr>
        <w:t>4</w:t>
      </w:r>
      <w:r w:rsidR="007532AC" w:rsidRPr="00B472F9">
        <w:rPr>
          <w:rFonts w:ascii="Times New Roman" w:hAnsi="Times New Roman" w:cs="Times New Roman"/>
          <w:sz w:val="24"/>
          <w:szCs w:val="24"/>
        </w:rPr>
        <w:t>.1.punkta apakšpunktos minētās dalības nosacījumu prasības attiecas arī uz personu, uz kura iespējām Pretendents balstās, lai apliecinātu, ka Pretendenta kvalifikācija atbilst Iepirkuma procedūras dokumentu prasībām un uz pretendenta norādīto apakšuzņēmēju, kura veicamo darbu vai sniedzamo pakalpojumu vērtība ir vismaz 10 procenti no kopējās līguma vērtības, un uz visiem personu apvienības dalībniekiem (biedriem), ja piedāvājumu iesniedz personu apvienība.</w:t>
      </w:r>
    </w:p>
    <w:p w14:paraId="0C0E01DD" w14:textId="683035CC" w:rsidR="007532AC" w:rsidRPr="00B472F9" w:rsidRDefault="0045423E" w:rsidP="0045423E">
      <w:pPr>
        <w:spacing w:after="0" w:line="240" w:lineRule="auto"/>
        <w:jc w:val="both"/>
        <w:rPr>
          <w:rFonts w:ascii="Times New Roman" w:hAnsi="Times New Roman" w:cs="Times New Roman"/>
          <w:sz w:val="24"/>
          <w:szCs w:val="24"/>
        </w:rPr>
      </w:pPr>
      <w:r w:rsidRPr="00B472F9">
        <w:rPr>
          <w:rFonts w:ascii="Times New Roman" w:hAnsi="Times New Roman" w:cs="Times New Roman"/>
          <w:sz w:val="24"/>
          <w:szCs w:val="24"/>
        </w:rPr>
        <w:t>4.3.</w:t>
      </w:r>
      <w:r w:rsidR="007532AC" w:rsidRPr="00B472F9">
        <w:rPr>
          <w:rFonts w:ascii="Times New Roman" w:hAnsi="Times New Roman" w:cs="Times New Roman"/>
          <w:sz w:val="24"/>
          <w:szCs w:val="24"/>
        </w:rPr>
        <w:t xml:space="preserve">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w:t>
      </w:r>
      <w:r w:rsidRPr="00B472F9">
        <w:rPr>
          <w:rFonts w:ascii="Times New Roman" w:hAnsi="Times New Roman" w:cs="Times New Roman"/>
          <w:sz w:val="24"/>
          <w:szCs w:val="24"/>
        </w:rPr>
        <w:t>4</w:t>
      </w:r>
      <w:r w:rsidR="007532AC" w:rsidRPr="00B472F9">
        <w:rPr>
          <w:rFonts w:ascii="Times New Roman" w:hAnsi="Times New Roman" w:cs="Times New Roman"/>
          <w:sz w:val="24"/>
          <w:szCs w:val="24"/>
        </w:rPr>
        <w:t>.1.punkta apakšpunktos noteiktajiem dalības nosacījumiem iepirkuma procedūrā.</w:t>
      </w:r>
    </w:p>
    <w:p w14:paraId="0AAC9B96" w14:textId="5C9FCEC4" w:rsidR="000B5E56" w:rsidRPr="00B472F9" w:rsidRDefault="0045423E" w:rsidP="0045423E">
      <w:pPr>
        <w:pStyle w:val="Heading1"/>
      </w:pPr>
      <w:r w:rsidRPr="00B472F9">
        <w:t>5.</w:t>
      </w:r>
      <w:r w:rsidR="000B5E56" w:rsidRPr="00B472F9">
        <w:t>KVALIFIKĀCIJAS PRASĪBAS</w:t>
      </w:r>
    </w:p>
    <w:p w14:paraId="40A32810" w14:textId="298BED82" w:rsidR="00616953" w:rsidRPr="00B472F9" w:rsidRDefault="0045423E" w:rsidP="0045423E">
      <w:pPr>
        <w:pStyle w:val="BlockText"/>
        <w:ind w:left="0" w:right="-57"/>
        <w:jc w:val="both"/>
        <w:rPr>
          <w:szCs w:val="24"/>
        </w:rPr>
      </w:pPr>
      <w:r w:rsidRPr="00B472F9">
        <w:rPr>
          <w:szCs w:val="24"/>
        </w:rPr>
        <w:t>5.1.</w:t>
      </w:r>
      <w:r w:rsidR="000B5E56" w:rsidRPr="00B472F9">
        <w:rPr>
          <w:szCs w:val="24"/>
        </w:rPr>
        <w:t>Līdz iepirkuma līguma noslēgšanai Pretendentam jābūt reģistrētam Latvijas Republikas Komercreģistrā vai ārvalstīs attiecīgās valsts normatīvajos aktos paredzētajā kārtībā. 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w:t>
      </w:r>
    </w:p>
    <w:p w14:paraId="319F9B0A" w14:textId="0A094D96" w:rsidR="00616953" w:rsidRPr="00B472F9" w:rsidRDefault="0045423E" w:rsidP="0045423E">
      <w:pPr>
        <w:spacing w:after="0" w:line="240" w:lineRule="auto"/>
        <w:jc w:val="both"/>
        <w:rPr>
          <w:rFonts w:ascii="Times New Roman" w:hAnsi="Times New Roman" w:cs="Times New Roman"/>
          <w:sz w:val="24"/>
          <w:szCs w:val="24"/>
        </w:rPr>
      </w:pPr>
      <w:r w:rsidRPr="00B472F9">
        <w:rPr>
          <w:rFonts w:ascii="Times New Roman" w:hAnsi="Times New Roman" w:cs="Times New Roman"/>
          <w:sz w:val="24"/>
          <w:szCs w:val="24"/>
        </w:rPr>
        <w:t>5.2.</w:t>
      </w:r>
      <w:r w:rsidR="00616953" w:rsidRPr="00B472F9">
        <w:rPr>
          <w:rFonts w:ascii="Times New Roman" w:hAnsi="Times New Roman" w:cs="Times New Roman"/>
          <w:sz w:val="24"/>
          <w:szCs w:val="24"/>
        </w:rPr>
        <w:t>Pretendentam jābūt atbilstošai pieredzei šajā iepirkumā paredzēto darbu izpildē:</w:t>
      </w:r>
    </w:p>
    <w:p w14:paraId="4406957C" w14:textId="721DFB92" w:rsidR="00616953" w:rsidRPr="00B472F9" w:rsidRDefault="0045423E" w:rsidP="0045423E">
      <w:pPr>
        <w:spacing w:after="0" w:line="240" w:lineRule="auto"/>
        <w:ind w:left="1134" w:hanging="567"/>
        <w:jc w:val="both"/>
        <w:rPr>
          <w:sz w:val="24"/>
          <w:szCs w:val="24"/>
        </w:rPr>
      </w:pPr>
      <w:r w:rsidRPr="00B472F9">
        <w:rPr>
          <w:rFonts w:ascii="Times New Roman" w:hAnsi="Times New Roman" w:cs="Times New Roman"/>
          <w:sz w:val="24"/>
          <w:szCs w:val="24"/>
        </w:rPr>
        <w:t>5.2.1.pēdējo</w:t>
      </w:r>
      <w:r w:rsidR="00616953" w:rsidRPr="00B472F9">
        <w:rPr>
          <w:rFonts w:ascii="Times New Roman" w:hAnsi="Times New Roman" w:cs="Times New Roman"/>
          <w:sz w:val="24"/>
          <w:szCs w:val="24"/>
        </w:rPr>
        <w:t xml:space="preserve"> </w:t>
      </w:r>
      <w:r w:rsidR="00C03749" w:rsidRPr="00B472F9">
        <w:rPr>
          <w:rFonts w:ascii="Times New Roman" w:hAnsi="Times New Roman" w:cs="Times New Roman"/>
          <w:sz w:val="24"/>
          <w:szCs w:val="24"/>
        </w:rPr>
        <w:t>5</w:t>
      </w:r>
      <w:r w:rsidR="00616953" w:rsidRPr="00B472F9">
        <w:rPr>
          <w:rFonts w:ascii="Times New Roman" w:hAnsi="Times New Roman" w:cs="Times New Roman"/>
          <w:sz w:val="24"/>
          <w:szCs w:val="24"/>
        </w:rPr>
        <w:t xml:space="preserve"> (</w:t>
      </w:r>
      <w:r w:rsidR="00C03749" w:rsidRPr="00B472F9">
        <w:rPr>
          <w:rFonts w:ascii="Times New Roman" w:hAnsi="Times New Roman" w:cs="Times New Roman"/>
          <w:sz w:val="24"/>
          <w:szCs w:val="24"/>
        </w:rPr>
        <w:t>piecu</w:t>
      </w:r>
      <w:r w:rsidR="00616953" w:rsidRPr="00B472F9">
        <w:rPr>
          <w:rFonts w:ascii="Times New Roman" w:hAnsi="Times New Roman" w:cs="Times New Roman"/>
          <w:sz w:val="24"/>
          <w:szCs w:val="24"/>
        </w:rPr>
        <w:t>) gadu (201</w:t>
      </w:r>
      <w:r w:rsidR="00C03749" w:rsidRPr="00B472F9">
        <w:rPr>
          <w:rFonts w:ascii="Times New Roman" w:hAnsi="Times New Roman" w:cs="Times New Roman"/>
          <w:sz w:val="24"/>
          <w:szCs w:val="24"/>
        </w:rPr>
        <w:t>5</w:t>
      </w:r>
      <w:r w:rsidR="00616953" w:rsidRPr="00B472F9">
        <w:rPr>
          <w:rFonts w:ascii="Times New Roman" w:hAnsi="Times New Roman" w:cs="Times New Roman"/>
          <w:sz w:val="24"/>
          <w:szCs w:val="24"/>
        </w:rPr>
        <w:t xml:space="preserve">.-2020.gads </w:t>
      </w:r>
      <w:bookmarkStart w:id="4" w:name="_Hlk52265861"/>
      <w:r w:rsidR="00616953" w:rsidRPr="00B472F9">
        <w:rPr>
          <w:rFonts w:ascii="Times New Roman" w:hAnsi="Times New Roman" w:cs="Times New Roman"/>
          <w:sz w:val="24"/>
          <w:szCs w:val="24"/>
        </w:rPr>
        <w:t xml:space="preserve">līdz piedāvājumu iesniegšanas </w:t>
      </w:r>
      <w:r w:rsidRPr="00B472F9">
        <w:rPr>
          <w:rFonts w:ascii="Times New Roman" w:hAnsi="Times New Roman" w:cs="Times New Roman"/>
          <w:sz w:val="24"/>
          <w:szCs w:val="24"/>
        </w:rPr>
        <w:t>brīdim</w:t>
      </w:r>
      <w:bookmarkEnd w:id="4"/>
      <w:r w:rsidR="00616953" w:rsidRPr="00B472F9">
        <w:rPr>
          <w:rFonts w:ascii="Times New Roman" w:hAnsi="Times New Roman" w:cs="Times New Roman"/>
          <w:sz w:val="24"/>
          <w:szCs w:val="24"/>
        </w:rPr>
        <w:t xml:space="preserve">) </w:t>
      </w:r>
      <w:r w:rsidRPr="00B472F9">
        <w:rPr>
          <w:rFonts w:ascii="Times New Roman" w:hAnsi="Times New Roman" w:cs="Times New Roman"/>
          <w:sz w:val="24"/>
          <w:szCs w:val="24"/>
        </w:rPr>
        <w:t xml:space="preserve">laikā </w:t>
      </w:r>
      <w:r w:rsidR="00377033">
        <w:rPr>
          <w:rFonts w:ascii="Times New Roman" w:hAnsi="Times New Roman" w:cs="Times New Roman"/>
          <w:sz w:val="24"/>
          <w:szCs w:val="24"/>
        </w:rPr>
        <w:t xml:space="preserve">1 (viena) objekta ietvaros </w:t>
      </w:r>
      <w:r w:rsidR="00616953" w:rsidRPr="00B472F9">
        <w:rPr>
          <w:rFonts w:ascii="Times New Roman" w:hAnsi="Times New Roman" w:cs="Times New Roman"/>
          <w:sz w:val="24"/>
          <w:szCs w:val="24"/>
        </w:rPr>
        <w:t xml:space="preserve">jābūt veiktiem betona bruģakmens seguma </w:t>
      </w:r>
      <w:r w:rsidR="00C03749" w:rsidRPr="00B472F9">
        <w:rPr>
          <w:rFonts w:ascii="Times New Roman" w:hAnsi="Times New Roman" w:cs="Times New Roman"/>
          <w:sz w:val="24"/>
          <w:szCs w:val="24"/>
        </w:rPr>
        <w:t xml:space="preserve">izbūves vai </w:t>
      </w:r>
      <w:r w:rsidR="00616953" w:rsidRPr="00B472F9">
        <w:rPr>
          <w:rFonts w:ascii="Times New Roman" w:hAnsi="Times New Roman" w:cs="Times New Roman"/>
          <w:sz w:val="24"/>
          <w:szCs w:val="24"/>
        </w:rPr>
        <w:t xml:space="preserve">atjaunošanas darbiem </w:t>
      </w:r>
      <w:r w:rsidR="0061357F" w:rsidRPr="00B472F9">
        <w:rPr>
          <w:rFonts w:ascii="Times New Roman" w:hAnsi="Times New Roman" w:cs="Times New Roman"/>
          <w:sz w:val="24"/>
          <w:szCs w:val="24"/>
        </w:rPr>
        <w:t>200,0m</w:t>
      </w:r>
      <w:r w:rsidR="0061357F" w:rsidRPr="00B472F9">
        <w:rPr>
          <w:rFonts w:ascii="Times New Roman" w:hAnsi="Times New Roman" w:cs="Times New Roman"/>
          <w:sz w:val="24"/>
          <w:szCs w:val="24"/>
          <w:vertAlign w:val="superscript"/>
        </w:rPr>
        <w:t>2</w:t>
      </w:r>
      <w:r w:rsidR="0061357F" w:rsidRPr="00B472F9">
        <w:rPr>
          <w:rFonts w:ascii="Times New Roman" w:hAnsi="Times New Roman" w:cs="Times New Roman"/>
          <w:sz w:val="24"/>
          <w:szCs w:val="24"/>
        </w:rPr>
        <w:t xml:space="preserve"> platībā, kas pieņemti </w:t>
      </w:r>
      <w:r w:rsidR="00616953" w:rsidRPr="00B472F9">
        <w:rPr>
          <w:rFonts w:ascii="Times New Roman" w:hAnsi="Times New Roman" w:cs="Times New Roman"/>
          <w:sz w:val="24"/>
          <w:szCs w:val="24"/>
        </w:rPr>
        <w:t>ekspluatācijā atbilstoši normatīvo aktu prasībām (akts par būves pieņemšanu ekspluatācijā)</w:t>
      </w:r>
      <w:r w:rsidR="0061357F" w:rsidRPr="00B472F9">
        <w:rPr>
          <w:rFonts w:ascii="Times New Roman" w:hAnsi="Times New Roman" w:cs="Times New Roman"/>
          <w:sz w:val="24"/>
          <w:szCs w:val="24"/>
        </w:rPr>
        <w:t>.</w:t>
      </w:r>
    </w:p>
    <w:p w14:paraId="2DCA8F3D" w14:textId="529F49FE" w:rsidR="00C41A1E" w:rsidRPr="00B472F9" w:rsidRDefault="0045423E" w:rsidP="0045423E">
      <w:pPr>
        <w:pStyle w:val="BlockText"/>
        <w:ind w:left="0" w:right="-57"/>
        <w:jc w:val="both"/>
        <w:rPr>
          <w:szCs w:val="24"/>
        </w:rPr>
      </w:pPr>
      <w:r w:rsidRPr="00B472F9">
        <w:rPr>
          <w:szCs w:val="24"/>
          <w:lang w:eastAsia="lv-LV"/>
        </w:rPr>
        <w:t>5.3.</w:t>
      </w:r>
      <w:r w:rsidR="00616953" w:rsidRPr="00B472F9">
        <w:rPr>
          <w:szCs w:val="24"/>
          <w:lang w:eastAsia="lv-LV"/>
        </w:rPr>
        <w:t>Pretendenta rīcībā jābūt pietiekamiem tehniskiem un darbaspēka resursiem, lai nodrošinātu šajā iepirkumā noteikto darbu izpildi pieprasītajā apjomā, kvalitātē un termiņā.</w:t>
      </w:r>
    </w:p>
    <w:p w14:paraId="6E3B0B5A" w14:textId="77777777" w:rsidR="00C601EE" w:rsidRDefault="0045423E" w:rsidP="00C601EE">
      <w:pPr>
        <w:pStyle w:val="BlockText"/>
        <w:ind w:left="0" w:right="-57"/>
        <w:jc w:val="both"/>
        <w:rPr>
          <w:b/>
          <w:szCs w:val="24"/>
        </w:rPr>
      </w:pPr>
      <w:r w:rsidRPr="00B472F9">
        <w:rPr>
          <w:szCs w:val="24"/>
          <w:lang w:eastAsia="lv-LV"/>
        </w:rPr>
        <w:t>5.4.</w:t>
      </w:r>
      <w:r w:rsidR="00C41A1E" w:rsidRPr="00B472F9">
        <w:rPr>
          <w:szCs w:val="24"/>
          <w:lang w:eastAsia="lv-LV"/>
        </w:rPr>
        <w:t xml:space="preserve">Pretendents ir tiesīgs iesniegt Eiropas vienoto iepirkuma procedūras dokumentu </w:t>
      </w:r>
      <w:r w:rsidR="00C41A1E" w:rsidRPr="00B472F9">
        <w:rPr>
          <w:szCs w:val="24"/>
        </w:rPr>
        <w:t xml:space="preserve">(veidlapa pieejama </w:t>
      </w:r>
      <w:hyperlink r:id="rId10" w:history="1">
        <w:r w:rsidR="00C41A1E" w:rsidRPr="00B472F9">
          <w:rPr>
            <w:szCs w:val="24"/>
            <w:u w:val="single"/>
            <w:lang w:eastAsia="lv-LV"/>
          </w:rPr>
          <w:t>http://espd.eis.gov.lv/</w:t>
        </w:r>
      </w:hyperlink>
      <w:r w:rsidR="00C41A1E" w:rsidRPr="00B472F9">
        <w:rPr>
          <w:szCs w:val="24"/>
          <w:lang w:eastAsia="lv-LV"/>
        </w:rPr>
        <w:t>)</w:t>
      </w:r>
      <w:r w:rsidR="00C41A1E" w:rsidRPr="00B472F9">
        <w:rPr>
          <w:szCs w:val="24"/>
        </w:rPr>
        <w:t xml:space="preserve"> </w:t>
      </w:r>
      <w:r w:rsidR="00C41A1E" w:rsidRPr="00B472F9">
        <w:rPr>
          <w:szCs w:val="24"/>
          <w:lang w:eastAsia="lv-LV"/>
        </w:rPr>
        <w:t xml:space="preserve">kā sākotnējo pierādījumu atbilstībai paziņojumā par līgumu vai iepirkuma procedūras dokumentos noteiktajām pretendentu atlases prasībām. Ja Pretendents izvēlējies iesniegt Eiropas vienoto iepirkuma procedūras dokumentu, lai apliecinātu, ka tas atbilst paziņojumā par līgumu vai iepirkuma procedūras dokumentos noteiktajām pretendentu un kandidātu atlases prasībām, tas iesniedz šo dokumentu arī par katru personu, uz kuras iespējām kandidāts vai </w:t>
      </w:r>
      <w:r w:rsidR="00C41A1E" w:rsidRPr="00B472F9">
        <w:rPr>
          <w:szCs w:val="24"/>
          <w:lang w:eastAsia="lv-LV"/>
        </w:rPr>
        <w:lastRenderedPageBreak/>
        <w:t xml:space="preserve">pretendents balstās, lai apliecinātu, ka tā kvalifikācija atbilst paziņojumā par līgumu vai iepirkuma procedūras dokumentos noteiktajām prasībām un par tā norādīto apakšuzņēmēju, kura veicamo darbu vai sniedzamo pakalpojumu vērtība ir vismaz 10 procenti no iepirkuma līguma vērtības.  Piegādātāju apvienība iesniedz atsevišķu Eiropas vienoto iepirkuma procedūras dokumentu par katru tās dalībnieku. </w:t>
      </w:r>
    </w:p>
    <w:p w14:paraId="48AC5967" w14:textId="6A2F7E8E" w:rsidR="00EE2972" w:rsidRPr="00B472F9" w:rsidRDefault="00EE2972" w:rsidP="00C601EE">
      <w:pPr>
        <w:pStyle w:val="BlockText"/>
        <w:spacing w:before="120" w:after="120"/>
        <w:ind w:left="0" w:right="-57"/>
        <w:jc w:val="both"/>
      </w:pPr>
      <w:r w:rsidRPr="00C601EE">
        <w:rPr>
          <w:b/>
        </w:rPr>
        <w:t>6.PIEDĀVĀJUM</w:t>
      </w:r>
      <w:r w:rsidR="00995EC6" w:rsidRPr="00C601EE">
        <w:rPr>
          <w:b/>
        </w:rPr>
        <w:t>U</w:t>
      </w:r>
      <w:r w:rsidRPr="00C601EE">
        <w:rPr>
          <w:b/>
        </w:rPr>
        <w:t xml:space="preserve"> IESNIEGŠANA UN ATVĒRŠANA</w:t>
      </w:r>
    </w:p>
    <w:p w14:paraId="16EEAB99" w14:textId="22937D80" w:rsidR="00EE2972" w:rsidRPr="00B472F9" w:rsidRDefault="00493980" w:rsidP="00493980">
      <w:pPr>
        <w:spacing w:after="0" w:line="240" w:lineRule="auto"/>
        <w:jc w:val="both"/>
        <w:rPr>
          <w:rFonts w:ascii="Times New Roman" w:hAnsi="Times New Roman" w:cs="Times New Roman"/>
          <w:sz w:val="24"/>
        </w:rPr>
      </w:pPr>
      <w:r w:rsidRPr="00B472F9">
        <w:rPr>
          <w:rFonts w:ascii="Times New Roman" w:hAnsi="Times New Roman" w:cs="Times New Roman"/>
          <w:sz w:val="24"/>
        </w:rPr>
        <w:t>6.1.</w:t>
      </w:r>
      <w:r w:rsidR="00EE2972" w:rsidRPr="00B472F9">
        <w:rPr>
          <w:rFonts w:ascii="Times New Roman" w:hAnsi="Times New Roman" w:cs="Times New Roman"/>
          <w:sz w:val="24"/>
        </w:rPr>
        <w:t xml:space="preserve">Piedāvājumu var iesniegt personīgi vai nosūtīt pa pastu ar piegādi un izsniegšanu Komisijas sekretārei </w:t>
      </w:r>
      <w:r w:rsidR="00EE2972" w:rsidRPr="006A26B9">
        <w:rPr>
          <w:rFonts w:ascii="Times New Roman" w:hAnsi="Times New Roman" w:cs="Times New Roman"/>
          <w:sz w:val="24"/>
          <w:highlight w:val="yellow"/>
        </w:rPr>
        <w:t>līdz</w:t>
      </w:r>
      <w:r w:rsidR="00EE2972" w:rsidRPr="00B472F9">
        <w:rPr>
          <w:rFonts w:ascii="Times New Roman" w:hAnsi="Times New Roman" w:cs="Times New Roman"/>
          <w:sz w:val="24"/>
        </w:rPr>
        <w:t xml:space="preserve"> </w:t>
      </w:r>
      <w:r w:rsidR="00EE2972" w:rsidRPr="006A26B9">
        <w:rPr>
          <w:rFonts w:ascii="Times New Roman" w:hAnsi="Times New Roman" w:cs="Times New Roman"/>
          <w:sz w:val="24"/>
          <w:highlight w:val="yellow"/>
        </w:rPr>
        <w:t xml:space="preserve">2020.gada </w:t>
      </w:r>
      <w:r w:rsidR="006A26B9" w:rsidRPr="006A26B9">
        <w:rPr>
          <w:rFonts w:ascii="Times New Roman" w:hAnsi="Times New Roman" w:cs="Times New Roman"/>
          <w:sz w:val="24"/>
          <w:highlight w:val="yellow"/>
        </w:rPr>
        <w:t>21.oktobrim</w:t>
      </w:r>
      <w:r w:rsidR="00EE2972" w:rsidRPr="006A26B9">
        <w:rPr>
          <w:rFonts w:ascii="Times New Roman" w:hAnsi="Times New Roman" w:cs="Times New Roman"/>
          <w:sz w:val="24"/>
          <w:highlight w:val="yellow"/>
        </w:rPr>
        <w:t xml:space="preserve"> plkst.</w:t>
      </w:r>
      <w:r w:rsidR="00EE2972" w:rsidRPr="00B472F9">
        <w:rPr>
          <w:rFonts w:ascii="Times New Roman" w:hAnsi="Times New Roman" w:cs="Times New Roman"/>
          <w:sz w:val="24"/>
        </w:rPr>
        <w:t xml:space="preserve"> </w:t>
      </w:r>
      <w:r w:rsidR="00EE2972" w:rsidRPr="00BC40A1">
        <w:rPr>
          <w:rFonts w:ascii="Times New Roman" w:hAnsi="Times New Roman" w:cs="Times New Roman"/>
          <w:sz w:val="24"/>
          <w:highlight w:val="yellow"/>
        </w:rPr>
        <w:t>1</w:t>
      </w:r>
      <w:r w:rsidR="006A26B9">
        <w:rPr>
          <w:rFonts w:ascii="Times New Roman" w:hAnsi="Times New Roman" w:cs="Times New Roman"/>
          <w:sz w:val="24"/>
          <w:highlight w:val="yellow"/>
        </w:rPr>
        <w:t>4</w:t>
      </w:r>
      <w:r w:rsidR="00EE2972" w:rsidRPr="00BC40A1">
        <w:rPr>
          <w:rFonts w:ascii="Times New Roman" w:hAnsi="Times New Roman" w:cs="Times New Roman"/>
          <w:sz w:val="24"/>
          <w:highlight w:val="yellow"/>
          <w:vertAlign w:val="superscript"/>
        </w:rPr>
        <w:t>00</w:t>
      </w:r>
      <w:r w:rsidR="00EE2972" w:rsidRPr="00B472F9">
        <w:rPr>
          <w:rFonts w:ascii="Times New Roman" w:hAnsi="Times New Roman" w:cs="Times New Roman"/>
          <w:sz w:val="24"/>
        </w:rPr>
        <w:t>, Ventspils brīvostas pārvaldē, Jāņa ielā 19, Ventspilī 202.kabinetā darba dienās no plkst.8</w:t>
      </w:r>
      <w:r w:rsidR="00EE2972" w:rsidRPr="00B472F9">
        <w:rPr>
          <w:rFonts w:ascii="Times New Roman" w:hAnsi="Times New Roman" w:cs="Times New Roman"/>
          <w:sz w:val="24"/>
          <w:vertAlign w:val="superscript"/>
        </w:rPr>
        <w:t>00</w:t>
      </w:r>
      <w:r w:rsidR="00EE2972" w:rsidRPr="00B472F9">
        <w:rPr>
          <w:rFonts w:ascii="Times New Roman" w:hAnsi="Times New Roman" w:cs="Times New Roman"/>
          <w:sz w:val="24"/>
        </w:rPr>
        <w:t xml:space="preserve"> līdz 12</w:t>
      </w:r>
      <w:r w:rsidR="00EE2972" w:rsidRPr="00B472F9">
        <w:rPr>
          <w:rFonts w:ascii="Times New Roman" w:hAnsi="Times New Roman" w:cs="Times New Roman"/>
          <w:sz w:val="24"/>
          <w:vertAlign w:val="superscript"/>
        </w:rPr>
        <w:t>00</w:t>
      </w:r>
      <w:r w:rsidR="00EE2972" w:rsidRPr="00B472F9">
        <w:rPr>
          <w:rFonts w:ascii="Times New Roman" w:hAnsi="Times New Roman" w:cs="Times New Roman"/>
          <w:sz w:val="24"/>
        </w:rPr>
        <w:t xml:space="preserve"> un no plkst.13</w:t>
      </w:r>
      <w:r w:rsidR="00EE2972" w:rsidRPr="00B472F9">
        <w:rPr>
          <w:rFonts w:ascii="Times New Roman" w:hAnsi="Times New Roman" w:cs="Times New Roman"/>
          <w:sz w:val="24"/>
          <w:vertAlign w:val="superscript"/>
        </w:rPr>
        <w:t>00</w:t>
      </w:r>
      <w:r w:rsidR="00EE2972" w:rsidRPr="00B472F9">
        <w:rPr>
          <w:rFonts w:ascii="Times New Roman" w:hAnsi="Times New Roman" w:cs="Times New Roman"/>
          <w:sz w:val="24"/>
        </w:rPr>
        <w:t xml:space="preserve"> līdz 17</w:t>
      </w:r>
      <w:r w:rsidR="00EE2972" w:rsidRPr="00B472F9">
        <w:rPr>
          <w:rFonts w:ascii="Times New Roman" w:hAnsi="Times New Roman" w:cs="Times New Roman"/>
          <w:sz w:val="24"/>
          <w:vertAlign w:val="superscript"/>
        </w:rPr>
        <w:t>00</w:t>
      </w:r>
      <w:r w:rsidR="00EE2972" w:rsidRPr="00B472F9">
        <w:rPr>
          <w:rFonts w:ascii="Times New Roman" w:hAnsi="Times New Roman" w:cs="Times New Roman"/>
          <w:sz w:val="24"/>
        </w:rPr>
        <w:t>, piektdienās līdz plkst.16</w:t>
      </w:r>
      <w:r w:rsidR="00EE2972" w:rsidRPr="00B472F9">
        <w:rPr>
          <w:rFonts w:ascii="Times New Roman" w:hAnsi="Times New Roman" w:cs="Times New Roman"/>
          <w:sz w:val="24"/>
          <w:vertAlign w:val="superscript"/>
        </w:rPr>
        <w:t>00</w:t>
      </w:r>
      <w:r w:rsidR="00EE2972" w:rsidRPr="00B472F9">
        <w:rPr>
          <w:rFonts w:ascii="Times New Roman" w:hAnsi="Times New Roman" w:cs="Times New Roman"/>
          <w:sz w:val="24"/>
        </w:rPr>
        <w:t>. Saņemot piedāvājumu, Komisijas sekretāre uz piedāvājuma atzīmē tā iesniegšanas datumu un laiku.</w:t>
      </w:r>
    </w:p>
    <w:p w14:paraId="5D7F7FDA" w14:textId="06A20AC9" w:rsidR="00493980" w:rsidRPr="00B472F9" w:rsidRDefault="00493980" w:rsidP="00493980">
      <w:pPr>
        <w:spacing w:after="0" w:line="240" w:lineRule="auto"/>
        <w:jc w:val="both"/>
        <w:rPr>
          <w:rFonts w:ascii="Times New Roman" w:hAnsi="Times New Roman" w:cs="Times New Roman"/>
          <w:sz w:val="24"/>
        </w:rPr>
      </w:pPr>
      <w:r w:rsidRPr="00B472F9">
        <w:rPr>
          <w:rFonts w:ascii="Times New Roman" w:hAnsi="Times New Roman" w:cs="Times New Roman"/>
          <w:sz w:val="24"/>
        </w:rPr>
        <w:t>6.2.Jebkurš piegādātājs var iesniegt kā Pretendents tikai 1 (vienu) piedāvājumu 1 (vienā) variantā. Pretendents, kas iesniedzis piedāvājumu vairākos variantos, tiks izslēgts no dalības iepirkumu procedūrā.</w:t>
      </w:r>
    </w:p>
    <w:p w14:paraId="36A6B0A0" w14:textId="77777777" w:rsidR="00493980" w:rsidRPr="00B472F9" w:rsidRDefault="00493980" w:rsidP="00493980">
      <w:pPr>
        <w:spacing w:after="0" w:line="240" w:lineRule="auto"/>
        <w:jc w:val="both"/>
        <w:rPr>
          <w:rFonts w:ascii="Times New Roman" w:hAnsi="Times New Roman" w:cs="Times New Roman"/>
          <w:sz w:val="24"/>
        </w:rPr>
      </w:pPr>
      <w:r w:rsidRPr="00B472F9">
        <w:rPr>
          <w:rFonts w:ascii="Times New Roman" w:hAnsi="Times New Roman" w:cs="Times New Roman"/>
          <w:sz w:val="24"/>
        </w:rPr>
        <w:t>6.3.Pretendents līdz piedāvājumu iesniegšanas termiņa beigām ir tiesīgs atsaukt savu piedāvājumu vai iesniegt piedāvājuma grozījumus. Piedāvājuma atsaukuma vai grozījumu dokumenti sagatavojami, noformējami un iesniedzami tādā pašā kārtībā kā citi piedāvājuma dokumenti, ar norādi uz iepakojuma “Piedāvājuma grozījumi” vai “Piedāvājuma atsaukums”. Piedāvājuma atsaukums izslēdz Pretendentu no tālākas dalības iepirkuma procedūrā.</w:t>
      </w:r>
    </w:p>
    <w:p w14:paraId="724D8564" w14:textId="74C6594E" w:rsidR="00493980" w:rsidRPr="00B472F9" w:rsidRDefault="00493980" w:rsidP="00BC40A1">
      <w:pPr>
        <w:tabs>
          <w:tab w:val="left" w:pos="851"/>
        </w:tabs>
        <w:spacing w:after="0" w:line="240" w:lineRule="auto"/>
        <w:jc w:val="both"/>
        <w:rPr>
          <w:rFonts w:ascii="Times New Roman" w:eastAsia="Times New Roman" w:hAnsi="Times New Roman" w:cs="Times New Roman"/>
          <w:sz w:val="24"/>
          <w:szCs w:val="24"/>
          <w:lang w:eastAsia="lv-LV"/>
        </w:rPr>
      </w:pPr>
      <w:r w:rsidRPr="00B472F9">
        <w:rPr>
          <w:rFonts w:ascii="Times New Roman" w:eastAsia="Times New Roman" w:hAnsi="Times New Roman" w:cs="Times New Roman"/>
          <w:sz w:val="24"/>
          <w:szCs w:val="24"/>
          <w:lang w:eastAsia="lv-LV"/>
        </w:rPr>
        <w:t xml:space="preserve">6.4.Piedāvājumu iesniegšana nozīmē Pretendenta godprātīgu nodomu piedalīties iepirkumā un visu Iepirkuma dokumentu prasību akceptēšanu. Piedāvājums ir juridiski saistošs Pretendentam, kas to iesniedzis </w:t>
      </w:r>
      <w:r w:rsidRPr="006A26B9">
        <w:rPr>
          <w:rFonts w:ascii="Times New Roman" w:eastAsia="Times New Roman" w:hAnsi="Times New Roman" w:cs="Times New Roman"/>
          <w:sz w:val="24"/>
          <w:szCs w:val="24"/>
          <w:highlight w:val="yellow"/>
          <w:lang w:eastAsia="lv-LV"/>
        </w:rPr>
        <w:t xml:space="preserve">līdz </w:t>
      </w:r>
      <w:r w:rsidR="006A26B9" w:rsidRPr="006A26B9">
        <w:rPr>
          <w:rFonts w:ascii="Times New Roman" w:eastAsia="Times New Roman" w:hAnsi="Times New Roman" w:cs="Times New Roman"/>
          <w:sz w:val="24"/>
          <w:szCs w:val="24"/>
          <w:highlight w:val="yellow"/>
          <w:lang w:eastAsia="lv-LV"/>
        </w:rPr>
        <w:t>21.oktobrim</w:t>
      </w:r>
      <w:r w:rsidRPr="006A26B9">
        <w:rPr>
          <w:rFonts w:ascii="Times New Roman" w:eastAsia="Times New Roman" w:hAnsi="Times New Roman" w:cs="Times New Roman"/>
          <w:sz w:val="24"/>
          <w:szCs w:val="24"/>
          <w:highlight w:val="yellow"/>
        </w:rPr>
        <w:t xml:space="preserve"> plkst. </w:t>
      </w:r>
      <w:r w:rsidR="006A26B9" w:rsidRPr="006A26B9">
        <w:rPr>
          <w:rFonts w:ascii="Times New Roman" w:eastAsia="Times New Roman" w:hAnsi="Times New Roman" w:cs="Times New Roman"/>
          <w:sz w:val="24"/>
          <w:szCs w:val="24"/>
          <w:highlight w:val="yellow"/>
        </w:rPr>
        <w:t>1</w:t>
      </w:r>
      <w:r w:rsidR="006A26B9">
        <w:rPr>
          <w:rFonts w:ascii="Times New Roman" w:eastAsia="Times New Roman" w:hAnsi="Times New Roman" w:cs="Times New Roman"/>
          <w:sz w:val="24"/>
          <w:szCs w:val="24"/>
          <w:highlight w:val="yellow"/>
        </w:rPr>
        <w:t>4</w:t>
      </w:r>
      <w:r w:rsidRPr="006A26B9">
        <w:rPr>
          <w:rFonts w:ascii="Times New Roman" w:eastAsia="Times New Roman" w:hAnsi="Times New Roman" w:cs="Times New Roman"/>
          <w:sz w:val="24"/>
          <w:szCs w:val="24"/>
          <w:highlight w:val="yellow"/>
          <w:vertAlign w:val="superscript"/>
        </w:rPr>
        <w:t>00</w:t>
      </w:r>
      <w:r w:rsidRPr="00B472F9">
        <w:rPr>
          <w:rFonts w:ascii="Times New Roman" w:eastAsia="Times New Roman" w:hAnsi="Times New Roman" w:cs="Times New Roman"/>
          <w:sz w:val="24"/>
          <w:szCs w:val="24"/>
        </w:rPr>
        <w:t>, Ventspils brīvostas pārvaldē, Jāņa ielā 19, Ventspilī.</w:t>
      </w:r>
    </w:p>
    <w:p w14:paraId="46ADD387" w14:textId="4DB16F89" w:rsidR="0005363F" w:rsidRPr="00B472F9" w:rsidRDefault="00493980" w:rsidP="00BC40A1">
      <w:pPr>
        <w:tabs>
          <w:tab w:val="left" w:pos="851"/>
        </w:tabs>
        <w:spacing w:before="120" w:after="120" w:line="240" w:lineRule="auto"/>
        <w:jc w:val="both"/>
        <w:rPr>
          <w:rFonts w:ascii="Times New Roman" w:eastAsia="Times New Roman" w:hAnsi="Times New Roman" w:cs="Times New Roman"/>
          <w:sz w:val="24"/>
          <w:szCs w:val="24"/>
          <w:lang w:eastAsia="lv-LV"/>
        </w:rPr>
      </w:pPr>
      <w:r w:rsidRPr="00B472F9">
        <w:rPr>
          <w:rFonts w:ascii="Times New Roman" w:eastAsia="Times New Roman" w:hAnsi="Times New Roman" w:cs="Times New Roman"/>
          <w:b/>
          <w:bCs/>
          <w:sz w:val="24"/>
          <w:szCs w:val="24"/>
          <w:lang w:eastAsia="lv-LV"/>
        </w:rPr>
        <w:t>7.</w:t>
      </w:r>
      <w:r w:rsidR="0005363F" w:rsidRPr="00B472F9">
        <w:rPr>
          <w:rFonts w:ascii="Times New Roman" w:hAnsi="Times New Roman" w:cs="Times New Roman"/>
          <w:b/>
          <w:sz w:val="24"/>
          <w:szCs w:val="24"/>
        </w:rPr>
        <w:t>IESNIEDZAMIE DOKUMENTI</w:t>
      </w:r>
    </w:p>
    <w:p w14:paraId="6DCA0CAA" w14:textId="5D47BA01" w:rsidR="00E916DA" w:rsidRPr="00B472F9" w:rsidRDefault="00D92169" w:rsidP="00D92169">
      <w:pPr>
        <w:pStyle w:val="BlockText"/>
        <w:ind w:left="0" w:right="-57"/>
        <w:jc w:val="both"/>
        <w:rPr>
          <w:szCs w:val="24"/>
        </w:rPr>
      </w:pPr>
      <w:bookmarkStart w:id="5" w:name="_Ref492981107"/>
      <w:r w:rsidRPr="00B472F9">
        <w:rPr>
          <w:szCs w:val="24"/>
        </w:rPr>
        <w:t>7.1.</w:t>
      </w:r>
      <w:r w:rsidR="0005363F" w:rsidRPr="00B472F9">
        <w:rPr>
          <w:szCs w:val="24"/>
        </w:rPr>
        <w:t>Aizpildīts un parakstīts Pretendenta pieteikums (3.pielikums).</w:t>
      </w:r>
    </w:p>
    <w:p w14:paraId="67A86068" w14:textId="57A73BD8" w:rsidR="00D92169" w:rsidRPr="00B472F9" w:rsidRDefault="00D92169" w:rsidP="00D92169">
      <w:pPr>
        <w:pStyle w:val="BlockText"/>
        <w:ind w:left="0" w:right="-57"/>
        <w:jc w:val="both"/>
        <w:rPr>
          <w:bCs/>
          <w:szCs w:val="24"/>
          <w:lang w:eastAsia="lv-LV"/>
        </w:rPr>
      </w:pPr>
      <w:r w:rsidRPr="00B472F9">
        <w:rPr>
          <w:szCs w:val="24"/>
        </w:rPr>
        <w:t>7.2.</w:t>
      </w:r>
      <w:r w:rsidRPr="00B472F9">
        <w:rPr>
          <w:bCs/>
          <w:szCs w:val="24"/>
          <w:lang w:eastAsia="lv-LV"/>
        </w:rPr>
        <w:t>Ja Pretendents, lai nodrošinātu līgumsaistību izpildi, paredz balstīties uz citu piegādātāju iespējām, Pretendentam jāiesniedz apakšuzņēmēju saraksts un apakšuzņēmēja apliecinājums (4.pielikums).</w:t>
      </w:r>
    </w:p>
    <w:p w14:paraId="04371388" w14:textId="7B64059F" w:rsidR="000D0478" w:rsidRPr="00B472F9" w:rsidRDefault="000D0478" w:rsidP="00D92169">
      <w:pPr>
        <w:pStyle w:val="BlockText"/>
        <w:ind w:left="0" w:right="-57"/>
        <w:jc w:val="both"/>
        <w:rPr>
          <w:bCs/>
          <w:szCs w:val="24"/>
        </w:rPr>
      </w:pPr>
      <w:r w:rsidRPr="00B472F9">
        <w:rPr>
          <w:bCs/>
          <w:szCs w:val="24"/>
          <w:lang w:eastAsia="lv-LV"/>
        </w:rPr>
        <w:t>7.3.Aizpildīts finanšu piedāvājums – veicamo darbu tāme (5.pielikums).</w:t>
      </w:r>
    </w:p>
    <w:p w14:paraId="41AFBE82" w14:textId="48D07868" w:rsidR="00D92169" w:rsidRPr="00B472F9" w:rsidRDefault="000D0478" w:rsidP="00D92169">
      <w:pPr>
        <w:pStyle w:val="BlockText"/>
        <w:ind w:left="0" w:right="-57"/>
        <w:jc w:val="both"/>
        <w:rPr>
          <w:szCs w:val="24"/>
        </w:rPr>
      </w:pPr>
      <w:r w:rsidRPr="00B472F9">
        <w:rPr>
          <w:szCs w:val="24"/>
        </w:rPr>
        <w:t>7.4.Izpildīto darbu saraksts (6.pielikums) un atsauksmes no sarakstā norādītajiem pasūtītājiem.</w:t>
      </w:r>
    </w:p>
    <w:bookmarkEnd w:id="5"/>
    <w:p w14:paraId="08E0F182" w14:textId="77777777" w:rsidR="00D267F8" w:rsidRPr="00B472F9" w:rsidRDefault="00D267F8" w:rsidP="00D267F8">
      <w:pPr>
        <w:pStyle w:val="BlockText"/>
        <w:spacing w:before="120" w:after="120"/>
        <w:ind w:left="0" w:right="-57"/>
        <w:jc w:val="both"/>
        <w:rPr>
          <w:b/>
          <w:bCs/>
          <w:szCs w:val="24"/>
        </w:rPr>
      </w:pPr>
      <w:r w:rsidRPr="00B472F9">
        <w:rPr>
          <w:b/>
          <w:bCs/>
          <w:szCs w:val="24"/>
        </w:rPr>
        <w:t>8.PIEDĀVĀJUMA IZVĒRTĒŠANAS KRITĒRIJS</w:t>
      </w:r>
    </w:p>
    <w:p w14:paraId="37E870BB" w14:textId="2AA1BF51" w:rsidR="00D267F8" w:rsidRPr="00B472F9" w:rsidRDefault="00D267F8" w:rsidP="00D267F8">
      <w:pPr>
        <w:pStyle w:val="BlockText"/>
        <w:ind w:left="0" w:right="-57"/>
        <w:jc w:val="both"/>
        <w:rPr>
          <w:szCs w:val="24"/>
        </w:rPr>
      </w:pPr>
      <w:r w:rsidRPr="00B472F9">
        <w:rPr>
          <w:szCs w:val="24"/>
        </w:rPr>
        <w:t>8.1.Cena, tā kā tehniskā specifikācija ir sagatavota detalizēti un citiem kritērijiem nav būtiskas nozīmes piedāvājuma izvēlē.</w:t>
      </w:r>
    </w:p>
    <w:p w14:paraId="1A355A0C" w14:textId="448D5843" w:rsidR="00D267F8" w:rsidRPr="00B472F9" w:rsidRDefault="00D267F8" w:rsidP="00D267F8">
      <w:pPr>
        <w:pStyle w:val="BlockText"/>
        <w:spacing w:before="120" w:after="120"/>
        <w:ind w:left="0" w:right="-57"/>
        <w:jc w:val="both"/>
        <w:rPr>
          <w:b/>
          <w:bCs/>
          <w:szCs w:val="24"/>
        </w:rPr>
      </w:pPr>
      <w:r w:rsidRPr="00B472F9">
        <w:rPr>
          <w:b/>
          <w:bCs/>
          <w:szCs w:val="24"/>
        </w:rPr>
        <w:t>9.PIEDĀVĀJUMA IZVĒLES KRITĒRIJS</w:t>
      </w:r>
    </w:p>
    <w:p w14:paraId="7D7FD1AF" w14:textId="4B041AF8" w:rsidR="00D267F8" w:rsidRPr="00B472F9" w:rsidRDefault="00D267F8" w:rsidP="00D267F8">
      <w:pPr>
        <w:pStyle w:val="BlockText"/>
        <w:ind w:left="0" w:right="-57"/>
        <w:jc w:val="both"/>
        <w:rPr>
          <w:szCs w:val="24"/>
        </w:rPr>
      </w:pPr>
      <w:r w:rsidRPr="00B472F9">
        <w:rPr>
          <w:szCs w:val="24"/>
        </w:rPr>
        <w:t>9.1.Saimnieciski visizdevīgākais piedāvājums – piedāvājums ar viszemāko līgumcenu.</w:t>
      </w:r>
    </w:p>
    <w:p w14:paraId="49AF32CE" w14:textId="626E8C95" w:rsidR="00D267F8" w:rsidRPr="00B472F9" w:rsidRDefault="00D267F8" w:rsidP="00D267F8">
      <w:pPr>
        <w:pStyle w:val="BlockText"/>
        <w:spacing w:before="120" w:after="120"/>
        <w:ind w:left="0" w:right="-57"/>
        <w:jc w:val="both"/>
        <w:rPr>
          <w:b/>
          <w:bCs/>
          <w:szCs w:val="24"/>
        </w:rPr>
      </w:pPr>
      <w:r w:rsidRPr="00B472F9">
        <w:rPr>
          <w:b/>
          <w:bCs/>
          <w:szCs w:val="24"/>
        </w:rPr>
        <w:t>10.PIEDĀVĀJUMA SAGATAVOŠANA UN NOFORMĒŠANA</w:t>
      </w:r>
    </w:p>
    <w:p w14:paraId="36D92BDE" w14:textId="7ECDA08C" w:rsidR="00D847F5" w:rsidRPr="00B472F9" w:rsidRDefault="00B472F9" w:rsidP="00E64106">
      <w:pPr>
        <w:pStyle w:val="Header"/>
        <w:tabs>
          <w:tab w:val="left" w:pos="993"/>
        </w:tabs>
        <w:jc w:val="both"/>
        <w:rPr>
          <w:rFonts w:ascii="Times New Roman" w:hAnsi="Times New Roman"/>
          <w:sz w:val="24"/>
        </w:rPr>
      </w:pPr>
      <w:r w:rsidRPr="00B472F9">
        <w:rPr>
          <w:rFonts w:ascii="Times New Roman" w:hAnsi="Times New Roman"/>
          <w:sz w:val="24"/>
        </w:rPr>
        <w:t>10.1.</w:t>
      </w:r>
      <w:r w:rsidR="00D847F5" w:rsidRPr="00B472F9">
        <w:rPr>
          <w:rFonts w:ascii="Times New Roman" w:hAnsi="Times New Roman"/>
          <w:sz w:val="24"/>
        </w:rPr>
        <w:t xml:space="preserve">Visi piedāvājuma dokumenti jāizstrādā, jānoformē, tai skaitā oriģinālo dokumentu kopijas un dokumentu tulkojumi latviešu valodā, un piedāvājuma daļu caurauklojumi jāapliecina, saskaņā ar Ministru kabineta 2018.gada 4.septembra noteikumu Nr.558 „Dokumentu izstrādāšanas un noformēšanas kārtība” un Iepirkuma dokumentu prasībām. Tiem jābūt aizpildītiem, datētiem un parakstītiem, izmantojot Pasūtītāja piedāvātās veidlapas. </w:t>
      </w:r>
    </w:p>
    <w:p w14:paraId="4474B386" w14:textId="439AC32F" w:rsidR="00D847F5" w:rsidRPr="00B472F9" w:rsidRDefault="00B472F9" w:rsidP="00E64106">
      <w:pPr>
        <w:pStyle w:val="Header"/>
        <w:tabs>
          <w:tab w:val="left" w:pos="993"/>
        </w:tabs>
        <w:jc w:val="both"/>
        <w:rPr>
          <w:rFonts w:ascii="Times New Roman" w:hAnsi="Times New Roman"/>
          <w:sz w:val="24"/>
        </w:rPr>
      </w:pPr>
      <w:r w:rsidRPr="00B472F9">
        <w:rPr>
          <w:rFonts w:ascii="Times New Roman" w:hAnsi="Times New Roman"/>
          <w:sz w:val="24"/>
        </w:rPr>
        <w:t>10.2.</w:t>
      </w:r>
      <w:r w:rsidR="00D847F5" w:rsidRPr="00B472F9">
        <w:rPr>
          <w:rFonts w:ascii="Times New Roman" w:hAnsi="Times New Roman"/>
          <w:sz w:val="24"/>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iepriekš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4C17E748" w14:textId="542DC98F" w:rsidR="00D847F5" w:rsidRPr="00B472F9" w:rsidRDefault="00B472F9" w:rsidP="00E64106">
      <w:pPr>
        <w:pStyle w:val="Header"/>
        <w:tabs>
          <w:tab w:val="left" w:pos="993"/>
        </w:tabs>
        <w:jc w:val="both"/>
        <w:rPr>
          <w:rFonts w:ascii="Times New Roman" w:hAnsi="Times New Roman"/>
          <w:sz w:val="24"/>
        </w:rPr>
      </w:pPr>
      <w:r w:rsidRPr="00B472F9">
        <w:rPr>
          <w:rFonts w:ascii="Times New Roman" w:hAnsi="Times New Roman"/>
          <w:bCs/>
          <w:sz w:val="24"/>
        </w:rPr>
        <w:lastRenderedPageBreak/>
        <w:t>10.3.</w:t>
      </w:r>
      <w:r w:rsidR="00D847F5" w:rsidRPr="00B472F9">
        <w:rPr>
          <w:rFonts w:ascii="Times New Roman" w:hAnsi="Times New Roman"/>
          <w:bCs/>
          <w:sz w:val="24"/>
        </w:rPr>
        <w:t>Piedāvājuma dokumenti jāsagatavo un jāiesniedz latviešu valodā, drukātā veidā</w:t>
      </w:r>
      <w:r w:rsidR="00D847F5" w:rsidRPr="00B472F9">
        <w:rPr>
          <w:rFonts w:ascii="Times New Roman" w:hAnsi="Times New Roman"/>
          <w:sz w:val="24"/>
        </w:rPr>
        <w:t>,</w:t>
      </w:r>
      <w:r w:rsidR="00D847F5" w:rsidRPr="00B472F9">
        <w:rPr>
          <w:rFonts w:ascii="Times New Roman" w:hAnsi="Times New Roman"/>
          <w:bCs/>
          <w:sz w:val="24"/>
        </w:rPr>
        <w:t xml:space="preserve"> tiem jābūt skaidri salasāmiem, lapām sanumurētām, dokumentiem </w:t>
      </w:r>
      <w:proofErr w:type="spellStart"/>
      <w:r w:rsidR="00D847F5" w:rsidRPr="00B472F9">
        <w:rPr>
          <w:rFonts w:ascii="Times New Roman" w:hAnsi="Times New Roman"/>
          <w:bCs/>
          <w:sz w:val="24"/>
        </w:rPr>
        <w:t>cauršūtiem</w:t>
      </w:r>
      <w:proofErr w:type="spellEnd"/>
      <w:r w:rsidR="00D847F5" w:rsidRPr="00B472F9">
        <w:rPr>
          <w:rFonts w:ascii="Times New Roman" w:hAnsi="Times New Roman"/>
          <w:bCs/>
          <w:sz w:val="24"/>
        </w:rPr>
        <w:t xml:space="preserve"> un apliecinātiem Latvijas Republikas normatīvajos aktos noteiktajā kārtībā. </w:t>
      </w:r>
    </w:p>
    <w:p w14:paraId="4C10998F" w14:textId="70ABAFBD" w:rsidR="00D847F5" w:rsidRPr="00B472F9" w:rsidRDefault="00B472F9" w:rsidP="00E64106">
      <w:pPr>
        <w:pStyle w:val="Header"/>
        <w:tabs>
          <w:tab w:val="left" w:pos="993"/>
        </w:tabs>
        <w:jc w:val="both"/>
        <w:rPr>
          <w:rFonts w:ascii="Times New Roman" w:hAnsi="Times New Roman"/>
          <w:sz w:val="24"/>
        </w:rPr>
      </w:pPr>
      <w:r w:rsidRPr="00B472F9">
        <w:rPr>
          <w:rFonts w:ascii="Times New Roman" w:hAnsi="Times New Roman"/>
          <w:bCs/>
          <w:sz w:val="24"/>
        </w:rPr>
        <w:t>10.4.</w:t>
      </w:r>
      <w:r w:rsidR="00D847F5" w:rsidRPr="00B472F9">
        <w:rPr>
          <w:rFonts w:ascii="Times New Roman" w:hAnsi="Times New Roman"/>
          <w:bCs/>
          <w:sz w:val="24"/>
        </w:rPr>
        <w:t>Pretendenta dokumentam, kas iesniegts citas valsts valodā, jāpievieno šī dokumenta Pretendenta apliecināts tulkojums latviešu valodā.</w:t>
      </w:r>
      <w:r w:rsidR="00D847F5" w:rsidRPr="00B472F9">
        <w:rPr>
          <w:rFonts w:ascii="Times New Roman" w:hAnsi="Times New Roman"/>
          <w:sz w:val="24"/>
        </w:rPr>
        <w:t xml:space="preserve"> </w:t>
      </w:r>
      <w:r w:rsidR="00D847F5" w:rsidRPr="00B472F9">
        <w:rPr>
          <w:rFonts w:ascii="Times New Roman" w:hAnsi="Times New Roman"/>
          <w:bCs/>
          <w:sz w:val="24"/>
        </w:rPr>
        <w:t xml:space="preserve">Ja oriģinālā dokumenta teksts atšķiras no šī dokumenta tulkojuma teksta latviešu valodā, tad par pamatu tiks ņemts šī dokumenta tulkojums latviešu valodā. </w:t>
      </w:r>
    </w:p>
    <w:p w14:paraId="33DFEC13" w14:textId="77777777" w:rsidR="00D847F5" w:rsidRPr="00B472F9" w:rsidRDefault="00D847F5" w:rsidP="00B472F9">
      <w:pPr>
        <w:pStyle w:val="Paragrfs"/>
        <w:numPr>
          <w:ilvl w:val="0"/>
          <w:numId w:val="0"/>
        </w:numPr>
        <w:rPr>
          <w:rFonts w:ascii="Times New Roman" w:hAnsi="Times New Roman"/>
          <w:bCs/>
          <w:sz w:val="24"/>
          <w:lang w:val="lv-LV"/>
        </w:rPr>
      </w:pPr>
      <w:r w:rsidRPr="00B472F9">
        <w:rPr>
          <w:rFonts w:ascii="Times New Roman" w:hAnsi="Times New Roman"/>
          <w:bCs/>
          <w:sz w:val="24"/>
          <w:lang w:val="lv-LV"/>
        </w:rPr>
        <w:t xml:space="preserve">Par kaitējumu, kas radies dokumenta nepareiza tulkojuma dēļ, Pretendents atbild Latvijas Republikas normatīvajos tiesību aktos noteiktajā kārtībā. </w:t>
      </w:r>
    </w:p>
    <w:p w14:paraId="307068AC" w14:textId="2A7E349C" w:rsidR="00D847F5" w:rsidRPr="00B472F9" w:rsidRDefault="00B472F9" w:rsidP="00E64106">
      <w:pPr>
        <w:pStyle w:val="Header"/>
        <w:tabs>
          <w:tab w:val="left" w:pos="993"/>
        </w:tabs>
        <w:jc w:val="both"/>
        <w:rPr>
          <w:rFonts w:ascii="Times New Roman" w:hAnsi="Times New Roman"/>
          <w:bCs/>
          <w:sz w:val="24"/>
        </w:rPr>
      </w:pPr>
      <w:r>
        <w:rPr>
          <w:rFonts w:ascii="Times New Roman" w:hAnsi="Times New Roman"/>
          <w:sz w:val="24"/>
        </w:rPr>
        <w:t>10.5.</w:t>
      </w:r>
      <w:r w:rsidR="00D847F5" w:rsidRPr="00B472F9">
        <w:rPr>
          <w:rFonts w:ascii="Times New Roman" w:hAnsi="Times New Roman"/>
          <w:sz w:val="24"/>
        </w:rPr>
        <w:t>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kopija. Pārējie piedāvājuma dokumenti jāparaksta darbiniekam, kurš gatavojis attiecīgo dokumentu (norādot vārdu un uzvārdu, ieņemamo amatu).</w:t>
      </w:r>
      <w:r w:rsidR="00D847F5" w:rsidRPr="00B472F9">
        <w:rPr>
          <w:rFonts w:ascii="Times New Roman" w:hAnsi="Times New Roman"/>
          <w:bCs/>
          <w:sz w:val="24"/>
        </w:rPr>
        <w:t xml:space="preserve"> </w:t>
      </w:r>
    </w:p>
    <w:p w14:paraId="636C6B2B" w14:textId="3AAD2D76" w:rsidR="00D847F5" w:rsidRPr="00B472F9" w:rsidRDefault="00B472F9" w:rsidP="00E64106">
      <w:pPr>
        <w:pStyle w:val="Header"/>
        <w:tabs>
          <w:tab w:val="left" w:pos="993"/>
        </w:tabs>
        <w:jc w:val="both"/>
        <w:rPr>
          <w:rFonts w:ascii="Times New Roman" w:hAnsi="Times New Roman"/>
          <w:sz w:val="24"/>
        </w:rPr>
      </w:pPr>
      <w:r>
        <w:rPr>
          <w:rFonts w:ascii="Times New Roman" w:hAnsi="Times New Roman"/>
          <w:sz w:val="24"/>
        </w:rPr>
        <w:t>10.6.</w:t>
      </w:r>
      <w:r w:rsidR="00D847F5" w:rsidRPr="00B472F9">
        <w:rPr>
          <w:rFonts w:ascii="Times New Roman" w:hAnsi="Times New Roman"/>
          <w:sz w:val="24"/>
        </w:rPr>
        <w:t>Ja piedāvājumu iesniedz personu apvienība, Pretendenta pieteikums dalībai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515844E9" w14:textId="52E779EB" w:rsidR="00D847F5" w:rsidRPr="00B472F9" w:rsidRDefault="00B472F9" w:rsidP="00E64106">
      <w:pPr>
        <w:pStyle w:val="Header"/>
        <w:tabs>
          <w:tab w:val="left" w:pos="993"/>
        </w:tabs>
        <w:jc w:val="both"/>
        <w:rPr>
          <w:rFonts w:ascii="Times New Roman" w:hAnsi="Times New Roman"/>
          <w:sz w:val="24"/>
        </w:rPr>
      </w:pPr>
      <w:r>
        <w:rPr>
          <w:rFonts w:ascii="Times New Roman" w:hAnsi="Times New Roman"/>
          <w:sz w:val="24"/>
        </w:rPr>
        <w:t>10.7.</w:t>
      </w:r>
      <w:r w:rsidR="00D847F5" w:rsidRPr="00B472F9">
        <w:rPr>
          <w:rFonts w:ascii="Times New Roman" w:hAnsi="Times New Roman"/>
          <w:sz w:val="24"/>
        </w:rPr>
        <w:t>Dokumentus, kas attiecas tikai uz personu, uz kura iespējām balstās Pretendents, lai apliecinātu savu atbilstību Pretendenta kvalifikācijas prasībām vai paredz piesaistīt iepirkuma līguma izpildē, vai attiecas uz atsevišķu personu apvienības dalībnieku, jāparaksta personai ar tiesībām pārstāvēt to iepirkuma procedūrā vai tās pilnvarotam pārstāvim. Pilnvarojuma gadījumā jāpievieno pilnvaras oriģināls vai tās apliecināta kopija. Šī punkta prasības arī jāievēro apliecinot dokumentu kopijas, dokumentu tulkojumu pareizību un dokumentu caurauklojumus.</w:t>
      </w:r>
    </w:p>
    <w:p w14:paraId="425874E3" w14:textId="755F9D84" w:rsidR="00D847F5" w:rsidRPr="00B472F9" w:rsidRDefault="00B472F9" w:rsidP="00E64106">
      <w:pPr>
        <w:tabs>
          <w:tab w:val="left" w:pos="993"/>
        </w:tabs>
        <w:spacing w:after="0" w:line="240" w:lineRule="auto"/>
        <w:jc w:val="both"/>
        <w:rPr>
          <w:rFonts w:ascii="Times New Roman" w:hAnsi="Times New Roman" w:cs="Times New Roman"/>
          <w:sz w:val="24"/>
          <w:szCs w:val="24"/>
          <w:lang w:eastAsia="x-none"/>
        </w:rPr>
      </w:pPr>
      <w:r>
        <w:rPr>
          <w:rFonts w:ascii="Times New Roman" w:hAnsi="Times New Roman" w:cs="Times New Roman"/>
          <w:sz w:val="24"/>
          <w:szCs w:val="24"/>
        </w:rPr>
        <w:t>10.8.</w:t>
      </w:r>
      <w:r w:rsidR="00D847F5" w:rsidRPr="00B472F9">
        <w:rPr>
          <w:rFonts w:ascii="Times New Roman" w:hAnsi="Times New Roman" w:cs="Times New Roman"/>
          <w:sz w:val="24"/>
          <w:szCs w:val="24"/>
        </w:rPr>
        <w:t>Piedāvājums jāievieto aizlīmētā un aizzīmogotā iepakojumā</w:t>
      </w:r>
      <w:r w:rsidR="00900053">
        <w:rPr>
          <w:rFonts w:ascii="Times New Roman" w:hAnsi="Times New Roman" w:cs="Times New Roman"/>
          <w:sz w:val="24"/>
          <w:szCs w:val="24"/>
        </w:rPr>
        <w:t xml:space="preserve"> (aploksnē)</w:t>
      </w:r>
      <w:r w:rsidR="00D847F5" w:rsidRPr="00B472F9">
        <w:rPr>
          <w:rFonts w:ascii="Times New Roman" w:hAnsi="Times New Roman" w:cs="Times New Roman"/>
          <w:sz w:val="24"/>
          <w:szCs w:val="24"/>
        </w:rPr>
        <w:t xml:space="preserve"> ar norādi uz tā:</w:t>
      </w:r>
    </w:p>
    <w:p w14:paraId="568904ED" w14:textId="77777777" w:rsidR="00D847F5" w:rsidRPr="00B472F9" w:rsidRDefault="00D847F5" w:rsidP="00B472F9">
      <w:pPr>
        <w:overflowPunct w:val="0"/>
        <w:autoSpaceDE w:val="0"/>
        <w:autoSpaceDN w:val="0"/>
        <w:adjustRightInd w:val="0"/>
        <w:spacing w:after="0" w:line="240" w:lineRule="auto"/>
        <w:ind w:left="709"/>
        <w:jc w:val="both"/>
        <w:textAlignment w:val="baseline"/>
        <w:rPr>
          <w:rFonts w:ascii="Times New Roman" w:hAnsi="Times New Roman" w:cs="Times New Roman"/>
          <w:sz w:val="24"/>
          <w:szCs w:val="24"/>
        </w:rPr>
      </w:pPr>
      <w:r w:rsidRPr="00B472F9">
        <w:rPr>
          <w:rFonts w:ascii="Times New Roman" w:hAnsi="Times New Roman" w:cs="Times New Roman"/>
          <w:sz w:val="24"/>
          <w:szCs w:val="24"/>
        </w:rPr>
        <w:t>„Ventspils brīvostas pārvaldei, Jāņa iela 19, Ventspils, LV-3601.</w:t>
      </w:r>
    </w:p>
    <w:p w14:paraId="618ED77B" w14:textId="7E1F5766" w:rsidR="00D847F5" w:rsidRPr="00B472F9" w:rsidRDefault="00D847F5" w:rsidP="00B472F9">
      <w:pPr>
        <w:tabs>
          <w:tab w:val="left" w:pos="1560"/>
        </w:tabs>
        <w:overflowPunct w:val="0"/>
        <w:autoSpaceDE w:val="0"/>
        <w:autoSpaceDN w:val="0"/>
        <w:adjustRightInd w:val="0"/>
        <w:spacing w:after="0" w:line="240" w:lineRule="auto"/>
        <w:ind w:left="851"/>
        <w:jc w:val="both"/>
        <w:textAlignment w:val="baseline"/>
        <w:rPr>
          <w:rFonts w:ascii="Times New Roman" w:eastAsia="Times New Roman" w:hAnsi="Times New Roman" w:cs="Times New Roman"/>
          <w:sz w:val="24"/>
          <w:szCs w:val="24"/>
          <w:lang w:eastAsia="lv-LV"/>
        </w:rPr>
      </w:pPr>
      <w:r w:rsidRPr="00B472F9">
        <w:rPr>
          <w:rFonts w:ascii="Times New Roman" w:eastAsia="Times New Roman" w:hAnsi="Times New Roman" w:cs="Times New Roman"/>
          <w:sz w:val="24"/>
          <w:szCs w:val="24"/>
          <w:lang w:eastAsia="lv-LV"/>
        </w:rPr>
        <w:t xml:space="preserve">Piedāvājums atklātā iepirkumā </w:t>
      </w:r>
      <w:r w:rsidRPr="00B472F9">
        <w:rPr>
          <w:rFonts w:ascii="Times New Roman" w:eastAsia="Times New Roman" w:hAnsi="Times New Roman" w:cs="Times New Roman"/>
          <w:b/>
          <w:color w:val="000000"/>
          <w:sz w:val="24"/>
          <w:szCs w:val="24"/>
        </w:rPr>
        <w:t>“</w:t>
      </w:r>
      <w:r w:rsidR="00B472F9">
        <w:rPr>
          <w:rFonts w:ascii="Times New Roman" w:eastAsia="Times New Roman" w:hAnsi="Times New Roman" w:cs="Times New Roman"/>
          <w:b/>
          <w:color w:val="000000"/>
          <w:sz w:val="24"/>
          <w:szCs w:val="24"/>
        </w:rPr>
        <w:t xml:space="preserve">Seguma </w:t>
      </w:r>
      <w:proofErr w:type="spellStart"/>
      <w:r w:rsidR="00B472F9">
        <w:rPr>
          <w:rFonts w:ascii="Times New Roman" w:eastAsia="Times New Roman" w:hAnsi="Times New Roman" w:cs="Times New Roman"/>
          <w:b/>
          <w:color w:val="000000"/>
          <w:sz w:val="24"/>
          <w:szCs w:val="24"/>
        </w:rPr>
        <w:t>iesēdumu</w:t>
      </w:r>
      <w:proofErr w:type="spellEnd"/>
      <w:r w:rsidR="00B472F9">
        <w:rPr>
          <w:rFonts w:ascii="Times New Roman" w:eastAsia="Times New Roman" w:hAnsi="Times New Roman" w:cs="Times New Roman"/>
          <w:b/>
          <w:color w:val="000000"/>
          <w:sz w:val="24"/>
          <w:szCs w:val="24"/>
        </w:rPr>
        <w:t xml:space="preserve"> remonts Ventspils brīvostas piestātnē Nr.16 un Nr.16a</w:t>
      </w:r>
      <w:r w:rsidRPr="00B472F9">
        <w:rPr>
          <w:rFonts w:ascii="Times New Roman" w:eastAsia="Times New Roman" w:hAnsi="Times New Roman" w:cs="Times New Roman"/>
          <w:b/>
          <w:color w:val="000000"/>
          <w:sz w:val="24"/>
          <w:szCs w:val="24"/>
        </w:rPr>
        <w:t>”</w:t>
      </w:r>
      <w:r w:rsidRPr="00B472F9">
        <w:rPr>
          <w:rFonts w:ascii="Times New Roman" w:eastAsia="Times New Roman" w:hAnsi="Times New Roman" w:cs="Times New Roman"/>
          <w:sz w:val="24"/>
          <w:szCs w:val="24"/>
          <w:lang w:eastAsia="lv-LV"/>
        </w:rPr>
        <w:t>, iepirkuma identifikācijas Nr. VBOP 2020/9</w:t>
      </w:r>
      <w:r w:rsidR="00B472F9">
        <w:rPr>
          <w:rFonts w:ascii="Times New Roman" w:eastAsia="Times New Roman" w:hAnsi="Times New Roman" w:cs="Times New Roman"/>
          <w:sz w:val="24"/>
          <w:szCs w:val="24"/>
          <w:lang w:eastAsia="lv-LV"/>
        </w:rPr>
        <w:t>7</w:t>
      </w:r>
      <w:r w:rsidRPr="00B472F9">
        <w:rPr>
          <w:rFonts w:ascii="Times New Roman" w:eastAsia="Times New Roman" w:hAnsi="Times New Roman" w:cs="Times New Roman"/>
          <w:sz w:val="24"/>
          <w:szCs w:val="24"/>
          <w:lang w:eastAsia="lv-LV"/>
        </w:rPr>
        <w:t>;</w:t>
      </w:r>
    </w:p>
    <w:p w14:paraId="3FED6C4A" w14:textId="786A1051" w:rsidR="00D847F5" w:rsidRPr="00B472F9" w:rsidRDefault="00D847F5" w:rsidP="00B472F9">
      <w:pPr>
        <w:tabs>
          <w:tab w:val="left" w:pos="1560"/>
        </w:tabs>
        <w:overflowPunct w:val="0"/>
        <w:autoSpaceDE w:val="0"/>
        <w:autoSpaceDN w:val="0"/>
        <w:adjustRightInd w:val="0"/>
        <w:spacing w:after="0" w:line="240" w:lineRule="auto"/>
        <w:ind w:left="851"/>
        <w:jc w:val="both"/>
        <w:textAlignment w:val="baseline"/>
        <w:rPr>
          <w:rFonts w:ascii="Times New Roman" w:eastAsia="Times New Roman" w:hAnsi="Times New Roman" w:cs="Times New Roman"/>
          <w:sz w:val="24"/>
          <w:szCs w:val="24"/>
          <w:lang w:eastAsia="lv-LV"/>
        </w:rPr>
      </w:pPr>
      <w:r w:rsidRPr="00B472F9">
        <w:rPr>
          <w:rFonts w:ascii="Times New Roman" w:eastAsia="Times New Roman" w:hAnsi="Times New Roman" w:cs="Times New Roman"/>
          <w:sz w:val="24"/>
          <w:szCs w:val="24"/>
          <w:lang w:eastAsia="lv-LV"/>
        </w:rPr>
        <w:t xml:space="preserve">Neatvērt līdz 2020.gada </w:t>
      </w:r>
      <w:r w:rsidR="006A26B9">
        <w:rPr>
          <w:rFonts w:ascii="Times New Roman" w:eastAsia="Times New Roman" w:hAnsi="Times New Roman" w:cs="Times New Roman"/>
          <w:sz w:val="24"/>
          <w:szCs w:val="24"/>
          <w:highlight w:val="yellow"/>
          <w:lang w:eastAsia="lv-LV"/>
        </w:rPr>
        <w:t>21</w:t>
      </w:r>
      <w:r w:rsidRPr="00B472F9">
        <w:rPr>
          <w:rFonts w:ascii="Times New Roman" w:eastAsia="Times New Roman" w:hAnsi="Times New Roman" w:cs="Times New Roman"/>
          <w:sz w:val="24"/>
          <w:szCs w:val="24"/>
          <w:highlight w:val="yellow"/>
          <w:lang w:eastAsia="lv-LV"/>
        </w:rPr>
        <w:t>.oktobrim</w:t>
      </w:r>
      <w:r w:rsidRPr="00B472F9">
        <w:rPr>
          <w:rFonts w:ascii="Times New Roman" w:eastAsia="Times New Roman" w:hAnsi="Times New Roman" w:cs="Times New Roman"/>
          <w:sz w:val="24"/>
          <w:szCs w:val="24"/>
          <w:lang w:eastAsia="lv-LV"/>
        </w:rPr>
        <w:t xml:space="preserve"> plkst.</w:t>
      </w:r>
      <w:r w:rsidRPr="00DF03E1">
        <w:rPr>
          <w:rFonts w:ascii="Times New Roman" w:eastAsia="Times New Roman" w:hAnsi="Times New Roman" w:cs="Times New Roman"/>
          <w:sz w:val="24"/>
          <w:szCs w:val="24"/>
          <w:highlight w:val="yellow"/>
          <w:lang w:eastAsia="lv-LV"/>
        </w:rPr>
        <w:t>1</w:t>
      </w:r>
      <w:r w:rsidR="006A26B9">
        <w:rPr>
          <w:rFonts w:ascii="Times New Roman" w:eastAsia="Times New Roman" w:hAnsi="Times New Roman" w:cs="Times New Roman"/>
          <w:sz w:val="24"/>
          <w:szCs w:val="24"/>
          <w:highlight w:val="yellow"/>
          <w:lang w:eastAsia="lv-LV"/>
        </w:rPr>
        <w:t>4</w:t>
      </w:r>
      <w:r w:rsidRPr="00DF03E1">
        <w:rPr>
          <w:rFonts w:ascii="Times New Roman" w:eastAsia="Times New Roman" w:hAnsi="Times New Roman" w:cs="Times New Roman"/>
          <w:sz w:val="24"/>
          <w:szCs w:val="24"/>
          <w:highlight w:val="yellow"/>
          <w:vertAlign w:val="superscript"/>
          <w:lang w:eastAsia="lv-LV"/>
        </w:rPr>
        <w:t>00</w:t>
      </w:r>
      <w:r w:rsidRPr="00B472F9">
        <w:rPr>
          <w:rFonts w:ascii="Times New Roman" w:eastAsia="Times New Roman" w:hAnsi="Times New Roman" w:cs="Times New Roman"/>
          <w:sz w:val="24"/>
          <w:szCs w:val="24"/>
          <w:lang w:eastAsia="lv-LV"/>
        </w:rPr>
        <w:t>;</w:t>
      </w:r>
    </w:p>
    <w:p w14:paraId="12602E39" w14:textId="353C5730" w:rsidR="00D847F5" w:rsidRPr="00B472F9" w:rsidRDefault="00D847F5" w:rsidP="00B472F9">
      <w:pPr>
        <w:tabs>
          <w:tab w:val="left" w:pos="1560"/>
        </w:tabs>
        <w:overflowPunct w:val="0"/>
        <w:autoSpaceDE w:val="0"/>
        <w:autoSpaceDN w:val="0"/>
        <w:adjustRightInd w:val="0"/>
        <w:spacing w:after="0" w:line="240" w:lineRule="auto"/>
        <w:ind w:left="851"/>
        <w:jc w:val="both"/>
        <w:textAlignment w:val="baseline"/>
        <w:rPr>
          <w:rFonts w:ascii="Times New Roman" w:eastAsia="Times New Roman" w:hAnsi="Times New Roman" w:cs="Times New Roman"/>
          <w:sz w:val="24"/>
          <w:szCs w:val="24"/>
          <w:lang w:eastAsia="lv-LV"/>
        </w:rPr>
      </w:pPr>
      <w:r w:rsidRPr="00B472F9">
        <w:rPr>
          <w:rFonts w:ascii="Times New Roman" w:eastAsia="Times New Roman" w:hAnsi="Times New Roman" w:cs="Times New Roman"/>
          <w:sz w:val="24"/>
          <w:szCs w:val="24"/>
          <w:lang w:eastAsia="lv-LV"/>
        </w:rPr>
        <w:t>Iesniedzēja nosaukums, reģistrācijas Nr., kontaktpersona, tālrunis, e-pasts”</w:t>
      </w:r>
      <w:r w:rsidR="00DF03E1">
        <w:rPr>
          <w:rFonts w:ascii="Times New Roman" w:eastAsia="Times New Roman" w:hAnsi="Times New Roman" w:cs="Times New Roman"/>
          <w:sz w:val="24"/>
          <w:szCs w:val="24"/>
          <w:lang w:eastAsia="lv-LV"/>
        </w:rPr>
        <w:t>.</w:t>
      </w:r>
    </w:p>
    <w:p w14:paraId="0EDA044C" w14:textId="4B8D100B" w:rsidR="00D847F5" w:rsidRPr="00B472F9" w:rsidRDefault="00B472F9" w:rsidP="00B472F9">
      <w:pPr>
        <w:tabs>
          <w:tab w:val="left" w:pos="993"/>
        </w:tabs>
        <w:overflowPunct w:val="0"/>
        <w:autoSpaceDE w:val="0"/>
        <w:autoSpaceDN w:val="0"/>
        <w:adjustRightInd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10.9.</w:t>
      </w:r>
      <w:r w:rsidR="00D847F5" w:rsidRPr="00B472F9">
        <w:rPr>
          <w:rFonts w:ascii="Times New Roman" w:hAnsi="Times New Roman" w:cs="Times New Roman"/>
          <w:sz w:val="24"/>
          <w:szCs w:val="24"/>
        </w:rPr>
        <w:t>Aiz piedāvājuma titullapas obligāti jābūt piedāvājuma satura rādītājam.</w:t>
      </w:r>
    </w:p>
    <w:p w14:paraId="3B3E0EBF" w14:textId="5254C84B" w:rsidR="00D267F8" w:rsidRPr="00B472F9" w:rsidRDefault="00B472F9" w:rsidP="00B472F9">
      <w:pPr>
        <w:pStyle w:val="BlockText"/>
        <w:ind w:left="0" w:right="-57"/>
        <w:jc w:val="both"/>
      </w:pPr>
      <w:r>
        <w:rPr>
          <w:szCs w:val="24"/>
        </w:rPr>
        <w:t>10.10.</w:t>
      </w:r>
      <w:r w:rsidR="00D847F5" w:rsidRPr="00B472F9">
        <w:rPr>
          <w:szCs w:val="24"/>
        </w:rPr>
        <w:t>Pretendents sedz visus izdevumus, kas saistīti ar piedāvājuma dokumentu izstrādāšanu, noformēšanu un iesniegšanu. Pasūtītājs nav atbildīgs, nesegs un nekompensēs šos izdevumus neatkarīgi no Iepirkuma procedūras norises iznākuma.</w:t>
      </w:r>
    </w:p>
    <w:p w14:paraId="7D7B7003" w14:textId="36A000B3" w:rsidR="004C0A65" w:rsidRPr="00362093" w:rsidRDefault="00DF11DD" w:rsidP="00B472F9">
      <w:pPr>
        <w:tabs>
          <w:tab w:val="left" w:pos="567"/>
        </w:tabs>
        <w:spacing w:before="120" w:after="120" w:line="240" w:lineRule="auto"/>
        <w:rPr>
          <w:rFonts w:ascii="Times New Roman" w:hAnsi="Times New Roman" w:cs="Times New Roman"/>
          <w:b/>
          <w:sz w:val="24"/>
          <w:szCs w:val="24"/>
        </w:rPr>
      </w:pPr>
      <w:r w:rsidRPr="00362093">
        <w:rPr>
          <w:rFonts w:ascii="Times New Roman" w:hAnsi="Times New Roman" w:cs="Times New Roman"/>
          <w:b/>
          <w:sz w:val="24"/>
          <w:szCs w:val="24"/>
        </w:rPr>
        <w:t>11.</w:t>
      </w:r>
      <w:r w:rsidR="004C0A65" w:rsidRPr="00362093">
        <w:rPr>
          <w:rFonts w:ascii="Times New Roman" w:hAnsi="Times New Roman" w:cs="Times New Roman"/>
          <w:b/>
          <w:sz w:val="24"/>
          <w:szCs w:val="24"/>
        </w:rPr>
        <w:t>CITI NOTEIKUMI</w:t>
      </w:r>
    </w:p>
    <w:p w14:paraId="4AF38E7A" w14:textId="30C41CCD" w:rsidR="00F846CA" w:rsidRPr="00CD5EA3" w:rsidRDefault="00F846CA" w:rsidP="00362093">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rPr>
        <w:t>11.1.</w:t>
      </w:r>
      <w:r w:rsidRPr="00CD5EA3">
        <w:rPr>
          <w:rFonts w:ascii="Times New Roman" w:eastAsia="Times New Roman" w:hAnsi="Times New Roman" w:cs="Times New Roman"/>
          <w:sz w:val="24"/>
          <w:szCs w:val="24"/>
        </w:rPr>
        <w:t>Komisija atbilstoši prasībām un vērtēšanas kritērijiem nodrošina Pretendentu atlasi, piedāvājumu atbilstības pārbaudi un izvēli un vadās pēc tiem, pieņemot lēmumus par Pretendenta atbilstību atlases prasībām</w:t>
      </w:r>
      <w:r w:rsidR="00FE270F">
        <w:rPr>
          <w:rFonts w:ascii="Times New Roman" w:eastAsia="Times New Roman" w:hAnsi="Times New Roman" w:cs="Times New Roman"/>
          <w:sz w:val="24"/>
          <w:szCs w:val="24"/>
        </w:rPr>
        <w:t xml:space="preserve"> </w:t>
      </w:r>
      <w:r w:rsidRPr="00CD5EA3">
        <w:rPr>
          <w:rFonts w:ascii="Times New Roman" w:eastAsia="Times New Roman" w:hAnsi="Times New Roman" w:cs="Times New Roman"/>
          <w:sz w:val="24"/>
          <w:szCs w:val="24"/>
        </w:rPr>
        <w:t xml:space="preserve">un </w:t>
      </w:r>
      <w:r w:rsidR="00FE270F">
        <w:rPr>
          <w:rFonts w:ascii="Times New Roman" w:eastAsia="Times New Roman" w:hAnsi="Times New Roman" w:cs="Times New Roman"/>
          <w:sz w:val="24"/>
          <w:szCs w:val="24"/>
        </w:rPr>
        <w:t>f</w:t>
      </w:r>
      <w:r w:rsidRPr="00CD5EA3">
        <w:rPr>
          <w:rFonts w:ascii="Times New Roman" w:eastAsia="Times New Roman" w:hAnsi="Times New Roman" w:cs="Times New Roman"/>
          <w:sz w:val="24"/>
          <w:szCs w:val="24"/>
        </w:rPr>
        <w:t>inanšu piedāvājuma atbilstību Pasūtītāja prasībām, Pretendenta kompetenci un spējām nodrošināt līgumsaistību izpildi.</w:t>
      </w:r>
    </w:p>
    <w:p w14:paraId="7CADACC4" w14:textId="2051E4E6" w:rsidR="00F846CA" w:rsidRPr="00CD5EA3" w:rsidRDefault="00F846CA" w:rsidP="00362093">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rPr>
        <w:t>11.2.</w:t>
      </w:r>
      <w:r w:rsidRPr="00CD5EA3">
        <w:rPr>
          <w:rFonts w:ascii="Times New Roman" w:eastAsia="Times New Roman" w:hAnsi="Times New Roman" w:cs="Times New Roman"/>
          <w:sz w:val="24"/>
          <w:szCs w:val="24"/>
        </w:rPr>
        <w:t>Komisija lēmumus pieņem slēgtā sēdē, pamatojoties tikai uz iesniegto dokumentu informāciju, un citu informāciju, kas pieprasīta un iesniegta līdz piedāvājuma iesniegšanas beigu termiņam.</w:t>
      </w:r>
    </w:p>
    <w:p w14:paraId="2DC9E23A" w14:textId="4DCE6897" w:rsidR="00F846CA" w:rsidRPr="00CD5EA3" w:rsidRDefault="00F846CA" w:rsidP="00362093">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rPr>
        <w:t>11.3.</w:t>
      </w:r>
      <w:r w:rsidRPr="00CD5EA3">
        <w:rPr>
          <w:rFonts w:ascii="Times New Roman" w:eastAsia="Times New Roman" w:hAnsi="Times New Roman" w:cs="Times New Roman"/>
          <w:sz w:val="24"/>
          <w:szCs w:val="24"/>
        </w:rPr>
        <w:t>Komisijai ir tiesības pieprasīt, lai Pretendents precizē informāciju par piedāvājumu, ja tas nepieciešams Pretendenta atlasei vai piedāvājuma atbilstības pārbaudei un izvēlei.</w:t>
      </w:r>
    </w:p>
    <w:p w14:paraId="34F88AD6" w14:textId="1EBDA777" w:rsidR="00F846CA" w:rsidRPr="00CD5EA3" w:rsidRDefault="00F846CA" w:rsidP="00362093">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rPr>
        <w:t>11.4.</w:t>
      </w:r>
      <w:r w:rsidRPr="00CD5EA3">
        <w:rPr>
          <w:rFonts w:ascii="Times New Roman" w:eastAsia="Times New Roman" w:hAnsi="Times New Roman" w:cs="Times New Roman"/>
          <w:sz w:val="24"/>
          <w:szCs w:val="24"/>
        </w:rPr>
        <w:t>Komisija nevērtēs Pretendenta iesniegto piedāvājumu, ja Pretendents neatbildīs dalības nosacījuma prasībām šajā iepirkuma procedūrā.</w:t>
      </w:r>
    </w:p>
    <w:p w14:paraId="3DF2FD52" w14:textId="214189C6" w:rsidR="00F846CA" w:rsidRPr="00CD5EA3" w:rsidRDefault="00F846CA" w:rsidP="00362093">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rPr>
        <w:t>11.5.</w:t>
      </w:r>
      <w:r w:rsidRPr="00CD5EA3">
        <w:rPr>
          <w:rFonts w:ascii="Times New Roman" w:eastAsia="Times New Roman" w:hAnsi="Times New Roman" w:cs="Times New Roman"/>
          <w:sz w:val="24"/>
          <w:szCs w:val="24"/>
        </w:rPr>
        <w:t xml:space="preserve">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w:t>
      </w:r>
      <w:r w:rsidRPr="00CD5EA3">
        <w:rPr>
          <w:rFonts w:ascii="Times New Roman" w:eastAsia="Times New Roman" w:hAnsi="Times New Roman" w:cs="Times New Roman"/>
          <w:sz w:val="24"/>
          <w:szCs w:val="24"/>
        </w:rPr>
        <w:lastRenderedPageBreak/>
        <w:t>dokumentu prasībām (izņemot mazāk būtisku prasību neizpildi) vai nebūs iesniegti visi pieprasītie dokumenti un informācija, Pretendents netiks kvalificēts un tiks izslēgts no dalības iepirkuma procedūrā.</w:t>
      </w:r>
    </w:p>
    <w:p w14:paraId="2DED1ADE" w14:textId="1F39F954" w:rsidR="00F846CA" w:rsidRPr="00CD5EA3" w:rsidRDefault="00F846CA" w:rsidP="00F846C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rPr>
        <w:t>11.6.</w:t>
      </w:r>
      <w:r w:rsidRPr="00CD5EA3">
        <w:rPr>
          <w:rFonts w:ascii="Times New Roman" w:eastAsia="Times New Roman" w:hAnsi="Times New Roman" w:cs="Times New Roman"/>
          <w:sz w:val="24"/>
          <w:szCs w:val="24"/>
        </w:rPr>
        <w:t>Komisija izvēlas kritērijam atbilstošāko piedāvājumu no Iepirkuma procedūrā neizslēgtiem Pretendentu piedāvājumiem.</w:t>
      </w:r>
    </w:p>
    <w:p w14:paraId="424EDE89" w14:textId="77777777" w:rsidR="009F26F4" w:rsidRDefault="009F26F4" w:rsidP="00052B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rPr>
        <w:t>11.7.</w:t>
      </w:r>
      <w:r w:rsidR="00F846CA" w:rsidRPr="00CD5EA3">
        <w:rPr>
          <w:rFonts w:ascii="Times New Roman" w:eastAsia="Times New Roman" w:hAnsi="Times New Roman" w:cs="Times New Roman"/>
          <w:sz w:val="24"/>
          <w:szCs w:val="24"/>
        </w:rPr>
        <w:t>Komisija pirms piedāvājuma izvēles veiks finanšu piedāvājuma dokumentu pārbaudi, aritmētisko kļūdu labojumus. Aritmētisko kļūdu gadījumā tiks labota līgumcena.</w:t>
      </w:r>
    </w:p>
    <w:p w14:paraId="50A7EB82" w14:textId="2C6679FD" w:rsidR="00F846CA" w:rsidRPr="009F26F4" w:rsidRDefault="009F26F4" w:rsidP="00052B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11.8.</w:t>
      </w:r>
      <w:r w:rsidR="00F846CA" w:rsidRPr="009F26F4">
        <w:rPr>
          <w:rFonts w:ascii="Times New Roman" w:eastAsia="Times New Roman" w:hAnsi="Times New Roman" w:cs="Times New Roman"/>
          <w:color w:val="000000"/>
          <w:sz w:val="24"/>
          <w:szCs w:val="24"/>
          <w:lang w:eastAsia="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w:t>
      </w:r>
      <w:r w:rsidR="00052B8F">
        <w:rPr>
          <w:rFonts w:ascii="Times New Roman" w:eastAsia="Times New Roman" w:hAnsi="Times New Roman" w:cs="Times New Roman"/>
          <w:color w:val="000000"/>
          <w:sz w:val="24"/>
          <w:szCs w:val="24"/>
          <w:lang w:eastAsia="lv-LV"/>
        </w:rPr>
        <w:t xml:space="preserve"> –</w:t>
      </w:r>
      <w:r w:rsidR="00F846CA" w:rsidRPr="009F26F4">
        <w:rPr>
          <w:rFonts w:ascii="Times New Roman" w:eastAsia="Times New Roman" w:hAnsi="Times New Roman" w:cs="Times New Roman"/>
          <w:color w:val="000000"/>
          <w:sz w:val="24"/>
          <w:szCs w:val="24"/>
          <w:lang w:eastAsia="lv-LV"/>
        </w:rPr>
        <w:t xml:space="preserve"> zemāko cenu, vai pārtraukt iepirkuma procedūru, neizvēloties nevienu piedāvājumu</w:t>
      </w:r>
      <w:r w:rsidR="00F846CA" w:rsidRPr="009F26F4">
        <w:rPr>
          <w:rFonts w:ascii="Times New Roman" w:eastAsia="Times New Roman" w:hAnsi="Times New Roman" w:cs="Times New Roman"/>
          <w:sz w:val="24"/>
          <w:szCs w:val="24"/>
          <w:lang w:eastAsia="lv-LV"/>
        </w:rPr>
        <w:t>.</w:t>
      </w:r>
    </w:p>
    <w:p w14:paraId="5502C958" w14:textId="77777777" w:rsidR="00F846CA" w:rsidRPr="00F86F8E" w:rsidRDefault="00F846CA" w:rsidP="009F26F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r w:rsidRPr="009F26F4">
        <w:rPr>
          <w:rFonts w:ascii="Times New Roman" w:eastAsia="Times New Roman" w:hAnsi="Times New Roman" w:cs="Times New Roman"/>
          <w:sz w:val="24"/>
          <w:szCs w:val="24"/>
          <w:lang w:eastAsia="lv-LV"/>
        </w:rPr>
        <w:t xml:space="preserve">Ja pieņemts lēmums iepirkuma līguma slēgšanas tiesības piešķirt nākamajam pretendentam, kurš piedāvājis saimnieciski visizdevīgāko piedāvājumu, bet tas atsakās slēgt iepirkuma līgumu, </w:t>
      </w:r>
      <w:r w:rsidRPr="00F86F8E">
        <w:rPr>
          <w:rFonts w:ascii="Times New Roman" w:eastAsia="Times New Roman" w:hAnsi="Times New Roman" w:cs="Times New Roman"/>
          <w:sz w:val="24"/>
          <w:szCs w:val="24"/>
          <w:lang w:eastAsia="lv-LV"/>
        </w:rPr>
        <w:t>iepirkuma komisija pieņem lēmumu pārtraukt iepirkuma procedūru, neizvēloties nevienu piedāvājumu.</w:t>
      </w:r>
    </w:p>
    <w:p w14:paraId="66F31D1E" w14:textId="1D9F3635" w:rsidR="00F846CA" w:rsidRPr="00F86F8E" w:rsidRDefault="009F26F4" w:rsidP="009F26F4">
      <w:p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bookmarkStart w:id="6" w:name="_Toc380414341"/>
      <w:bookmarkStart w:id="7" w:name="_Toc380414536"/>
      <w:bookmarkStart w:id="8" w:name="_Toc380414803"/>
      <w:bookmarkStart w:id="9" w:name="_Toc380415513"/>
      <w:bookmarkStart w:id="10" w:name="_Toc380481843"/>
      <w:bookmarkStart w:id="11" w:name="_Toc381278374"/>
      <w:bookmarkStart w:id="12" w:name="_Toc381278995"/>
      <w:bookmarkStart w:id="13" w:name="_Toc381279196"/>
      <w:bookmarkStart w:id="14" w:name="_Toc403727430"/>
      <w:r w:rsidRPr="00F86F8E">
        <w:rPr>
          <w:rFonts w:ascii="Times New Roman" w:eastAsia="Times New Roman" w:hAnsi="Times New Roman" w:cs="Times New Roman"/>
          <w:sz w:val="24"/>
          <w:szCs w:val="24"/>
        </w:rPr>
        <w:t>11.9.</w:t>
      </w:r>
      <w:r w:rsidR="00F846CA" w:rsidRPr="00F86F8E">
        <w:rPr>
          <w:rFonts w:ascii="Times New Roman" w:eastAsia="Times New Roman" w:hAnsi="Times New Roman" w:cs="Times New Roman"/>
          <w:sz w:val="24"/>
          <w:szCs w:val="24"/>
        </w:rPr>
        <w:t xml:space="preserve">Līgums jānoslēdz 5 (piecu) darba dienu laikā no Pasūtītāja rakstiska pieprasījuma saņemšanas. </w:t>
      </w:r>
      <w:bookmarkEnd w:id="6"/>
      <w:bookmarkEnd w:id="7"/>
      <w:bookmarkEnd w:id="8"/>
      <w:bookmarkEnd w:id="9"/>
      <w:bookmarkEnd w:id="10"/>
      <w:bookmarkEnd w:id="11"/>
      <w:bookmarkEnd w:id="12"/>
      <w:bookmarkEnd w:id="13"/>
      <w:bookmarkEnd w:id="14"/>
    </w:p>
    <w:p w14:paraId="54633C0C" w14:textId="65B0FB27" w:rsidR="00B34C04" w:rsidRPr="00F86F8E" w:rsidRDefault="00B34C04" w:rsidP="00B34C04">
      <w:pPr>
        <w:spacing w:after="0" w:line="240" w:lineRule="auto"/>
        <w:jc w:val="both"/>
        <w:rPr>
          <w:rFonts w:ascii="Times New Roman" w:eastAsia="Times New Roman" w:hAnsi="Times New Roman" w:cs="Times New Roman"/>
          <w:sz w:val="24"/>
          <w:szCs w:val="24"/>
        </w:rPr>
      </w:pPr>
      <w:r w:rsidRPr="00F86F8E">
        <w:rPr>
          <w:rFonts w:ascii="Times New Roman" w:eastAsia="Times New Roman" w:hAnsi="Times New Roman" w:cs="Times New Roman"/>
          <w:sz w:val="24"/>
          <w:szCs w:val="24"/>
        </w:rPr>
        <w:t>11.10. Pretendentam, slēdzot līgumu, jānodrošina:</w:t>
      </w:r>
    </w:p>
    <w:p w14:paraId="7FEF408E" w14:textId="10ACECBA" w:rsidR="00B34C04" w:rsidRPr="00F86F8E" w:rsidRDefault="00B34C04" w:rsidP="00B34C04">
      <w:pPr>
        <w:spacing w:after="0" w:line="240" w:lineRule="auto"/>
        <w:ind w:left="1134" w:hanging="567"/>
        <w:jc w:val="both"/>
        <w:rPr>
          <w:rFonts w:ascii="Times New Roman" w:eastAsia="Times New Roman" w:hAnsi="Times New Roman" w:cs="Times New Roman"/>
          <w:sz w:val="24"/>
          <w:szCs w:val="24"/>
        </w:rPr>
      </w:pPr>
      <w:r w:rsidRPr="00F86F8E">
        <w:rPr>
          <w:rFonts w:ascii="Times New Roman" w:eastAsia="Times New Roman" w:hAnsi="Times New Roman" w:cs="Times New Roman"/>
          <w:sz w:val="24"/>
          <w:szCs w:val="24"/>
        </w:rPr>
        <w:t>11.10.1.</w:t>
      </w:r>
      <w:bookmarkStart w:id="15" w:name="_Hlk52895541"/>
      <w:r w:rsidRPr="00F86F8E">
        <w:rPr>
          <w:rFonts w:ascii="Times New Roman" w:eastAsia="Times New Roman" w:hAnsi="Times New Roman" w:cs="Times New Roman"/>
          <w:sz w:val="24"/>
          <w:szCs w:val="24"/>
        </w:rPr>
        <w:t xml:space="preserve">Būvdarbu veicēja civiltiesiskās atbildības apdrošināšana </w:t>
      </w:r>
      <w:r w:rsidR="00B2322F">
        <w:rPr>
          <w:rFonts w:ascii="Times New Roman" w:eastAsia="Times New Roman" w:hAnsi="Times New Roman" w:cs="Times New Roman"/>
          <w:sz w:val="24"/>
          <w:szCs w:val="24"/>
        </w:rPr>
        <w:t xml:space="preserve">ne mazāka par </w:t>
      </w:r>
      <w:r w:rsidRPr="00F86F8E">
        <w:rPr>
          <w:rFonts w:ascii="Times New Roman" w:eastAsia="Times New Roman" w:hAnsi="Times New Roman" w:cs="Times New Roman"/>
          <w:sz w:val="24"/>
          <w:szCs w:val="24"/>
        </w:rPr>
        <w:t>līgumcenas</w:t>
      </w:r>
      <w:r w:rsidR="00F86F8E" w:rsidRPr="00F86F8E">
        <w:rPr>
          <w:rFonts w:ascii="Times New Roman" w:eastAsia="Times New Roman" w:hAnsi="Times New Roman" w:cs="Times New Roman"/>
          <w:sz w:val="24"/>
          <w:szCs w:val="24"/>
        </w:rPr>
        <w:t xml:space="preserve"> apmēr</w:t>
      </w:r>
      <w:r w:rsidR="00B2322F">
        <w:rPr>
          <w:rFonts w:ascii="Times New Roman" w:eastAsia="Times New Roman" w:hAnsi="Times New Roman" w:cs="Times New Roman"/>
          <w:sz w:val="24"/>
          <w:szCs w:val="24"/>
        </w:rPr>
        <w:t>u</w:t>
      </w:r>
      <w:r w:rsidR="00F86F8E" w:rsidRPr="00F86F8E">
        <w:rPr>
          <w:rFonts w:ascii="Times New Roman" w:eastAsia="Times New Roman" w:hAnsi="Times New Roman" w:cs="Times New Roman"/>
          <w:sz w:val="24"/>
          <w:szCs w:val="24"/>
        </w:rPr>
        <w:t xml:space="preserve"> ar </w:t>
      </w:r>
      <w:r w:rsidR="00F86F8E" w:rsidRPr="00F86F8E">
        <w:rPr>
          <w:rFonts w:ascii="Times New Roman" w:hAnsi="Times New Roman" w:cs="Times New Roman"/>
          <w:sz w:val="24"/>
          <w:szCs w:val="24"/>
        </w:rPr>
        <w:t xml:space="preserve">pašrisku ne lielāku kā 500 EUR (pieci simti </w:t>
      </w:r>
      <w:proofErr w:type="spellStart"/>
      <w:r w:rsidR="00F86F8E" w:rsidRPr="00F86F8E">
        <w:rPr>
          <w:rFonts w:ascii="Times New Roman" w:hAnsi="Times New Roman" w:cs="Times New Roman"/>
          <w:sz w:val="24"/>
          <w:szCs w:val="24"/>
        </w:rPr>
        <w:t>euro</w:t>
      </w:r>
      <w:proofErr w:type="spellEnd"/>
      <w:r w:rsidR="00F86F8E" w:rsidRPr="00F86F8E">
        <w:rPr>
          <w:rFonts w:ascii="Times New Roman" w:hAnsi="Times New Roman" w:cs="Times New Roman"/>
          <w:sz w:val="24"/>
          <w:szCs w:val="24"/>
        </w:rPr>
        <w:t>)</w:t>
      </w:r>
      <w:r w:rsidR="00F86F8E" w:rsidRPr="00F86F8E">
        <w:rPr>
          <w:rFonts w:ascii="Times New Roman" w:eastAsia="Times New Roman" w:hAnsi="Times New Roman" w:cs="Times New Roman"/>
          <w:sz w:val="24"/>
          <w:szCs w:val="24"/>
        </w:rPr>
        <w:t xml:space="preserve">, </w:t>
      </w:r>
      <w:r w:rsidR="00F86F8E" w:rsidRPr="00F86F8E">
        <w:rPr>
          <w:rFonts w:ascii="Times New Roman" w:hAnsi="Times New Roman" w:cs="Times New Roman"/>
          <w:sz w:val="24"/>
          <w:szCs w:val="24"/>
        </w:rPr>
        <w:t xml:space="preserve">polisē </w:t>
      </w:r>
      <w:r w:rsidR="00F86F8E" w:rsidRPr="00F86F8E">
        <w:rPr>
          <w:rFonts w:ascii="Times New Roman" w:eastAsia="Times New Roman" w:hAnsi="Times New Roman" w:cs="Times New Roman"/>
          <w:sz w:val="24"/>
          <w:szCs w:val="24"/>
        </w:rPr>
        <w:t>norādot objekta nosaukumu un iepirkuma procedūras identifikācijas numuru</w:t>
      </w:r>
      <w:r w:rsidRPr="00F86F8E">
        <w:rPr>
          <w:rFonts w:ascii="Times New Roman" w:eastAsia="Times New Roman" w:hAnsi="Times New Roman" w:cs="Times New Roman"/>
          <w:sz w:val="24"/>
          <w:szCs w:val="24"/>
        </w:rPr>
        <w:t>.</w:t>
      </w:r>
      <w:bookmarkEnd w:id="15"/>
    </w:p>
    <w:p w14:paraId="17B0F42C" w14:textId="3A6EDC13" w:rsidR="00F846CA" w:rsidRPr="00CD5EA3" w:rsidRDefault="009F26F4" w:rsidP="009F26F4">
      <w:p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r w:rsidRPr="00F86F8E">
        <w:rPr>
          <w:rFonts w:ascii="Times New Roman" w:hAnsi="Times New Roman" w:cs="Times New Roman"/>
          <w:sz w:val="24"/>
          <w:szCs w:val="24"/>
        </w:rPr>
        <w:t>11.1</w:t>
      </w:r>
      <w:r w:rsidR="00F86F8E" w:rsidRPr="00F86F8E">
        <w:rPr>
          <w:rFonts w:ascii="Times New Roman" w:hAnsi="Times New Roman" w:cs="Times New Roman"/>
          <w:sz w:val="24"/>
          <w:szCs w:val="24"/>
        </w:rPr>
        <w:t>1</w:t>
      </w:r>
      <w:r w:rsidRPr="00F86F8E">
        <w:rPr>
          <w:rFonts w:ascii="Times New Roman" w:hAnsi="Times New Roman" w:cs="Times New Roman"/>
          <w:sz w:val="24"/>
          <w:szCs w:val="24"/>
        </w:rPr>
        <w:t>.</w:t>
      </w:r>
      <w:r w:rsidR="00F846CA" w:rsidRPr="00F86F8E">
        <w:rPr>
          <w:rFonts w:ascii="Times New Roman" w:hAnsi="Times New Roman" w:cs="Times New Roman"/>
          <w:sz w:val="24"/>
          <w:szCs w:val="24"/>
        </w:rPr>
        <w:t xml:space="preserve">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w:t>
      </w:r>
      <w:proofErr w:type="spellStart"/>
      <w:r w:rsidR="00F846CA" w:rsidRPr="00F86F8E">
        <w:rPr>
          <w:rFonts w:ascii="Times New Roman" w:hAnsi="Times New Roman" w:cs="Times New Roman"/>
          <w:i/>
          <w:iCs/>
          <w:sz w:val="24"/>
          <w:szCs w:val="24"/>
        </w:rPr>
        <w:t>euro</w:t>
      </w:r>
      <w:proofErr w:type="spellEnd"/>
      <w:r w:rsidR="00F846CA" w:rsidRPr="00F86F8E">
        <w:rPr>
          <w:rFonts w:ascii="Times New Roman" w:hAnsi="Times New Roman" w:cs="Times New Roman"/>
          <w:sz w:val="24"/>
          <w:szCs w:val="24"/>
        </w:rPr>
        <w:t xml:space="preserve">. Ja nodokļu parādi pārsniedz 150 </w:t>
      </w:r>
      <w:proofErr w:type="spellStart"/>
      <w:r w:rsidR="00F846CA" w:rsidRPr="00F86F8E">
        <w:rPr>
          <w:rFonts w:ascii="Times New Roman" w:hAnsi="Times New Roman" w:cs="Times New Roman"/>
          <w:i/>
          <w:iCs/>
          <w:sz w:val="24"/>
          <w:szCs w:val="24"/>
        </w:rPr>
        <w:t>euro</w:t>
      </w:r>
      <w:proofErr w:type="spellEnd"/>
      <w:r w:rsidR="00F846CA" w:rsidRPr="00F86F8E">
        <w:rPr>
          <w:rFonts w:ascii="Times New Roman" w:hAnsi="Times New Roman" w:cs="Times New Roman"/>
          <w:sz w:val="24"/>
          <w:szCs w:val="24"/>
        </w:rPr>
        <w:t xml:space="preserve">, Pasūtītājs rīkojas saskaņā ar Sabiedrisko pakalpojumu sniedzēju iepirkumu likuma 48.panta septītās daļas un astotās daļas 1. un 3.punkta regulējumu. Gadījumā, ja nodokļu parāds 150 </w:t>
      </w:r>
      <w:proofErr w:type="spellStart"/>
      <w:r w:rsidR="00F846CA" w:rsidRPr="00F86F8E">
        <w:rPr>
          <w:rFonts w:ascii="Times New Roman" w:hAnsi="Times New Roman" w:cs="Times New Roman"/>
          <w:i/>
          <w:iCs/>
          <w:sz w:val="24"/>
          <w:szCs w:val="24"/>
        </w:rPr>
        <w:t>euro</w:t>
      </w:r>
      <w:proofErr w:type="spellEnd"/>
      <w:r w:rsidR="00F846CA" w:rsidRPr="00F86F8E">
        <w:rPr>
          <w:rFonts w:ascii="Times New Roman" w:hAnsi="Times New Roman" w:cs="Times New Roman"/>
          <w:i/>
          <w:iCs/>
          <w:sz w:val="24"/>
          <w:szCs w:val="24"/>
        </w:rPr>
        <w:t xml:space="preserve"> </w:t>
      </w:r>
      <w:r w:rsidR="00F846CA" w:rsidRPr="00F86F8E">
        <w:rPr>
          <w:rFonts w:ascii="Times New Roman" w:hAnsi="Times New Roman" w:cs="Times New Roman"/>
          <w:sz w:val="24"/>
          <w:szCs w:val="24"/>
        </w:rPr>
        <w:t>apmērā tiek pārsniegts personai, uz kuras iespējām Pretendents balstās, Pasūtītājs rīkojas pēc analoģijas ar Sabiedrisko pakalpojumu sniedzēju iepirkumu likuma 48.panta devītajā daļā paredzēto.</w:t>
      </w:r>
      <w:r w:rsidR="00F846CA" w:rsidRPr="00CD5EA3">
        <w:rPr>
          <w:rFonts w:ascii="Times New Roman" w:hAnsi="Times New Roman" w:cs="Times New Roman"/>
          <w:sz w:val="24"/>
          <w:szCs w:val="24"/>
        </w:rPr>
        <w:t xml:space="preserve"> </w:t>
      </w:r>
    </w:p>
    <w:p w14:paraId="7A940184" w14:textId="229FE69C" w:rsidR="00F846CA" w:rsidRPr="009F26F4" w:rsidRDefault="009F26F4" w:rsidP="00052B8F">
      <w:pPr>
        <w:tabs>
          <w:tab w:val="left" w:pos="851"/>
          <w:tab w:val="left" w:pos="1134"/>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r>
        <w:rPr>
          <w:rFonts w:ascii="Times New Roman" w:hAnsi="Times New Roman" w:cs="Times New Roman"/>
          <w:sz w:val="24"/>
          <w:szCs w:val="24"/>
        </w:rPr>
        <w:t>11.1</w:t>
      </w:r>
      <w:r w:rsidR="00F86F8E">
        <w:rPr>
          <w:rFonts w:ascii="Times New Roman" w:hAnsi="Times New Roman" w:cs="Times New Roman"/>
          <w:sz w:val="24"/>
          <w:szCs w:val="24"/>
        </w:rPr>
        <w:t>2</w:t>
      </w:r>
      <w:r>
        <w:rPr>
          <w:rFonts w:ascii="Times New Roman" w:hAnsi="Times New Roman" w:cs="Times New Roman"/>
          <w:sz w:val="24"/>
          <w:szCs w:val="24"/>
        </w:rPr>
        <w:t>.</w:t>
      </w:r>
      <w:r w:rsidR="00F846CA" w:rsidRPr="00CD5EA3">
        <w:rPr>
          <w:rFonts w:ascii="Times New Roman" w:hAnsi="Times New Roman" w:cs="Times New Roman"/>
          <w:sz w:val="24"/>
          <w:szCs w:val="24"/>
        </w:rPr>
        <w:t xml:space="preserve">Pasūtītājs attiecībā uz Pretendentu, kuram būtu piešķiramas līguma slēgšanas tiesības, kā arī personu (t.sk. apakšuzņēmēju), uz kuras iespējām tas balstījies, lai apliecinātu, ka tā kvalifikācija </w:t>
      </w:r>
      <w:r w:rsidR="00F846CA" w:rsidRPr="009F26F4">
        <w:rPr>
          <w:rFonts w:ascii="Times New Roman" w:hAnsi="Times New Roman" w:cs="Times New Roman"/>
          <w:sz w:val="24"/>
          <w:szCs w:val="24"/>
        </w:rPr>
        <w:t xml:space="preserve">atbilst iepirkuma procedūras dokumentos noteiktajām prasībām, pārbauda publiski pieejamajās datu bāzēs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 </w:t>
      </w:r>
    </w:p>
    <w:p w14:paraId="1B0B1460" w14:textId="2C003521" w:rsidR="00F846CA" w:rsidRPr="009F26F4" w:rsidRDefault="009F26F4" w:rsidP="00052B8F">
      <w:pPr>
        <w:tabs>
          <w:tab w:val="left" w:pos="851"/>
          <w:tab w:val="left" w:pos="1134"/>
        </w:tabs>
        <w:spacing w:after="0" w:line="240" w:lineRule="auto"/>
        <w:jc w:val="both"/>
        <w:rPr>
          <w:rFonts w:ascii="Times New Roman" w:hAnsi="Times New Roman" w:cs="Times New Roman"/>
          <w:sz w:val="24"/>
          <w:szCs w:val="24"/>
        </w:rPr>
      </w:pPr>
      <w:r w:rsidRPr="009F26F4">
        <w:rPr>
          <w:rFonts w:ascii="Times New Roman" w:hAnsi="Times New Roman" w:cs="Times New Roman"/>
          <w:sz w:val="24"/>
          <w:szCs w:val="24"/>
        </w:rPr>
        <w:t>11.1</w:t>
      </w:r>
      <w:r w:rsidR="00F86F8E">
        <w:rPr>
          <w:rFonts w:ascii="Times New Roman" w:hAnsi="Times New Roman" w:cs="Times New Roman"/>
          <w:sz w:val="24"/>
          <w:szCs w:val="24"/>
        </w:rPr>
        <w:t>3</w:t>
      </w:r>
      <w:r w:rsidRPr="009F26F4">
        <w:rPr>
          <w:rFonts w:ascii="Times New Roman" w:hAnsi="Times New Roman" w:cs="Times New Roman"/>
          <w:sz w:val="24"/>
          <w:szCs w:val="24"/>
        </w:rPr>
        <w:t>.</w:t>
      </w:r>
      <w:r w:rsidR="00F846CA" w:rsidRPr="009F26F4">
        <w:rPr>
          <w:rFonts w:ascii="Times New Roman" w:hAnsi="Times New Roman" w:cs="Times New Roman"/>
          <w:sz w:val="24"/>
          <w:szCs w:val="24"/>
        </w:rPr>
        <w:t xml:space="preserve">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 </w:t>
      </w:r>
    </w:p>
    <w:p w14:paraId="13195E40" w14:textId="500D9559" w:rsidR="00F846CA" w:rsidRPr="009F26F4" w:rsidRDefault="009F26F4" w:rsidP="00052B8F">
      <w:pPr>
        <w:tabs>
          <w:tab w:val="left" w:pos="851"/>
          <w:tab w:val="left" w:pos="11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11.1</w:t>
      </w:r>
      <w:r w:rsidR="00F86F8E">
        <w:rPr>
          <w:rFonts w:ascii="Times New Roman" w:hAnsi="Times New Roman" w:cs="Times New Roman"/>
          <w:sz w:val="24"/>
          <w:szCs w:val="24"/>
        </w:rPr>
        <w:t>4</w:t>
      </w:r>
      <w:r>
        <w:rPr>
          <w:rFonts w:ascii="Times New Roman" w:hAnsi="Times New Roman" w:cs="Times New Roman"/>
          <w:sz w:val="24"/>
          <w:szCs w:val="24"/>
        </w:rPr>
        <w:t>.</w:t>
      </w:r>
      <w:r w:rsidR="00F846CA" w:rsidRPr="009F26F4">
        <w:rPr>
          <w:rFonts w:ascii="Times New Roman" w:hAnsi="Times New Roman" w:cs="Times New Roman"/>
          <w:sz w:val="24"/>
          <w:szCs w:val="24"/>
        </w:rPr>
        <w:t>Piegādātāja personālu, kuru/-</w:t>
      </w:r>
      <w:proofErr w:type="spellStart"/>
      <w:r w:rsidR="00F846CA" w:rsidRPr="009F26F4">
        <w:rPr>
          <w:rFonts w:ascii="Times New Roman" w:hAnsi="Times New Roman" w:cs="Times New Roman"/>
          <w:sz w:val="24"/>
          <w:szCs w:val="24"/>
        </w:rPr>
        <w:t>us</w:t>
      </w:r>
      <w:proofErr w:type="spellEnd"/>
      <w:r w:rsidR="00F846CA" w:rsidRPr="009F26F4">
        <w:rPr>
          <w:rFonts w:ascii="Times New Roman" w:hAnsi="Times New Roman" w:cs="Times New Roman"/>
          <w:sz w:val="24"/>
          <w:szCs w:val="24"/>
        </w:rPr>
        <w:t xml:space="preserve"> pretendents iesaistīs līguma izpildē, par kuru/-</w:t>
      </w:r>
      <w:proofErr w:type="spellStart"/>
      <w:r w:rsidR="00F846CA" w:rsidRPr="009F26F4">
        <w:rPr>
          <w:rFonts w:ascii="Times New Roman" w:hAnsi="Times New Roman" w:cs="Times New Roman"/>
          <w:sz w:val="24"/>
          <w:szCs w:val="24"/>
        </w:rPr>
        <w:t>iem</w:t>
      </w:r>
      <w:proofErr w:type="spellEnd"/>
      <w:r w:rsidR="00F846CA" w:rsidRPr="009F26F4">
        <w:rPr>
          <w:rFonts w:ascii="Times New Roman" w:hAnsi="Times New Roman" w:cs="Times New Roman"/>
          <w:sz w:val="24"/>
          <w:szCs w:val="24"/>
        </w:rPr>
        <w:t xml:space="preserve"> sniedzis informāciju Pasūtītājam un kura/-u kvalifikācijas a</w:t>
      </w:r>
      <w:r w:rsidR="00052B8F">
        <w:rPr>
          <w:rFonts w:ascii="Times New Roman" w:hAnsi="Times New Roman" w:cs="Times New Roman"/>
          <w:sz w:val="24"/>
          <w:szCs w:val="24"/>
        </w:rPr>
        <w:t>t</w:t>
      </w:r>
      <w:r w:rsidR="00F846CA" w:rsidRPr="009F26F4">
        <w:rPr>
          <w:rFonts w:ascii="Times New Roman" w:hAnsi="Times New Roman" w:cs="Times New Roman"/>
          <w:sz w:val="24"/>
          <w:szCs w:val="24"/>
        </w:rPr>
        <w:t>bilstību izvirzītajām prasībām Pasūtītājs ir vērtējis, kā arī personas (t.sk. apakšuzņēmējus), uz kuru iespējām tas balstījies, lai apliecinātu, ka tā kvalifikācija atbilst iepirkuma procedūras dokumentos noteiktajām prasībām, pēc līguma noslēgšanas drīkst mainīt tikai ar Pasūtītāja rakstveida piekrišanu. Pasūtītājs ir tiesīgs dot piekrišanu personas (t.sk. apakšuzņēmēja), uz kuras iespējām tas balstījies, maiņai tikai tad, ja tā neatbilst attiecīgā iepirkuma dokumentos noteiktajiem izslēgšanas noteikumiem. Jautājumu Pasūtītājs izskata un izvērtē 3 (trīs) darba dienu laikā pēc visu nepieciešamo dokumentu saņemšanas.</w:t>
      </w:r>
    </w:p>
    <w:p w14:paraId="4F4179A4" w14:textId="621A2566" w:rsidR="00F846CA" w:rsidRPr="003C0E8D" w:rsidRDefault="009F26F4" w:rsidP="00052B8F">
      <w:pPr>
        <w:tabs>
          <w:tab w:val="left" w:pos="851"/>
          <w:tab w:val="left" w:pos="1134"/>
        </w:tabs>
        <w:spacing w:after="0" w:line="240" w:lineRule="auto"/>
        <w:jc w:val="both"/>
        <w:rPr>
          <w:rFonts w:ascii="Times New Roman" w:eastAsia="Times New Roman" w:hAnsi="Times New Roman" w:cs="Times New Roman"/>
          <w:b/>
          <w:sz w:val="24"/>
          <w:szCs w:val="24"/>
          <w:lang w:eastAsia="lv-LV"/>
        </w:rPr>
      </w:pPr>
      <w:r w:rsidRPr="003C0E8D">
        <w:rPr>
          <w:rFonts w:ascii="Times New Roman" w:eastAsia="Times New Roman" w:hAnsi="Times New Roman" w:cs="Times New Roman"/>
          <w:sz w:val="24"/>
          <w:szCs w:val="24"/>
          <w:lang w:eastAsia="lv-LV"/>
        </w:rPr>
        <w:t>11.1</w:t>
      </w:r>
      <w:r w:rsidR="00F86F8E">
        <w:rPr>
          <w:rFonts w:ascii="Times New Roman" w:eastAsia="Times New Roman" w:hAnsi="Times New Roman" w:cs="Times New Roman"/>
          <w:sz w:val="24"/>
          <w:szCs w:val="24"/>
          <w:lang w:eastAsia="lv-LV"/>
        </w:rPr>
        <w:t>5</w:t>
      </w:r>
      <w:r w:rsidRPr="003C0E8D">
        <w:rPr>
          <w:rFonts w:ascii="Times New Roman" w:eastAsia="Times New Roman" w:hAnsi="Times New Roman" w:cs="Times New Roman"/>
          <w:sz w:val="24"/>
          <w:szCs w:val="24"/>
          <w:lang w:eastAsia="lv-LV"/>
        </w:rPr>
        <w:t>.</w:t>
      </w:r>
      <w:r w:rsidR="00F846CA" w:rsidRPr="003C0E8D">
        <w:rPr>
          <w:rFonts w:ascii="Times New Roman" w:eastAsia="Times New Roman" w:hAnsi="Times New Roman" w:cs="Times New Roman"/>
          <w:sz w:val="24"/>
          <w:szCs w:val="24"/>
          <w:lang w:eastAsia="lv-LV"/>
        </w:rPr>
        <w:t xml:space="preserve">Pasūtītājs ir tiesīgs, līdz iepirkuma līguma noslēgšanai pārtraukt iepirkuma procedūru, ja tam ir pamatojums. </w:t>
      </w:r>
    </w:p>
    <w:p w14:paraId="0AA6DDB3" w14:textId="6AC383BD" w:rsidR="00710170" w:rsidRPr="003C0E8D" w:rsidRDefault="003C0E8D" w:rsidP="0045423E">
      <w:pPr>
        <w:pStyle w:val="Heading1"/>
      </w:pPr>
      <w:r w:rsidRPr="003C0E8D">
        <w:lastRenderedPageBreak/>
        <w:t>12.NOLIKUMAM PIEVIENOTI ŠĀDI PIELIKUM</w:t>
      </w:r>
      <w:r w:rsidR="00AF7671">
        <w:t>I</w:t>
      </w:r>
      <w:r w:rsidRPr="003C0E8D">
        <w:t>:</w:t>
      </w:r>
    </w:p>
    <w:p w14:paraId="117C4078" w14:textId="058F0E5C" w:rsidR="003C0E8D" w:rsidRDefault="003C0E8D" w:rsidP="003C0E8D">
      <w:pPr>
        <w:spacing w:after="0" w:line="240" w:lineRule="auto"/>
        <w:rPr>
          <w:rFonts w:ascii="Times New Roman" w:hAnsi="Times New Roman" w:cs="Times New Roman"/>
          <w:sz w:val="24"/>
          <w:szCs w:val="24"/>
          <w:lang w:eastAsia="lv-LV"/>
        </w:rPr>
      </w:pPr>
      <w:r w:rsidRPr="003C0E8D">
        <w:rPr>
          <w:rFonts w:ascii="Times New Roman" w:hAnsi="Times New Roman" w:cs="Times New Roman"/>
          <w:sz w:val="24"/>
          <w:szCs w:val="24"/>
          <w:lang w:eastAsia="lv-LV"/>
        </w:rPr>
        <w:t>12.1.</w:t>
      </w:r>
      <w:r>
        <w:rPr>
          <w:rFonts w:ascii="Times New Roman" w:hAnsi="Times New Roman" w:cs="Times New Roman"/>
          <w:sz w:val="24"/>
          <w:szCs w:val="24"/>
          <w:lang w:eastAsia="lv-LV"/>
        </w:rPr>
        <w:t>Darba uzdevums (1.pielikums).</w:t>
      </w:r>
    </w:p>
    <w:p w14:paraId="5C26A1CF" w14:textId="3A39BFE5" w:rsidR="003C0E8D" w:rsidRDefault="003C0E8D" w:rsidP="003C0E8D">
      <w:pPr>
        <w:spacing w:after="0" w:line="240" w:lineRule="auto"/>
        <w:rPr>
          <w:rFonts w:ascii="Times New Roman" w:hAnsi="Times New Roman" w:cs="Times New Roman"/>
          <w:sz w:val="24"/>
          <w:szCs w:val="24"/>
          <w:lang w:eastAsia="lv-LV"/>
        </w:rPr>
      </w:pPr>
      <w:r>
        <w:rPr>
          <w:rFonts w:ascii="Times New Roman" w:hAnsi="Times New Roman" w:cs="Times New Roman"/>
          <w:sz w:val="24"/>
          <w:szCs w:val="24"/>
          <w:lang w:eastAsia="lv-LV"/>
        </w:rPr>
        <w:t>12.2.Tehniskā specifikācija (2.pielikums).</w:t>
      </w:r>
    </w:p>
    <w:p w14:paraId="54838470" w14:textId="70AEBCA6" w:rsidR="003C0E8D" w:rsidRDefault="003C0E8D" w:rsidP="003C0E8D">
      <w:pPr>
        <w:spacing w:after="0" w:line="240" w:lineRule="auto"/>
        <w:rPr>
          <w:rFonts w:ascii="Times New Roman" w:hAnsi="Times New Roman" w:cs="Times New Roman"/>
          <w:sz w:val="24"/>
          <w:szCs w:val="24"/>
          <w:lang w:eastAsia="lv-LV"/>
        </w:rPr>
      </w:pPr>
      <w:r>
        <w:rPr>
          <w:rFonts w:ascii="Times New Roman" w:hAnsi="Times New Roman" w:cs="Times New Roman"/>
          <w:sz w:val="24"/>
          <w:szCs w:val="24"/>
          <w:lang w:eastAsia="lv-LV"/>
        </w:rPr>
        <w:t>12.3.Pretendenta pieteikums (3.pielikums).</w:t>
      </w:r>
    </w:p>
    <w:p w14:paraId="7A8820D1" w14:textId="71EF5A50" w:rsidR="003C0E8D" w:rsidRDefault="003C0E8D" w:rsidP="003C0E8D">
      <w:pPr>
        <w:spacing w:after="0" w:line="240" w:lineRule="auto"/>
        <w:rPr>
          <w:rFonts w:ascii="Times New Roman" w:hAnsi="Times New Roman" w:cs="Times New Roman"/>
          <w:sz w:val="24"/>
          <w:szCs w:val="24"/>
          <w:lang w:eastAsia="lv-LV"/>
        </w:rPr>
      </w:pPr>
      <w:r>
        <w:rPr>
          <w:rFonts w:ascii="Times New Roman" w:hAnsi="Times New Roman" w:cs="Times New Roman"/>
          <w:sz w:val="24"/>
          <w:szCs w:val="24"/>
          <w:lang w:eastAsia="lv-LV"/>
        </w:rPr>
        <w:t>12.4.Apakšuzņēmēju saraksts un apliecinājuma veidlapa (4.pieteikums).</w:t>
      </w:r>
    </w:p>
    <w:p w14:paraId="0668B051" w14:textId="3E33950A" w:rsidR="003C0E8D" w:rsidRDefault="003C0E8D" w:rsidP="003C0E8D">
      <w:pPr>
        <w:spacing w:after="0" w:line="240" w:lineRule="auto"/>
        <w:rPr>
          <w:rFonts w:ascii="Times New Roman" w:hAnsi="Times New Roman" w:cs="Times New Roman"/>
          <w:sz w:val="24"/>
          <w:szCs w:val="24"/>
          <w:lang w:eastAsia="lv-LV"/>
        </w:rPr>
      </w:pPr>
      <w:r>
        <w:rPr>
          <w:rFonts w:ascii="Times New Roman" w:hAnsi="Times New Roman" w:cs="Times New Roman"/>
          <w:sz w:val="24"/>
          <w:szCs w:val="24"/>
          <w:lang w:eastAsia="lv-LV"/>
        </w:rPr>
        <w:t>12.5.Veicamo darbu tāme (5.pielikums).</w:t>
      </w:r>
    </w:p>
    <w:p w14:paraId="2E402050" w14:textId="48474D64" w:rsidR="003546E2" w:rsidRDefault="003C0E8D" w:rsidP="0024514B">
      <w:pPr>
        <w:spacing w:after="0" w:line="240" w:lineRule="auto"/>
        <w:rPr>
          <w:rFonts w:ascii="Times New Roman" w:hAnsi="Times New Roman" w:cs="Times New Roman"/>
          <w:sz w:val="24"/>
          <w:szCs w:val="24"/>
          <w:lang w:eastAsia="lv-LV"/>
        </w:rPr>
      </w:pPr>
      <w:r>
        <w:rPr>
          <w:rFonts w:ascii="Times New Roman" w:hAnsi="Times New Roman" w:cs="Times New Roman"/>
          <w:sz w:val="24"/>
          <w:szCs w:val="24"/>
          <w:lang w:eastAsia="lv-LV"/>
        </w:rPr>
        <w:t>12.6.Izpildīto darbu saraksts (6.pielikums) un atsauksmes no sarakstā norādītajiem pasūtītājiem</w:t>
      </w:r>
      <w:r w:rsidR="0024514B">
        <w:rPr>
          <w:rFonts w:ascii="Times New Roman" w:hAnsi="Times New Roman" w:cs="Times New Roman"/>
          <w:sz w:val="24"/>
          <w:szCs w:val="24"/>
          <w:lang w:eastAsia="lv-LV"/>
        </w:rPr>
        <w:t>.</w:t>
      </w:r>
      <w:bookmarkEnd w:id="0"/>
    </w:p>
    <w:p w14:paraId="7270BE75" w14:textId="22874A77" w:rsidR="00EA52F8" w:rsidRPr="00B472F9" w:rsidRDefault="00EA52F8" w:rsidP="0024514B">
      <w:pPr>
        <w:spacing w:after="0" w:line="240" w:lineRule="auto"/>
        <w:rPr>
          <w:rFonts w:ascii="Times New Roman" w:hAnsi="Times New Roman" w:cs="Times New Roman"/>
          <w:sz w:val="24"/>
          <w:szCs w:val="24"/>
        </w:rPr>
      </w:pPr>
      <w:r>
        <w:rPr>
          <w:rFonts w:ascii="Times New Roman" w:hAnsi="Times New Roman" w:cs="Times New Roman"/>
          <w:sz w:val="24"/>
          <w:szCs w:val="24"/>
          <w:lang w:eastAsia="lv-LV"/>
        </w:rPr>
        <w:t>12.7.Līguma projekts (7.pielikums).</w:t>
      </w:r>
    </w:p>
    <w:sectPr w:rsidR="00EA52F8" w:rsidRPr="00B472F9" w:rsidSect="00900831">
      <w:footerReference w:type="even" r:id="rId11"/>
      <w:footerReference w:type="default" r:id="rId12"/>
      <w:footerReference w:type="first" r:id="rId13"/>
      <w:pgSz w:w="11906" w:h="16838"/>
      <w:pgMar w:top="993" w:right="1133" w:bottom="1258"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B1E461" w14:textId="77777777" w:rsidR="00623228" w:rsidRDefault="00623228">
      <w:pPr>
        <w:spacing w:after="0" w:line="240" w:lineRule="auto"/>
      </w:pPr>
      <w:r>
        <w:separator/>
      </w:r>
    </w:p>
  </w:endnote>
  <w:endnote w:type="continuationSeparator" w:id="0">
    <w:p w14:paraId="76051CCE" w14:textId="77777777" w:rsidR="00623228" w:rsidRDefault="00623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24014F" w14:textId="77777777" w:rsidR="0071644D" w:rsidRDefault="00707B36" w:rsidP="00A33D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F5308AC" w14:textId="77777777" w:rsidR="0071644D" w:rsidRDefault="00385E2B" w:rsidP="00A33D2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9982549"/>
      <w:docPartObj>
        <w:docPartGallery w:val="Page Numbers (Bottom of Page)"/>
        <w:docPartUnique/>
      </w:docPartObj>
    </w:sdtPr>
    <w:sdtEndPr>
      <w:rPr>
        <w:rFonts w:ascii="Times New Roman" w:hAnsi="Times New Roman" w:cs="Times New Roman"/>
        <w:noProof/>
      </w:rPr>
    </w:sdtEndPr>
    <w:sdtContent>
      <w:p w14:paraId="0B1E2D56" w14:textId="77777777" w:rsidR="00D54D0E" w:rsidRPr="00D54D0E" w:rsidRDefault="00707B36">
        <w:pPr>
          <w:pStyle w:val="Footer"/>
          <w:jc w:val="right"/>
          <w:rPr>
            <w:rFonts w:ascii="Times New Roman" w:hAnsi="Times New Roman" w:cs="Times New Roman"/>
          </w:rPr>
        </w:pPr>
        <w:r w:rsidRPr="00D54D0E">
          <w:rPr>
            <w:rFonts w:ascii="Times New Roman" w:hAnsi="Times New Roman" w:cs="Times New Roman"/>
          </w:rPr>
          <w:fldChar w:fldCharType="begin"/>
        </w:r>
        <w:r w:rsidRPr="00D54D0E">
          <w:rPr>
            <w:rFonts w:ascii="Times New Roman" w:hAnsi="Times New Roman" w:cs="Times New Roman"/>
          </w:rPr>
          <w:instrText xml:space="preserve"> PAGE   \* MERGEFORMAT </w:instrText>
        </w:r>
        <w:r w:rsidRPr="00D54D0E">
          <w:rPr>
            <w:rFonts w:ascii="Times New Roman" w:hAnsi="Times New Roman" w:cs="Times New Roman"/>
          </w:rPr>
          <w:fldChar w:fldCharType="separate"/>
        </w:r>
        <w:r w:rsidR="00385E2B">
          <w:rPr>
            <w:rFonts w:ascii="Times New Roman" w:hAnsi="Times New Roman" w:cs="Times New Roman"/>
            <w:noProof/>
          </w:rPr>
          <w:t>5</w:t>
        </w:r>
        <w:r w:rsidRPr="00D54D0E">
          <w:rPr>
            <w:rFonts w:ascii="Times New Roman" w:hAnsi="Times New Roman" w:cs="Times New Roman"/>
            <w:noProof/>
          </w:rPr>
          <w:fldChar w:fldCharType="end"/>
        </w:r>
      </w:p>
    </w:sdtContent>
  </w:sdt>
  <w:p w14:paraId="1FBDF21E" w14:textId="77777777" w:rsidR="0071644D" w:rsidRPr="002F1C04" w:rsidRDefault="00385E2B" w:rsidP="00D1664B">
    <w:pPr>
      <w:pStyle w:val="Footer"/>
      <w:jc w:val="center"/>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06066"/>
      <w:docPartObj>
        <w:docPartGallery w:val="Page Numbers (Bottom of Page)"/>
        <w:docPartUnique/>
      </w:docPartObj>
    </w:sdtPr>
    <w:sdtEndPr>
      <w:rPr>
        <w:rFonts w:ascii="Times New Roman" w:hAnsi="Times New Roman" w:cs="Times New Roman"/>
        <w:noProof/>
      </w:rPr>
    </w:sdtEndPr>
    <w:sdtContent>
      <w:p w14:paraId="3705D8D8" w14:textId="77777777" w:rsidR="001E7996" w:rsidRPr="001E7996" w:rsidRDefault="00707B36">
        <w:pPr>
          <w:pStyle w:val="Footer"/>
          <w:jc w:val="right"/>
          <w:rPr>
            <w:rFonts w:ascii="Times New Roman" w:hAnsi="Times New Roman" w:cs="Times New Roman"/>
          </w:rPr>
        </w:pPr>
        <w:r w:rsidRPr="001E7996">
          <w:rPr>
            <w:rFonts w:ascii="Times New Roman" w:hAnsi="Times New Roman" w:cs="Times New Roman"/>
          </w:rPr>
          <w:fldChar w:fldCharType="begin"/>
        </w:r>
        <w:r w:rsidRPr="001E7996">
          <w:rPr>
            <w:rFonts w:ascii="Times New Roman" w:hAnsi="Times New Roman" w:cs="Times New Roman"/>
          </w:rPr>
          <w:instrText xml:space="preserve"> PAGE   \* MERGEFORMAT </w:instrText>
        </w:r>
        <w:r w:rsidRPr="001E7996">
          <w:rPr>
            <w:rFonts w:ascii="Times New Roman" w:hAnsi="Times New Roman" w:cs="Times New Roman"/>
          </w:rPr>
          <w:fldChar w:fldCharType="separate"/>
        </w:r>
        <w:r w:rsidR="00385E2B">
          <w:rPr>
            <w:rFonts w:ascii="Times New Roman" w:hAnsi="Times New Roman" w:cs="Times New Roman"/>
            <w:noProof/>
          </w:rPr>
          <w:t>1</w:t>
        </w:r>
        <w:r w:rsidRPr="001E7996">
          <w:rPr>
            <w:rFonts w:ascii="Times New Roman" w:hAnsi="Times New Roman" w:cs="Times New Roman"/>
            <w:noProof/>
          </w:rPr>
          <w:fldChar w:fldCharType="end"/>
        </w:r>
      </w:p>
    </w:sdtContent>
  </w:sdt>
  <w:p w14:paraId="765CB0AE" w14:textId="77777777" w:rsidR="0071644D" w:rsidRDefault="00385E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E8A931" w14:textId="77777777" w:rsidR="00623228" w:rsidRDefault="00623228">
      <w:pPr>
        <w:spacing w:after="0" w:line="240" w:lineRule="auto"/>
      </w:pPr>
      <w:r>
        <w:separator/>
      </w:r>
    </w:p>
  </w:footnote>
  <w:footnote w:type="continuationSeparator" w:id="0">
    <w:p w14:paraId="66299599" w14:textId="77777777" w:rsidR="00623228" w:rsidRDefault="006232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3735"/>
    <w:multiLevelType w:val="hybridMultilevel"/>
    <w:tmpl w:val="754A2C1E"/>
    <w:lvl w:ilvl="0" w:tplc="DE8E9F9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15:restartNumberingAfterBreak="0">
    <w:nsid w:val="123F202B"/>
    <w:multiLevelType w:val="multilevel"/>
    <w:tmpl w:val="77E2B27A"/>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C505212"/>
    <w:multiLevelType w:val="multilevel"/>
    <w:tmpl w:val="86F28A60"/>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2DC8065F"/>
    <w:multiLevelType w:val="hybridMultilevel"/>
    <w:tmpl w:val="957C1BDA"/>
    <w:lvl w:ilvl="0" w:tplc="4E9E8A3C">
      <w:start w:val="2019"/>
      <w:numFmt w:val="bullet"/>
      <w:lvlText w:val="-"/>
      <w:lvlJc w:val="left"/>
      <w:pPr>
        <w:ind w:left="1211" w:hanging="360"/>
      </w:pPr>
      <w:rPr>
        <w:rFonts w:ascii="Times New Roman" w:eastAsia="Times New Roman" w:hAnsi="Times New Roman" w:cs="Times New Roman" w:hint="default"/>
      </w:rPr>
    </w:lvl>
    <w:lvl w:ilvl="1" w:tplc="04260003" w:tentative="1">
      <w:start w:val="1"/>
      <w:numFmt w:val="bullet"/>
      <w:lvlText w:val="o"/>
      <w:lvlJc w:val="left"/>
      <w:pPr>
        <w:ind w:left="1931" w:hanging="360"/>
      </w:pPr>
      <w:rPr>
        <w:rFonts w:ascii="Courier New" w:hAnsi="Courier New" w:cs="Courier New" w:hint="default"/>
      </w:rPr>
    </w:lvl>
    <w:lvl w:ilvl="2" w:tplc="04260005" w:tentative="1">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5" w15:restartNumberingAfterBreak="0">
    <w:nsid w:val="50F93258"/>
    <w:multiLevelType w:val="multilevel"/>
    <w:tmpl w:val="F6247A6E"/>
    <w:lvl w:ilvl="0">
      <w:start w:val="1"/>
      <w:numFmt w:val="decimal"/>
      <w:lvlText w:val="%1."/>
      <w:lvlJc w:val="left"/>
      <w:pPr>
        <w:ind w:left="720" w:hanging="360"/>
      </w:pPr>
      <w:rPr>
        <w:rFonts w:hint="default"/>
        <w:b/>
        <w:sz w:val="28"/>
        <w:szCs w:val="28"/>
      </w:rPr>
    </w:lvl>
    <w:lvl w:ilvl="1">
      <w:start w:val="10"/>
      <w:numFmt w:val="decimal"/>
      <w:isLgl/>
      <w:lvlText w:val="%2."/>
      <w:lvlJc w:val="left"/>
      <w:pPr>
        <w:ind w:left="780" w:hanging="420"/>
      </w:pPr>
      <w:rPr>
        <w:rFonts w:ascii="Times New Roman" w:eastAsia="Times New Roman" w:hAnsi="Times New Roman" w:cs="Times New Roman"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1184B06"/>
    <w:multiLevelType w:val="multilevel"/>
    <w:tmpl w:val="F4642FB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9140E2A"/>
    <w:multiLevelType w:val="multilevel"/>
    <w:tmpl w:val="121CFF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AAF31DA"/>
    <w:multiLevelType w:val="multilevel"/>
    <w:tmpl w:val="61F4666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1554937"/>
    <w:multiLevelType w:val="multilevel"/>
    <w:tmpl w:val="CEC856E6"/>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0" w15:restartNumberingAfterBreak="0">
    <w:nsid w:val="66714F6C"/>
    <w:multiLevelType w:val="multilevel"/>
    <w:tmpl w:val="46D60B1E"/>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b w:val="0"/>
        <w:bCs/>
        <w:sz w:val="24"/>
        <w:szCs w:val="24"/>
      </w:rPr>
    </w:lvl>
    <w:lvl w:ilvl="2">
      <w:start w:val="1"/>
      <w:numFmt w:val="decimal"/>
      <w:lvlText w:val="%1.%2.%3."/>
      <w:lvlJc w:val="left"/>
      <w:pPr>
        <w:ind w:left="1440" w:hanging="720"/>
      </w:pPr>
      <w:rPr>
        <w:rFonts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69F652FB"/>
    <w:multiLevelType w:val="multilevel"/>
    <w:tmpl w:val="967236C8"/>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DD67E91"/>
    <w:multiLevelType w:val="multilevel"/>
    <w:tmpl w:val="2730C2A0"/>
    <w:lvl w:ilvl="0">
      <w:start w:val="1"/>
      <w:numFmt w:val="decimal"/>
      <w:lvlText w:val="%1."/>
      <w:lvlJc w:val="left"/>
      <w:pPr>
        <w:ind w:left="360" w:hanging="360"/>
      </w:pPr>
      <w:rPr>
        <w:rFonts w:hint="default"/>
        <w:b/>
        <w:sz w:val="28"/>
        <w:szCs w:val="28"/>
      </w:rPr>
    </w:lvl>
    <w:lvl w:ilvl="1">
      <w:start w:val="1"/>
      <w:numFmt w:val="decimal"/>
      <w:lvlText w:val="%1.%2."/>
      <w:lvlJc w:val="left"/>
      <w:pPr>
        <w:ind w:left="432" w:hanging="432"/>
      </w:pPr>
      <w:rPr>
        <w:rFonts w:hint="default"/>
        <w:b w:val="0"/>
        <w:sz w:val="24"/>
        <w:szCs w:val="24"/>
      </w:rPr>
    </w:lvl>
    <w:lvl w:ilvl="2">
      <w:start w:val="1"/>
      <w:numFmt w:val="decimal"/>
      <w:lvlText w:val="%1.%2.%3."/>
      <w:lvlJc w:val="left"/>
      <w:pPr>
        <w:ind w:left="1781" w:hanging="504"/>
      </w:pPr>
      <w:rPr>
        <w:rFonts w:ascii="Times New Roman" w:hAnsi="Times New Roman" w:cs="Times New Roman" w:hint="default"/>
        <w:b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3"/>
  </w:num>
  <w:num w:numId="2">
    <w:abstractNumId w:val="11"/>
  </w:num>
  <w:num w:numId="3">
    <w:abstractNumId w:val="1"/>
  </w:num>
  <w:num w:numId="4">
    <w:abstractNumId w:val="12"/>
  </w:num>
  <w:num w:numId="5">
    <w:abstractNumId w:val="4"/>
  </w:num>
  <w:num w:numId="6">
    <w:abstractNumId w:val="12"/>
    <w:lvlOverride w:ilvl="0">
      <w:startOverride w:val="1"/>
    </w:lvlOverride>
  </w:num>
  <w:num w:numId="7">
    <w:abstractNumId w:val="9"/>
  </w:num>
  <w:num w:numId="8">
    <w:abstractNumId w:val="0"/>
  </w:num>
  <w:num w:numId="9">
    <w:abstractNumId w:val="3"/>
  </w:num>
  <w:num w:numId="10">
    <w:abstractNumId w:val="6"/>
  </w:num>
  <w:num w:numId="11">
    <w:abstractNumId w:val="2"/>
  </w:num>
  <w:num w:numId="12">
    <w:abstractNumId w:val="7"/>
  </w:num>
  <w:num w:numId="13">
    <w:abstractNumId w:val="5"/>
  </w:num>
  <w:num w:numId="14">
    <w:abstractNumId w:val="1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E4E"/>
    <w:rsid w:val="0000641F"/>
    <w:rsid w:val="000432FD"/>
    <w:rsid w:val="00050F01"/>
    <w:rsid w:val="00052B8F"/>
    <w:rsid w:val="0005363F"/>
    <w:rsid w:val="00072422"/>
    <w:rsid w:val="00083736"/>
    <w:rsid w:val="000B5E56"/>
    <w:rsid w:val="000D0478"/>
    <w:rsid w:val="00150B50"/>
    <w:rsid w:val="00150DB2"/>
    <w:rsid w:val="00164D38"/>
    <w:rsid w:val="00170D06"/>
    <w:rsid w:val="001F3F69"/>
    <w:rsid w:val="0022685C"/>
    <w:rsid w:val="0024514B"/>
    <w:rsid w:val="00256A71"/>
    <w:rsid w:val="00267053"/>
    <w:rsid w:val="002C651D"/>
    <w:rsid w:val="002D718E"/>
    <w:rsid w:val="00320940"/>
    <w:rsid w:val="003244CC"/>
    <w:rsid w:val="00350106"/>
    <w:rsid w:val="003546E2"/>
    <w:rsid w:val="00362093"/>
    <w:rsid w:val="00377033"/>
    <w:rsid w:val="00377382"/>
    <w:rsid w:val="00385E2B"/>
    <w:rsid w:val="003C0E8D"/>
    <w:rsid w:val="0045423E"/>
    <w:rsid w:val="004765CD"/>
    <w:rsid w:val="00493980"/>
    <w:rsid w:val="004C0A65"/>
    <w:rsid w:val="00521438"/>
    <w:rsid w:val="00542C30"/>
    <w:rsid w:val="00593E8F"/>
    <w:rsid w:val="0061357F"/>
    <w:rsid w:val="006145B8"/>
    <w:rsid w:val="00616953"/>
    <w:rsid w:val="00623228"/>
    <w:rsid w:val="006958C8"/>
    <w:rsid w:val="006A26B9"/>
    <w:rsid w:val="006F02FF"/>
    <w:rsid w:val="00707B36"/>
    <w:rsid w:val="00710170"/>
    <w:rsid w:val="007532AC"/>
    <w:rsid w:val="00764F00"/>
    <w:rsid w:val="00793A20"/>
    <w:rsid w:val="007C2BC1"/>
    <w:rsid w:val="0081744A"/>
    <w:rsid w:val="00893515"/>
    <w:rsid w:val="008A79E4"/>
    <w:rsid w:val="008C6D91"/>
    <w:rsid w:val="008D1C8B"/>
    <w:rsid w:val="00900053"/>
    <w:rsid w:val="00900831"/>
    <w:rsid w:val="00921646"/>
    <w:rsid w:val="00974B31"/>
    <w:rsid w:val="00995CEA"/>
    <w:rsid w:val="00995EC6"/>
    <w:rsid w:val="009C29F5"/>
    <w:rsid w:val="009D40A0"/>
    <w:rsid w:val="009F26F4"/>
    <w:rsid w:val="009F422E"/>
    <w:rsid w:val="00A41B9A"/>
    <w:rsid w:val="00AF7671"/>
    <w:rsid w:val="00B15F4C"/>
    <w:rsid w:val="00B20E4E"/>
    <w:rsid w:val="00B2322F"/>
    <w:rsid w:val="00B34C04"/>
    <w:rsid w:val="00B472F9"/>
    <w:rsid w:val="00B578CE"/>
    <w:rsid w:val="00BC1A83"/>
    <w:rsid w:val="00BC40A1"/>
    <w:rsid w:val="00BD0A4D"/>
    <w:rsid w:val="00BE6A3E"/>
    <w:rsid w:val="00C03749"/>
    <w:rsid w:val="00C0759F"/>
    <w:rsid w:val="00C135B1"/>
    <w:rsid w:val="00C31F43"/>
    <w:rsid w:val="00C37A65"/>
    <w:rsid w:val="00C41A1E"/>
    <w:rsid w:val="00C601EE"/>
    <w:rsid w:val="00CB413B"/>
    <w:rsid w:val="00CD5910"/>
    <w:rsid w:val="00D267F8"/>
    <w:rsid w:val="00D61253"/>
    <w:rsid w:val="00D847F5"/>
    <w:rsid w:val="00D92169"/>
    <w:rsid w:val="00DD20A8"/>
    <w:rsid w:val="00DE318E"/>
    <w:rsid w:val="00DF03E1"/>
    <w:rsid w:val="00DF11DD"/>
    <w:rsid w:val="00E635C3"/>
    <w:rsid w:val="00E64106"/>
    <w:rsid w:val="00E67CBE"/>
    <w:rsid w:val="00E916DA"/>
    <w:rsid w:val="00EA52F8"/>
    <w:rsid w:val="00EE2972"/>
    <w:rsid w:val="00F73C22"/>
    <w:rsid w:val="00F846CA"/>
    <w:rsid w:val="00F86F8E"/>
    <w:rsid w:val="00FA40AF"/>
    <w:rsid w:val="00FB03FF"/>
    <w:rsid w:val="00FE2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12F7A"/>
  <w15:chartTrackingRefBased/>
  <w15:docId w15:val="{F0DD9996-4256-41ED-BB80-2D28EA3CE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0E4E"/>
    <w:pPr>
      <w:spacing w:after="200" w:line="276" w:lineRule="auto"/>
    </w:pPr>
    <w:rPr>
      <w:lang w:val="lv-LV"/>
    </w:rPr>
  </w:style>
  <w:style w:type="paragraph" w:styleId="Heading1">
    <w:name w:val="heading 1"/>
    <w:basedOn w:val="Normal"/>
    <w:next w:val="Normal"/>
    <w:link w:val="Heading1Char"/>
    <w:autoRedefine/>
    <w:uiPriority w:val="9"/>
    <w:qFormat/>
    <w:rsid w:val="0045423E"/>
    <w:pPr>
      <w:keepNext/>
      <w:spacing w:before="120" w:after="120" w:line="240" w:lineRule="auto"/>
      <w:outlineLvl w:val="0"/>
    </w:pPr>
    <w:rPr>
      <w:rFonts w:ascii="Times New Roman" w:eastAsia="Times New Roman" w:hAnsi="Times New Roman" w:cs="Times New Roman"/>
      <w:b/>
      <w:bCs/>
      <w:kern w:val="32"/>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423E"/>
    <w:rPr>
      <w:rFonts w:ascii="Times New Roman" w:eastAsia="Times New Roman" w:hAnsi="Times New Roman" w:cs="Times New Roman"/>
      <w:b/>
      <w:bCs/>
      <w:kern w:val="32"/>
      <w:sz w:val="24"/>
      <w:szCs w:val="24"/>
      <w:lang w:val="lv-LV" w:eastAsia="lv-LV"/>
    </w:rPr>
  </w:style>
  <w:style w:type="paragraph" w:styleId="Footer">
    <w:name w:val="footer"/>
    <w:basedOn w:val="Normal"/>
    <w:link w:val="FooterChar"/>
    <w:uiPriority w:val="99"/>
    <w:unhideWhenUsed/>
    <w:rsid w:val="00B20E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0E4E"/>
    <w:rPr>
      <w:lang w:val="lv-LV"/>
    </w:rPr>
  </w:style>
  <w:style w:type="character" w:styleId="PageNumber">
    <w:name w:val="page number"/>
    <w:basedOn w:val="DefaultParagraphFont"/>
    <w:rsid w:val="00B20E4E"/>
  </w:style>
  <w:style w:type="paragraph" w:styleId="ListParagraph">
    <w:name w:val="List Paragraph"/>
    <w:basedOn w:val="Normal"/>
    <w:uiPriority w:val="34"/>
    <w:qFormat/>
    <w:rsid w:val="00B20E4E"/>
    <w:pPr>
      <w:ind w:left="720"/>
      <w:contextualSpacing/>
    </w:pPr>
  </w:style>
  <w:style w:type="character" w:styleId="Hyperlink">
    <w:name w:val="Hyperlink"/>
    <w:basedOn w:val="DefaultParagraphFont"/>
    <w:uiPriority w:val="99"/>
    <w:unhideWhenUsed/>
    <w:rsid w:val="00B20E4E"/>
    <w:rPr>
      <w:color w:val="0563C1" w:themeColor="hyperlink"/>
      <w:u w:val="single"/>
    </w:rPr>
  </w:style>
  <w:style w:type="paragraph" w:customStyle="1" w:styleId="tv213">
    <w:name w:val="tv213"/>
    <w:basedOn w:val="Normal"/>
    <w:rsid w:val="00B20E4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B20E4E"/>
  </w:style>
  <w:style w:type="paragraph" w:customStyle="1" w:styleId="Punkts">
    <w:name w:val="Punkts"/>
    <w:basedOn w:val="Normal"/>
    <w:next w:val="Apakpunkts"/>
    <w:rsid w:val="00B20E4E"/>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B20E4E"/>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B20E4E"/>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B20E4E"/>
    <w:rPr>
      <w:rFonts w:ascii="Arial" w:eastAsia="Times New Roman" w:hAnsi="Arial" w:cs="Times New Roman"/>
      <w:sz w:val="20"/>
      <w:szCs w:val="24"/>
      <w:lang w:val="x-none" w:eastAsia="x-none"/>
    </w:rPr>
  </w:style>
  <w:style w:type="paragraph" w:customStyle="1" w:styleId="Default">
    <w:name w:val="Default"/>
    <w:rsid w:val="00B20E4E"/>
    <w:pPr>
      <w:autoSpaceDE w:val="0"/>
      <w:autoSpaceDN w:val="0"/>
      <w:adjustRightInd w:val="0"/>
      <w:spacing w:after="0" w:line="240" w:lineRule="auto"/>
    </w:pPr>
    <w:rPr>
      <w:rFonts w:ascii="Times New Roman" w:eastAsia="Calibri" w:hAnsi="Times New Roman" w:cs="Times New Roman"/>
      <w:color w:val="000000"/>
      <w:sz w:val="24"/>
      <w:szCs w:val="24"/>
      <w:lang w:val="lv-LV" w:eastAsia="lv-LV"/>
    </w:rPr>
  </w:style>
  <w:style w:type="paragraph" w:styleId="BlockText">
    <w:name w:val="Block Text"/>
    <w:basedOn w:val="Normal"/>
    <w:rsid w:val="00900831"/>
    <w:pPr>
      <w:spacing w:after="0" w:line="240" w:lineRule="auto"/>
      <w:ind w:left="851" w:right="-58"/>
    </w:pPr>
    <w:rPr>
      <w:rFonts w:ascii="Times New Roman" w:eastAsia="Times New Roman" w:hAnsi="Times New Roman" w:cs="Times New Roman"/>
      <w:sz w:val="24"/>
      <w:szCs w:val="20"/>
    </w:rPr>
  </w:style>
  <w:style w:type="character" w:customStyle="1" w:styleId="UnresolvedMention">
    <w:name w:val="Unresolved Mention"/>
    <w:basedOn w:val="DefaultParagraphFont"/>
    <w:uiPriority w:val="99"/>
    <w:semiHidden/>
    <w:unhideWhenUsed/>
    <w:rsid w:val="00267053"/>
    <w:rPr>
      <w:color w:val="605E5C"/>
      <w:shd w:val="clear" w:color="auto" w:fill="E1DFDD"/>
    </w:rPr>
  </w:style>
  <w:style w:type="paragraph" w:styleId="BalloonText">
    <w:name w:val="Balloon Text"/>
    <w:basedOn w:val="Normal"/>
    <w:link w:val="BalloonTextChar"/>
    <w:uiPriority w:val="99"/>
    <w:semiHidden/>
    <w:unhideWhenUsed/>
    <w:rsid w:val="00DE31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318E"/>
    <w:rPr>
      <w:rFonts w:ascii="Segoe UI" w:hAnsi="Segoe UI" w:cs="Segoe UI"/>
      <w:sz w:val="18"/>
      <w:szCs w:val="18"/>
      <w:lang w:val="lv-LV"/>
    </w:rPr>
  </w:style>
  <w:style w:type="paragraph" w:styleId="Header">
    <w:name w:val="header"/>
    <w:basedOn w:val="Normal"/>
    <w:link w:val="HeaderChar"/>
    <w:uiPriority w:val="99"/>
    <w:unhideWhenUsed/>
    <w:rsid w:val="006958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58C8"/>
    <w:rPr>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espd.eis.gov.lv/" TargetMode="External"/><Relationship Id="rId4" Type="http://schemas.openxmlformats.org/officeDocument/2006/relationships/settings" Target="settings.xml"/><Relationship Id="rId9" Type="http://schemas.openxmlformats.org/officeDocument/2006/relationships/hyperlink" Target="mailto:nauris.zarins@vbp.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A262E-0C56-45A2-8F9F-7B39AD4C7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12756</Words>
  <Characters>7271</Characters>
  <Application>Microsoft Office Word</Application>
  <DocSecurity>0</DocSecurity>
  <Lines>60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Zariņš</dc:creator>
  <cp:keywords/>
  <dc:description/>
  <cp:lastModifiedBy>Anete Buka</cp:lastModifiedBy>
  <cp:revision>7</cp:revision>
  <dcterms:created xsi:type="dcterms:W3CDTF">2020-10-12T19:48:00Z</dcterms:created>
  <dcterms:modified xsi:type="dcterms:W3CDTF">2020-10-13T05:49:00Z</dcterms:modified>
</cp:coreProperties>
</file>