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762BF" w14:textId="77777777" w:rsidR="00ED15A8" w:rsidRPr="00ED15A8" w:rsidRDefault="00ED15A8" w:rsidP="00ED15A8">
      <w:pPr>
        <w:spacing w:after="0" w:line="240" w:lineRule="auto"/>
        <w:jc w:val="right"/>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2</w:t>
      </w:r>
      <w:r w:rsidRPr="00ED15A8">
        <w:rPr>
          <w:rFonts w:ascii="Times New Roman" w:eastAsia="Times New Roman" w:hAnsi="Times New Roman"/>
          <w:i/>
          <w:iCs/>
          <w:color w:val="000000"/>
          <w:sz w:val="24"/>
          <w:szCs w:val="24"/>
        </w:rPr>
        <w:t>.pielikums</w:t>
      </w:r>
    </w:p>
    <w:p w14:paraId="6033E8F7" w14:textId="77777777" w:rsidR="00ED15A8" w:rsidRPr="00ED15A8" w:rsidRDefault="00ED15A8" w:rsidP="00ED15A8">
      <w:pPr>
        <w:spacing w:after="0" w:line="240" w:lineRule="auto"/>
        <w:jc w:val="right"/>
        <w:rPr>
          <w:rFonts w:ascii="Times New Roman" w:eastAsia="Times New Roman" w:hAnsi="Times New Roman"/>
          <w:i/>
          <w:color w:val="000000"/>
          <w:sz w:val="24"/>
          <w:szCs w:val="24"/>
        </w:rPr>
      </w:pPr>
      <w:r w:rsidRPr="00ED15A8">
        <w:rPr>
          <w:rFonts w:ascii="Times New Roman" w:eastAsia="Times New Roman" w:hAnsi="Times New Roman"/>
          <w:i/>
          <w:color w:val="000000"/>
          <w:sz w:val="24"/>
          <w:szCs w:val="24"/>
        </w:rPr>
        <w:t>Iepirkuma “</w:t>
      </w:r>
      <w:r w:rsidR="00FF7450">
        <w:rPr>
          <w:rFonts w:ascii="Times New Roman" w:eastAsia="Times New Roman" w:hAnsi="Times New Roman"/>
          <w:i/>
          <w:color w:val="000000"/>
          <w:sz w:val="24"/>
          <w:szCs w:val="24"/>
        </w:rPr>
        <w:t>Krāsu piegāde jūras boju krāsošanai</w:t>
      </w:r>
      <w:r w:rsidRPr="00ED15A8">
        <w:rPr>
          <w:rFonts w:ascii="Times New Roman" w:eastAsia="Times New Roman" w:hAnsi="Times New Roman"/>
          <w:i/>
          <w:color w:val="000000"/>
          <w:sz w:val="24"/>
          <w:szCs w:val="24"/>
        </w:rPr>
        <w:t>” nolikumam.</w:t>
      </w:r>
    </w:p>
    <w:p w14:paraId="427D32AF" w14:textId="77777777" w:rsidR="00ED15A8" w:rsidRPr="00ED15A8" w:rsidRDefault="00ED15A8" w:rsidP="00ED15A8">
      <w:pPr>
        <w:spacing w:after="0" w:line="240" w:lineRule="auto"/>
        <w:jc w:val="right"/>
        <w:rPr>
          <w:rFonts w:ascii="Times New Roman" w:eastAsia="Times New Roman" w:hAnsi="Times New Roman"/>
          <w:i/>
          <w:color w:val="000000"/>
          <w:sz w:val="24"/>
          <w:szCs w:val="24"/>
        </w:rPr>
      </w:pPr>
      <w:r w:rsidRPr="00ED15A8">
        <w:rPr>
          <w:rFonts w:ascii="Times New Roman" w:eastAsia="Times New Roman" w:hAnsi="Times New Roman"/>
          <w:i/>
          <w:color w:val="000000"/>
          <w:sz w:val="24"/>
          <w:szCs w:val="24"/>
        </w:rPr>
        <w:t xml:space="preserve"> </w:t>
      </w:r>
      <w:r w:rsidR="00F72EB1">
        <w:rPr>
          <w:rFonts w:ascii="Times New Roman" w:eastAsia="Times New Roman" w:hAnsi="Times New Roman"/>
          <w:i/>
          <w:color w:val="000000"/>
          <w:sz w:val="24"/>
          <w:szCs w:val="24"/>
        </w:rPr>
        <w:t xml:space="preserve">Identifikācijas </w:t>
      </w:r>
      <w:proofErr w:type="spellStart"/>
      <w:r w:rsidR="00F72EB1">
        <w:rPr>
          <w:rFonts w:ascii="Times New Roman" w:eastAsia="Times New Roman" w:hAnsi="Times New Roman"/>
          <w:i/>
          <w:color w:val="000000"/>
          <w:sz w:val="24"/>
          <w:szCs w:val="24"/>
        </w:rPr>
        <w:t>Nr.VBOP</w:t>
      </w:r>
      <w:proofErr w:type="spellEnd"/>
      <w:r w:rsidR="00F72EB1">
        <w:rPr>
          <w:rFonts w:ascii="Times New Roman" w:eastAsia="Times New Roman" w:hAnsi="Times New Roman"/>
          <w:i/>
          <w:color w:val="000000"/>
          <w:sz w:val="24"/>
          <w:szCs w:val="24"/>
        </w:rPr>
        <w:t xml:space="preserve"> 2020/114</w:t>
      </w:r>
    </w:p>
    <w:p w14:paraId="580E2D14" w14:textId="77777777" w:rsidR="00ED15A8" w:rsidRPr="00DF4688" w:rsidRDefault="00ED15A8" w:rsidP="00ED15A8">
      <w:pPr>
        <w:spacing w:after="0" w:line="240" w:lineRule="auto"/>
        <w:jc w:val="right"/>
        <w:rPr>
          <w:rFonts w:ascii="Times New Roman" w:eastAsia="Times New Roman" w:hAnsi="Times New Roman"/>
          <w:bCs/>
          <w:i/>
          <w:color w:val="000000"/>
          <w:sz w:val="24"/>
          <w:szCs w:val="24"/>
          <w:lang w:val="de-DE"/>
        </w:rPr>
      </w:pPr>
    </w:p>
    <w:tbl>
      <w:tblPr>
        <w:tblW w:w="0" w:type="auto"/>
        <w:tblLook w:val="04A0" w:firstRow="1" w:lastRow="0" w:firstColumn="1" w:lastColumn="0" w:noHBand="0" w:noVBand="1"/>
      </w:tblPr>
      <w:tblGrid>
        <w:gridCol w:w="4695"/>
        <w:gridCol w:w="4665"/>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77777777"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FB0479">
              <w:rPr>
                <w:rFonts w:ascii="Times New Roman" w:eastAsia="Times New Roman" w:hAnsi="Times New Roman"/>
                <w:sz w:val="24"/>
                <w:szCs w:val="24"/>
                <w:lang w:eastAsia="lv-LV"/>
              </w:rPr>
              <w:t>20</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1075EE49"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FF7450">
        <w:rPr>
          <w:rFonts w:ascii="Times New Roman" w:hAnsi="Times New Roman"/>
          <w:sz w:val="24"/>
          <w:szCs w:val="24"/>
        </w:rPr>
        <w:t>Krāsu piegāde jūras boju krāsošanai</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20</w:t>
      </w:r>
      <w:r w:rsidRPr="00DF4688">
        <w:rPr>
          <w:rFonts w:ascii="Times New Roman" w:eastAsia="Times New Roman" w:hAnsi="Times New Roman"/>
          <w:sz w:val="24"/>
          <w:szCs w:val="24"/>
          <w:lang w:eastAsia="lv-LV"/>
        </w:rPr>
        <w:t xml:space="preserve">/ </w:t>
      </w:r>
      <w:r w:rsidR="00F72EB1">
        <w:rPr>
          <w:rFonts w:ascii="Times New Roman" w:eastAsia="Times New Roman" w:hAnsi="Times New Roman"/>
          <w:sz w:val="24"/>
          <w:szCs w:val="24"/>
          <w:lang w:eastAsia="lv-LV"/>
        </w:rPr>
        <w:t>114</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sidR="00FF7450">
        <w:rPr>
          <w:rFonts w:ascii="Times New Roman" w:hAnsi="Times New Roman"/>
          <w:sz w:val="24"/>
          <w:szCs w:val="24"/>
        </w:rPr>
        <w:t>krāsu piegādi jūras boju krāsošanai</w:t>
      </w:r>
      <w:r w:rsidRPr="00DF4688">
        <w:rPr>
          <w:rFonts w:ascii="Times New Roman" w:eastAsia="Times New Roman" w:hAnsi="Times New Roman"/>
          <w:sz w:val="24"/>
          <w:szCs w:val="24"/>
          <w:lang w:eastAsia="lv-LV"/>
        </w:rPr>
        <w:t xml:space="preserve"> par:</w:t>
      </w:r>
    </w:p>
    <w:p w14:paraId="3D05BF38" w14:textId="77777777" w:rsidR="00ED15A8" w:rsidRDefault="00ED15A8" w:rsidP="00ED15A8">
      <w:pPr>
        <w:spacing w:after="0" w:line="240" w:lineRule="auto"/>
        <w:jc w:val="both"/>
        <w:rPr>
          <w:rFonts w:ascii="Times New Roman" w:eastAsia="Times New Roman" w:hAnsi="Times New Roman"/>
          <w:b/>
          <w:sz w:val="24"/>
          <w:szCs w:val="24"/>
          <w:lang w:eastAsia="lv-LV"/>
        </w:rPr>
      </w:pPr>
    </w:p>
    <w:p w14:paraId="208593B3" w14:textId="77777777"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r w:rsidRPr="00B522C8">
        <w:rPr>
          <w:rFonts w:ascii="Times New Roman" w:eastAsia="Times New Roman" w:hAnsi="Times New Roman"/>
          <w:b/>
          <w:sz w:val="24"/>
          <w:szCs w:val="24"/>
          <w:lang w:eastAsia="lv-LV"/>
        </w:rPr>
        <w:t>Līgumcena (neskaitot PVN)</w:t>
      </w:r>
      <w:r w:rsidR="00FF7450">
        <w:rPr>
          <w:rFonts w:ascii="Times New Roman" w:eastAsia="Times New Roman" w:hAnsi="Times New Roman"/>
          <w:b/>
          <w:sz w:val="24"/>
          <w:szCs w:val="24"/>
          <w:lang w:eastAsia="lv-LV"/>
        </w:rPr>
        <w:tab/>
      </w:r>
      <w:r w:rsidR="00FF7450">
        <w:rPr>
          <w:rFonts w:ascii="Times New Roman" w:eastAsia="Times New Roman" w:hAnsi="Times New Roman"/>
          <w:b/>
          <w:sz w:val="24"/>
          <w:szCs w:val="24"/>
          <w:lang w:eastAsia="lv-LV"/>
        </w:rPr>
        <w:tab/>
      </w:r>
      <w:r w:rsidRPr="00B522C8">
        <w:rPr>
          <w:rFonts w:ascii="Times New Roman" w:eastAsia="Times New Roman" w:hAnsi="Times New Roman"/>
          <w:b/>
          <w:sz w:val="24"/>
          <w:szCs w:val="24"/>
          <w:lang w:eastAsia="lv-LV"/>
        </w:rPr>
        <w:t>___________________ EUR</w:t>
      </w:r>
    </w:p>
    <w:p w14:paraId="3F7FF106" w14:textId="77777777" w:rsidR="00ED15A8" w:rsidRDefault="00FF7450"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PVN</w:t>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sidR="00ED15A8">
        <w:rPr>
          <w:rFonts w:ascii="Times New Roman" w:eastAsia="Times New Roman" w:hAnsi="Times New Roman"/>
          <w:b/>
          <w:sz w:val="24"/>
          <w:szCs w:val="24"/>
          <w:lang w:eastAsia="lv-LV"/>
        </w:rPr>
        <w:t>_______________</w:t>
      </w:r>
      <w:r>
        <w:rPr>
          <w:rFonts w:ascii="Times New Roman" w:eastAsia="Times New Roman" w:hAnsi="Times New Roman"/>
          <w:b/>
          <w:sz w:val="24"/>
          <w:szCs w:val="24"/>
          <w:lang w:eastAsia="lv-LV"/>
        </w:rPr>
        <w:t>____ EUR</w:t>
      </w:r>
    </w:p>
    <w:p w14:paraId="2A4E5975" w14:textId="77777777" w:rsidR="00ED15A8" w:rsidRPr="00B522C8" w:rsidRDefault="00FF7450"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Līgumsumma</w:t>
      </w:r>
      <w:r w:rsidR="00ED15A8">
        <w:rPr>
          <w:rFonts w:ascii="Times New Roman" w:eastAsia="Times New Roman" w:hAnsi="Times New Roman"/>
          <w:b/>
          <w:sz w:val="24"/>
          <w:szCs w:val="24"/>
          <w:lang w:eastAsia="lv-LV"/>
        </w:rPr>
        <w:t xml:space="preserve"> (ieskaitot PVN) </w:t>
      </w:r>
      <w:r>
        <w:rPr>
          <w:rFonts w:ascii="Times New Roman" w:eastAsia="Times New Roman" w:hAnsi="Times New Roman"/>
          <w:b/>
          <w:sz w:val="24"/>
          <w:szCs w:val="24"/>
          <w:lang w:eastAsia="lv-LV"/>
        </w:rPr>
        <w:tab/>
      </w:r>
      <w:r w:rsidR="00ED15A8">
        <w:rPr>
          <w:rFonts w:ascii="Times New Roman" w:eastAsia="Times New Roman" w:hAnsi="Times New Roman"/>
          <w:b/>
          <w:sz w:val="24"/>
          <w:szCs w:val="24"/>
          <w:lang w:eastAsia="lv-LV"/>
        </w:rPr>
        <w:t>____________</w:t>
      </w:r>
      <w:r>
        <w:rPr>
          <w:rFonts w:ascii="Times New Roman" w:eastAsia="Times New Roman" w:hAnsi="Times New Roman"/>
          <w:b/>
          <w:sz w:val="24"/>
          <w:szCs w:val="24"/>
          <w:lang w:eastAsia="lv-LV"/>
        </w:rPr>
        <w:t>_______</w:t>
      </w:r>
      <w:r w:rsidR="00ED15A8">
        <w:rPr>
          <w:rFonts w:ascii="Times New Roman" w:eastAsia="Times New Roman" w:hAnsi="Times New Roman"/>
          <w:b/>
          <w:sz w:val="24"/>
          <w:szCs w:val="24"/>
          <w:lang w:eastAsia="lv-LV"/>
        </w:rPr>
        <w:t xml:space="preserve"> EUR</w:t>
      </w:r>
    </w:p>
    <w:p w14:paraId="1ACAB506" w14:textId="77777777" w:rsidR="00AE0C2B" w:rsidRDefault="00AE0C2B" w:rsidP="00AE0C2B">
      <w:pPr>
        <w:spacing w:after="0" w:line="240" w:lineRule="auto"/>
        <w:jc w:val="both"/>
        <w:rPr>
          <w:rFonts w:ascii="Times New Roman" w:eastAsia="Times New Roman" w:hAnsi="Times New Roman"/>
          <w:b/>
          <w:sz w:val="24"/>
          <w:szCs w:val="24"/>
          <w:lang w:eastAsia="lv-LV"/>
        </w:rPr>
      </w:pPr>
    </w:p>
    <w:p w14:paraId="6D8F60A6" w14:textId="77777777" w:rsidR="00ED15A8" w:rsidRDefault="00AE0C2B" w:rsidP="00AE0C2B">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Līgumcenas atšifrējums:</w:t>
      </w:r>
    </w:p>
    <w:p w14:paraId="307BA65C" w14:textId="77777777" w:rsidR="00AE0C2B" w:rsidRDefault="00AE0C2B" w:rsidP="00ED15A8">
      <w:pPr>
        <w:spacing w:after="0" w:line="240" w:lineRule="auto"/>
        <w:ind w:left="720"/>
        <w:jc w:val="both"/>
        <w:rPr>
          <w:rFonts w:ascii="Times New Roman" w:eastAsia="Times New Roman" w:hAnsi="Times New Roman"/>
          <w:b/>
          <w:sz w:val="24"/>
          <w:szCs w:val="24"/>
          <w:lang w:eastAsia="lv-LV"/>
        </w:rPr>
      </w:pPr>
    </w:p>
    <w:tbl>
      <w:tblPr>
        <w:tblW w:w="11057" w:type="dxa"/>
        <w:tblInd w:w="-719" w:type="dxa"/>
        <w:tblLook w:val="04A0" w:firstRow="1" w:lastRow="0" w:firstColumn="1" w:lastColumn="0" w:noHBand="0" w:noVBand="1"/>
      </w:tblPr>
      <w:tblGrid>
        <w:gridCol w:w="800"/>
        <w:gridCol w:w="3737"/>
        <w:gridCol w:w="1275"/>
        <w:gridCol w:w="1985"/>
        <w:gridCol w:w="1843"/>
        <w:gridCol w:w="1417"/>
      </w:tblGrid>
      <w:tr w:rsidR="00F90378" w:rsidRPr="00F90378" w14:paraId="1FA7F50E" w14:textId="77777777" w:rsidTr="00F90378">
        <w:trPr>
          <w:trHeight w:val="543"/>
        </w:trPr>
        <w:tc>
          <w:tcPr>
            <w:tcW w:w="8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D88F1CC" w14:textId="77777777" w:rsidR="00F90378" w:rsidRPr="00F90378" w:rsidRDefault="00F90378" w:rsidP="00F90378">
            <w:pPr>
              <w:spacing w:after="0" w:line="240" w:lineRule="auto"/>
              <w:jc w:val="center"/>
              <w:rPr>
                <w:rFonts w:ascii="Times New Roman" w:eastAsia="Times New Roman" w:hAnsi="Times New Roman"/>
                <w:b/>
                <w:bCs/>
                <w:color w:val="000000"/>
                <w:sz w:val="20"/>
                <w:szCs w:val="20"/>
                <w:lang w:val="en-US"/>
              </w:rPr>
            </w:pPr>
            <w:proofErr w:type="spellStart"/>
            <w:r w:rsidRPr="00F90378">
              <w:rPr>
                <w:rFonts w:ascii="Times New Roman" w:eastAsia="Times New Roman" w:hAnsi="Times New Roman"/>
                <w:b/>
                <w:bCs/>
                <w:color w:val="000000"/>
                <w:sz w:val="20"/>
                <w:szCs w:val="20"/>
                <w:lang w:val="en-US"/>
              </w:rPr>
              <w:t>Nr</w:t>
            </w:r>
            <w:proofErr w:type="spellEnd"/>
            <w:r w:rsidRPr="00F90378">
              <w:rPr>
                <w:rFonts w:ascii="Times New Roman" w:eastAsia="Times New Roman" w:hAnsi="Times New Roman"/>
                <w:b/>
                <w:bCs/>
                <w:color w:val="000000"/>
                <w:sz w:val="20"/>
                <w:szCs w:val="20"/>
                <w:lang w:val="en-US"/>
              </w:rPr>
              <w:t xml:space="preserve">. </w:t>
            </w:r>
            <w:proofErr w:type="spellStart"/>
            <w:r w:rsidRPr="00F90378">
              <w:rPr>
                <w:rFonts w:ascii="Times New Roman" w:eastAsia="Times New Roman" w:hAnsi="Times New Roman"/>
                <w:b/>
                <w:bCs/>
                <w:color w:val="000000"/>
                <w:sz w:val="20"/>
                <w:szCs w:val="20"/>
                <w:lang w:val="en-US"/>
              </w:rPr>
              <w:t>p.k</w:t>
            </w:r>
            <w:proofErr w:type="spellEnd"/>
            <w:r w:rsidRPr="00F90378">
              <w:rPr>
                <w:rFonts w:ascii="Times New Roman" w:eastAsia="Times New Roman" w:hAnsi="Times New Roman"/>
                <w:b/>
                <w:bCs/>
                <w:color w:val="000000"/>
                <w:sz w:val="20"/>
                <w:szCs w:val="20"/>
                <w:lang w:val="en-US"/>
              </w:rPr>
              <w:t>.</w:t>
            </w:r>
          </w:p>
        </w:tc>
        <w:tc>
          <w:tcPr>
            <w:tcW w:w="3737" w:type="dxa"/>
            <w:tcBorders>
              <w:top w:val="single" w:sz="8" w:space="0" w:color="auto"/>
              <w:left w:val="nil"/>
              <w:bottom w:val="single" w:sz="8" w:space="0" w:color="auto"/>
              <w:right w:val="single" w:sz="8" w:space="0" w:color="auto"/>
            </w:tcBorders>
            <w:shd w:val="clear" w:color="000000" w:fill="D9D9D9"/>
            <w:vAlign w:val="center"/>
            <w:hideMark/>
          </w:tcPr>
          <w:p w14:paraId="59B0C82B" w14:textId="77777777" w:rsidR="00F90378" w:rsidRPr="00F90378" w:rsidRDefault="00F90378" w:rsidP="00F90378">
            <w:pPr>
              <w:spacing w:after="0" w:line="240" w:lineRule="auto"/>
              <w:rPr>
                <w:rFonts w:ascii="Times New Roman" w:eastAsia="Times New Roman" w:hAnsi="Times New Roman"/>
                <w:b/>
                <w:bCs/>
                <w:color w:val="000000"/>
                <w:sz w:val="20"/>
                <w:szCs w:val="20"/>
                <w:lang w:val="en-US"/>
              </w:rPr>
            </w:pPr>
            <w:proofErr w:type="spellStart"/>
            <w:r w:rsidRPr="00F90378">
              <w:rPr>
                <w:rFonts w:ascii="Times New Roman" w:eastAsia="Times New Roman" w:hAnsi="Times New Roman"/>
                <w:b/>
                <w:bCs/>
                <w:color w:val="000000"/>
                <w:sz w:val="20"/>
                <w:szCs w:val="20"/>
                <w:lang w:val="en-US"/>
              </w:rPr>
              <w:t>Apraksts</w:t>
            </w:r>
            <w:proofErr w:type="spellEnd"/>
          </w:p>
        </w:tc>
        <w:tc>
          <w:tcPr>
            <w:tcW w:w="1275" w:type="dxa"/>
            <w:tcBorders>
              <w:top w:val="single" w:sz="8" w:space="0" w:color="auto"/>
              <w:left w:val="nil"/>
              <w:bottom w:val="single" w:sz="8" w:space="0" w:color="auto"/>
              <w:right w:val="single" w:sz="8" w:space="0" w:color="auto"/>
            </w:tcBorders>
            <w:shd w:val="clear" w:color="000000" w:fill="D9D9D9"/>
            <w:vAlign w:val="center"/>
            <w:hideMark/>
          </w:tcPr>
          <w:p w14:paraId="6DFC0823" w14:textId="77777777" w:rsidR="00F90378" w:rsidRPr="00F90378" w:rsidRDefault="00F90378" w:rsidP="00F90378">
            <w:pPr>
              <w:spacing w:after="0" w:line="240" w:lineRule="auto"/>
              <w:jc w:val="center"/>
              <w:rPr>
                <w:rFonts w:ascii="Times New Roman" w:eastAsia="Times New Roman" w:hAnsi="Times New Roman"/>
                <w:b/>
                <w:bCs/>
                <w:color w:val="000000"/>
                <w:sz w:val="20"/>
                <w:szCs w:val="20"/>
                <w:lang w:val="en-US"/>
              </w:rPr>
            </w:pPr>
            <w:proofErr w:type="spellStart"/>
            <w:r w:rsidRPr="00F90378">
              <w:rPr>
                <w:rFonts w:ascii="Times New Roman" w:eastAsia="Times New Roman" w:hAnsi="Times New Roman"/>
                <w:b/>
                <w:bCs/>
                <w:color w:val="000000"/>
                <w:sz w:val="20"/>
                <w:szCs w:val="20"/>
                <w:lang w:val="en-US"/>
              </w:rPr>
              <w:t>Daudzums</w:t>
            </w:r>
            <w:proofErr w:type="spellEnd"/>
          </w:p>
        </w:tc>
        <w:tc>
          <w:tcPr>
            <w:tcW w:w="198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9BA2DB9" w14:textId="77777777" w:rsidR="00F90378" w:rsidRPr="00F90378" w:rsidRDefault="00F90378" w:rsidP="00F90378">
            <w:pPr>
              <w:spacing w:after="0" w:line="240" w:lineRule="auto"/>
              <w:jc w:val="center"/>
              <w:rPr>
                <w:rFonts w:ascii="Times New Roman" w:eastAsia="Times New Roman" w:hAnsi="Times New Roman"/>
                <w:b/>
                <w:bCs/>
                <w:color w:val="000000"/>
                <w:sz w:val="20"/>
                <w:szCs w:val="20"/>
                <w:lang w:val="en-US"/>
              </w:rPr>
            </w:pPr>
            <w:proofErr w:type="spellStart"/>
            <w:r w:rsidRPr="00F90378">
              <w:rPr>
                <w:rFonts w:ascii="Times New Roman" w:eastAsia="Times New Roman" w:hAnsi="Times New Roman"/>
                <w:b/>
                <w:bCs/>
                <w:color w:val="000000"/>
                <w:sz w:val="20"/>
                <w:szCs w:val="20"/>
                <w:lang w:val="en-US"/>
              </w:rPr>
              <w:t>Piedāvātās</w:t>
            </w:r>
            <w:proofErr w:type="spellEnd"/>
            <w:r w:rsidRPr="00F90378">
              <w:rPr>
                <w:rFonts w:ascii="Times New Roman" w:eastAsia="Times New Roman" w:hAnsi="Times New Roman"/>
                <w:b/>
                <w:bCs/>
                <w:color w:val="000000"/>
                <w:sz w:val="20"/>
                <w:szCs w:val="20"/>
                <w:lang w:val="en-US"/>
              </w:rPr>
              <w:t xml:space="preserve"> </w:t>
            </w:r>
            <w:proofErr w:type="spellStart"/>
            <w:r w:rsidRPr="00F90378">
              <w:rPr>
                <w:rFonts w:ascii="Times New Roman" w:eastAsia="Times New Roman" w:hAnsi="Times New Roman"/>
                <w:b/>
                <w:bCs/>
                <w:color w:val="000000"/>
                <w:sz w:val="20"/>
                <w:szCs w:val="20"/>
                <w:lang w:val="en-US"/>
              </w:rPr>
              <w:t>krāsas</w:t>
            </w:r>
            <w:proofErr w:type="spellEnd"/>
            <w:r w:rsidRPr="00F90378">
              <w:rPr>
                <w:rFonts w:ascii="Times New Roman" w:eastAsia="Times New Roman" w:hAnsi="Times New Roman"/>
                <w:b/>
                <w:bCs/>
                <w:color w:val="000000"/>
                <w:sz w:val="20"/>
                <w:szCs w:val="20"/>
                <w:lang w:val="en-US"/>
              </w:rPr>
              <w:t xml:space="preserve"> </w:t>
            </w:r>
            <w:proofErr w:type="spellStart"/>
            <w:r w:rsidRPr="00F90378">
              <w:rPr>
                <w:rFonts w:ascii="Times New Roman" w:eastAsia="Times New Roman" w:hAnsi="Times New Roman"/>
                <w:b/>
                <w:bCs/>
                <w:color w:val="000000"/>
                <w:sz w:val="20"/>
                <w:szCs w:val="20"/>
                <w:lang w:val="en-US"/>
              </w:rPr>
              <w:t>nosaukums</w:t>
            </w:r>
            <w:proofErr w:type="spellEnd"/>
          </w:p>
        </w:tc>
        <w:tc>
          <w:tcPr>
            <w:tcW w:w="1843" w:type="dxa"/>
            <w:tcBorders>
              <w:top w:val="single" w:sz="8" w:space="0" w:color="auto"/>
              <w:left w:val="nil"/>
              <w:bottom w:val="single" w:sz="8" w:space="0" w:color="auto"/>
              <w:right w:val="single" w:sz="8" w:space="0" w:color="auto"/>
            </w:tcBorders>
            <w:shd w:val="clear" w:color="000000" w:fill="D9D9D9"/>
            <w:vAlign w:val="center"/>
            <w:hideMark/>
          </w:tcPr>
          <w:p w14:paraId="6678D857" w14:textId="432472A8" w:rsidR="00F90378" w:rsidRPr="00F90378" w:rsidRDefault="00F90378" w:rsidP="00F90378">
            <w:pPr>
              <w:spacing w:after="0" w:line="240" w:lineRule="auto"/>
              <w:jc w:val="center"/>
              <w:rPr>
                <w:rFonts w:ascii="Times New Roman" w:eastAsia="Times New Roman" w:hAnsi="Times New Roman"/>
                <w:b/>
                <w:bCs/>
                <w:color w:val="000000"/>
                <w:sz w:val="20"/>
                <w:szCs w:val="20"/>
                <w:lang w:val="en-US"/>
              </w:rPr>
            </w:pPr>
            <w:proofErr w:type="spellStart"/>
            <w:r w:rsidRPr="00F90378">
              <w:rPr>
                <w:rFonts w:ascii="Times New Roman" w:eastAsia="Times New Roman" w:hAnsi="Times New Roman"/>
                <w:b/>
                <w:bCs/>
                <w:color w:val="000000"/>
                <w:sz w:val="20"/>
                <w:szCs w:val="20"/>
                <w:lang w:val="en-US"/>
              </w:rPr>
              <w:t>Cena</w:t>
            </w:r>
            <w:proofErr w:type="spellEnd"/>
            <w:r w:rsidRPr="00F90378">
              <w:rPr>
                <w:rFonts w:ascii="Times New Roman" w:eastAsia="Times New Roman" w:hAnsi="Times New Roman"/>
                <w:b/>
                <w:bCs/>
                <w:color w:val="000000"/>
                <w:sz w:val="20"/>
                <w:szCs w:val="20"/>
                <w:lang w:val="en-US"/>
              </w:rPr>
              <w:t xml:space="preserve"> par </w:t>
            </w:r>
            <w:proofErr w:type="spellStart"/>
            <w:r w:rsidRPr="00F90378">
              <w:rPr>
                <w:rFonts w:ascii="Times New Roman" w:eastAsia="Times New Roman" w:hAnsi="Times New Roman"/>
                <w:b/>
                <w:bCs/>
                <w:color w:val="000000"/>
                <w:sz w:val="20"/>
                <w:szCs w:val="20"/>
                <w:lang w:val="en-US"/>
              </w:rPr>
              <w:t>vienību</w:t>
            </w:r>
            <w:proofErr w:type="spellEnd"/>
            <w:r>
              <w:rPr>
                <w:rFonts w:ascii="Times New Roman" w:eastAsia="Times New Roman" w:hAnsi="Times New Roman"/>
                <w:b/>
                <w:bCs/>
                <w:color w:val="000000"/>
                <w:sz w:val="20"/>
                <w:szCs w:val="20"/>
                <w:lang w:val="en-US"/>
              </w:rPr>
              <w:t>, EUR</w:t>
            </w:r>
            <w:r w:rsidRPr="00F90378">
              <w:rPr>
                <w:rFonts w:ascii="Times New Roman" w:eastAsia="Times New Roman" w:hAnsi="Times New Roman"/>
                <w:b/>
                <w:bCs/>
                <w:color w:val="000000"/>
                <w:sz w:val="20"/>
                <w:szCs w:val="20"/>
                <w:lang w:val="en-US"/>
              </w:rPr>
              <w:t xml:space="preserve"> (bez PVN)</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14:paraId="45105C0B" w14:textId="575BD3C6" w:rsidR="00F90378" w:rsidRPr="00F90378" w:rsidRDefault="00F90378" w:rsidP="00F90378">
            <w:pPr>
              <w:spacing w:after="0" w:line="240" w:lineRule="auto"/>
              <w:jc w:val="center"/>
              <w:rPr>
                <w:rFonts w:ascii="Times New Roman" w:eastAsia="Times New Roman" w:hAnsi="Times New Roman"/>
                <w:b/>
                <w:bCs/>
                <w:color w:val="000000"/>
                <w:sz w:val="20"/>
                <w:szCs w:val="20"/>
                <w:lang w:val="en-US"/>
              </w:rPr>
            </w:pPr>
            <w:r w:rsidRPr="00F90378">
              <w:rPr>
                <w:rFonts w:ascii="Times New Roman" w:eastAsia="Times New Roman" w:hAnsi="Times New Roman"/>
                <w:b/>
                <w:bCs/>
                <w:color w:val="000000"/>
                <w:sz w:val="20"/>
                <w:szCs w:val="20"/>
                <w:lang w:val="en-US"/>
              </w:rPr>
              <w:t>Summa (bez PVN)</w:t>
            </w:r>
            <w:r>
              <w:rPr>
                <w:rFonts w:ascii="Times New Roman" w:eastAsia="Times New Roman" w:hAnsi="Times New Roman"/>
                <w:b/>
                <w:bCs/>
                <w:color w:val="000000"/>
                <w:sz w:val="20"/>
                <w:szCs w:val="20"/>
                <w:lang w:val="en-US"/>
              </w:rPr>
              <w:t>, EUR</w:t>
            </w:r>
          </w:p>
        </w:tc>
      </w:tr>
      <w:tr w:rsidR="00F90378" w:rsidRPr="00F90378" w14:paraId="67C43D4D" w14:textId="77777777" w:rsidTr="00F90378">
        <w:trPr>
          <w:trHeight w:val="707"/>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0970D283"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1</w:t>
            </w:r>
          </w:p>
        </w:tc>
        <w:tc>
          <w:tcPr>
            <w:tcW w:w="3737" w:type="dxa"/>
            <w:tcBorders>
              <w:top w:val="nil"/>
              <w:left w:val="nil"/>
              <w:bottom w:val="single" w:sz="4" w:space="0" w:color="auto"/>
              <w:right w:val="single" w:sz="4" w:space="0" w:color="auto"/>
            </w:tcBorders>
            <w:shd w:val="clear" w:color="auto" w:fill="auto"/>
            <w:vAlign w:val="center"/>
            <w:hideMark/>
          </w:tcPr>
          <w:p w14:paraId="48489673" w14:textId="77777777" w:rsidR="00F90378" w:rsidRPr="00F90378" w:rsidRDefault="00F90378" w:rsidP="00F90378">
            <w:pPr>
              <w:spacing w:after="0" w:line="240" w:lineRule="auto"/>
              <w:rPr>
                <w:rFonts w:ascii="Times New Roman" w:eastAsia="Times New Roman" w:hAnsi="Times New Roman"/>
                <w:color w:val="000000"/>
                <w:sz w:val="20"/>
                <w:szCs w:val="20"/>
                <w:lang w:val="en-US"/>
              </w:rPr>
            </w:pPr>
            <w:proofErr w:type="spellStart"/>
            <w:r w:rsidRPr="00F90378">
              <w:rPr>
                <w:rFonts w:ascii="Times New Roman" w:eastAsia="Times New Roman" w:hAnsi="Times New Roman"/>
                <w:color w:val="000000"/>
                <w:sz w:val="20"/>
                <w:szCs w:val="20"/>
                <w:lang w:val="en-US"/>
              </w:rPr>
              <w:t>Krāsa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metālam</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vienkomponenta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akrila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krāsa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paredzēta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iegremdēšanai</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ūdenī</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23C08FB9"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xml:space="preserve">60 </w:t>
            </w:r>
            <w:proofErr w:type="spellStart"/>
            <w:r w:rsidRPr="00F90378">
              <w:rPr>
                <w:rFonts w:ascii="Times New Roman" w:eastAsia="Times New Roman" w:hAnsi="Times New Roman"/>
                <w:color w:val="000000"/>
                <w:sz w:val="20"/>
                <w:szCs w:val="20"/>
                <w:lang w:val="en-US"/>
              </w:rPr>
              <w:t>litri</w:t>
            </w:r>
            <w:proofErr w:type="spellEnd"/>
          </w:p>
        </w:tc>
        <w:tc>
          <w:tcPr>
            <w:tcW w:w="1985" w:type="dxa"/>
            <w:tcBorders>
              <w:top w:val="nil"/>
              <w:left w:val="single" w:sz="8" w:space="0" w:color="auto"/>
              <w:bottom w:val="single" w:sz="4" w:space="0" w:color="auto"/>
              <w:right w:val="single" w:sz="4" w:space="0" w:color="auto"/>
            </w:tcBorders>
            <w:shd w:val="clear" w:color="auto" w:fill="auto"/>
            <w:vAlign w:val="center"/>
            <w:hideMark/>
          </w:tcPr>
          <w:p w14:paraId="21AB0F25"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c>
          <w:tcPr>
            <w:tcW w:w="1843" w:type="dxa"/>
            <w:tcBorders>
              <w:top w:val="nil"/>
              <w:left w:val="nil"/>
              <w:bottom w:val="single" w:sz="4" w:space="0" w:color="auto"/>
              <w:right w:val="single" w:sz="4" w:space="0" w:color="auto"/>
            </w:tcBorders>
            <w:shd w:val="clear" w:color="auto" w:fill="auto"/>
            <w:vAlign w:val="center"/>
            <w:hideMark/>
          </w:tcPr>
          <w:p w14:paraId="3A70CAA5"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141AEB5E"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r>
      <w:tr w:rsidR="00F90378" w:rsidRPr="00F90378" w14:paraId="5374712B" w14:textId="77777777" w:rsidTr="00F90378">
        <w:trPr>
          <w:trHeight w:val="767"/>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6E70B01A"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2</w:t>
            </w:r>
          </w:p>
        </w:tc>
        <w:tc>
          <w:tcPr>
            <w:tcW w:w="3737" w:type="dxa"/>
            <w:tcBorders>
              <w:top w:val="nil"/>
              <w:left w:val="nil"/>
              <w:bottom w:val="single" w:sz="4" w:space="0" w:color="auto"/>
              <w:right w:val="single" w:sz="4" w:space="0" w:color="auto"/>
            </w:tcBorders>
            <w:shd w:val="clear" w:color="auto" w:fill="auto"/>
            <w:vAlign w:val="center"/>
            <w:hideMark/>
          </w:tcPr>
          <w:p w14:paraId="7420BC52" w14:textId="77777777" w:rsidR="00F90378" w:rsidRPr="00F90378" w:rsidRDefault="00F90378" w:rsidP="00F90378">
            <w:pPr>
              <w:spacing w:after="0" w:line="240" w:lineRule="auto"/>
              <w:rPr>
                <w:rFonts w:ascii="Times New Roman" w:eastAsia="Times New Roman" w:hAnsi="Times New Roman"/>
                <w:color w:val="000000"/>
                <w:sz w:val="20"/>
                <w:szCs w:val="20"/>
                <w:lang w:val="en-US"/>
              </w:rPr>
            </w:pPr>
            <w:proofErr w:type="spellStart"/>
            <w:r w:rsidRPr="00F90378">
              <w:rPr>
                <w:rFonts w:ascii="Times New Roman" w:eastAsia="Times New Roman" w:hAnsi="Times New Roman"/>
                <w:color w:val="000000"/>
                <w:sz w:val="20"/>
                <w:szCs w:val="20"/>
                <w:lang w:val="en-US"/>
              </w:rPr>
              <w:t>Krāsa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metālam</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vienkomponenta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akrila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krāsa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paredzēta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iegremdēšanai</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ūdenī</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26E57EC4"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xml:space="preserve">60 </w:t>
            </w:r>
            <w:proofErr w:type="spellStart"/>
            <w:r w:rsidRPr="00F90378">
              <w:rPr>
                <w:rFonts w:ascii="Times New Roman" w:eastAsia="Times New Roman" w:hAnsi="Times New Roman"/>
                <w:color w:val="000000"/>
                <w:sz w:val="20"/>
                <w:szCs w:val="20"/>
                <w:lang w:val="en-US"/>
              </w:rPr>
              <w:t>litri</w:t>
            </w:r>
            <w:proofErr w:type="spellEnd"/>
          </w:p>
        </w:tc>
        <w:tc>
          <w:tcPr>
            <w:tcW w:w="1985" w:type="dxa"/>
            <w:tcBorders>
              <w:top w:val="nil"/>
              <w:left w:val="single" w:sz="8" w:space="0" w:color="auto"/>
              <w:bottom w:val="single" w:sz="4" w:space="0" w:color="auto"/>
              <w:right w:val="single" w:sz="4" w:space="0" w:color="auto"/>
            </w:tcBorders>
            <w:shd w:val="clear" w:color="auto" w:fill="auto"/>
            <w:vAlign w:val="center"/>
            <w:hideMark/>
          </w:tcPr>
          <w:p w14:paraId="457E2BAD"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c>
          <w:tcPr>
            <w:tcW w:w="1843" w:type="dxa"/>
            <w:tcBorders>
              <w:top w:val="nil"/>
              <w:left w:val="nil"/>
              <w:bottom w:val="single" w:sz="4" w:space="0" w:color="auto"/>
              <w:right w:val="single" w:sz="4" w:space="0" w:color="auto"/>
            </w:tcBorders>
            <w:shd w:val="clear" w:color="auto" w:fill="auto"/>
            <w:vAlign w:val="center"/>
            <w:hideMark/>
          </w:tcPr>
          <w:p w14:paraId="145E60D2"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03B50B05"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r>
      <w:tr w:rsidR="00F90378" w:rsidRPr="00F90378" w14:paraId="55D0B56E" w14:textId="77777777" w:rsidTr="00F90378">
        <w:trPr>
          <w:trHeight w:val="676"/>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35265ADC"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lastRenderedPageBreak/>
              <w:t>3</w:t>
            </w:r>
          </w:p>
        </w:tc>
        <w:tc>
          <w:tcPr>
            <w:tcW w:w="3737" w:type="dxa"/>
            <w:tcBorders>
              <w:top w:val="nil"/>
              <w:left w:val="nil"/>
              <w:bottom w:val="single" w:sz="4" w:space="0" w:color="auto"/>
              <w:right w:val="single" w:sz="4" w:space="0" w:color="auto"/>
            </w:tcBorders>
            <w:shd w:val="clear" w:color="auto" w:fill="auto"/>
            <w:vAlign w:val="center"/>
            <w:hideMark/>
          </w:tcPr>
          <w:p w14:paraId="1B787467" w14:textId="77777777" w:rsidR="00F90378" w:rsidRPr="00F90378" w:rsidRDefault="00F90378" w:rsidP="00F90378">
            <w:pPr>
              <w:spacing w:after="0" w:line="240" w:lineRule="auto"/>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xml:space="preserve">Grunts </w:t>
            </w:r>
            <w:proofErr w:type="spellStart"/>
            <w:r w:rsidRPr="00F90378">
              <w:rPr>
                <w:rFonts w:ascii="Times New Roman" w:eastAsia="Times New Roman" w:hAnsi="Times New Roman"/>
                <w:color w:val="000000"/>
                <w:sz w:val="20"/>
                <w:szCs w:val="20"/>
                <w:lang w:val="en-US"/>
              </w:rPr>
              <w:t>krāsa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metālam</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vienkomponenta</w:t>
            </w:r>
            <w:proofErr w:type="spellEnd"/>
            <w:r w:rsidRPr="00F90378">
              <w:rPr>
                <w:rFonts w:ascii="Times New Roman" w:eastAsia="Times New Roman" w:hAnsi="Times New Roman"/>
                <w:color w:val="000000"/>
                <w:sz w:val="20"/>
                <w:szCs w:val="20"/>
                <w:lang w:val="en-US"/>
              </w:rPr>
              <w:t xml:space="preserve"> grunts </w:t>
            </w:r>
            <w:proofErr w:type="spellStart"/>
            <w:r w:rsidRPr="00F90378">
              <w:rPr>
                <w:rFonts w:ascii="Times New Roman" w:eastAsia="Times New Roman" w:hAnsi="Times New Roman"/>
                <w:color w:val="000000"/>
                <w:sz w:val="20"/>
                <w:szCs w:val="20"/>
                <w:lang w:val="en-US"/>
              </w:rPr>
              <w:t>krāsa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paredzēta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iegremdēšanai</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ūdenī</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77165C05"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xml:space="preserve">100 </w:t>
            </w:r>
            <w:proofErr w:type="spellStart"/>
            <w:r w:rsidRPr="00F90378">
              <w:rPr>
                <w:rFonts w:ascii="Times New Roman" w:eastAsia="Times New Roman" w:hAnsi="Times New Roman"/>
                <w:color w:val="000000"/>
                <w:sz w:val="20"/>
                <w:szCs w:val="20"/>
                <w:lang w:val="en-US"/>
              </w:rPr>
              <w:t>litri</w:t>
            </w:r>
            <w:proofErr w:type="spellEnd"/>
          </w:p>
        </w:tc>
        <w:tc>
          <w:tcPr>
            <w:tcW w:w="1985" w:type="dxa"/>
            <w:tcBorders>
              <w:top w:val="nil"/>
              <w:left w:val="single" w:sz="8" w:space="0" w:color="auto"/>
              <w:bottom w:val="single" w:sz="4" w:space="0" w:color="auto"/>
              <w:right w:val="single" w:sz="4" w:space="0" w:color="auto"/>
            </w:tcBorders>
            <w:shd w:val="clear" w:color="auto" w:fill="auto"/>
            <w:vAlign w:val="center"/>
            <w:hideMark/>
          </w:tcPr>
          <w:p w14:paraId="0E5776A1"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c>
          <w:tcPr>
            <w:tcW w:w="1843" w:type="dxa"/>
            <w:tcBorders>
              <w:top w:val="nil"/>
              <w:left w:val="nil"/>
              <w:bottom w:val="single" w:sz="4" w:space="0" w:color="auto"/>
              <w:right w:val="single" w:sz="4" w:space="0" w:color="auto"/>
            </w:tcBorders>
            <w:shd w:val="clear" w:color="auto" w:fill="auto"/>
            <w:vAlign w:val="center"/>
            <w:hideMark/>
          </w:tcPr>
          <w:p w14:paraId="4C6EB02A"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4D692581"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r>
      <w:tr w:rsidR="00F90378" w:rsidRPr="00F90378" w14:paraId="3CEE0C44" w14:textId="77777777" w:rsidTr="00F90378">
        <w:trPr>
          <w:trHeight w:val="543"/>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42CD288F"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4</w:t>
            </w:r>
          </w:p>
        </w:tc>
        <w:tc>
          <w:tcPr>
            <w:tcW w:w="3737" w:type="dxa"/>
            <w:tcBorders>
              <w:top w:val="nil"/>
              <w:left w:val="nil"/>
              <w:bottom w:val="single" w:sz="4" w:space="0" w:color="auto"/>
              <w:right w:val="single" w:sz="4" w:space="0" w:color="auto"/>
            </w:tcBorders>
            <w:shd w:val="clear" w:color="auto" w:fill="auto"/>
            <w:vAlign w:val="center"/>
            <w:hideMark/>
          </w:tcPr>
          <w:p w14:paraId="5399C97E" w14:textId="77777777" w:rsidR="00F90378" w:rsidRPr="00F90378" w:rsidRDefault="00F90378" w:rsidP="00F90378">
            <w:pPr>
              <w:spacing w:after="0" w:line="240" w:lineRule="auto"/>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xml:space="preserve">Grunts </w:t>
            </w:r>
            <w:proofErr w:type="spellStart"/>
            <w:r w:rsidRPr="00F90378">
              <w:rPr>
                <w:rFonts w:ascii="Times New Roman" w:eastAsia="Times New Roman" w:hAnsi="Times New Roman"/>
                <w:color w:val="000000"/>
                <w:sz w:val="20"/>
                <w:szCs w:val="20"/>
                <w:lang w:val="en-US"/>
              </w:rPr>
              <w:t>krāsa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metālam</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divkomponenta</w:t>
            </w:r>
            <w:proofErr w:type="spellEnd"/>
            <w:r w:rsidRPr="00F90378">
              <w:rPr>
                <w:rFonts w:ascii="Times New Roman" w:eastAsia="Times New Roman" w:hAnsi="Times New Roman"/>
                <w:color w:val="000000"/>
                <w:sz w:val="20"/>
                <w:szCs w:val="20"/>
                <w:lang w:val="en-US"/>
              </w:rPr>
              <w:t xml:space="preserve"> grunts </w:t>
            </w:r>
            <w:proofErr w:type="spellStart"/>
            <w:r w:rsidRPr="00F90378">
              <w:rPr>
                <w:rFonts w:ascii="Times New Roman" w:eastAsia="Times New Roman" w:hAnsi="Times New Roman"/>
                <w:color w:val="000000"/>
                <w:sz w:val="20"/>
                <w:szCs w:val="20"/>
                <w:lang w:val="en-US"/>
              </w:rPr>
              <w:t>krāsa</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4DD3D4EB"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xml:space="preserve">100 </w:t>
            </w:r>
            <w:proofErr w:type="spellStart"/>
            <w:r w:rsidRPr="00F90378">
              <w:rPr>
                <w:rFonts w:ascii="Times New Roman" w:eastAsia="Times New Roman" w:hAnsi="Times New Roman"/>
                <w:color w:val="000000"/>
                <w:sz w:val="20"/>
                <w:szCs w:val="20"/>
                <w:lang w:val="en-US"/>
              </w:rPr>
              <w:t>litri</w:t>
            </w:r>
            <w:proofErr w:type="spellEnd"/>
          </w:p>
        </w:tc>
        <w:tc>
          <w:tcPr>
            <w:tcW w:w="1985" w:type="dxa"/>
            <w:tcBorders>
              <w:top w:val="nil"/>
              <w:left w:val="single" w:sz="8" w:space="0" w:color="auto"/>
              <w:bottom w:val="single" w:sz="4" w:space="0" w:color="auto"/>
              <w:right w:val="single" w:sz="4" w:space="0" w:color="auto"/>
            </w:tcBorders>
            <w:shd w:val="clear" w:color="auto" w:fill="auto"/>
            <w:vAlign w:val="center"/>
            <w:hideMark/>
          </w:tcPr>
          <w:p w14:paraId="57CF65FF"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c>
          <w:tcPr>
            <w:tcW w:w="1843" w:type="dxa"/>
            <w:tcBorders>
              <w:top w:val="nil"/>
              <w:left w:val="nil"/>
              <w:bottom w:val="single" w:sz="4" w:space="0" w:color="auto"/>
              <w:right w:val="single" w:sz="4" w:space="0" w:color="auto"/>
            </w:tcBorders>
            <w:shd w:val="clear" w:color="auto" w:fill="auto"/>
            <w:vAlign w:val="center"/>
            <w:hideMark/>
          </w:tcPr>
          <w:p w14:paraId="4A88D183"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7DDA5B50"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r>
      <w:tr w:rsidR="00F90378" w:rsidRPr="00F90378" w14:paraId="5E82BE2F" w14:textId="77777777" w:rsidTr="00F90378">
        <w:trPr>
          <w:trHeight w:val="543"/>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13595E74"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5</w:t>
            </w:r>
          </w:p>
        </w:tc>
        <w:tc>
          <w:tcPr>
            <w:tcW w:w="3737" w:type="dxa"/>
            <w:tcBorders>
              <w:top w:val="nil"/>
              <w:left w:val="nil"/>
              <w:bottom w:val="single" w:sz="4" w:space="0" w:color="auto"/>
              <w:right w:val="single" w:sz="4" w:space="0" w:color="auto"/>
            </w:tcBorders>
            <w:shd w:val="clear" w:color="auto" w:fill="auto"/>
            <w:vAlign w:val="center"/>
            <w:hideMark/>
          </w:tcPr>
          <w:p w14:paraId="66894222" w14:textId="77777777" w:rsidR="00F90378" w:rsidRPr="00F90378" w:rsidRDefault="00F90378" w:rsidP="00F90378">
            <w:pPr>
              <w:spacing w:after="0" w:line="240" w:lineRule="auto"/>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xml:space="preserve">Grunts </w:t>
            </w:r>
            <w:proofErr w:type="spellStart"/>
            <w:r w:rsidRPr="00F90378">
              <w:rPr>
                <w:rFonts w:ascii="Times New Roman" w:eastAsia="Times New Roman" w:hAnsi="Times New Roman"/>
                <w:color w:val="000000"/>
                <w:sz w:val="20"/>
                <w:szCs w:val="20"/>
                <w:lang w:val="en-US"/>
              </w:rPr>
              <w:t>krāsa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metālam</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neapaugoša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krāsa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paredzēta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iegremdēšanai</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ūdenī</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3ABB02D2"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xml:space="preserve">100 </w:t>
            </w:r>
            <w:proofErr w:type="spellStart"/>
            <w:r w:rsidRPr="00F90378">
              <w:rPr>
                <w:rFonts w:ascii="Times New Roman" w:eastAsia="Times New Roman" w:hAnsi="Times New Roman"/>
                <w:color w:val="000000"/>
                <w:sz w:val="20"/>
                <w:szCs w:val="20"/>
                <w:lang w:val="en-US"/>
              </w:rPr>
              <w:t>litri</w:t>
            </w:r>
            <w:proofErr w:type="spellEnd"/>
          </w:p>
        </w:tc>
        <w:tc>
          <w:tcPr>
            <w:tcW w:w="1985" w:type="dxa"/>
            <w:tcBorders>
              <w:top w:val="nil"/>
              <w:left w:val="single" w:sz="8" w:space="0" w:color="auto"/>
              <w:bottom w:val="single" w:sz="4" w:space="0" w:color="auto"/>
              <w:right w:val="single" w:sz="4" w:space="0" w:color="auto"/>
            </w:tcBorders>
            <w:shd w:val="clear" w:color="auto" w:fill="auto"/>
            <w:vAlign w:val="center"/>
            <w:hideMark/>
          </w:tcPr>
          <w:p w14:paraId="64CD881C"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c>
          <w:tcPr>
            <w:tcW w:w="1843" w:type="dxa"/>
            <w:tcBorders>
              <w:top w:val="nil"/>
              <w:left w:val="nil"/>
              <w:bottom w:val="single" w:sz="4" w:space="0" w:color="auto"/>
              <w:right w:val="single" w:sz="4" w:space="0" w:color="auto"/>
            </w:tcBorders>
            <w:shd w:val="clear" w:color="auto" w:fill="auto"/>
            <w:vAlign w:val="center"/>
            <w:hideMark/>
          </w:tcPr>
          <w:p w14:paraId="3BEB97AD"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5826AB34"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r>
      <w:tr w:rsidR="00F90378" w:rsidRPr="00F90378" w14:paraId="6F72D957" w14:textId="77777777" w:rsidTr="00F90378">
        <w:trPr>
          <w:trHeight w:val="543"/>
        </w:trPr>
        <w:tc>
          <w:tcPr>
            <w:tcW w:w="800" w:type="dxa"/>
            <w:tcBorders>
              <w:top w:val="nil"/>
              <w:left w:val="single" w:sz="8" w:space="0" w:color="auto"/>
              <w:bottom w:val="single" w:sz="8" w:space="0" w:color="auto"/>
              <w:right w:val="single" w:sz="4" w:space="0" w:color="auto"/>
            </w:tcBorders>
            <w:shd w:val="clear" w:color="auto" w:fill="auto"/>
            <w:vAlign w:val="center"/>
            <w:hideMark/>
          </w:tcPr>
          <w:p w14:paraId="58C6F82D"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6</w:t>
            </w:r>
          </w:p>
        </w:tc>
        <w:tc>
          <w:tcPr>
            <w:tcW w:w="3737" w:type="dxa"/>
            <w:tcBorders>
              <w:top w:val="nil"/>
              <w:left w:val="nil"/>
              <w:bottom w:val="single" w:sz="8" w:space="0" w:color="auto"/>
              <w:right w:val="single" w:sz="4" w:space="0" w:color="auto"/>
            </w:tcBorders>
            <w:shd w:val="clear" w:color="auto" w:fill="auto"/>
            <w:vAlign w:val="center"/>
            <w:hideMark/>
          </w:tcPr>
          <w:p w14:paraId="642BADC9" w14:textId="77777777" w:rsidR="00F90378" w:rsidRPr="00F90378" w:rsidRDefault="00F90378" w:rsidP="00F90378">
            <w:pPr>
              <w:spacing w:after="0" w:line="240" w:lineRule="auto"/>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xml:space="preserve">Grunts </w:t>
            </w:r>
            <w:proofErr w:type="spellStart"/>
            <w:r w:rsidRPr="00F90378">
              <w:rPr>
                <w:rFonts w:ascii="Times New Roman" w:eastAsia="Times New Roman" w:hAnsi="Times New Roman"/>
                <w:color w:val="000000"/>
                <w:sz w:val="20"/>
                <w:szCs w:val="20"/>
                <w:lang w:val="en-US"/>
              </w:rPr>
              <w:t>krāsa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metālam</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starpslāņu</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speciālā</w:t>
            </w:r>
            <w:proofErr w:type="spellEnd"/>
            <w:r w:rsidRPr="00F90378">
              <w:rPr>
                <w:rFonts w:ascii="Times New Roman" w:eastAsia="Times New Roman" w:hAnsi="Times New Roman"/>
                <w:color w:val="000000"/>
                <w:sz w:val="20"/>
                <w:szCs w:val="20"/>
                <w:lang w:val="en-US"/>
              </w:rPr>
              <w:t xml:space="preserve"> grunts, </w:t>
            </w:r>
            <w:proofErr w:type="spellStart"/>
            <w:r w:rsidRPr="00F90378">
              <w:rPr>
                <w:rFonts w:ascii="Times New Roman" w:eastAsia="Times New Roman" w:hAnsi="Times New Roman"/>
                <w:color w:val="000000"/>
                <w:sz w:val="20"/>
                <w:szCs w:val="20"/>
                <w:lang w:val="en-US"/>
              </w:rPr>
              <w:t>paredzēta</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iegremdēšanai</w:t>
            </w:r>
            <w:proofErr w:type="spellEnd"/>
            <w:r w:rsidRPr="00F90378">
              <w:rPr>
                <w:rFonts w:ascii="Times New Roman" w:eastAsia="Times New Roman" w:hAnsi="Times New Roman"/>
                <w:color w:val="000000"/>
                <w:sz w:val="20"/>
                <w:szCs w:val="20"/>
                <w:lang w:val="en-US"/>
              </w:rPr>
              <w:t xml:space="preserve"> </w:t>
            </w:r>
            <w:proofErr w:type="spellStart"/>
            <w:r w:rsidRPr="00F90378">
              <w:rPr>
                <w:rFonts w:ascii="Times New Roman" w:eastAsia="Times New Roman" w:hAnsi="Times New Roman"/>
                <w:color w:val="000000"/>
                <w:sz w:val="20"/>
                <w:szCs w:val="20"/>
                <w:lang w:val="en-US"/>
              </w:rPr>
              <w:t>ūdenī</w:t>
            </w:r>
            <w:proofErr w:type="spellEnd"/>
          </w:p>
        </w:tc>
        <w:tc>
          <w:tcPr>
            <w:tcW w:w="1275" w:type="dxa"/>
            <w:tcBorders>
              <w:top w:val="nil"/>
              <w:left w:val="nil"/>
              <w:bottom w:val="single" w:sz="8" w:space="0" w:color="auto"/>
              <w:right w:val="single" w:sz="4" w:space="0" w:color="auto"/>
            </w:tcBorders>
            <w:shd w:val="clear" w:color="auto" w:fill="auto"/>
            <w:vAlign w:val="center"/>
            <w:hideMark/>
          </w:tcPr>
          <w:p w14:paraId="7AB6F73F"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xml:space="preserve">100 </w:t>
            </w:r>
            <w:proofErr w:type="spellStart"/>
            <w:r w:rsidRPr="00F90378">
              <w:rPr>
                <w:rFonts w:ascii="Times New Roman" w:eastAsia="Times New Roman" w:hAnsi="Times New Roman"/>
                <w:color w:val="000000"/>
                <w:sz w:val="20"/>
                <w:szCs w:val="20"/>
                <w:lang w:val="en-US"/>
              </w:rPr>
              <w:t>litri</w:t>
            </w:r>
            <w:proofErr w:type="spellEnd"/>
          </w:p>
        </w:tc>
        <w:tc>
          <w:tcPr>
            <w:tcW w:w="1985" w:type="dxa"/>
            <w:tcBorders>
              <w:top w:val="nil"/>
              <w:left w:val="single" w:sz="8" w:space="0" w:color="auto"/>
              <w:bottom w:val="nil"/>
              <w:right w:val="single" w:sz="4" w:space="0" w:color="auto"/>
            </w:tcBorders>
            <w:shd w:val="clear" w:color="auto" w:fill="auto"/>
            <w:vAlign w:val="center"/>
            <w:hideMark/>
          </w:tcPr>
          <w:p w14:paraId="5CE28831"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c>
          <w:tcPr>
            <w:tcW w:w="1843" w:type="dxa"/>
            <w:tcBorders>
              <w:top w:val="nil"/>
              <w:left w:val="nil"/>
              <w:bottom w:val="nil"/>
              <w:right w:val="single" w:sz="4" w:space="0" w:color="auto"/>
            </w:tcBorders>
            <w:shd w:val="clear" w:color="auto" w:fill="auto"/>
            <w:vAlign w:val="center"/>
            <w:hideMark/>
          </w:tcPr>
          <w:p w14:paraId="798FAB2C"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c>
          <w:tcPr>
            <w:tcW w:w="1417" w:type="dxa"/>
            <w:tcBorders>
              <w:top w:val="nil"/>
              <w:left w:val="nil"/>
              <w:bottom w:val="nil"/>
              <w:right w:val="single" w:sz="8" w:space="0" w:color="auto"/>
            </w:tcBorders>
            <w:shd w:val="clear" w:color="auto" w:fill="auto"/>
            <w:vAlign w:val="center"/>
            <w:hideMark/>
          </w:tcPr>
          <w:p w14:paraId="17A6A774"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r>
      <w:tr w:rsidR="00F90378" w:rsidRPr="00F90378" w14:paraId="1873A7D7" w14:textId="77777777" w:rsidTr="00F90378">
        <w:trPr>
          <w:trHeight w:val="242"/>
        </w:trPr>
        <w:tc>
          <w:tcPr>
            <w:tcW w:w="800" w:type="dxa"/>
            <w:tcBorders>
              <w:top w:val="nil"/>
              <w:left w:val="nil"/>
              <w:bottom w:val="nil"/>
              <w:right w:val="nil"/>
            </w:tcBorders>
            <w:shd w:val="clear" w:color="auto" w:fill="auto"/>
            <w:noWrap/>
            <w:vAlign w:val="bottom"/>
            <w:hideMark/>
          </w:tcPr>
          <w:p w14:paraId="2408D465"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p>
        </w:tc>
        <w:tc>
          <w:tcPr>
            <w:tcW w:w="3737" w:type="dxa"/>
            <w:tcBorders>
              <w:top w:val="nil"/>
              <w:left w:val="nil"/>
              <w:bottom w:val="nil"/>
              <w:right w:val="nil"/>
            </w:tcBorders>
            <w:shd w:val="clear" w:color="auto" w:fill="auto"/>
            <w:noWrap/>
            <w:vAlign w:val="bottom"/>
            <w:hideMark/>
          </w:tcPr>
          <w:p w14:paraId="01C8EEDA" w14:textId="77777777" w:rsidR="00F90378" w:rsidRPr="00F90378" w:rsidRDefault="00F90378" w:rsidP="00F90378">
            <w:pPr>
              <w:spacing w:after="0" w:line="240" w:lineRule="auto"/>
              <w:rPr>
                <w:rFonts w:ascii="Times New Roman" w:eastAsia="Times New Roman" w:hAnsi="Times New Roman"/>
                <w:sz w:val="20"/>
                <w:szCs w:val="20"/>
                <w:lang w:val="en-US"/>
              </w:rPr>
            </w:pPr>
          </w:p>
        </w:tc>
        <w:tc>
          <w:tcPr>
            <w:tcW w:w="1275" w:type="dxa"/>
            <w:tcBorders>
              <w:top w:val="nil"/>
              <w:left w:val="nil"/>
              <w:bottom w:val="nil"/>
              <w:right w:val="nil"/>
            </w:tcBorders>
            <w:shd w:val="clear" w:color="auto" w:fill="auto"/>
            <w:noWrap/>
            <w:vAlign w:val="bottom"/>
            <w:hideMark/>
          </w:tcPr>
          <w:p w14:paraId="147FD19A" w14:textId="77777777" w:rsidR="00F90378" w:rsidRPr="00F90378" w:rsidRDefault="00F90378" w:rsidP="00F90378">
            <w:pPr>
              <w:spacing w:after="0" w:line="240" w:lineRule="auto"/>
              <w:rPr>
                <w:rFonts w:ascii="Times New Roman" w:eastAsia="Times New Roman" w:hAnsi="Times New Roman"/>
                <w:sz w:val="20"/>
                <w:szCs w:val="20"/>
                <w:lang w:val="en-US"/>
              </w:rPr>
            </w:pPr>
          </w:p>
        </w:tc>
        <w:tc>
          <w:tcPr>
            <w:tcW w:w="3828"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14:paraId="4CED9F66" w14:textId="77777777" w:rsidR="00F90378" w:rsidRPr="00F90378" w:rsidRDefault="00F90378" w:rsidP="00F90378">
            <w:pPr>
              <w:spacing w:after="0" w:line="240" w:lineRule="auto"/>
              <w:jc w:val="right"/>
              <w:rPr>
                <w:rFonts w:ascii="Times New Roman" w:eastAsia="Times New Roman" w:hAnsi="Times New Roman"/>
                <w:b/>
                <w:bCs/>
                <w:color w:val="000000"/>
                <w:sz w:val="20"/>
                <w:szCs w:val="20"/>
                <w:lang w:val="en-US"/>
              </w:rPr>
            </w:pPr>
            <w:proofErr w:type="spellStart"/>
            <w:r w:rsidRPr="00F90378">
              <w:rPr>
                <w:rFonts w:ascii="Times New Roman" w:eastAsia="Times New Roman" w:hAnsi="Times New Roman"/>
                <w:b/>
                <w:bCs/>
                <w:color w:val="000000"/>
                <w:sz w:val="20"/>
                <w:szCs w:val="20"/>
                <w:lang w:val="en-US"/>
              </w:rPr>
              <w:t>Līgumcena</w:t>
            </w:r>
            <w:proofErr w:type="spellEnd"/>
            <w:r w:rsidRPr="00F90378">
              <w:rPr>
                <w:rFonts w:ascii="Times New Roman" w:eastAsia="Times New Roman" w:hAnsi="Times New Roman"/>
                <w:b/>
                <w:bCs/>
                <w:color w:val="000000"/>
                <w:sz w:val="20"/>
                <w:szCs w:val="20"/>
                <w:lang w:val="en-US"/>
              </w:rPr>
              <w:t xml:space="preserve"> (bez PVN)</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14:paraId="5308ECDC"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r>
      <w:tr w:rsidR="00F90378" w:rsidRPr="00F90378" w14:paraId="746BA9C1" w14:textId="77777777" w:rsidTr="00F90378">
        <w:trPr>
          <w:trHeight w:val="242"/>
        </w:trPr>
        <w:tc>
          <w:tcPr>
            <w:tcW w:w="800" w:type="dxa"/>
            <w:tcBorders>
              <w:top w:val="nil"/>
              <w:left w:val="nil"/>
              <w:bottom w:val="nil"/>
              <w:right w:val="nil"/>
            </w:tcBorders>
            <w:shd w:val="clear" w:color="auto" w:fill="auto"/>
            <w:noWrap/>
            <w:vAlign w:val="bottom"/>
            <w:hideMark/>
          </w:tcPr>
          <w:p w14:paraId="27FA9682"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p>
        </w:tc>
        <w:tc>
          <w:tcPr>
            <w:tcW w:w="3737" w:type="dxa"/>
            <w:tcBorders>
              <w:top w:val="nil"/>
              <w:left w:val="nil"/>
              <w:bottom w:val="nil"/>
              <w:right w:val="nil"/>
            </w:tcBorders>
            <w:shd w:val="clear" w:color="auto" w:fill="auto"/>
            <w:noWrap/>
            <w:vAlign w:val="bottom"/>
            <w:hideMark/>
          </w:tcPr>
          <w:p w14:paraId="536CC3EE" w14:textId="77777777" w:rsidR="00F90378" w:rsidRPr="00F90378" w:rsidRDefault="00F90378" w:rsidP="00F90378">
            <w:pPr>
              <w:spacing w:after="0" w:line="240" w:lineRule="auto"/>
              <w:rPr>
                <w:rFonts w:ascii="Times New Roman" w:eastAsia="Times New Roman" w:hAnsi="Times New Roman"/>
                <w:sz w:val="20"/>
                <w:szCs w:val="20"/>
                <w:lang w:val="en-US"/>
              </w:rPr>
            </w:pPr>
          </w:p>
        </w:tc>
        <w:tc>
          <w:tcPr>
            <w:tcW w:w="1275" w:type="dxa"/>
            <w:tcBorders>
              <w:top w:val="nil"/>
              <w:left w:val="nil"/>
              <w:bottom w:val="nil"/>
              <w:right w:val="nil"/>
            </w:tcBorders>
            <w:shd w:val="clear" w:color="auto" w:fill="auto"/>
            <w:noWrap/>
            <w:vAlign w:val="bottom"/>
            <w:hideMark/>
          </w:tcPr>
          <w:p w14:paraId="0EA55EFA" w14:textId="77777777" w:rsidR="00F90378" w:rsidRPr="00F90378" w:rsidRDefault="00F90378" w:rsidP="00F90378">
            <w:pPr>
              <w:spacing w:after="0" w:line="240" w:lineRule="auto"/>
              <w:rPr>
                <w:rFonts w:ascii="Times New Roman" w:eastAsia="Times New Roman" w:hAnsi="Times New Roman"/>
                <w:sz w:val="20"/>
                <w:szCs w:val="20"/>
                <w:lang w:val="en-US"/>
              </w:rPr>
            </w:pPr>
          </w:p>
        </w:tc>
        <w:tc>
          <w:tcPr>
            <w:tcW w:w="1985" w:type="dxa"/>
            <w:tcBorders>
              <w:top w:val="nil"/>
              <w:left w:val="single" w:sz="8" w:space="0" w:color="auto"/>
              <w:bottom w:val="single" w:sz="4" w:space="0" w:color="auto"/>
              <w:right w:val="single" w:sz="4" w:space="0" w:color="auto"/>
            </w:tcBorders>
            <w:shd w:val="clear" w:color="auto" w:fill="auto"/>
            <w:vAlign w:val="center"/>
            <w:hideMark/>
          </w:tcPr>
          <w:p w14:paraId="2EF3A97D" w14:textId="77777777" w:rsidR="00F90378" w:rsidRPr="00F90378" w:rsidRDefault="00F90378" w:rsidP="00F90378">
            <w:pPr>
              <w:spacing w:after="0" w:line="240" w:lineRule="auto"/>
              <w:jc w:val="right"/>
              <w:rPr>
                <w:rFonts w:ascii="Times New Roman" w:eastAsia="Times New Roman" w:hAnsi="Times New Roman"/>
                <w:b/>
                <w:bCs/>
                <w:color w:val="000000"/>
                <w:sz w:val="20"/>
                <w:szCs w:val="20"/>
                <w:lang w:val="en-US"/>
              </w:rPr>
            </w:pPr>
            <w:r w:rsidRPr="00F90378">
              <w:rPr>
                <w:rFonts w:ascii="Times New Roman" w:eastAsia="Times New Roman" w:hAnsi="Times New Roman"/>
                <w:b/>
                <w:bCs/>
                <w:color w:val="000000"/>
                <w:sz w:val="20"/>
                <w:szCs w:val="20"/>
                <w:lang w:val="en-US"/>
              </w:rPr>
              <w:t>PVN</w:t>
            </w:r>
          </w:p>
        </w:tc>
        <w:tc>
          <w:tcPr>
            <w:tcW w:w="1843" w:type="dxa"/>
            <w:tcBorders>
              <w:top w:val="nil"/>
              <w:left w:val="nil"/>
              <w:bottom w:val="single" w:sz="4" w:space="0" w:color="auto"/>
              <w:right w:val="single" w:sz="4" w:space="0" w:color="auto"/>
            </w:tcBorders>
            <w:shd w:val="clear" w:color="auto" w:fill="auto"/>
            <w:vAlign w:val="center"/>
            <w:hideMark/>
          </w:tcPr>
          <w:p w14:paraId="54B9EABD" w14:textId="77777777" w:rsidR="00F90378" w:rsidRPr="00F90378" w:rsidRDefault="00F90378" w:rsidP="00F90378">
            <w:pPr>
              <w:spacing w:after="0" w:line="240" w:lineRule="auto"/>
              <w:jc w:val="center"/>
              <w:rPr>
                <w:rFonts w:ascii="Times New Roman" w:eastAsia="Times New Roman" w:hAnsi="Times New Roman"/>
                <w:b/>
                <w:bCs/>
                <w:color w:val="000000"/>
                <w:sz w:val="20"/>
                <w:szCs w:val="20"/>
                <w:lang w:val="en-US"/>
              </w:rPr>
            </w:pPr>
            <w:r w:rsidRPr="00F90378">
              <w:rPr>
                <w:rFonts w:ascii="Times New Roman" w:eastAsia="Times New Roman" w:hAnsi="Times New Roman"/>
                <w:b/>
                <w:bCs/>
                <w:color w:val="000000"/>
                <w:sz w:val="20"/>
                <w:szCs w:val="20"/>
                <w:lang w:val="en-US"/>
              </w:rPr>
              <w:t>21%</w:t>
            </w:r>
          </w:p>
        </w:tc>
        <w:tc>
          <w:tcPr>
            <w:tcW w:w="1417" w:type="dxa"/>
            <w:tcBorders>
              <w:top w:val="nil"/>
              <w:left w:val="nil"/>
              <w:bottom w:val="single" w:sz="4" w:space="0" w:color="auto"/>
              <w:right w:val="single" w:sz="8" w:space="0" w:color="auto"/>
            </w:tcBorders>
            <w:shd w:val="clear" w:color="auto" w:fill="auto"/>
            <w:vAlign w:val="center"/>
            <w:hideMark/>
          </w:tcPr>
          <w:p w14:paraId="7B6F35B0"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r w:rsidRPr="00F90378">
              <w:rPr>
                <w:rFonts w:ascii="Times New Roman" w:eastAsia="Times New Roman" w:hAnsi="Times New Roman"/>
                <w:color w:val="000000"/>
                <w:sz w:val="20"/>
                <w:szCs w:val="20"/>
                <w:lang w:val="en-US"/>
              </w:rPr>
              <w:t> </w:t>
            </w:r>
          </w:p>
        </w:tc>
      </w:tr>
      <w:tr w:rsidR="00F90378" w:rsidRPr="00F90378" w14:paraId="2F8F5943" w14:textId="77777777" w:rsidTr="00F90378">
        <w:trPr>
          <w:trHeight w:val="252"/>
        </w:trPr>
        <w:tc>
          <w:tcPr>
            <w:tcW w:w="800" w:type="dxa"/>
            <w:tcBorders>
              <w:top w:val="nil"/>
              <w:left w:val="nil"/>
              <w:bottom w:val="nil"/>
              <w:right w:val="nil"/>
            </w:tcBorders>
            <w:shd w:val="clear" w:color="auto" w:fill="auto"/>
            <w:noWrap/>
            <w:vAlign w:val="bottom"/>
            <w:hideMark/>
          </w:tcPr>
          <w:p w14:paraId="615C4507" w14:textId="77777777" w:rsidR="00F90378" w:rsidRPr="00F90378" w:rsidRDefault="00F90378" w:rsidP="00F90378">
            <w:pPr>
              <w:spacing w:after="0" w:line="240" w:lineRule="auto"/>
              <w:jc w:val="center"/>
              <w:rPr>
                <w:rFonts w:ascii="Times New Roman" w:eastAsia="Times New Roman" w:hAnsi="Times New Roman"/>
                <w:color w:val="000000"/>
                <w:sz w:val="20"/>
                <w:szCs w:val="20"/>
                <w:lang w:val="en-US"/>
              </w:rPr>
            </w:pPr>
          </w:p>
        </w:tc>
        <w:tc>
          <w:tcPr>
            <w:tcW w:w="3737" w:type="dxa"/>
            <w:tcBorders>
              <w:top w:val="nil"/>
              <w:left w:val="nil"/>
              <w:bottom w:val="nil"/>
              <w:right w:val="nil"/>
            </w:tcBorders>
            <w:shd w:val="clear" w:color="auto" w:fill="auto"/>
            <w:noWrap/>
            <w:vAlign w:val="bottom"/>
            <w:hideMark/>
          </w:tcPr>
          <w:p w14:paraId="2BD0F762" w14:textId="77777777" w:rsidR="00F90378" w:rsidRPr="00F90378" w:rsidRDefault="00F90378" w:rsidP="00F90378">
            <w:pPr>
              <w:spacing w:after="0" w:line="240" w:lineRule="auto"/>
              <w:rPr>
                <w:rFonts w:ascii="Times New Roman" w:eastAsia="Times New Roman" w:hAnsi="Times New Roman"/>
                <w:sz w:val="20"/>
                <w:szCs w:val="20"/>
                <w:lang w:val="en-US"/>
              </w:rPr>
            </w:pPr>
          </w:p>
        </w:tc>
        <w:tc>
          <w:tcPr>
            <w:tcW w:w="1275" w:type="dxa"/>
            <w:tcBorders>
              <w:top w:val="nil"/>
              <w:left w:val="nil"/>
              <w:bottom w:val="nil"/>
              <w:right w:val="nil"/>
            </w:tcBorders>
            <w:shd w:val="clear" w:color="auto" w:fill="auto"/>
            <w:noWrap/>
            <w:vAlign w:val="bottom"/>
            <w:hideMark/>
          </w:tcPr>
          <w:p w14:paraId="0AAF3C47" w14:textId="77777777" w:rsidR="00F90378" w:rsidRPr="00F90378" w:rsidRDefault="00F90378" w:rsidP="00F90378">
            <w:pPr>
              <w:spacing w:after="0" w:line="240" w:lineRule="auto"/>
              <w:rPr>
                <w:rFonts w:ascii="Times New Roman" w:eastAsia="Times New Roman" w:hAnsi="Times New Roman"/>
                <w:sz w:val="20"/>
                <w:szCs w:val="20"/>
                <w:lang w:val="en-US"/>
              </w:rPr>
            </w:pPr>
          </w:p>
        </w:tc>
        <w:tc>
          <w:tcPr>
            <w:tcW w:w="3828" w:type="dxa"/>
            <w:gridSpan w:val="2"/>
            <w:tcBorders>
              <w:top w:val="nil"/>
              <w:left w:val="single" w:sz="8" w:space="0" w:color="auto"/>
              <w:bottom w:val="single" w:sz="8" w:space="0" w:color="auto"/>
              <w:right w:val="single" w:sz="4" w:space="0" w:color="auto"/>
            </w:tcBorders>
            <w:shd w:val="clear" w:color="auto" w:fill="auto"/>
            <w:noWrap/>
            <w:vAlign w:val="bottom"/>
            <w:hideMark/>
          </w:tcPr>
          <w:p w14:paraId="5A27B0AF" w14:textId="77777777" w:rsidR="00F90378" w:rsidRPr="00F90378" w:rsidRDefault="00F90378" w:rsidP="00F90378">
            <w:pPr>
              <w:spacing w:after="0" w:line="240" w:lineRule="auto"/>
              <w:jc w:val="right"/>
              <w:rPr>
                <w:rFonts w:eastAsia="Times New Roman" w:cs="Calibri"/>
                <w:b/>
                <w:bCs/>
                <w:color w:val="000000"/>
                <w:lang w:val="en-US"/>
              </w:rPr>
            </w:pPr>
            <w:proofErr w:type="spellStart"/>
            <w:r w:rsidRPr="00F90378">
              <w:rPr>
                <w:rFonts w:eastAsia="Times New Roman" w:cs="Calibri"/>
                <w:b/>
                <w:bCs/>
                <w:color w:val="000000"/>
                <w:lang w:val="en-US"/>
              </w:rPr>
              <w:t>Līgumsumma</w:t>
            </w:r>
            <w:proofErr w:type="spellEnd"/>
            <w:r w:rsidRPr="00F90378">
              <w:rPr>
                <w:rFonts w:eastAsia="Times New Roman" w:cs="Calibri"/>
                <w:b/>
                <w:bCs/>
                <w:color w:val="000000"/>
                <w:lang w:val="en-US"/>
              </w:rPr>
              <w:t xml:space="preserve"> (</w:t>
            </w:r>
            <w:proofErr w:type="spellStart"/>
            <w:r w:rsidRPr="00F90378">
              <w:rPr>
                <w:rFonts w:eastAsia="Times New Roman" w:cs="Calibri"/>
                <w:b/>
                <w:bCs/>
                <w:color w:val="000000"/>
                <w:lang w:val="en-US"/>
              </w:rPr>
              <w:t>ar</w:t>
            </w:r>
            <w:proofErr w:type="spellEnd"/>
            <w:r w:rsidRPr="00F90378">
              <w:rPr>
                <w:rFonts w:eastAsia="Times New Roman" w:cs="Calibri"/>
                <w:b/>
                <w:bCs/>
                <w:color w:val="000000"/>
                <w:lang w:val="en-US"/>
              </w:rPr>
              <w:t xml:space="preserve"> PVN)</w:t>
            </w:r>
          </w:p>
        </w:tc>
        <w:tc>
          <w:tcPr>
            <w:tcW w:w="1417" w:type="dxa"/>
            <w:tcBorders>
              <w:top w:val="nil"/>
              <w:left w:val="nil"/>
              <w:bottom w:val="single" w:sz="8" w:space="0" w:color="auto"/>
              <w:right w:val="single" w:sz="8" w:space="0" w:color="auto"/>
            </w:tcBorders>
            <w:shd w:val="clear" w:color="auto" w:fill="auto"/>
            <w:noWrap/>
            <w:vAlign w:val="bottom"/>
            <w:hideMark/>
          </w:tcPr>
          <w:p w14:paraId="3FB22056" w14:textId="77777777" w:rsidR="00F90378" w:rsidRPr="00F90378" w:rsidRDefault="00F90378" w:rsidP="00F90378">
            <w:pPr>
              <w:spacing w:after="0" w:line="240" w:lineRule="auto"/>
              <w:rPr>
                <w:rFonts w:eastAsia="Times New Roman" w:cs="Calibri"/>
                <w:color w:val="000000"/>
                <w:lang w:val="en-US"/>
              </w:rPr>
            </w:pPr>
            <w:r w:rsidRPr="00F90378">
              <w:rPr>
                <w:rFonts w:eastAsia="Times New Roman" w:cs="Calibri"/>
                <w:color w:val="000000"/>
                <w:lang w:val="en-US"/>
              </w:rPr>
              <w:t> </w:t>
            </w:r>
          </w:p>
        </w:tc>
      </w:tr>
    </w:tbl>
    <w:p w14:paraId="7C1611A0" w14:textId="77777777" w:rsidR="00AE0C2B" w:rsidRDefault="00AE0C2B" w:rsidP="00ED15A8">
      <w:pPr>
        <w:spacing w:after="0" w:line="240" w:lineRule="auto"/>
        <w:ind w:left="720"/>
        <w:jc w:val="both"/>
        <w:rPr>
          <w:rFonts w:ascii="Times New Roman" w:eastAsia="Times New Roman" w:hAnsi="Times New Roman"/>
          <w:b/>
          <w:sz w:val="24"/>
          <w:szCs w:val="24"/>
          <w:lang w:eastAsia="lv-LV"/>
        </w:rPr>
      </w:pPr>
    </w:p>
    <w:p w14:paraId="75AF2AC5" w14:textId="77777777" w:rsidR="00ED15A8" w:rsidRP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 ka Līgumcenā ir paredzētas visas izmaksas, kas nepieciešamas pilnīgai līguma izpildei, tai skaitā, ir iekļauti visi nepieciešamie materiāli, līdzekļi, inventārs un  tehnika, objekta uzraudzība, darbinieku algas un nodokļi.</w:t>
      </w:r>
    </w:p>
    <w:p w14:paraId="5C08CD5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hAnsi="Times New Roman"/>
          <w:sz w:val="24"/>
          <w:szCs w:val="24"/>
          <w:lang w:eastAsia="lv-LV"/>
        </w:rPr>
        <w:t>Apliecinām</w:t>
      </w:r>
      <w:r w:rsidRPr="00DF4688">
        <w:rPr>
          <w:rFonts w:ascii="Times New Roman" w:hAnsi="Times New Roman"/>
          <w:sz w:val="24"/>
          <w:szCs w:val="24"/>
          <w:lang w:eastAsia="x-none"/>
        </w:rPr>
        <w:t xml:space="preserve">, ka </w:t>
      </w:r>
      <w:r w:rsidRPr="00DF4688">
        <w:rPr>
          <w:rFonts w:ascii="Times New Roman" w:hAnsi="Times New Roman"/>
          <w:i/>
          <w:sz w:val="24"/>
          <w:szCs w:val="24"/>
          <w:lang w:eastAsia="x-none"/>
        </w:rPr>
        <w:t>&lt;Pretendenta nosaukums&gt;</w:t>
      </w:r>
      <w:r w:rsidRPr="00DF4688">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598E5354" w14:textId="77777777" w:rsid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D6C8AB5"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bookmarkStart w:id="0" w:name="_GoBack"/>
      <w:bookmarkEnd w:id="0"/>
      <w:r w:rsidRPr="001A680F">
        <w:rPr>
          <w:rFonts w:ascii="Times New Roman" w:eastAsia="Times New Roman" w:hAnsi="Times New Roman"/>
          <w:sz w:val="24"/>
          <w:szCs w:val="24"/>
          <w:lang w:eastAsia="lv-LV"/>
        </w:rPr>
        <w:t xml:space="preserve">Piedāvājuma derīguma termiņš ir </w:t>
      </w:r>
      <w:r w:rsidRPr="001A680F">
        <w:rPr>
          <w:rFonts w:ascii="Times New Roman" w:eastAsia="Times New Roman" w:hAnsi="Times New Roman"/>
          <w:b/>
          <w:sz w:val="24"/>
          <w:szCs w:val="24"/>
          <w:lang w:eastAsia="lv-LV"/>
        </w:rPr>
        <w:t>6 (seši) kalendārie mēneši</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71D2E"/>
    <w:rsid w:val="001A680F"/>
    <w:rsid w:val="004E468A"/>
    <w:rsid w:val="006C1EED"/>
    <w:rsid w:val="00990462"/>
    <w:rsid w:val="00AE0C2B"/>
    <w:rsid w:val="00D33C4F"/>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8</cp:revision>
  <dcterms:created xsi:type="dcterms:W3CDTF">2020-12-08T06:57:00Z</dcterms:created>
  <dcterms:modified xsi:type="dcterms:W3CDTF">2020-12-29T07:29:00Z</dcterms:modified>
</cp:coreProperties>
</file>