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D21B" w14:textId="77777777" w:rsidR="00C23E9E" w:rsidRPr="00C04E2A" w:rsidRDefault="00C23E9E" w:rsidP="00C23E9E">
      <w:pPr>
        <w:spacing w:after="0" w:line="240" w:lineRule="auto"/>
        <w:jc w:val="right"/>
        <w:rPr>
          <w:rFonts w:ascii="Times New Roman" w:eastAsia="Times New Roman" w:hAnsi="Times New Roman" w:cs="Times New Roman"/>
          <w:color w:val="000000"/>
          <w:sz w:val="24"/>
          <w:szCs w:val="24"/>
        </w:rPr>
      </w:pPr>
      <w:r w:rsidRPr="00C04E2A">
        <w:rPr>
          <w:rFonts w:ascii="Times New Roman" w:eastAsia="Times New Roman" w:hAnsi="Times New Roman" w:cs="Times New Roman"/>
          <w:color w:val="000000"/>
          <w:sz w:val="24"/>
          <w:szCs w:val="24"/>
        </w:rPr>
        <w:t>Apstiprināts</w:t>
      </w:r>
    </w:p>
    <w:p w14:paraId="1B755111" w14:textId="77777777" w:rsidR="00C23E9E" w:rsidRPr="00C04E2A" w:rsidRDefault="00C23E9E" w:rsidP="00C23E9E">
      <w:pPr>
        <w:spacing w:after="0" w:line="240" w:lineRule="auto"/>
        <w:jc w:val="right"/>
        <w:rPr>
          <w:rFonts w:ascii="Times New Roman" w:eastAsia="Times New Roman" w:hAnsi="Times New Roman" w:cs="Times New Roman"/>
          <w:sz w:val="24"/>
          <w:szCs w:val="24"/>
        </w:rPr>
      </w:pPr>
      <w:r w:rsidRPr="00C04E2A">
        <w:rPr>
          <w:rFonts w:ascii="Times New Roman" w:eastAsia="Times New Roman" w:hAnsi="Times New Roman" w:cs="Times New Roman"/>
          <w:sz w:val="24"/>
          <w:szCs w:val="24"/>
        </w:rPr>
        <w:t xml:space="preserve">Ventspils brīvostas pārvaldes </w:t>
      </w:r>
    </w:p>
    <w:p w14:paraId="7EB3CB5E" w14:textId="1E629C96" w:rsidR="00C23E9E" w:rsidRPr="00C04E2A" w:rsidRDefault="00C23E9E" w:rsidP="00C23E9E">
      <w:pPr>
        <w:spacing w:after="0" w:line="240" w:lineRule="auto"/>
        <w:jc w:val="right"/>
        <w:rPr>
          <w:rFonts w:ascii="Times New Roman" w:eastAsia="Times New Roman" w:hAnsi="Times New Roman" w:cs="Times New Roman"/>
          <w:sz w:val="24"/>
          <w:szCs w:val="24"/>
        </w:rPr>
      </w:pPr>
      <w:r w:rsidRPr="00C04E2A">
        <w:rPr>
          <w:rFonts w:ascii="Times New Roman" w:eastAsia="Times New Roman" w:hAnsi="Times New Roman" w:cs="Times New Roman"/>
          <w:color w:val="000000"/>
          <w:sz w:val="24"/>
          <w:szCs w:val="24"/>
        </w:rPr>
        <w:t>202</w:t>
      </w:r>
      <w:r w:rsidR="00A72257">
        <w:rPr>
          <w:rFonts w:ascii="Times New Roman" w:eastAsia="Times New Roman" w:hAnsi="Times New Roman" w:cs="Times New Roman"/>
          <w:color w:val="000000"/>
          <w:sz w:val="24"/>
          <w:szCs w:val="24"/>
        </w:rPr>
        <w:t>1</w:t>
      </w:r>
      <w:r w:rsidRPr="00C04E2A">
        <w:rPr>
          <w:rFonts w:ascii="Times New Roman" w:eastAsia="Times New Roman" w:hAnsi="Times New Roman" w:cs="Times New Roman"/>
          <w:color w:val="000000"/>
          <w:sz w:val="24"/>
          <w:szCs w:val="24"/>
        </w:rPr>
        <w:t>.gada</w:t>
      </w:r>
      <w:r w:rsidR="00C04E2A" w:rsidRPr="00C04E2A">
        <w:rPr>
          <w:rFonts w:ascii="Times New Roman" w:eastAsia="Times New Roman" w:hAnsi="Times New Roman" w:cs="Times New Roman"/>
          <w:color w:val="000000"/>
          <w:sz w:val="24"/>
          <w:szCs w:val="24"/>
        </w:rPr>
        <w:t xml:space="preserve"> </w:t>
      </w:r>
      <w:r w:rsidR="002971AC">
        <w:rPr>
          <w:rFonts w:ascii="Times New Roman" w:eastAsia="Times New Roman" w:hAnsi="Times New Roman" w:cs="Times New Roman"/>
          <w:color w:val="000000"/>
          <w:sz w:val="24"/>
          <w:szCs w:val="24"/>
        </w:rPr>
        <w:t>5.janvāra</w:t>
      </w:r>
      <w:bookmarkStart w:id="0" w:name="_GoBack"/>
      <w:bookmarkEnd w:id="0"/>
      <w:r w:rsidRPr="00C04E2A">
        <w:rPr>
          <w:rFonts w:ascii="Times New Roman" w:eastAsia="Times New Roman" w:hAnsi="Times New Roman" w:cs="Times New Roman"/>
          <w:color w:val="000000"/>
          <w:sz w:val="24"/>
          <w:szCs w:val="24"/>
        </w:rPr>
        <w:t xml:space="preserve"> </w:t>
      </w:r>
    </w:p>
    <w:p w14:paraId="528DDF51" w14:textId="77777777" w:rsidR="00C23E9E" w:rsidRPr="00FD03E5" w:rsidRDefault="00C23E9E" w:rsidP="00C23E9E">
      <w:pPr>
        <w:spacing w:after="0" w:line="240" w:lineRule="auto"/>
        <w:jc w:val="right"/>
        <w:rPr>
          <w:rFonts w:ascii="Times New Roman" w:eastAsia="Times New Roman" w:hAnsi="Times New Roman" w:cs="Times New Roman"/>
          <w:color w:val="000000"/>
          <w:sz w:val="24"/>
          <w:szCs w:val="24"/>
        </w:rPr>
      </w:pPr>
      <w:r w:rsidRPr="00C04E2A">
        <w:rPr>
          <w:rFonts w:ascii="Times New Roman" w:eastAsia="Times New Roman" w:hAnsi="Times New Roman" w:cs="Times New Roman"/>
          <w:color w:val="000000"/>
          <w:sz w:val="24"/>
          <w:szCs w:val="24"/>
        </w:rPr>
        <w:t>Iepirkumu komisijas sēdē</w:t>
      </w:r>
    </w:p>
    <w:p w14:paraId="27BCFE2B" w14:textId="77777777" w:rsidR="00C23E9E" w:rsidRDefault="00C23E9E" w:rsidP="00C23E9E">
      <w:pPr>
        <w:ind w:right="-57"/>
        <w:jc w:val="center"/>
        <w:rPr>
          <w:b/>
          <w:sz w:val="48"/>
          <w:szCs w:val="48"/>
        </w:rPr>
      </w:pPr>
    </w:p>
    <w:p w14:paraId="186F8600" w14:textId="77777777" w:rsidR="00C23E9E" w:rsidRDefault="00C23E9E" w:rsidP="00C23E9E">
      <w:pPr>
        <w:ind w:right="-57"/>
        <w:jc w:val="center"/>
        <w:rPr>
          <w:b/>
          <w:sz w:val="48"/>
          <w:szCs w:val="48"/>
        </w:rPr>
      </w:pPr>
    </w:p>
    <w:p w14:paraId="0974615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IEPIRKUMA</w:t>
      </w:r>
    </w:p>
    <w:p w14:paraId="50C69740" w14:textId="77777777" w:rsidR="00C23E9E" w:rsidRPr="005C7A28" w:rsidRDefault="00C23E9E" w:rsidP="00C23E9E">
      <w:pPr>
        <w:ind w:right="-57"/>
        <w:jc w:val="center"/>
        <w:rPr>
          <w:rFonts w:ascii="Times New Roman" w:hAnsi="Times New Roman" w:cs="Times New Roman"/>
          <w:b/>
          <w:sz w:val="48"/>
          <w:szCs w:val="48"/>
        </w:rPr>
      </w:pPr>
    </w:p>
    <w:p w14:paraId="6DA553E1" w14:textId="37F8E315" w:rsidR="00C23E9E" w:rsidRPr="005C7A28" w:rsidRDefault="00C23E9E" w:rsidP="00C23E9E">
      <w:pPr>
        <w:pStyle w:val="BlockText"/>
        <w:ind w:left="142"/>
        <w:jc w:val="center"/>
        <w:rPr>
          <w:b/>
          <w:bCs/>
          <w:sz w:val="48"/>
          <w:szCs w:val="48"/>
        </w:rPr>
      </w:pPr>
      <w:r w:rsidRPr="005C7A28">
        <w:rPr>
          <w:sz w:val="48"/>
          <w:szCs w:val="48"/>
        </w:rPr>
        <w:t>“</w:t>
      </w:r>
      <w:r w:rsidR="002B04F2">
        <w:rPr>
          <w:b/>
          <w:bCs/>
          <w:sz w:val="44"/>
          <w:szCs w:val="44"/>
        </w:rPr>
        <w:t xml:space="preserve">Jūras </w:t>
      </w:r>
      <w:proofErr w:type="spellStart"/>
      <w:r w:rsidR="002B04F2">
        <w:rPr>
          <w:b/>
          <w:bCs/>
          <w:sz w:val="44"/>
          <w:szCs w:val="44"/>
        </w:rPr>
        <w:t>stoderu</w:t>
      </w:r>
      <w:proofErr w:type="spellEnd"/>
      <w:r w:rsidR="002B04F2">
        <w:rPr>
          <w:b/>
          <w:bCs/>
          <w:sz w:val="44"/>
          <w:szCs w:val="44"/>
        </w:rPr>
        <w:t xml:space="preserve"> piegāde</w:t>
      </w:r>
      <w:r w:rsidRPr="005C7A28">
        <w:rPr>
          <w:b/>
          <w:bCs/>
          <w:sz w:val="48"/>
          <w:szCs w:val="48"/>
        </w:rPr>
        <w:t>”</w:t>
      </w:r>
    </w:p>
    <w:p w14:paraId="7A8FD293" w14:textId="77777777" w:rsidR="00C23E9E" w:rsidRPr="005C7A28" w:rsidRDefault="00C23E9E" w:rsidP="00C23E9E">
      <w:pPr>
        <w:ind w:right="-57"/>
        <w:jc w:val="center"/>
        <w:rPr>
          <w:rFonts w:ascii="Times New Roman" w:hAnsi="Times New Roman" w:cs="Times New Roman"/>
          <w:b/>
          <w:sz w:val="48"/>
          <w:szCs w:val="48"/>
        </w:rPr>
      </w:pPr>
    </w:p>
    <w:p w14:paraId="7A8E4AB5" w14:textId="77777777" w:rsidR="00C23E9E" w:rsidRPr="005C7A28" w:rsidRDefault="00C23E9E" w:rsidP="00C23E9E">
      <w:pPr>
        <w:ind w:right="-57"/>
        <w:jc w:val="center"/>
        <w:rPr>
          <w:rFonts w:ascii="Times New Roman" w:hAnsi="Times New Roman" w:cs="Times New Roman"/>
          <w:b/>
          <w:sz w:val="40"/>
          <w:szCs w:val="48"/>
        </w:rPr>
      </w:pPr>
    </w:p>
    <w:p w14:paraId="3FD504F4"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 xml:space="preserve">iepirkuma identifikācijas </w:t>
      </w:r>
    </w:p>
    <w:p w14:paraId="6A2BE093" w14:textId="182D2A6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Nr. VBOP 2020/1</w:t>
      </w:r>
      <w:r w:rsidR="00E030D1">
        <w:rPr>
          <w:rFonts w:ascii="Times New Roman" w:hAnsi="Times New Roman" w:cs="Times New Roman"/>
          <w:b/>
          <w:sz w:val="36"/>
          <w:szCs w:val="48"/>
        </w:rPr>
        <w:t>1</w:t>
      </w:r>
      <w:r w:rsidR="003974C4">
        <w:rPr>
          <w:rFonts w:ascii="Times New Roman" w:hAnsi="Times New Roman" w:cs="Times New Roman"/>
          <w:b/>
          <w:sz w:val="36"/>
          <w:szCs w:val="48"/>
        </w:rPr>
        <w:t>8</w:t>
      </w:r>
    </w:p>
    <w:p w14:paraId="305362BC" w14:textId="77777777" w:rsidR="00C23E9E" w:rsidRPr="005C7A28" w:rsidRDefault="00C23E9E" w:rsidP="00C23E9E">
      <w:pPr>
        <w:ind w:right="-57"/>
        <w:rPr>
          <w:rFonts w:ascii="Times New Roman" w:hAnsi="Times New Roman" w:cs="Times New Roman"/>
          <w:sz w:val="48"/>
          <w:szCs w:val="48"/>
        </w:rPr>
      </w:pPr>
    </w:p>
    <w:p w14:paraId="09FF9F6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NOLIKUMS</w:t>
      </w:r>
    </w:p>
    <w:p w14:paraId="2E9271AE" w14:textId="77777777" w:rsidR="00C23E9E" w:rsidRPr="005C7A28" w:rsidRDefault="00C23E9E" w:rsidP="00C23E9E">
      <w:pPr>
        <w:ind w:right="-57"/>
        <w:rPr>
          <w:rFonts w:ascii="Times New Roman" w:hAnsi="Times New Roman" w:cs="Times New Roman"/>
          <w:sz w:val="48"/>
          <w:szCs w:val="48"/>
        </w:rPr>
      </w:pPr>
    </w:p>
    <w:p w14:paraId="431FFC73" w14:textId="77777777" w:rsidR="00C23E9E" w:rsidRPr="005C7A28" w:rsidRDefault="00C23E9E" w:rsidP="00C23E9E">
      <w:pPr>
        <w:ind w:right="-57"/>
        <w:rPr>
          <w:rFonts w:ascii="Times New Roman" w:hAnsi="Times New Roman" w:cs="Times New Roman"/>
          <w:sz w:val="24"/>
        </w:rPr>
      </w:pPr>
    </w:p>
    <w:p w14:paraId="3D249242" w14:textId="77777777" w:rsidR="005C7A28" w:rsidRDefault="005C7A28" w:rsidP="00C23E9E">
      <w:pPr>
        <w:ind w:right="-57"/>
        <w:jc w:val="center"/>
        <w:rPr>
          <w:rFonts w:ascii="Times New Roman" w:hAnsi="Times New Roman" w:cs="Times New Roman"/>
          <w:b/>
          <w:sz w:val="32"/>
          <w:szCs w:val="32"/>
        </w:rPr>
      </w:pPr>
    </w:p>
    <w:p w14:paraId="3F0BB695" w14:textId="77777777" w:rsidR="005C7A28" w:rsidRDefault="005C7A28" w:rsidP="00C23E9E">
      <w:pPr>
        <w:ind w:right="-57"/>
        <w:jc w:val="center"/>
        <w:rPr>
          <w:rFonts w:ascii="Times New Roman" w:hAnsi="Times New Roman" w:cs="Times New Roman"/>
          <w:b/>
          <w:sz w:val="32"/>
          <w:szCs w:val="32"/>
        </w:rPr>
      </w:pPr>
    </w:p>
    <w:p w14:paraId="3F684C58"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Ventspils</w:t>
      </w:r>
    </w:p>
    <w:p w14:paraId="1F459A1F" w14:textId="157C926B" w:rsidR="00C23E9E" w:rsidRPr="005C7A28" w:rsidRDefault="001717CF" w:rsidP="00C23E9E">
      <w:pPr>
        <w:ind w:right="-57"/>
        <w:jc w:val="center"/>
        <w:rPr>
          <w:rFonts w:ascii="Times New Roman" w:hAnsi="Times New Roman" w:cs="Times New Roman"/>
          <w:b/>
          <w:sz w:val="32"/>
          <w:szCs w:val="32"/>
        </w:rPr>
      </w:pPr>
      <w:r>
        <w:rPr>
          <w:rFonts w:ascii="Times New Roman" w:hAnsi="Times New Roman" w:cs="Times New Roman"/>
          <w:b/>
          <w:sz w:val="32"/>
          <w:szCs w:val="32"/>
        </w:rPr>
        <w:t xml:space="preserve"> 2021</w:t>
      </w:r>
      <w:r w:rsidR="00C23E9E" w:rsidRPr="005C7A28">
        <w:rPr>
          <w:rFonts w:ascii="Times New Roman" w:hAnsi="Times New Roman" w:cs="Times New Roman"/>
          <w:b/>
          <w:sz w:val="32"/>
          <w:szCs w:val="32"/>
        </w:rPr>
        <w:t>.gads</w:t>
      </w:r>
    </w:p>
    <w:p w14:paraId="4C365C0C" w14:textId="77777777" w:rsidR="00C23E9E" w:rsidRPr="005C7A28" w:rsidRDefault="00C23E9E" w:rsidP="00C23E9E">
      <w:pPr>
        <w:pageBreakBefore/>
        <w:ind w:right="-57"/>
        <w:jc w:val="center"/>
        <w:rPr>
          <w:rStyle w:val="Hyperlink"/>
          <w:rFonts w:ascii="Times New Roman" w:hAnsi="Times New Roman" w:cs="Times New Roman"/>
          <w:b/>
          <w:sz w:val="28"/>
          <w:szCs w:val="28"/>
        </w:rPr>
      </w:pPr>
      <w:r w:rsidRPr="005C7A28">
        <w:rPr>
          <w:rFonts w:ascii="Times New Roman" w:hAnsi="Times New Roman" w:cs="Times New Roman"/>
          <w:b/>
          <w:sz w:val="28"/>
          <w:szCs w:val="28"/>
        </w:rPr>
        <w:lastRenderedPageBreak/>
        <w:t>SATURS</w:t>
      </w:r>
    </w:p>
    <w:p w14:paraId="5C760875" w14:textId="77777777" w:rsidR="00C23E9E" w:rsidRPr="00C57564" w:rsidRDefault="00C23E9E" w:rsidP="00C23E9E">
      <w:pPr>
        <w:tabs>
          <w:tab w:val="left" w:pos="2325"/>
        </w:tabs>
        <w:rPr>
          <w:sz w:val="24"/>
          <w:szCs w:val="24"/>
        </w:rPr>
      </w:pPr>
      <w:r w:rsidRPr="00C57564">
        <w:rPr>
          <w:sz w:val="24"/>
          <w:szCs w:val="24"/>
        </w:rPr>
        <w:tab/>
      </w:r>
    </w:p>
    <w:p w14:paraId="53DC6DCF" w14:textId="77777777" w:rsidR="00C04E2A" w:rsidRDefault="00C23E9E">
      <w:pPr>
        <w:pStyle w:val="TOC1"/>
        <w:rPr>
          <w:rFonts w:asciiTheme="minorHAnsi" w:eastAsiaTheme="minorEastAsia" w:hAnsiTheme="minorHAnsi" w:cstheme="minorBidi"/>
          <w:noProof/>
          <w:sz w:val="22"/>
          <w:szCs w:val="22"/>
          <w:lang w:val="en-US" w:eastAsia="en-US"/>
        </w:rPr>
      </w:pPr>
      <w:r w:rsidRPr="00C57564">
        <w:rPr>
          <w:b/>
          <w:bCs/>
          <w:noProof/>
        </w:rPr>
        <w:fldChar w:fldCharType="begin"/>
      </w:r>
      <w:r w:rsidRPr="00C57564">
        <w:rPr>
          <w:b/>
          <w:bCs/>
          <w:noProof/>
        </w:rPr>
        <w:instrText xml:space="preserve"> TOC \o "1-3" \h \z \u </w:instrText>
      </w:r>
      <w:r w:rsidRPr="00C57564">
        <w:rPr>
          <w:b/>
          <w:bCs/>
          <w:noProof/>
        </w:rPr>
        <w:fldChar w:fldCharType="separate"/>
      </w:r>
      <w:hyperlink w:anchor="_Toc60126455" w:history="1">
        <w:r w:rsidR="00C04E2A" w:rsidRPr="0054224B">
          <w:rPr>
            <w:rStyle w:val="Hyperlink"/>
            <w:noProof/>
          </w:rPr>
          <w:t>1.</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VISPĀRĪGA INFORMĀCIJA</w:t>
        </w:r>
        <w:r w:rsidR="00C04E2A">
          <w:rPr>
            <w:noProof/>
            <w:webHidden/>
          </w:rPr>
          <w:tab/>
        </w:r>
        <w:r w:rsidR="00C04E2A">
          <w:rPr>
            <w:noProof/>
            <w:webHidden/>
          </w:rPr>
          <w:fldChar w:fldCharType="begin"/>
        </w:r>
        <w:r w:rsidR="00C04E2A">
          <w:rPr>
            <w:noProof/>
            <w:webHidden/>
          </w:rPr>
          <w:instrText xml:space="preserve"> PAGEREF _Toc60126455 \h </w:instrText>
        </w:r>
        <w:r w:rsidR="00C04E2A">
          <w:rPr>
            <w:noProof/>
            <w:webHidden/>
          </w:rPr>
        </w:r>
        <w:r w:rsidR="00C04E2A">
          <w:rPr>
            <w:noProof/>
            <w:webHidden/>
          </w:rPr>
          <w:fldChar w:fldCharType="separate"/>
        </w:r>
        <w:r w:rsidR="00C04E2A">
          <w:rPr>
            <w:noProof/>
            <w:webHidden/>
          </w:rPr>
          <w:t>3</w:t>
        </w:r>
        <w:r w:rsidR="00C04E2A">
          <w:rPr>
            <w:noProof/>
            <w:webHidden/>
          </w:rPr>
          <w:fldChar w:fldCharType="end"/>
        </w:r>
      </w:hyperlink>
    </w:p>
    <w:p w14:paraId="4A6D733E"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56" w:history="1">
        <w:r w:rsidR="00C04E2A" w:rsidRPr="0054224B">
          <w:rPr>
            <w:rStyle w:val="Hyperlink"/>
            <w:bCs/>
            <w:noProof/>
          </w:rPr>
          <w:t>2.</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INFORMĀCIJA PAR IEPIRKUMA PRIEKŠMETU</w:t>
        </w:r>
        <w:r w:rsidR="00C04E2A">
          <w:rPr>
            <w:noProof/>
            <w:webHidden/>
          </w:rPr>
          <w:tab/>
        </w:r>
        <w:r w:rsidR="00C04E2A">
          <w:rPr>
            <w:noProof/>
            <w:webHidden/>
          </w:rPr>
          <w:fldChar w:fldCharType="begin"/>
        </w:r>
        <w:r w:rsidR="00C04E2A">
          <w:rPr>
            <w:noProof/>
            <w:webHidden/>
          </w:rPr>
          <w:instrText xml:space="preserve"> PAGEREF _Toc60126456 \h </w:instrText>
        </w:r>
        <w:r w:rsidR="00C04E2A">
          <w:rPr>
            <w:noProof/>
            <w:webHidden/>
          </w:rPr>
        </w:r>
        <w:r w:rsidR="00C04E2A">
          <w:rPr>
            <w:noProof/>
            <w:webHidden/>
          </w:rPr>
          <w:fldChar w:fldCharType="separate"/>
        </w:r>
        <w:r w:rsidR="00C04E2A">
          <w:rPr>
            <w:noProof/>
            <w:webHidden/>
          </w:rPr>
          <w:t>3</w:t>
        </w:r>
        <w:r w:rsidR="00C04E2A">
          <w:rPr>
            <w:noProof/>
            <w:webHidden/>
          </w:rPr>
          <w:fldChar w:fldCharType="end"/>
        </w:r>
      </w:hyperlink>
    </w:p>
    <w:p w14:paraId="63EAF194"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57" w:history="1">
        <w:r w:rsidR="00C04E2A" w:rsidRPr="0054224B">
          <w:rPr>
            <w:rStyle w:val="Hyperlink"/>
            <w:caps/>
            <w:noProof/>
          </w:rPr>
          <w:t>3.</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IEPIRKUMA PROCEDŪRAS DOKUMENTI</w:t>
        </w:r>
        <w:r w:rsidR="00C04E2A">
          <w:rPr>
            <w:noProof/>
            <w:webHidden/>
          </w:rPr>
          <w:tab/>
        </w:r>
        <w:r w:rsidR="00C04E2A">
          <w:rPr>
            <w:noProof/>
            <w:webHidden/>
          </w:rPr>
          <w:fldChar w:fldCharType="begin"/>
        </w:r>
        <w:r w:rsidR="00C04E2A">
          <w:rPr>
            <w:noProof/>
            <w:webHidden/>
          </w:rPr>
          <w:instrText xml:space="preserve"> PAGEREF _Toc60126457 \h </w:instrText>
        </w:r>
        <w:r w:rsidR="00C04E2A">
          <w:rPr>
            <w:noProof/>
            <w:webHidden/>
          </w:rPr>
        </w:r>
        <w:r w:rsidR="00C04E2A">
          <w:rPr>
            <w:noProof/>
            <w:webHidden/>
          </w:rPr>
          <w:fldChar w:fldCharType="separate"/>
        </w:r>
        <w:r w:rsidR="00C04E2A">
          <w:rPr>
            <w:noProof/>
            <w:webHidden/>
          </w:rPr>
          <w:t>4</w:t>
        </w:r>
        <w:r w:rsidR="00C04E2A">
          <w:rPr>
            <w:noProof/>
            <w:webHidden/>
          </w:rPr>
          <w:fldChar w:fldCharType="end"/>
        </w:r>
      </w:hyperlink>
    </w:p>
    <w:p w14:paraId="4742B5B9"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58" w:history="1">
        <w:r w:rsidR="00C04E2A" w:rsidRPr="0054224B">
          <w:rPr>
            <w:rStyle w:val="Hyperlink"/>
            <w:noProof/>
          </w:rPr>
          <w:t>4.</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DALĪBAS NOSACĪJUMI IEPIRKUMA PROCEDŪRĀ</w:t>
        </w:r>
        <w:r w:rsidR="00C04E2A">
          <w:rPr>
            <w:noProof/>
            <w:webHidden/>
          </w:rPr>
          <w:tab/>
        </w:r>
        <w:r w:rsidR="00C04E2A">
          <w:rPr>
            <w:noProof/>
            <w:webHidden/>
          </w:rPr>
          <w:fldChar w:fldCharType="begin"/>
        </w:r>
        <w:r w:rsidR="00C04E2A">
          <w:rPr>
            <w:noProof/>
            <w:webHidden/>
          </w:rPr>
          <w:instrText xml:space="preserve"> PAGEREF _Toc60126458 \h </w:instrText>
        </w:r>
        <w:r w:rsidR="00C04E2A">
          <w:rPr>
            <w:noProof/>
            <w:webHidden/>
          </w:rPr>
        </w:r>
        <w:r w:rsidR="00C04E2A">
          <w:rPr>
            <w:noProof/>
            <w:webHidden/>
          </w:rPr>
          <w:fldChar w:fldCharType="separate"/>
        </w:r>
        <w:r w:rsidR="00C04E2A">
          <w:rPr>
            <w:noProof/>
            <w:webHidden/>
          </w:rPr>
          <w:t>4</w:t>
        </w:r>
        <w:r w:rsidR="00C04E2A">
          <w:rPr>
            <w:noProof/>
            <w:webHidden/>
          </w:rPr>
          <w:fldChar w:fldCharType="end"/>
        </w:r>
      </w:hyperlink>
    </w:p>
    <w:p w14:paraId="654256D1"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59" w:history="1">
        <w:r w:rsidR="00C04E2A" w:rsidRPr="0054224B">
          <w:rPr>
            <w:rStyle w:val="Hyperlink"/>
            <w:noProof/>
          </w:rPr>
          <w:t>5.</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KVALIFIKĀCIJAS PRASĪBAS</w:t>
        </w:r>
        <w:r w:rsidR="00C04E2A">
          <w:rPr>
            <w:noProof/>
            <w:webHidden/>
          </w:rPr>
          <w:tab/>
        </w:r>
        <w:r w:rsidR="00C04E2A">
          <w:rPr>
            <w:noProof/>
            <w:webHidden/>
          </w:rPr>
          <w:fldChar w:fldCharType="begin"/>
        </w:r>
        <w:r w:rsidR="00C04E2A">
          <w:rPr>
            <w:noProof/>
            <w:webHidden/>
          </w:rPr>
          <w:instrText xml:space="preserve"> PAGEREF _Toc60126459 \h </w:instrText>
        </w:r>
        <w:r w:rsidR="00C04E2A">
          <w:rPr>
            <w:noProof/>
            <w:webHidden/>
          </w:rPr>
        </w:r>
        <w:r w:rsidR="00C04E2A">
          <w:rPr>
            <w:noProof/>
            <w:webHidden/>
          </w:rPr>
          <w:fldChar w:fldCharType="separate"/>
        </w:r>
        <w:r w:rsidR="00C04E2A">
          <w:rPr>
            <w:noProof/>
            <w:webHidden/>
          </w:rPr>
          <w:t>5</w:t>
        </w:r>
        <w:r w:rsidR="00C04E2A">
          <w:rPr>
            <w:noProof/>
            <w:webHidden/>
          </w:rPr>
          <w:fldChar w:fldCharType="end"/>
        </w:r>
      </w:hyperlink>
    </w:p>
    <w:p w14:paraId="3D097D3F"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60" w:history="1">
        <w:r w:rsidR="00C04E2A" w:rsidRPr="0054224B">
          <w:rPr>
            <w:rStyle w:val="Hyperlink"/>
            <w:noProof/>
          </w:rPr>
          <w:t>6.</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PIEDĀVĀJUMA IESNIEGŠANA UN ATVĒRŠANA</w:t>
        </w:r>
        <w:r w:rsidR="00C04E2A">
          <w:rPr>
            <w:noProof/>
            <w:webHidden/>
          </w:rPr>
          <w:tab/>
        </w:r>
        <w:r w:rsidR="00C04E2A">
          <w:rPr>
            <w:noProof/>
            <w:webHidden/>
          </w:rPr>
          <w:fldChar w:fldCharType="begin"/>
        </w:r>
        <w:r w:rsidR="00C04E2A">
          <w:rPr>
            <w:noProof/>
            <w:webHidden/>
          </w:rPr>
          <w:instrText xml:space="preserve"> PAGEREF _Toc60126460 \h </w:instrText>
        </w:r>
        <w:r w:rsidR="00C04E2A">
          <w:rPr>
            <w:noProof/>
            <w:webHidden/>
          </w:rPr>
        </w:r>
        <w:r w:rsidR="00C04E2A">
          <w:rPr>
            <w:noProof/>
            <w:webHidden/>
          </w:rPr>
          <w:fldChar w:fldCharType="separate"/>
        </w:r>
        <w:r w:rsidR="00C04E2A">
          <w:rPr>
            <w:noProof/>
            <w:webHidden/>
          </w:rPr>
          <w:t>5</w:t>
        </w:r>
        <w:r w:rsidR="00C04E2A">
          <w:rPr>
            <w:noProof/>
            <w:webHidden/>
          </w:rPr>
          <w:fldChar w:fldCharType="end"/>
        </w:r>
      </w:hyperlink>
    </w:p>
    <w:p w14:paraId="3016B440"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61" w:history="1">
        <w:r w:rsidR="00C04E2A" w:rsidRPr="0054224B">
          <w:rPr>
            <w:rStyle w:val="Hyperlink"/>
            <w:noProof/>
          </w:rPr>
          <w:t>7.</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IESNIEDZAMIE DOKUMENTI:</w:t>
        </w:r>
        <w:r w:rsidR="00C04E2A">
          <w:rPr>
            <w:noProof/>
            <w:webHidden/>
          </w:rPr>
          <w:tab/>
        </w:r>
        <w:r w:rsidR="00C04E2A">
          <w:rPr>
            <w:noProof/>
            <w:webHidden/>
          </w:rPr>
          <w:fldChar w:fldCharType="begin"/>
        </w:r>
        <w:r w:rsidR="00C04E2A">
          <w:rPr>
            <w:noProof/>
            <w:webHidden/>
          </w:rPr>
          <w:instrText xml:space="preserve"> PAGEREF _Toc60126461 \h </w:instrText>
        </w:r>
        <w:r w:rsidR="00C04E2A">
          <w:rPr>
            <w:noProof/>
            <w:webHidden/>
          </w:rPr>
        </w:r>
        <w:r w:rsidR="00C04E2A">
          <w:rPr>
            <w:noProof/>
            <w:webHidden/>
          </w:rPr>
          <w:fldChar w:fldCharType="separate"/>
        </w:r>
        <w:r w:rsidR="00C04E2A">
          <w:rPr>
            <w:noProof/>
            <w:webHidden/>
          </w:rPr>
          <w:t>6</w:t>
        </w:r>
        <w:r w:rsidR="00C04E2A">
          <w:rPr>
            <w:noProof/>
            <w:webHidden/>
          </w:rPr>
          <w:fldChar w:fldCharType="end"/>
        </w:r>
      </w:hyperlink>
    </w:p>
    <w:p w14:paraId="720DD756"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62" w:history="1">
        <w:r w:rsidR="00C04E2A" w:rsidRPr="0054224B">
          <w:rPr>
            <w:rStyle w:val="Hyperlink"/>
            <w:noProof/>
          </w:rPr>
          <w:t>8.</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PRETENDENTU ATLASES DOKUEMENTI</w:t>
        </w:r>
        <w:r w:rsidR="00C04E2A">
          <w:rPr>
            <w:noProof/>
            <w:webHidden/>
          </w:rPr>
          <w:tab/>
        </w:r>
        <w:r w:rsidR="00C04E2A">
          <w:rPr>
            <w:noProof/>
            <w:webHidden/>
          </w:rPr>
          <w:fldChar w:fldCharType="begin"/>
        </w:r>
        <w:r w:rsidR="00C04E2A">
          <w:rPr>
            <w:noProof/>
            <w:webHidden/>
          </w:rPr>
          <w:instrText xml:space="preserve"> PAGEREF _Toc60126462 \h </w:instrText>
        </w:r>
        <w:r w:rsidR="00C04E2A">
          <w:rPr>
            <w:noProof/>
            <w:webHidden/>
          </w:rPr>
        </w:r>
        <w:r w:rsidR="00C04E2A">
          <w:rPr>
            <w:noProof/>
            <w:webHidden/>
          </w:rPr>
          <w:fldChar w:fldCharType="separate"/>
        </w:r>
        <w:r w:rsidR="00C04E2A">
          <w:rPr>
            <w:noProof/>
            <w:webHidden/>
          </w:rPr>
          <w:t>6</w:t>
        </w:r>
        <w:r w:rsidR="00C04E2A">
          <w:rPr>
            <w:noProof/>
            <w:webHidden/>
          </w:rPr>
          <w:fldChar w:fldCharType="end"/>
        </w:r>
      </w:hyperlink>
    </w:p>
    <w:p w14:paraId="180AE126"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63" w:history="1">
        <w:r w:rsidR="00C04E2A" w:rsidRPr="0054224B">
          <w:rPr>
            <w:rStyle w:val="Hyperlink"/>
            <w:noProof/>
          </w:rPr>
          <w:t>9.</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TEHNISKAIS UN FINANŠU PIEDĀVĀJUMS</w:t>
        </w:r>
        <w:r w:rsidR="00C04E2A">
          <w:rPr>
            <w:noProof/>
            <w:webHidden/>
          </w:rPr>
          <w:tab/>
        </w:r>
        <w:r w:rsidR="00C04E2A">
          <w:rPr>
            <w:noProof/>
            <w:webHidden/>
          </w:rPr>
          <w:fldChar w:fldCharType="begin"/>
        </w:r>
        <w:r w:rsidR="00C04E2A">
          <w:rPr>
            <w:noProof/>
            <w:webHidden/>
          </w:rPr>
          <w:instrText xml:space="preserve"> PAGEREF _Toc60126463 \h </w:instrText>
        </w:r>
        <w:r w:rsidR="00C04E2A">
          <w:rPr>
            <w:noProof/>
            <w:webHidden/>
          </w:rPr>
        </w:r>
        <w:r w:rsidR="00C04E2A">
          <w:rPr>
            <w:noProof/>
            <w:webHidden/>
          </w:rPr>
          <w:fldChar w:fldCharType="separate"/>
        </w:r>
        <w:r w:rsidR="00C04E2A">
          <w:rPr>
            <w:noProof/>
            <w:webHidden/>
          </w:rPr>
          <w:t>7</w:t>
        </w:r>
        <w:r w:rsidR="00C04E2A">
          <w:rPr>
            <w:noProof/>
            <w:webHidden/>
          </w:rPr>
          <w:fldChar w:fldCharType="end"/>
        </w:r>
      </w:hyperlink>
    </w:p>
    <w:p w14:paraId="746C3FA6"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64" w:history="1">
        <w:r w:rsidR="00C04E2A" w:rsidRPr="0054224B">
          <w:rPr>
            <w:rStyle w:val="Hyperlink"/>
            <w:noProof/>
          </w:rPr>
          <w:t>10.</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PIEDĀVĀJUMA SAGATAVOŠANA UN NOFORMĒŠANA</w:t>
        </w:r>
        <w:r w:rsidR="00C04E2A">
          <w:rPr>
            <w:noProof/>
            <w:webHidden/>
          </w:rPr>
          <w:tab/>
        </w:r>
        <w:r w:rsidR="00C04E2A">
          <w:rPr>
            <w:noProof/>
            <w:webHidden/>
          </w:rPr>
          <w:fldChar w:fldCharType="begin"/>
        </w:r>
        <w:r w:rsidR="00C04E2A">
          <w:rPr>
            <w:noProof/>
            <w:webHidden/>
          </w:rPr>
          <w:instrText xml:space="preserve"> PAGEREF _Toc60126464 \h </w:instrText>
        </w:r>
        <w:r w:rsidR="00C04E2A">
          <w:rPr>
            <w:noProof/>
            <w:webHidden/>
          </w:rPr>
        </w:r>
        <w:r w:rsidR="00C04E2A">
          <w:rPr>
            <w:noProof/>
            <w:webHidden/>
          </w:rPr>
          <w:fldChar w:fldCharType="separate"/>
        </w:r>
        <w:r w:rsidR="00C04E2A">
          <w:rPr>
            <w:noProof/>
            <w:webHidden/>
          </w:rPr>
          <w:t>7</w:t>
        </w:r>
        <w:r w:rsidR="00C04E2A">
          <w:rPr>
            <w:noProof/>
            <w:webHidden/>
          </w:rPr>
          <w:fldChar w:fldCharType="end"/>
        </w:r>
      </w:hyperlink>
    </w:p>
    <w:p w14:paraId="77D2C321"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65" w:history="1">
        <w:r w:rsidR="00C04E2A" w:rsidRPr="0054224B">
          <w:rPr>
            <w:rStyle w:val="Hyperlink"/>
            <w:noProof/>
          </w:rPr>
          <w:t>11.</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CITI NOTEIKUMI</w:t>
        </w:r>
        <w:r w:rsidR="00C04E2A">
          <w:rPr>
            <w:noProof/>
            <w:webHidden/>
          </w:rPr>
          <w:tab/>
        </w:r>
        <w:r w:rsidR="00C04E2A">
          <w:rPr>
            <w:noProof/>
            <w:webHidden/>
          </w:rPr>
          <w:fldChar w:fldCharType="begin"/>
        </w:r>
        <w:r w:rsidR="00C04E2A">
          <w:rPr>
            <w:noProof/>
            <w:webHidden/>
          </w:rPr>
          <w:instrText xml:space="preserve"> PAGEREF _Toc60126465 \h </w:instrText>
        </w:r>
        <w:r w:rsidR="00C04E2A">
          <w:rPr>
            <w:noProof/>
            <w:webHidden/>
          </w:rPr>
        </w:r>
        <w:r w:rsidR="00C04E2A">
          <w:rPr>
            <w:noProof/>
            <w:webHidden/>
          </w:rPr>
          <w:fldChar w:fldCharType="separate"/>
        </w:r>
        <w:r w:rsidR="00C04E2A">
          <w:rPr>
            <w:noProof/>
            <w:webHidden/>
          </w:rPr>
          <w:t>8</w:t>
        </w:r>
        <w:r w:rsidR="00C04E2A">
          <w:rPr>
            <w:noProof/>
            <w:webHidden/>
          </w:rPr>
          <w:fldChar w:fldCharType="end"/>
        </w:r>
      </w:hyperlink>
    </w:p>
    <w:p w14:paraId="6B94C4B1" w14:textId="77777777" w:rsidR="00C04E2A" w:rsidRDefault="002971AC">
      <w:pPr>
        <w:pStyle w:val="TOC1"/>
        <w:rPr>
          <w:rFonts w:asciiTheme="minorHAnsi" w:eastAsiaTheme="minorEastAsia" w:hAnsiTheme="minorHAnsi" w:cstheme="minorBidi"/>
          <w:noProof/>
          <w:sz w:val="22"/>
          <w:szCs w:val="22"/>
          <w:lang w:val="en-US" w:eastAsia="en-US"/>
        </w:rPr>
      </w:pPr>
      <w:hyperlink w:anchor="_Toc60126466" w:history="1">
        <w:r w:rsidR="00C04E2A" w:rsidRPr="0054224B">
          <w:rPr>
            <w:rStyle w:val="Hyperlink"/>
            <w:noProof/>
          </w:rPr>
          <w:t>12.</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IEPIRKUMA LĪGUMA SLĒGŠANA</w:t>
        </w:r>
        <w:r w:rsidR="00C04E2A">
          <w:rPr>
            <w:noProof/>
            <w:webHidden/>
          </w:rPr>
          <w:tab/>
        </w:r>
        <w:r w:rsidR="00C04E2A">
          <w:rPr>
            <w:noProof/>
            <w:webHidden/>
          </w:rPr>
          <w:fldChar w:fldCharType="begin"/>
        </w:r>
        <w:r w:rsidR="00C04E2A">
          <w:rPr>
            <w:noProof/>
            <w:webHidden/>
          </w:rPr>
          <w:instrText xml:space="preserve"> PAGEREF _Toc60126466 \h </w:instrText>
        </w:r>
        <w:r w:rsidR="00C04E2A">
          <w:rPr>
            <w:noProof/>
            <w:webHidden/>
          </w:rPr>
        </w:r>
        <w:r w:rsidR="00C04E2A">
          <w:rPr>
            <w:noProof/>
            <w:webHidden/>
          </w:rPr>
          <w:fldChar w:fldCharType="separate"/>
        </w:r>
        <w:r w:rsidR="00C04E2A">
          <w:rPr>
            <w:noProof/>
            <w:webHidden/>
          </w:rPr>
          <w:t>10</w:t>
        </w:r>
        <w:r w:rsidR="00C04E2A">
          <w:rPr>
            <w:noProof/>
            <w:webHidden/>
          </w:rPr>
          <w:fldChar w:fldCharType="end"/>
        </w:r>
      </w:hyperlink>
    </w:p>
    <w:p w14:paraId="3F9B556F" w14:textId="77777777" w:rsidR="00C23E9E"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57564">
        <w:rPr>
          <w:b/>
          <w:bCs/>
          <w:noProof/>
        </w:rPr>
        <w:fldChar w:fldCharType="end"/>
      </w:r>
      <w:r>
        <w:rPr>
          <w:rFonts w:ascii="Times New Roman" w:eastAsia="Times New Roman" w:hAnsi="Times New Roman" w:cs="Times New Roman"/>
          <w:color w:val="000000"/>
          <w:sz w:val="24"/>
          <w:szCs w:val="24"/>
          <w:highlight w:val="yellow"/>
        </w:rPr>
        <w:br w:type="page"/>
      </w:r>
    </w:p>
    <w:p w14:paraId="452949E8" w14:textId="77777777" w:rsidR="00B0200B" w:rsidRPr="00FD03E5" w:rsidRDefault="00B0200B" w:rsidP="00B0200B">
      <w:pPr>
        <w:spacing w:after="0" w:line="240" w:lineRule="auto"/>
        <w:jc w:val="both"/>
        <w:rPr>
          <w:rFonts w:ascii="Times New Roman" w:eastAsia="Times New Roman" w:hAnsi="Times New Roman" w:cs="Times New Roman"/>
          <w:b/>
          <w:bCs/>
          <w:color w:val="000000"/>
          <w:sz w:val="24"/>
          <w:szCs w:val="24"/>
        </w:rPr>
      </w:pPr>
    </w:p>
    <w:p w14:paraId="5C05272A" w14:textId="77777777" w:rsidR="00026B82" w:rsidRPr="00FD03E5" w:rsidRDefault="00026B82" w:rsidP="00B0200B">
      <w:pPr>
        <w:spacing w:after="0" w:line="240" w:lineRule="auto"/>
        <w:jc w:val="both"/>
        <w:rPr>
          <w:rFonts w:ascii="Times New Roman" w:eastAsia="Times New Roman" w:hAnsi="Times New Roman" w:cs="Times New Roman"/>
          <w:b/>
          <w:bCs/>
          <w:color w:val="000000"/>
          <w:sz w:val="24"/>
          <w:szCs w:val="24"/>
        </w:rPr>
      </w:pPr>
    </w:p>
    <w:p w14:paraId="4CBC66F3" w14:textId="77777777" w:rsidR="00C23E9E" w:rsidRDefault="00C23E9E" w:rsidP="00B32BEC">
      <w:pPr>
        <w:pStyle w:val="Heading1"/>
        <w:numPr>
          <w:ilvl w:val="0"/>
          <w:numId w:val="5"/>
        </w:numPr>
      </w:pPr>
      <w:bookmarkStart w:id="1" w:name="_Toc60126455"/>
      <w:r>
        <w:t>VISPĀRĪGA INFORMĀCIJA</w:t>
      </w:r>
      <w:bookmarkEnd w:id="1"/>
    </w:p>
    <w:p w14:paraId="72C6594F" w14:textId="4CE5601A" w:rsidR="004A0143" w:rsidRDefault="004A0143" w:rsidP="00C23E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 Iepirkuma </w:t>
      </w:r>
      <w:r w:rsidR="00781716">
        <w:rPr>
          <w:rFonts w:ascii="Times New Roman" w:hAnsi="Times New Roman" w:cs="Times New Roman"/>
          <w:sz w:val="24"/>
          <w:szCs w:val="24"/>
        </w:rPr>
        <w:t xml:space="preserve">identifikācijas </w:t>
      </w:r>
      <w:proofErr w:type="spellStart"/>
      <w:r w:rsidR="00781716">
        <w:rPr>
          <w:rFonts w:ascii="Times New Roman" w:hAnsi="Times New Roman" w:cs="Times New Roman"/>
          <w:sz w:val="24"/>
          <w:szCs w:val="24"/>
        </w:rPr>
        <w:t>Nr.VBOP</w:t>
      </w:r>
      <w:proofErr w:type="spellEnd"/>
      <w:r w:rsidR="00781716">
        <w:rPr>
          <w:rFonts w:ascii="Times New Roman" w:hAnsi="Times New Roman" w:cs="Times New Roman"/>
          <w:sz w:val="24"/>
          <w:szCs w:val="24"/>
        </w:rPr>
        <w:t xml:space="preserve"> 2020/11</w:t>
      </w:r>
      <w:r w:rsidR="003974C4">
        <w:rPr>
          <w:rFonts w:ascii="Times New Roman" w:hAnsi="Times New Roman" w:cs="Times New Roman"/>
          <w:sz w:val="24"/>
          <w:szCs w:val="24"/>
        </w:rPr>
        <w:t>8</w:t>
      </w:r>
      <w:r>
        <w:rPr>
          <w:rFonts w:ascii="Times New Roman" w:hAnsi="Times New Roman" w:cs="Times New Roman"/>
          <w:sz w:val="24"/>
          <w:szCs w:val="24"/>
        </w:rPr>
        <w:t>.</w:t>
      </w:r>
    </w:p>
    <w:p w14:paraId="3E5D0E28" w14:textId="77777777" w:rsidR="003C7635" w:rsidRPr="00C23E9E" w:rsidRDefault="00B0200B" w:rsidP="00C23E9E">
      <w:pPr>
        <w:pStyle w:val="ListParagraph"/>
        <w:numPr>
          <w:ilvl w:val="1"/>
          <w:numId w:val="5"/>
        </w:numPr>
        <w:rPr>
          <w:rFonts w:ascii="Times New Roman" w:hAnsi="Times New Roman" w:cs="Times New Roman"/>
          <w:sz w:val="24"/>
          <w:szCs w:val="24"/>
        </w:rPr>
      </w:pPr>
      <w:r w:rsidRPr="00C23E9E">
        <w:rPr>
          <w:rFonts w:ascii="Times New Roman" w:hAnsi="Times New Roman" w:cs="Times New Roman"/>
          <w:sz w:val="24"/>
          <w:szCs w:val="24"/>
        </w:rPr>
        <w:t>Pasūtītājs</w:t>
      </w:r>
      <w:r w:rsidR="00C23E9E" w:rsidRPr="00C23E9E">
        <w:rPr>
          <w:rFonts w:ascii="Times New Roman" w:hAnsi="Times New Roman" w:cs="Times New Roman"/>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03E5" w14:paraId="1AE50266" w14:textId="77777777" w:rsidTr="00A71169">
        <w:tc>
          <w:tcPr>
            <w:tcW w:w="3260" w:type="dxa"/>
            <w:vAlign w:val="center"/>
          </w:tcPr>
          <w:p w14:paraId="12F4E216"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Pasūtītāja nosaukums</w:t>
            </w:r>
          </w:p>
        </w:tc>
        <w:tc>
          <w:tcPr>
            <w:tcW w:w="5529" w:type="dxa"/>
            <w:vAlign w:val="center"/>
          </w:tcPr>
          <w:p w14:paraId="57921964"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Ventspils brīvostas pārvalde</w:t>
            </w:r>
          </w:p>
        </w:tc>
      </w:tr>
      <w:tr w:rsidR="0002681A" w:rsidRPr="00FD03E5" w14:paraId="0B398A4D" w14:textId="77777777" w:rsidTr="00A71169">
        <w:tc>
          <w:tcPr>
            <w:tcW w:w="3260" w:type="dxa"/>
            <w:vAlign w:val="center"/>
          </w:tcPr>
          <w:p w14:paraId="5E99BA33"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Adrese</w:t>
            </w:r>
          </w:p>
        </w:tc>
        <w:tc>
          <w:tcPr>
            <w:tcW w:w="5529" w:type="dxa"/>
            <w:vAlign w:val="center"/>
          </w:tcPr>
          <w:p w14:paraId="4A892ABE"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Jāņa iela 19, Ventspilī, LV-3601</w:t>
            </w:r>
          </w:p>
        </w:tc>
      </w:tr>
      <w:tr w:rsidR="0002681A" w:rsidRPr="00FD03E5" w14:paraId="47B89F54" w14:textId="77777777" w:rsidTr="00A71169">
        <w:tc>
          <w:tcPr>
            <w:tcW w:w="3260" w:type="dxa"/>
            <w:vAlign w:val="center"/>
          </w:tcPr>
          <w:p w14:paraId="397B6631"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Nodokļu maksātāja reģistrācijas numurs</w:t>
            </w:r>
          </w:p>
        </w:tc>
        <w:tc>
          <w:tcPr>
            <w:tcW w:w="5529" w:type="dxa"/>
            <w:vAlign w:val="center"/>
          </w:tcPr>
          <w:p w14:paraId="4E0C44CF"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90000284085</w:t>
            </w:r>
          </w:p>
        </w:tc>
      </w:tr>
      <w:tr w:rsidR="0002681A" w:rsidRPr="00FD03E5" w14:paraId="35C94C0D" w14:textId="77777777" w:rsidTr="00A71169">
        <w:tc>
          <w:tcPr>
            <w:tcW w:w="3260" w:type="dxa"/>
            <w:vAlign w:val="center"/>
          </w:tcPr>
          <w:p w14:paraId="10C52319"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Tālruņa numurs</w:t>
            </w:r>
          </w:p>
        </w:tc>
        <w:tc>
          <w:tcPr>
            <w:tcW w:w="5529" w:type="dxa"/>
            <w:vAlign w:val="center"/>
          </w:tcPr>
          <w:p w14:paraId="75E037CB"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63622586</w:t>
            </w:r>
          </w:p>
        </w:tc>
      </w:tr>
      <w:tr w:rsidR="0002681A" w:rsidRPr="00FD03E5" w14:paraId="59CE9D8D" w14:textId="77777777" w:rsidTr="00A71169">
        <w:tc>
          <w:tcPr>
            <w:tcW w:w="3260" w:type="dxa"/>
            <w:vAlign w:val="center"/>
          </w:tcPr>
          <w:p w14:paraId="06775862"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Faksa numurs</w:t>
            </w:r>
          </w:p>
        </w:tc>
        <w:tc>
          <w:tcPr>
            <w:tcW w:w="5529" w:type="dxa"/>
            <w:vAlign w:val="center"/>
          </w:tcPr>
          <w:p w14:paraId="2B8649E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63621297</w:t>
            </w:r>
          </w:p>
        </w:tc>
      </w:tr>
      <w:tr w:rsidR="0002681A" w:rsidRPr="00FD03E5" w14:paraId="16490E87" w14:textId="77777777" w:rsidTr="00A71169">
        <w:tc>
          <w:tcPr>
            <w:tcW w:w="3260" w:type="dxa"/>
            <w:vAlign w:val="center"/>
          </w:tcPr>
          <w:p w14:paraId="667F1A9D"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E-pasta adrese</w:t>
            </w:r>
          </w:p>
        </w:tc>
        <w:tc>
          <w:tcPr>
            <w:tcW w:w="5529" w:type="dxa"/>
            <w:vAlign w:val="center"/>
          </w:tcPr>
          <w:p w14:paraId="352CE48F" w14:textId="77777777" w:rsidR="0002681A" w:rsidRPr="00FD03E5" w:rsidRDefault="002971AC" w:rsidP="00A7116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03E5">
                <w:rPr>
                  <w:rStyle w:val="Hyperlink"/>
                  <w:rFonts w:ascii="Times New Roman" w:hAnsi="Times New Roman" w:cs="Times New Roman"/>
                  <w:sz w:val="24"/>
                  <w:szCs w:val="24"/>
                </w:rPr>
                <w:t>iepirkumi@vbp.lv</w:t>
              </w:r>
            </w:hyperlink>
            <w:r w:rsidR="0002681A" w:rsidRPr="00FD03E5">
              <w:rPr>
                <w:rFonts w:ascii="Times New Roman" w:hAnsi="Times New Roman" w:cs="Times New Roman"/>
                <w:sz w:val="24"/>
                <w:szCs w:val="24"/>
              </w:rPr>
              <w:t xml:space="preserve"> </w:t>
            </w:r>
          </w:p>
        </w:tc>
      </w:tr>
      <w:tr w:rsidR="0002681A" w:rsidRPr="00FD03E5" w14:paraId="7B0B22A7" w14:textId="77777777" w:rsidTr="00A71169">
        <w:tc>
          <w:tcPr>
            <w:tcW w:w="3260" w:type="dxa"/>
            <w:vAlign w:val="center"/>
          </w:tcPr>
          <w:p w14:paraId="0BBF1CF3"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Kontaktpersona </w:t>
            </w:r>
          </w:p>
        </w:tc>
        <w:tc>
          <w:tcPr>
            <w:tcW w:w="5529" w:type="dxa"/>
            <w:vAlign w:val="center"/>
          </w:tcPr>
          <w:p w14:paraId="3DC649D4" w14:textId="77777777" w:rsidR="0002681A" w:rsidRPr="00A80AF5" w:rsidRDefault="00A80AF5" w:rsidP="00BF309E">
            <w:pPr>
              <w:overflowPunct w:val="0"/>
              <w:autoSpaceDE w:val="0"/>
              <w:autoSpaceDN w:val="0"/>
              <w:adjustRightInd w:val="0"/>
              <w:spacing w:after="0"/>
              <w:textAlignment w:val="baseline"/>
              <w:rPr>
                <w:rFonts w:ascii="Times New Roman" w:hAnsi="Times New Roman" w:cs="Times New Roman"/>
                <w:sz w:val="24"/>
                <w:szCs w:val="24"/>
              </w:rPr>
            </w:pPr>
            <w:r w:rsidRPr="00A80AF5">
              <w:rPr>
                <w:rFonts w:ascii="Times New Roman" w:hAnsi="Times New Roman" w:cs="Times New Roman"/>
                <w:sz w:val="24"/>
                <w:szCs w:val="24"/>
              </w:rPr>
              <w:t>Jānis Panasenko</w:t>
            </w:r>
            <w:r w:rsidR="003C4FAA" w:rsidRPr="00A80AF5">
              <w:rPr>
                <w:rFonts w:ascii="Times New Roman" w:hAnsi="Times New Roman" w:cs="Times New Roman"/>
                <w:sz w:val="24"/>
                <w:szCs w:val="24"/>
              </w:rPr>
              <w:t>, tālr. nr.</w:t>
            </w:r>
            <w:r w:rsidRPr="00A80AF5">
              <w:rPr>
                <w:rFonts w:ascii="Times New Roman" w:hAnsi="Times New Roman" w:cs="Times New Roman"/>
                <w:sz w:val="24"/>
                <w:szCs w:val="24"/>
              </w:rPr>
              <w:t xml:space="preserve"> 28315282</w:t>
            </w:r>
            <w:r w:rsidR="003C4FAA" w:rsidRPr="00A80AF5">
              <w:rPr>
                <w:rFonts w:ascii="Times New Roman" w:hAnsi="Times New Roman" w:cs="Times New Roman"/>
                <w:sz w:val="24"/>
                <w:szCs w:val="24"/>
              </w:rPr>
              <w:t>, e-pasta adrese</w:t>
            </w:r>
            <w:r w:rsidR="005C7A28" w:rsidRPr="00A80AF5">
              <w:rPr>
                <w:rFonts w:ascii="Times New Roman" w:hAnsi="Times New Roman" w:cs="Times New Roman"/>
                <w:sz w:val="24"/>
                <w:szCs w:val="24"/>
              </w:rPr>
              <w:t xml:space="preserve">: </w:t>
            </w:r>
            <w:hyperlink r:id="rId9" w:history="1">
              <w:r w:rsidRPr="00A80AF5">
                <w:rPr>
                  <w:rStyle w:val="Hyperlink"/>
                  <w:rFonts w:ascii="Times New Roman" w:hAnsi="Times New Roman" w:cs="Times New Roman"/>
                  <w:sz w:val="24"/>
                  <w:szCs w:val="24"/>
                </w:rPr>
                <w:t>janis.panasenko@vbp.lv</w:t>
              </w:r>
            </w:hyperlink>
            <w:r w:rsidR="00E030D1" w:rsidRPr="00A80AF5">
              <w:rPr>
                <w:rFonts w:ascii="Times New Roman" w:hAnsi="Times New Roman" w:cs="Times New Roman"/>
                <w:sz w:val="24"/>
                <w:szCs w:val="24"/>
              </w:rPr>
              <w:t xml:space="preserve"> vai </w:t>
            </w:r>
            <w:hyperlink r:id="rId10" w:history="1">
              <w:r w:rsidR="003C4FAA" w:rsidRPr="00A80AF5">
                <w:rPr>
                  <w:rStyle w:val="Hyperlink"/>
                  <w:rFonts w:ascii="Times New Roman" w:hAnsi="Times New Roman" w:cs="Times New Roman"/>
                  <w:sz w:val="24"/>
                  <w:szCs w:val="24"/>
                </w:rPr>
                <w:t>iepirkumi@vbp.lv</w:t>
              </w:r>
            </w:hyperlink>
          </w:p>
        </w:tc>
      </w:tr>
      <w:tr w:rsidR="0002681A" w:rsidRPr="00FD03E5" w14:paraId="0E29C374" w14:textId="77777777" w:rsidTr="00A71169">
        <w:tc>
          <w:tcPr>
            <w:tcW w:w="3260" w:type="dxa"/>
            <w:vAlign w:val="center"/>
          </w:tcPr>
          <w:p w14:paraId="753D5C4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Banka </w:t>
            </w:r>
          </w:p>
        </w:tc>
        <w:tc>
          <w:tcPr>
            <w:tcW w:w="5529" w:type="dxa"/>
            <w:vAlign w:val="center"/>
          </w:tcPr>
          <w:p w14:paraId="4E0AC4B9" w14:textId="77777777" w:rsidR="0002681A" w:rsidRPr="00FD03E5" w:rsidRDefault="00080F2B"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AS „</w:t>
            </w:r>
            <w:proofErr w:type="spellStart"/>
            <w:r w:rsidRPr="00FD03E5">
              <w:rPr>
                <w:rFonts w:ascii="Times New Roman" w:hAnsi="Times New Roman" w:cs="Times New Roman"/>
                <w:sz w:val="24"/>
                <w:szCs w:val="24"/>
              </w:rPr>
              <w:t>Luminor</w:t>
            </w:r>
            <w:proofErr w:type="spellEnd"/>
            <w:r w:rsidRPr="00FD03E5">
              <w:rPr>
                <w:rFonts w:ascii="Times New Roman" w:hAnsi="Times New Roman" w:cs="Times New Roman"/>
                <w:sz w:val="24"/>
                <w:szCs w:val="24"/>
              </w:rPr>
              <w:t xml:space="preserve"> </w:t>
            </w:r>
            <w:proofErr w:type="spellStart"/>
            <w:r w:rsidRPr="00FD03E5">
              <w:rPr>
                <w:rFonts w:ascii="Times New Roman" w:hAnsi="Times New Roman" w:cs="Times New Roman"/>
                <w:sz w:val="24"/>
                <w:szCs w:val="24"/>
              </w:rPr>
              <w:t>Bank</w:t>
            </w:r>
            <w:proofErr w:type="spellEnd"/>
            <w:r w:rsidRPr="00FD03E5">
              <w:rPr>
                <w:rFonts w:ascii="Times New Roman" w:hAnsi="Times New Roman" w:cs="Times New Roman"/>
                <w:sz w:val="24"/>
                <w:szCs w:val="24"/>
              </w:rPr>
              <w:t>”, bankas kods RIKOLV2X</w:t>
            </w:r>
          </w:p>
        </w:tc>
      </w:tr>
      <w:tr w:rsidR="0002681A" w:rsidRPr="00FD03E5" w14:paraId="4114752D" w14:textId="77777777" w:rsidTr="00A71169">
        <w:tc>
          <w:tcPr>
            <w:tcW w:w="3260" w:type="dxa"/>
            <w:vAlign w:val="center"/>
          </w:tcPr>
          <w:p w14:paraId="733BEF3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Bankas konts</w:t>
            </w:r>
          </w:p>
        </w:tc>
        <w:tc>
          <w:tcPr>
            <w:tcW w:w="5529" w:type="dxa"/>
            <w:vAlign w:val="center"/>
          </w:tcPr>
          <w:p w14:paraId="5D55D68B" w14:textId="77777777" w:rsidR="0002681A" w:rsidRPr="00FD03E5" w:rsidRDefault="00080F2B"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LV73RIKO0002210002268</w:t>
            </w:r>
          </w:p>
        </w:tc>
      </w:tr>
    </w:tbl>
    <w:p w14:paraId="48E021A7" w14:textId="77777777" w:rsidR="00C23E9E" w:rsidRDefault="00C23E9E" w:rsidP="00C23E9E">
      <w:pPr>
        <w:spacing w:after="120" w:line="240" w:lineRule="auto"/>
        <w:ind w:left="720" w:right="-57"/>
        <w:jc w:val="both"/>
        <w:rPr>
          <w:rFonts w:ascii="Times New Roman" w:eastAsia="Times New Roman" w:hAnsi="Times New Roman" w:cs="Times New Roman"/>
          <w:sz w:val="24"/>
          <w:szCs w:val="24"/>
        </w:rPr>
      </w:pPr>
    </w:p>
    <w:p w14:paraId="5977E97F"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Iepirkuma norisi nodrošina Ventspils brīvostas pārvaldes izveidota iepirkumu komisija (turpmāk - Komisija).</w:t>
      </w:r>
    </w:p>
    <w:p w14:paraId="68458134"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Iepirkums – atklāts iepirkums.</w:t>
      </w:r>
    </w:p>
    <w:p w14:paraId="4D7AA073"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46A3F94"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Ieinteresētais piegādātājs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03E5">
        <w:rPr>
          <w:b/>
          <w:vertAlign w:val="superscript"/>
        </w:rPr>
        <w:footnoteReference w:id="1"/>
      </w:r>
      <w:r w:rsidRPr="00FD03E5">
        <w:rPr>
          <w:rFonts w:ascii="Times New Roman" w:eastAsia="Times New Roman" w:hAnsi="Times New Roman" w:cs="Times New Roman"/>
          <w:sz w:val="24"/>
          <w:szCs w:val="24"/>
        </w:rPr>
        <w:t xml:space="preserve">. </w:t>
      </w:r>
    </w:p>
    <w:p w14:paraId="2B160EDF" w14:textId="77777777" w:rsidR="00DE2A4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08454F77" w14:textId="77777777" w:rsidR="0049639C" w:rsidRPr="00C23E9E" w:rsidRDefault="0052208F" w:rsidP="00B32BEC">
      <w:pPr>
        <w:pStyle w:val="Heading1"/>
        <w:numPr>
          <w:ilvl w:val="0"/>
          <w:numId w:val="15"/>
        </w:numPr>
      </w:pPr>
      <w:bookmarkStart w:id="2" w:name="_Toc60126456"/>
      <w:r w:rsidRPr="00C23E9E">
        <w:t xml:space="preserve">INFORMĀCIJA PAR </w:t>
      </w:r>
      <w:r w:rsidR="00B32BEC">
        <w:t>IEPIRKUMA PRIEKŠMETU</w:t>
      </w:r>
      <w:bookmarkEnd w:id="2"/>
    </w:p>
    <w:p w14:paraId="66064286" w14:textId="2385888B" w:rsidR="004E406F" w:rsidRPr="004E406F" w:rsidRDefault="0052208F" w:rsidP="004E406F">
      <w:pPr>
        <w:pStyle w:val="ListParagraph"/>
        <w:numPr>
          <w:ilvl w:val="1"/>
          <w:numId w:val="15"/>
        </w:numPr>
        <w:spacing w:after="0"/>
        <w:ind w:left="567" w:hanging="425"/>
        <w:jc w:val="both"/>
        <w:rPr>
          <w:rFonts w:ascii="Times New Roman" w:eastAsia="Calibri" w:hAnsi="Times New Roman" w:cs="Times New Roman"/>
          <w:sz w:val="24"/>
          <w:szCs w:val="24"/>
          <w:u w:val="single"/>
        </w:rPr>
      </w:pPr>
      <w:r w:rsidRPr="00FD03E5">
        <w:rPr>
          <w:rFonts w:ascii="Times New Roman" w:eastAsia="Calibri" w:hAnsi="Times New Roman" w:cs="Times New Roman"/>
          <w:b/>
          <w:sz w:val="24"/>
          <w:szCs w:val="24"/>
        </w:rPr>
        <w:t>Iepirkuma priekšmets:</w:t>
      </w:r>
      <w:r w:rsidRPr="00FD03E5">
        <w:rPr>
          <w:rFonts w:ascii="Times New Roman" w:eastAsia="Calibri" w:hAnsi="Times New Roman" w:cs="Times New Roman"/>
          <w:sz w:val="24"/>
          <w:szCs w:val="24"/>
        </w:rPr>
        <w:t xml:space="preserve"> </w:t>
      </w:r>
      <w:r w:rsidR="003974C4">
        <w:rPr>
          <w:rFonts w:ascii="Times New Roman" w:eastAsia="Calibri" w:hAnsi="Times New Roman" w:cs="Times New Roman"/>
          <w:sz w:val="24"/>
          <w:szCs w:val="24"/>
        </w:rPr>
        <w:t xml:space="preserve">Jūras </w:t>
      </w:r>
      <w:proofErr w:type="spellStart"/>
      <w:r w:rsidR="003974C4">
        <w:rPr>
          <w:rFonts w:ascii="Times New Roman" w:eastAsia="Calibri" w:hAnsi="Times New Roman" w:cs="Times New Roman"/>
          <w:sz w:val="24"/>
          <w:szCs w:val="24"/>
        </w:rPr>
        <w:t>stoderu</w:t>
      </w:r>
      <w:proofErr w:type="spellEnd"/>
      <w:r w:rsidR="003974C4">
        <w:rPr>
          <w:rFonts w:ascii="Times New Roman" w:eastAsia="Calibri" w:hAnsi="Times New Roman" w:cs="Times New Roman"/>
          <w:sz w:val="24"/>
          <w:szCs w:val="24"/>
        </w:rPr>
        <w:t xml:space="preserve"> piegāde </w:t>
      </w:r>
      <w:r w:rsidR="00E030D1" w:rsidRPr="00E030D1">
        <w:rPr>
          <w:rFonts w:ascii="Times New Roman" w:eastAsia="Calibri" w:hAnsi="Times New Roman" w:cs="Times New Roman"/>
          <w:sz w:val="24"/>
          <w:szCs w:val="24"/>
        </w:rPr>
        <w:t>saskaņā ar darba uzdevumā noteikto (1.pielikums)</w:t>
      </w:r>
      <w:r w:rsidR="00E030D1">
        <w:rPr>
          <w:rFonts w:ascii="Times New Roman" w:eastAsia="Calibri" w:hAnsi="Times New Roman" w:cs="Times New Roman"/>
          <w:sz w:val="24"/>
          <w:szCs w:val="24"/>
        </w:rPr>
        <w:t>.</w:t>
      </w:r>
    </w:p>
    <w:p w14:paraId="52E0B309" w14:textId="77777777" w:rsidR="00136132" w:rsidRPr="00BF78A2" w:rsidRDefault="00255511" w:rsidP="004E406F">
      <w:pPr>
        <w:pStyle w:val="ListParagraph"/>
        <w:numPr>
          <w:ilvl w:val="1"/>
          <w:numId w:val="15"/>
        </w:numPr>
        <w:ind w:left="567" w:hanging="425"/>
        <w:jc w:val="both"/>
        <w:rPr>
          <w:rFonts w:ascii="Times New Roman" w:eastAsia="Times New Roman" w:hAnsi="Times New Roman" w:cs="Times New Roman"/>
          <w:sz w:val="24"/>
          <w:szCs w:val="24"/>
          <w:lang w:eastAsia="lv-LV"/>
        </w:rPr>
      </w:pPr>
      <w:r w:rsidRPr="00BF78A2">
        <w:rPr>
          <w:rFonts w:ascii="Times New Roman" w:eastAsia="Times New Roman" w:hAnsi="Times New Roman" w:cs="Times New Roman"/>
          <w:b/>
          <w:sz w:val="24"/>
          <w:szCs w:val="24"/>
          <w:lang w:eastAsia="lv-LV"/>
        </w:rPr>
        <w:t xml:space="preserve">Iepirkuma </w:t>
      </w:r>
      <w:r w:rsidR="00136132" w:rsidRPr="00BF78A2">
        <w:rPr>
          <w:rFonts w:ascii="Times New Roman" w:eastAsia="Times New Roman" w:hAnsi="Times New Roman" w:cs="Times New Roman"/>
          <w:b/>
          <w:sz w:val="24"/>
          <w:szCs w:val="24"/>
          <w:lang w:eastAsia="lv-LV"/>
        </w:rPr>
        <w:t xml:space="preserve">līguma (turpmāk – Līgums) </w:t>
      </w:r>
      <w:r w:rsidRPr="00BF78A2">
        <w:rPr>
          <w:rFonts w:ascii="Times New Roman" w:eastAsia="Times New Roman" w:hAnsi="Times New Roman" w:cs="Times New Roman"/>
          <w:b/>
          <w:sz w:val="24"/>
          <w:szCs w:val="24"/>
          <w:lang w:eastAsia="lv-LV"/>
        </w:rPr>
        <w:t>izpildes termiņš:</w:t>
      </w:r>
      <w:r w:rsidRPr="00BF78A2">
        <w:rPr>
          <w:rFonts w:ascii="Times New Roman" w:eastAsia="Times New Roman" w:hAnsi="Times New Roman" w:cs="Times New Roman"/>
          <w:sz w:val="24"/>
          <w:szCs w:val="24"/>
          <w:lang w:eastAsia="lv-LV"/>
        </w:rPr>
        <w:t xml:space="preserve"> </w:t>
      </w:r>
      <w:r w:rsidR="005F1EB1">
        <w:rPr>
          <w:rFonts w:ascii="Times New Roman" w:eastAsia="Times New Roman" w:hAnsi="Times New Roman" w:cs="Times New Roman"/>
          <w:sz w:val="24"/>
          <w:szCs w:val="24"/>
          <w:lang w:eastAsia="lv-LV"/>
        </w:rPr>
        <w:t>2</w:t>
      </w:r>
      <w:r w:rsidR="004A7EA8">
        <w:rPr>
          <w:rFonts w:ascii="Times New Roman" w:eastAsia="Times New Roman" w:hAnsi="Times New Roman" w:cs="Times New Roman"/>
          <w:sz w:val="24"/>
          <w:szCs w:val="24"/>
          <w:lang w:eastAsia="lv-LV"/>
        </w:rPr>
        <w:t xml:space="preserve"> (</w:t>
      </w:r>
      <w:r w:rsidR="005F1EB1">
        <w:rPr>
          <w:rFonts w:ascii="Times New Roman" w:eastAsia="Times New Roman" w:hAnsi="Times New Roman" w:cs="Times New Roman"/>
          <w:sz w:val="24"/>
          <w:szCs w:val="24"/>
          <w:lang w:eastAsia="lv-LV"/>
        </w:rPr>
        <w:t>divas</w:t>
      </w:r>
      <w:r w:rsidR="00FD371B">
        <w:rPr>
          <w:rFonts w:ascii="Times New Roman" w:eastAsia="Times New Roman" w:hAnsi="Times New Roman" w:cs="Times New Roman"/>
          <w:sz w:val="24"/>
          <w:szCs w:val="24"/>
          <w:lang w:eastAsia="lv-LV"/>
        </w:rPr>
        <w:t xml:space="preserve">) kalendārās </w:t>
      </w:r>
      <w:r w:rsidR="005F1EB1">
        <w:rPr>
          <w:rFonts w:ascii="Times New Roman" w:eastAsia="Times New Roman" w:hAnsi="Times New Roman" w:cs="Times New Roman"/>
          <w:sz w:val="24"/>
          <w:szCs w:val="24"/>
          <w:lang w:eastAsia="lv-LV"/>
        </w:rPr>
        <w:t>nedēļas</w:t>
      </w:r>
      <w:r w:rsidR="004A7EA8">
        <w:rPr>
          <w:rFonts w:ascii="Times New Roman" w:eastAsia="Times New Roman" w:hAnsi="Times New Roman" w:cs="Times New Roman"/>
          <w:sz w:val="24"/>
          <w:szCs w:val="24"/>
          <w:lang w:eastAsia="lv-LV"/>
        </w:rPr>
        <w:t xml:space="preserve"> no līguma noslēgšanas.</w:t>
      </w:r>
    </w:p>
    <w:p w14:paraId="11415097" w14:textId="77777777" w:rsidR="00857730" w:rsidRPr="00BF78A2" w:rsidRDefault="00857730" w:rsidP="00857730">
      <w:pPr>
        <w:pStyle w:val="ListParagraph"/>
        <w:numPr>
          <w:ilvl w:val="1"/>
          <w:numId w:val="15"/>
        </w:numPr>
        <w:spacing w:after="0" w:line="240" w:lineRule="auto"/>
        <w:ind w:left="567" w:hanging="425"/>
        <w:jc w:val="both"/>
        <w:rPr>
          <w:rFonts w:ascii="Times New Roman" w:eastAsia="Times New Roman" w:hAnsi="Times New Roman" w:cs="Times New Roman"/>
          <w:caps/>
          <w:sz w:val="24"/>
          <w:szCs w:val="24"/>
        </w:rPr>
      </w:pPr>
      <w:r w:rsidRPr="00BF78A2">
        <w:rPr>
          <w:rFonts w:ascii="Times New Roman" w:eastAsia="Times New Roman" w:hAnsi="Times New Roman" w:cs="Times New Roman"/>
          <w:b/>
          <w:sz w:val="24"/>
          <w:szCs w:val="24"/>
          <w:lang w:eastAsia="lv-LV"/>
        </w:rPr>
        <w:t xml:space="preserve">Piegādes vieta: </w:t>
      </w:r>
      <w:r w:rsidRPr="00BF78A2">
        <w:rPr>
          <w:rFonts w:ascii="Times New Roman" w:eastAsia="Times New Roman" w:hAnsi="Times New Roman" w:cs="Times New Roman"/>
          <w:sz w:val="24"/>
          <w:szCs w:val="24"/>
          <w:lang w:eastAsia="lv-LV"/>
        </w:rPr>
        <w:t>Ventspils Dienvidu mols 4.</w:t>
      </w:r>
    </w:p>
    <w:p w14:paraId="11BD6F0D" w14:textId="77777777" w:rsidR="00857730" w:rsidRPr="00BF78A2" w:rsidRDefault="00857730" w:rsidP="00857730">
      <w:pPr>
        <w:pStyle w:val="ListParagraph"/>
        <w:numPr>
          <w:ilvl w:val="1"/>
          <w:numId w:val="15"/>
        </w:numPr>
        <w:spacing w:after="0" w:line="240" w:lineRule="auto"/>
        <w:ind w:left="567" w:hanging="425"/>
        <w:jc w:val="both"/>
        <w:rPr>
          <w:rFonts w:ascii="Times New Roman" w:eastAsia="Times New Roman" w:hAnsi="Times New Roman" w:cs="Times New Roman"/>
          <w:caps/>
          <w:sz w:val="24"/>
          <w:szCs w:val="24"/>
        </w:rPr>
      </w:pPr>
      <w:r w:rsidRPr="00BF78A2">
        <w:rPr>
          <w:rFonts w:ascii="Times New Roman" w:hAnsi="Times New Roman" w:cs="Times New Roman"/>
          <w:sz w:val="24"/>
          <w:szCs w:val="24"/>
        </w:rPr>
        <w:t>Iepirkuma priekšmets nav sadalīts daļās. Pretendentam piedāvājums jāsagatavo par visu iepirkuma priekšmetu kopumu vienā variantā.</w:t>
      </w:r>
    </w:p>
    <w:p w14:paraId="2B59F00F" w14:textId="77777777" w:rsidR="00136132" w:rsidRPr="00FD03E5" w:rsidRDefault="00136132" w:rsidP="00B32BEC">
      <w:pPr>
        <w:pStyle w:val="Heading1"/>
        <w:numPr>
          <w:ilvl w:val="0"/>
          <w:numId w:val="33"/>
        </w:numPr>
        <w:rPr>
          <w:caps/>
        </w:rPr>
      </w:pPr>
      <w:bookmarkStart w:id="3" w:name="_Toc60126457"/>
      <w:r w:rsidRPr="00FD03E5">
        <w:lastRenderedPageBreak/>
        <w:t>IEPIRKUMA PROCEDŪRAS DOKUMENTI</w:t>
      </w:r>
      <w:bookmarkEnd w:id="3"/>
    </w:p>
    <w:p w14:paraId="345B3AFA"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2AF26642"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3049B8DC" w14:textId="77777777" w:rsidR="00136132" w:rsidRPr="00C23E9E" w:rsidRDefault="00136132" w:rsidP="00C23E9E">
      <w:pPr>
        <w:pStyle w:val="ListParagraph"/>
        <w:numPr>
          <w:ilvl w:val="1"/>
          <w:numId w:val="34"/>
        </w:numPr>
        <w:spacing w:before="120" w:after="120" w:line="240" w:lineRule="auto"/>
        <w:ind w:left="567" w:hanging="425"/>
        <w:jc w:val="both"/>
        <w:rPr>
          <w:rFonts w:ascii="Times New Roman" w:eastAsia="Times New Roman" w:hAnsi="Times New Roman" w:cs="Times New Roman"/>
          <w:b/>
          <w:bCs/>
          <w:sz w:val="24"/>
          <w:szCs w:val="24"/>
        </w:rPr>
      </w:pPr>
      <w:r w:rsidRPr="00C23E9E">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23E9E">
          <w:rPr>
            <w:rFonts w:ascii="Times New Roman" w:eastAsia="Times New Roman" w:hAnsi="Times New Roman" w:cs="Times New Roman"/>
            <w:color w:val="0000FF"/>
            <w:sz w:val="24"/>
            <w:szCs w:val="24"/>
            <w:u w:val="single"/>
          </w:rPr>
          <w:t>www.eis.gov.lv</w:t>
        </w:r>
      </w:hyperlink>
      <w:r w:rsidRPr="00C23E9E">
        <w:rPr>
          <w:rFonts w:ascii="Times New Roman" w:eastAsia="Times New Roman" w:hAnsi="Times New Roman" w:cs="Times New Roman"/>
          <w:sz w:val="24"/>
          <w:szCs w:val="24"/>
        </w:rPr>
        <w:t>, e-konkursu apakšsistēmā šī atklātā iepirkuma sadaļā publicētās datnes, kuri ir tā neatņemama sastāvdaļa:</w:t>
      </w:r>
    </w:p>
    <w:p w14:paraId="1745A352" w14:textId="55CFE6B5" w:rsidR="00136132" w:rsidRPr="00BF5703" w:rsidRDefault="00FD03E5" w:rsidP="00BF5703">
      <w:pPr>
        <w:pStyle w:val="ListParagraph"/>
        <w:numPr>
          <w:ilvl w:val="2"/>
          <w:numId w:val="34"/>
        </w:numPr>
        <w:spacing w:before="120" w:after="120" w:line="240" w:lineRule="auto"/>
        <w:jc w:val="both"/>
        <w:rPr>
          <w:rFonts w:ascii="Times New Roman" w:eastAsia="Times New Roman" w:hAnsi="Times New Roman" w:cs="Times New Roman"/>
          <w:b/>
          <w:bCs/>
          <w:sz w:val="24"/>
          <w:szCs w:val="24"/>
        </w:rPr>
      </w:pPr>
      <w:r w:rsidRPr="00BF5703">
        <w:rPr>
          <w:rFonts w:ascii="Times New Roman" w:eastAsia="Times New Roman" w:hAnsi="Times New Roman" w:cs="Times New Roman"/>
          <w:sz w:val="24"/>
          <w:szCs w:val="24"/>
        </w:rPr>
        <w:t>Darb</w:t>
      </w:r>
      <w:r w:rsidR="00136132" w:rsidRPr="00BF5703">
        <w:rPr>
          <w:rFonts w:ascii="Times New Roman" w:eastAsia="Times New Roman" w:hAnsi="Times New Roman" w:cs="Times New Roman"/>
          <w:sz w:val="24"/>
          <w:szCs w:val="24"/>
        </w:rPr>
        <w:t>a</w:t>
      </w:r>
      <w:r w:rsidRPr="00BF5703">
        <w:rPr>
          <w:rFonts w:ascii="Times New Roman" w:eastAsia="Times New Roman" w:hAnsi="Times New Roman" w:cs="Times New Roman"/>
          <w:sz w:val="24"/>
          <w:szCs w:val="24"/>
        </w:rPr>
        <w:t xml:space="preserve"> uzdevums</w:t>
      </w:r>
      <w:r w:rsidR="00136132" w:rsidRPr="00BF5703">
        <w:rPr>
          <w:rFonts w:ascii="Times New Roman" w:eastAsia="Times New Roman" w:hAnsi="Times New Roman" w:cs="Times New Roman"/>
          <w:sz w:val="24"/>
          <w:szCs w:val="24"/>
        </w:rPr>
        <w:t xml:space="preserve"> (1.pielikums);</w:t>
      </w:r>
    </w:p>
    <w:p w14:paraId="65973AA2"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Pretendenta pieteikums (2</w:t>
      </w:r>
      <w:r w:rsidR="00136132" w:rsidRPr="00FD03E5">
        <w:rPr>
          <w:rFonts w:ascii="Times New Roman" w:eastAsia="Times New Roman" w:hAnsi="Times New Roman" w:cs="Times New Roman"/>
          <w:sz w:val="24"/>
          <w:szCs w:val="24"/>
        </w:rPr>
        <w:t>.pielikums).</w:t>
      </w:r>
    </w:p>
    <w:p w14:paraId="75B13B61" w14:textId="77777777" w:rsidR="00136132" w:rsidRPr="006E01A6"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Apakšuzņēmēju saraksts un apakšuzņēmēju apliecinājums (</w:t>
      </w:r>
      <w:r w:rsidR="009134BD">
        <w:rPr>
          <w:rFonts w:ascii="Times New Roman" w:eastAsia="Times New Roman" w:hAnsi="Times New Roman" w:cs="Times New Roman"/>
          <w:sz w:val="24"/>
          <w:szCs w:val="24"/>
        </w:rPr>
        <w:t>3</w:t>
      </w:r>
      <w:r w:rsidRPr="00FD03E5">
        <w:rPr>
          <w:rFonts w:ascii="Times New Roman" w:eastAsia="Times New Roman" w:hAnsi="Times New Roman" w:cs="Times New Roman"/>
          <w:sz w:val="24"/>
          <w:szCs w:val="24"/>
        </w:rPr>
        <w:t>.pielikums)</w:t>
      </w:r>
      <w:r w:rsidR="006E01A6">
        <w:rPr>
          <w:rFonts w:ascii="Times New Roman" w:eastAsia="Times New Roman" w:hAnsi="Times New Roman" w:cs="Times New Roman"/>
          <w:sz w:val="24"/>
          <w:szCs w:val="24"/>
        </w:rPr>
        <w:t>.</w:t>
      </w:r>
    </w:p>
    <w:p w14:paraId="2B3FF2F9" w14:textId="2226BC32"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Ar</w:t>
      </w:r>
      <w:r w:rsidRPr="00FD03E5">
        <w:rPr>
          <w:rFonts w:ascii="Times New Roman" w:eastAsia="Times New Roman" w:hAnsi="Times New Roman" w:cs="Times New Roman"/>
          <w:color w:val="000000"/>
          <w:sz w:val="24"/>
          <w:szCs w:val="24"/>
        </w:rPr>
        <w:t xml:space="preserve"> </w:t>
      </w:r>
      <w:r w:rsidRPr="00FD03E5">
        <w:rPr>
          <w:rFonts w:ascii="Times New Roman" w:eastAsia="Times New Roman" w:hAnsi="Times New Roman" w:cs="Times New Roman"/>
          <w:sz w:val="24"/>
          <w:szCs w:val="24"/>
        </w:rPr>
        <w:t>Iepirkuma</w:t>
      </w:r>
      <w:r w:rsidRPr="00FD03E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03E5">
          <w:rPr>
            <w:rFonts w:ascii="Times New Roman" w:eastAsia="Times New Roman" w:hAnsi="Times New Roman" w:cs="Times New Roman"/>
            <w:color w:val="0000FF"/>
            <w:sz w:val="24"/>
            <w:szCs w:val="24"/>
            <w:u w:val="single"/>
          </w:rPr>
          <w:t>http://www.portofventspils.lv/lv/publiskie-iepirkumi</w:t>
        </w:r>
      </w:hyperlink>
      <w:r w:rsidRPr="00FD03E5">
        <w:rPr>
          <w:rFonts w:ascii="Times New Roman" w:eastAsia="Times New Roman" w:hAnsi="Times New Roman" w:cs="Times New Roman"/>
          <w:color w:val="0000FF"/>
          <w:sz w:val="24"/>
          <w:szCs w:val="24"/>
          <w:u w:val="single"/>
        </w:rPr>
        <w:t xml:space="preserve"> un </w:t>
      </w:r>
      <w:r w:rsidRPr="00FD03E5">
        <w:rPr>
          <w:rFonts w:ascii="Times New Roman" w:eastAsia="Times New Roman" w:hAnsi="Times New Roman" w:cs="Times New Roman"/>
          <w:sz w:val="24"/>
          <w:szCs w:val="24"/>
        </w:rPr>
        <w:t xml:space="preserve">EIS pircēja profilā </w:t>
      </w:r>
      <w:hyperlink r:id="rId13" w:history="1">
        <w:r w:rsidRPr="00FD03E5">
          <w:rPr>
            <w:rFonts w:ascii="Times New Roman" w:eastAsia="Times New Roman" w:hAnsi="Times New Roman" w:cs="Times New Roman"/>
            <w:color w:val="0000FF"/>
            <w:sz w:val="24"/>
            <w:szCs w:val="24"/>
            <w:u w:val="single"/>
          </w:rPr>
          <w:t>https://www.eis.gov.lv/EKEIS/Supplier/Organizer/3167</w:t>
        </w:r>
      </w:hyperlink>
      <w:r w:rsidRPr="00FD03E5">
        <w:rPr>
          <w:rFonts w:ascii="Times New Roman" w:eastAsia="Times New Roman" w:hAnsi="Times New Roman" w:cs="Times New Roman"/>
          <w:sz w:val="24"/>
          <w:szCs w:val="24"/>
        </w:rPr>
        <w:t>, kā arī iepazīties ar Iepirkuma dokumentiem drukātā veidā bez</w:t>
      </w:r>
      <w:r w:rsidRPr="00FD03E5">
        <w:rPr>
          <w:rFonts w:ascii="Times New Roman" w:eastAsia="Times New Roman" w:hAnsi="Times New Roman" w:cs="Times New Roman"/>
          <w:color w:val="000000"/>
          <w:sz w:val="24"/>
          <w:szCs w:val="24"/>
        </w:rPr>
        <w:t xml:space="preserve"> maksas Ventspils brīvostas pārvaldē Jāņa ielā 19, Ventspilī, 202.kabinetā </w:t>
      </w:r>
      <w:r w:rsidRPr="00FD03E5">
        <w:rPr>
          <w:rFonts w:ascii="Times New Roman" w:eastAsia="Times New Roman" w:hAnsi="Times New Roman" w:cs="Times New Roman"/>
          <w:b/>
          <w:color w:val="000000"/>
          <w:sz w:val="24"/>
          <w:szCs w:val="24"/>
          <w:highlight w:val="yellow"/>
        </w:rPr>
        <w:t xml:space="preserve">līdz </w:t>
      </w:r>
      <w:r w:rsidRPr="00FD03E5">
        <w:rPr>
          <w:rFonts w:ascii="Times New Roman" w:eastAsia="Times New Roman" w:hAnsi="Times New Roman" w:cs="Times New Roman"/>
          <w:b/>
          <w:bCs/>
          <w:color w:val="000000"/>
          <w:sz w:val="24"/>
          <w:szCs w:val="24"/>
          <w:highlight w:val="yellow"/>
        </w:rPr>
        <w:t>202</w:t>
      </w:r>
      <w:r w:rsidR="00C04E2A">
        <w:rPr>
          <w:rFonts w:ascii="Times New Roman" w:eastAsia="Times New Roman" w:hAnsi="Times New Roman" w:cs="Times New Roman"/>
          <w:b/>
          <w:bCs/>
          <w:color w:val="000000"/>
          <w:sz w:val="24"/>
          <w:szCs w:val="24"/>
          <w:highlight w:val="yellow"/>
        </w:rPr>
        <w:t>1</w:t>
      </w:r>
      <w:r w:rsidRPr="00FD03E5">
        <w:rPr>
          <w:rFonts w:ascii="Times New Roman" w:eastAsia="Times New Roman" w:hAnsi="Times New Roman" w:cs="Times New Roman"/>
          <w:b/>
          <w:bCs/>
          <w:color w:val="000000"/>
          <w:sz w:val="24"/>
          <w:szCs w:val="24"/>
          <w:highlight w:val="yellow"/>
        </w:rPr>
        <w:t>.gada</w:t>
      </w:r>
      <w:r w:rsidR="00C04E2A">
        <w:rPr>
          <w:rFonts w:ascii="Times New Roman" w:eastAsia="Times New Roman" w:hAnsi="Times New Roman" w:cs="Times New Roman"/>
          <w:b/>
          <w:bCs/>
          <w:color w:val="000000"/>
          <w:sz w:val="24"/>
          <w:szCs w:val="24"/>
          <w:highlight w:val="yellow"/>
        </w:rPr>
        <w:t xml:space="preserve"> </w:t>
      </w:r>
      <w:r w:rsidR="00E11F88">
        <w:rPr>
          <w:rFonts w:ascii="Times New Roman" w:eastAsia="Times New Roman" w:hAnsi="Times New Roman" w:cs="Times New Roman"/>
          <w:b/>
          <w:bCs/>
          <w:color w:val="000000"/>
          <w:sz w:val="24"/>
          <w:szCs w:val="24"/>
          <w:highlight w:val="yellow"/>
        </w:rPr>
        <w:t>13.janvārim</w:t>
      </w:r>
      <w:r w:rsidR="00C04E2A">
        <w:rPr>
          <w:rFonts w:ascii="Times New Roman" w:eastAsia="Times New Roman" w:hAnsi="Times New Roman" w:cs="Times New Roman"/>
          <w:b/>
          <w:bCs/>
          <w:color w:val="000000"/>
          <w:sz w:val="24"/>
          <w:szCs w:val="24"/>
          <w:highlight w:val="yellow"/>
        </w:rPr>
        <w:t xml:space="preserve"> </w:t>
      </w:r>
      <w:r w:rsidRPr="00FD03E5">
        <w:rPr>
          <w:rFonts w:ascii="Times New Roman" w:eastAsia="Times New Roman" w:hAnsi="Times New Roman" w:cs="Times New Roman"/>
          <w:b/>
          <w:color w:val="000000"/>
          <w:sz w:val="24"/>
          <w:szCs w:val="24"/>
          <w:highlight w:val="yellow"/>
        </w:rPr>
        <w:t>plkst.1</w:t>
      </w:r>
      <w:r w:rsidR="00E030D1">
        <w:rPr>
          <w:rFonts w:ascii="Times New Roman" w:eastAsia="Times New Roman" w:hAnsi="Times New Roman" w:cs="Times New Roman"/>
          <w:b/>
          <w:color w:val="000000"/>
          <w:sz w:val="24"/>
          <w:szCs w:val="24"/>
          <w:highlight w:val="yellow"/>
        </w:rPr>
        <w:t>0</w:t>
      </w:r>
      <w:r w:rsidRPr="00FD03E5">
        <w:rPr>
          <w:rFonts w:ascii="Times New Roman" w:eastAsia="Times New Roman" w:hAnsi="Times New Roman" w:cs="Times New Roman"/>
          <w:b/>
          <w:color w:val="000000"/>
          <w:sz w:val="24"/>
          <w:szCs w:val="24"/>
          <w:highlight w:val="yellow"/>
          <w:vertAlign w:val="superscript"/>
        </w:rPr>
        <w:t>00</w:t>
      </w:r>
      <w:r w:rsidRPr="00FD03E5">
        <w:rPr>
          <w:rFonts w:ascii="Times New Roman" w:eastAsia="Times New Roman" w:hAnsi="Times New Roman" w:cs="Times New Roman"/>
          <w:color w:val="000000"/>
          <w:sz w:val="24"/>
          <w:szCs w:val="24"/>
        </w:rPr>
        <w:t>, darba dienās no plkst. 8</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12</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un no 13</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17</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piektdienās līdz plkst.16</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iepriekš vienojoties ar Pasūtītāja kontaktpersonu (tālr. 636 02313) par apmeklējuma laiku.</w:t>
      </w:r>
    </w:p>
    <w:p w14:paraId="4F590250"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Pasūtītājs nepieciešamības gadījumā ir tiesīgs veikt grozījumus Iepirkuma dokumentos.</w:t>
      </w:r>
    </w:p>
    <w:p w14:paraId="24BA9852"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Cs/>
          <w:sz w:val="24"/>
          <w:szCs w:val="24"/>
        </w:rPr>
      </w:pPr>
      <w:r w:rsidRPr="00FD03E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03E5">
          <w:rPr>
            <w:rStyle w:val="Hyperlink"/>
            <w:rFonts w:ascii="Times New Roman" w:eastAsia="Times New Roman" w:hAnsi="Times New Roman" w:cs="Times New Roman"/>
            <w:bCs/>
            <w:sz w:val="24"/>
            <w:szCs w:val="24"/>
          </w:rPr>
          <w:t>https://www.eis.gov.lv/EKEIS/Supplier/Organizer/3167</w:t>
        </w:r>
      </w:hyperlink>
      <w:r w:rsidRPr="00FD03E5">
        <w:rPr>
          <w:rFonts w:ascii="Times New Roman" w:eastAsia="Times New Roman" w:hAnsi="Times New Roman" w:cs="Times New Roman"/>
          <w:bCs/>
          <w:sz w:val="24"/>
          <w:szCs w:val="24"/>
        </w:rPr>
        <w:t xml:space="preserve"> e-konkursu apakšsistēmā šī atklātā iepirkuma sadaļā.</w:t>
      </w:r>
    </w:p>
    <w:p w14:paraId="257252CA"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2DDED06C"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57EE8C2F"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 xml:space="preserve">Pretendenta piedāvājumam jābūt spēkā un saistošam tā iesniedzējam ne mazāk kā </w:t>
      </w:r>
      <w:r w:rsidR="006B021B">
        <w:rPr>
          <w:rFonts w:ascii="Times New Roman" w:eastAsia="Times New Roman" w:hAnsi="Times New Roman" w:cs="Times New Roman"/>
          <w:b/>
          <w:sz w:val="24"/>
          <w:szCs w:val="24"/>
        </w:rPr>
        <w:t>6</w:t>
      </w:r>
      <w:r w:rsidRPr="00FD03E5">
        <w:rPr>
          <w:rFonts w:ascii="Times New Roman" w:eastAsia="Times New Roman" w:hAnsi="Times New Roman" w:cs="Times New Roman"/>
          <w:b/>
          <w:sz w:val="24"/>
          <w:szCs w:val="24"/>
        </w:rPr>
        <w:t xml:space="preserve"> (</w:t>
      </w:r>
      <w:r w:rsidR="006B021B">
        <w:rPr>
          <w:rFonts w:ascii="Times New Roman" w:eastAsia="Times New Roman" w:hAnsi="Times New Roman" w:cs="Times New Roman"/>
          <w:b/>
          <w:sz w:val="24"/>
          <w:szCs w:val="24"/>
        </w:rPr>
        <w:t>sešus</w:t>
      </w:r>
      <w:r w:rsidRPr="00FD03E5">
        <w:rPr>
          <w:rFonts w:ascii="Times New Roman" w:eastAsia="Times New Roman" w:hAnsi="Times New Roman" w:cs="Times New Roman"/>
          <w:b/>
          <w:sz w:val="24"/>
          <w:szCs w:val="24"/>
        </w:rPr>
        <w:t>) kalendāros mēnešus</w:t>
      </w:r>
      <w:r w:rsidRPr="00FD03E5">
        <w:rPr>
          <w:rFonts w:ascii="Times New Roman" w:eastAsia="Times New Roman" w:hAnsi="Times New Roman" w:cs="Times New Roman"/>
          <w:sz w:val="24"/>
          <w:szCs w:val="24"/>
        </w:rPr>
        <w:t xml:space="preserve"> pēc piedāvājumu iesniegšanas termiņa beigām, bet ne ilgāk kā līdz iepirkuma līguma noslēgšanai.</w:t>
      </w:r>
    </w:p>
    <w:p w14:paraId="7584D5D1"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40B9E9A"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4CD02E2B" w14:textId="77777777" w:rsidR="00B0200B" w:rsidRPr="00FD03E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03E5">
        <w:rPr>
          <w:rFonts w:ascii="Times New Roman" w:eastAsia="Times New Roman" w:hAnsi="Times New Roman" w:cs="Times New Roman"/>
          <w:bCs/>
          <w:color w:val="000000"/>
          <w:sz w:val="24"/>
          <w:szCs w:val="24"/>
        </w:rPr>
        <w:t xml:space="preserve">                                                                                                                                                                                                                                                             </w:t>
      </w:r>
    </w:p>
    <w:p w14:paraId="6988189C" w14:textId="77777777" w:rsidR="003C7635" w:rsidRPr="00C23E9E" w:rsidRDefault="00E0756C" w:rsidP="005A7A92">
      <w:pPr>
        <w:pStyle w:val="Heading1"/>
        <w:numPr>
          <w:ilvl w:val="0"/>
          <w:numId w:val="34"/>
        </w:numPr>
        <w:spacing w:before="0" w:after="0"/>
      </w:pPr>
      <w:bookmarkStart w:id="4" w:name="_Toc60126458"/>
      <w:bookmarkStart w:id="5" w:name="_Toc380415501"/>
      <w:r w:rsidRPr="00C23E9E">
        <w:t>DALĪBAS NOSACĪJUMI IEPIRKUMA PROCEDŪRĀ</w:t>
      </w:r>
      <w:bookmarkEnd w:id="4"/>
    </w:p>
    <w:p w14:paraId="25251594" w14:textId="77777777" w:rsidR="00306AA2" w:rsidRPr="00FD03E5" w:rsidRDefault="00306AA2" w:rsidP="00C23E9E">
      <w:pPr>
        <w:pStyle w:val="ListParagraph"/>
        <w:numPr>
          <w:ilvl w:val="1"/>
          <w:numId w:val="34"/>
        </w:numPr>
        <w:spacing w:after="0" w:line="240" w:lineRule="auto"/>
        <w:ind w:left="709" w:hanging="358"/>
        <w:jc w:val="both"/>
        <w:rPr>
          <w:rFonts w:ascii="Times New Roman" w:hAnsi="Times New Roman" w:cs="Times New Roman"/>
          <w:sz w:val="24"/>
          <w:szCs w:val="24"/>
        </w:rPr>
      </w:pPr>
      <w:r w:rsidRPr="00FD03E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AB9A0BD" w14:textId="77777777" w:rsidR="00306AA2" w:rsidRPr="00FD03E5" w:rsidRDefault="00306AA2" w:rsidP="00C23E9E">
      <w:pPr>
        <w:pStyle w:val="tv213"/>
        <w:numPr>
          <w:ilvl w:val="2"/>
          <w:numId w:val="34"/>
        </w:numPr>
        <w:tabs>
          <w:tab w:val="left" w:pos="709"/>
        </w:tabs>
        <w:spacing w:before="0" w:beforeAutospacing="0" w:after="0" w:afterAutospacing="0" w:line="293" w:lineRule="atLeast"/>
        <w:ind w:left="720" w:hanging="11"/>
        <w:jc w:val="both"/>
      </w:pPr>
      <w:r w:rsidRPr="00FD03E5">
        <w:t xml:space="preserve">nav konstatēts, ka Pretendentam piedāvājumu iesniegšanas termiņa pēdējā dienā vai dienā, kad pieņemts lēmums par iespējamu iepirkuma līguma slēgšanas tiesību piešķiršanu, Latvijā vai valstī, kurā tas reģistrēts vai kurā atrodas tā pastāvīgā </w:t>
      </w:r>
      <w:r w:rsidRPr="00FD03E5">
        <w:lastRenderedPageBreak/>
        <w:t>dzīvesvieta, ir nodokļu parādi (tai skaitā valsts sociālās apdrošināšanas obligāto iemaksu parādi), kas kopsummā kādā no valstīm pārsniedz 150</w:t>
      </w:r>
      <w:r w:rsidRPr="00FD03E5">
        <w:rPr>
          <w:rStyle w:val="apple-converted-space"/>
        </w:rPr>
        <w:t> </w:t>
      </w:r>
      <w:proofErr w:type="spellStart"/>
      <w:r w:rsidRPr="00FD03E5">
        <w:rPr>
          <w:i/>
          <w:iCs/>
        </w:rPr>
        <w:t>euro</w:t>
      </w:r>
      <w:proofErr w:type="spellEnd"/>
      <w:r w:rsidRPr="00FD03E5">
        <w:t>;</w:t>
      </w:r>
    </w:p>
    <w:p w14:paraId="5E58418F" w14:textId="77777777" w:rsidR="00306AA2" w:rsidRPr="00FD03E5" w:rsidRDefault="00306AA2" w:rsidP="00C23E9E">
      <w:pPr>
        <w:numPr>
          <w:ilvl w:val="2"/>
          <w:numId w:val="34"/>
        </w:numPr>
        <w:spacing w:after="0" w:line="240" w:lineRule="auto"/>
        <w:ind w:left="720" w:hanging="11"/>
        <w:jc w:val="both"/>
        <w:rPr>
          <w:rFonts w:ascii="Times New Roman" w:hAnsi="Times New Roman" w:cs="Times New Roman"/>
          <w:sz w:val="24"/>
          <w:szCs w:val="24"/>
        </w:rPr>
      </w:pPr>
      <w:r w:rsidRPr="00FD03E5">
        <w:rPr>
          <w:rFonts w:ascii="Times New Roman" w:hAnsi="Times New Roman" w:cs="Times New Roman"/>
          <w:sz w:val="24"/>
          <w:szCs w:val="24"/>
        </w:rPr>
        <w:t>nav pasludināts Pretendenta maksātnespējas process, apturēta Pretendenta saimnieciskā darbība un netiek veikta pretendenta likvidācija;</w:t>
      </w:r>
    </w:p>
    <w:p w14:paraId="7AD7EF0D" w14:textId="77777777" w:rsidR="00306AA2" w:rsidRPr="00FD03E5" w:rsidRDefault="00306AA2" w:rsidP="00C23E9E">
      <w:pPr>
        <w:numPr>
          <w:ilvl w:val="2"/>
          <w:numId w:val="34"/>
        </w:numPr>
        <w:spacing w:after="0" w:line="240" w:lineRule="auto"/>
        <w:ind w:left="720" w:hanging="11"/>
        <w:jc w:val="both"/>
        <w:rPr>
          <w:rFonts w:ascii="Times New Roman" w:hAnsi="Times New Roman" w:cs="Times New Roman"/>
          <w:sz w:val="24"/>
          <w:szCs w:val="24"/>
        </w:rPr>
      </w:pPr>
      <w:r w:rsidRPr="00FD03E5">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48FAB956" w14:textId="77777777" w:rsidR="00306AA2" w:rsidRPr="00FD03E5" w:rsidRDefault="00306AA2" w:rsidP="00C23E9E">
      <w:pPr>
        <w:numPr>
          <w:ilvl w:val="1"/>
          <w:numId w:val="34"/>
        </w:numPr>
        <w:tabs>
          <w:tab w:val="left" w:pos="851"/>
        </w:tabs>
        <w:spacing w:after="0" w:line="240" w:lineRule="auto"/>
        <w:ind w:left="709" w:hanging="358"/>
        <w:jc w:val="both"/>
        <w:rPr>
          <w:rFonts w:ascii="Times New Roman" w:hAnsi="Times New Roman" w:cs="Times New Roman"/>
          <w:sz w:val="24"/>
          <w:szCs w:val="24"/>
        </w:rPr>
      </w:pPr>
      <w:r w:rsidRPr="00FD03E5">
        <w:rPr>
          <w:rFonts w:ascii="Times New Roman" w:hAnsi="Times New Roman" w:cs="Times New Roman"/>
          <w:sz w:val="24"/>
          <w:szCs w:val="24"/>
        </w:rPr>
        <w:t xml:space="preserve">Visas šī nolikuma </w:t>
      </w:r>
      <w:r w:rsidR="00C23E9E">
        <w:rPr>
          <w:rFonts w:ascii="Times New Roman" w:hAnsi="Times New Roman" w:cs="Times New Roman"/>
          <w:sz w:val="24"/>
          <w:szCs w:val="24"/>
        </w:rPr>
        <w:t>4</w:t>
      </w:r>
      <w:r w:rsidRPr="00FD03E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55A4FC92" w14:textId="77777777" w:rsidR="00E0756C" w:rsidRPr="00FD03E5" w:rsidRDefault="00306AA2" w:rsidP="00C23E9E">
      <w:pPr>
        <w:numPr>
          <w:ilvl w:val="1"/>
          <w:numId w:val="34"/>
        </w:numPr>
        <w:tabs>
          <w:tab w:val="left" w:pos="851"/>
        </w:tabs>
        <w:spacing w:after="0" w:line="240" w:lineRule="auto"/>
        <w:ind w:left="709" w:hanging="358"/>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Pr>
          <w:rFonts w:ascii="Times New Roman" w:eastAsia="Times New Roman" w:hAnsi="Times New Roman" w:cs="Times New Roman"/>
          <w:sz w:val="24"/>
          <w:szCs w:val="24"/>
          <w:lang w:eastAsia="lv-LV"/>
        </w:rPr>
        <w:t>4</w:t>
      </w:r>
      <w:r w:rsidRPr="00FD03E5">
        <w:rPr>
          <w:rFonts w:ascii="Times New Roman" w:eastAsia="Times New Roman" w:hAnsi="Times New Roman" w:cs="Times New Roman"/>
          <w:sz w:val="24"/>
          <w:szCs w:val="24"/>
          <w:lang w:eastAsia="lv-LV"/>
        </w:rPr>
        <w:t>.1.punkta apakšpunktos noteiktajiem dalības nosacījumiem iepirkuma procedūrā.</w:t>
      </w:r>
    </w:p>
    <w:p w14:paraId="357A4F32" w14:textId="77777777" w:rsidR="003C7635" w:rsidRPr="00FD03E5" w:rsidRDefault="00B0200B" w:rsidP="00B32BEC">
      <w:pPr>
        <w:pStyle w:val="Heading1"/>
        <w:numPr>
          <w:ilvl w:val="0"/>
          <w:numId w:val="34"/>
        </w:numPr>
      </w:pPr>
      <w:bookmarkStart w:id="6" w:name="_Toc60126459"/>
      <w:r w:rsidRPr="00FD03E5">
        <w:t>KVALIFIKĀCIJAS PRASĪBAS</w:t>
      </w:r>
      <w:bookmarkEnd w:id="5"/>
      <w:bookmarkEnd w:id="6"/>
    </w:p>
    <w:p w14:paraId="303D090E" w14:textId="77777777" w:rsidR="007E65DE" w:rsidRPr="00FD03E5" w:rsidRDefault="00E0756C" w:rsidP="005C7A28">
      <w:pPr>
        <w:pStyle w:val="ListParagraph"/>
        <w:numPr>
          <w:ilvl w:val="1"/>
          <w:numId w:val="34"/>
        </w:numPr>
        <w:spacing w:after="0" w:line="240" w:lineRule="auto"/>
        <w:ind w:left="709" w:hanging="358"/>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Līdz iepirkuma līguma noslēgšanai </w:t>
      </w:r>
      <w:r w:rsidR="00B0200B" w:rsidRPr="00FD03E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D03E5">
        <w:rPr>
          <w:rFonts w:ascii="Times New Roman" w:hAnsi="Times New Roman" w:cs="Times New Roman"/>
          <w:sz w:val="24"/>
          <w:szCs w:val="24"/>
        </w:rPr>
        <w:t xml:space="preserve"> </w:t>
      </w:r>
      <w:r w:rsidR="00A924AD" w:rsidRPr="00FD03E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D03E5">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D03E5">
        <w:rPr>
          <w:rFonts w:ascii="Times New Roman" w:eastAsia="Times New Roman" w:hAnsi="Times New Roman" w:cs="Times New Roman"/>
          <w:sz w:val="24"/>
          <w:szCs w:val="24"/>
          <w:lang w:eastAsia="lv-LV"/>
        </w:rPr>
        <w:t>.</w:t>
      </w:r>
    </w:p>
    <w:p w14:paraId="30913A66" w14:textId="77777777" w:rsidR="008E3FCC" w:rsidRPr="007E3526" w:rsidRDefault="005B633C" w:rsidP="00BF78A2">
      <w:pPr>
        <w:numPr>
          <w:ilvl w:val="1"/>
          <w:numId w:val="34"/>
        </w:numPr>
        <w:spacing w:after="0" w:line="240" w:lineRule="auto"/>
        <w:ind w:left="709" w:hanging="425"/>
        <w:jc w:val="both"/>
        <w:rPr>
          <w:rFonts w:ascii="Times New Roman" w:eastAsia="Times New Roman" w:hAnsi="Times New Roman" w:cs="Times New Roman"/>
          <w:i/>
          <w:iCs/>
          <w:sz w:val="24"/>
          <w:szCs w:val="24"/>
          <w:lang w:eastAsia="lv-LV"/>
        </w:rPr>
      </w:pPr>
      <w:r w:rsidRPr="007E3526">
        <w:rPr>
          <w:rFonts w:ascii="Times New Roman" w:eastAsia="Times New Roman" w:hAnsi="Times New Roman" w:cs="Times New Roman"/>
          <w:sz w:val="24"/>
          <w:szCs w:val="24"/>
          <w:lang w:eastAsia="lv-LV"/>
        </w:rPr>
        <w:t xml:space="preserve">Pretendents ir tiesīgs iesniegt Eiropas vienoto iepirkuma procedūras dokumentu (veidlapa pieejama </w:t>
      </w:r>
      <w:r w:rsidR="007D65F4" w:rsidRPr="007E3526">
        <w:rPr>
          <w:rFonts w:ascii="Times New Roman" w:eastAsia="Times New Roman" w:hAnsi="Times New Roman" w:cs="Times New Roman"/>
          <w:sz w:val="24"/>
          <w:szCs w:val="24"/>
          <w:lang w:eastAsia="lv-LV"/>
        </w:rPr>
        <w:t>http://espd.eis.gov.lv/</w:t>
      </w:r>
      <w:r w:rsidRPr="007E3526">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4E7A2C80" w14:textId="77777777" w:rsidR="00A21E15" w:rsidRPr="00FD03E5" w:rsidRDefault="00B32BEC" w:rsidP="00963F56">
      <w:pPr>
        <w:pStyle w:val="Heading1"/>
        <w:numPr>
          <w:ilvl w:val="0"/>
          <w:numId w:val="42"/>
        </w:numPr>
      </w:pPr>
      <w:bookmarkStart w:id="7" w:name="_Toc60126460"/>
      <w:r>
        <w:t>PIEDĀVĀJUMA IESNIEGŠANA UN ATVĒRŠANA</w:t>
      </w:r>
      <w:bookmarkEnd w:id="7"/>
    </w:p>
    <w:p w14:paraId="400A1559" w14:textId="1A01E7C2" w:rsidR="004A0143" w:rsidRPr="004A0143" w:rsidRDefault="004A0143" w:rsidP="00146773">
      <w:pPr>
        <w:numPr>
          <w:ilvl w:val="1"/>
          <w:numId w:val="42"/>
        </w:numPr>
        <w:spacing w:after="0" w:line="240" w:lineRule="auto"/>
        <w:ind w:left="851" w:hanging="426"/>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Piedāvājums jāiesniedz </w:t>
      </w:r>
      <w:r w:rsidRPr="004A0143">
        <w:rPr>
          <w:rFonts w:ascii="Times New Roman" w:hAnsi="Times New Roman" w:cs="Times New Roman"/>
          <w:b/>
          <w:bCs/>
          <w:sz w:val="24"/>
          <w:szCs w:val="24"/>
          <w:highlight w:val="yellow"/>
        </w:rPr>
        <w:t>līdz 202</w:t>
      </w:r>
      <w:r w:rsidR="00C04E2A">
        <w:rPr>
          <w:rFonts w:ascii="Times New Roman" w:hAnsi="Times New Roman" w:cs="Times New Roman"/>
          <w:b/>
          <w:bCs/>
          <w:sz w:val="24"/>
          <w:szCs w:val="24"/>
          <w:highlight w:val="yellow"/>
        </w:rPr>
        <w:t>1</w:t>
      </w:r>
      <w:r w:rsidRPr="004A0143">
        <w:rPr>
          <w:rFonts w:ascii="Times New Roman" w:hAnsi="Times New Roman" w:cs="Times New Roman"/>
          <w:b/>
          <w:bCs/>
          <w:sz w:val="24"/>
          <w:szCs w:val="24"/>
          <w:highlight w:val="yellow"/>
        </w:rPr>
        <w:t>.gada</w:t>
      </w:r>
      <w:r w:rsidR="00C04E2A">
        <w:rPr>
          <w:rFonts w:ascii="Times New Roman" w:hAnsi="Times New Roman" w:cs="Times New Roman"/>
          <w:b/>
          <w:bCs/>
          <w:sz w:val="24"/>
          <w:szCs w:val="24"/>
          <w:highlight w:val="yellow"/>
        </w:rPr>
        <w:t xml:space="preserve"> </w:t>
      </w:r>
      <w:r w:rsidR="00E11F88">
        <w:rPr>
          <w:rFonts w:ascii="Times New Roman" w:hAnsi="Times New Roman" w:cs="Times New Roman"/>
          <w:b/>
          <w:bCs/>
          <w:sz w:val="24"/>
          <w:szCs w:val="24"/>
          <w:highlight w:val="yellow"/>
        </w:rPr>
        <w:t>13.janvārim</w:t>
      </w:r>
      <w:r w:rsidRPr="004A0143">
        <w:rPr>
          <w:rFonts w:ascii="Times New Roman" w:hAnsi="Times New Roman" w:cs="Times New Roman"/>
          <w:b/>
          <w:bCs/>
          <w:sz w:val="24"/>
          <w:szCs w:val="24"/>
          <w:highlight w:val="yellow"/>
        </w:rPr>
        <w:t xml:space="preserve"> plkst. 1</w:t>
      </w:r>
      <w:r w:rsidR="00E030D1">
        <w:rPr>
          <w:rFonts w:ascii="Times New Roman" w:hAnsi="Times New Roman" w:cs="Times New Roman"/>
          <w:b/>
          <w:bCs/>
          <w:sz w:val="24"/>
          <w:szCs w:val="24"/>
          <w:highlight w:val="yellow"/>
        </w:rPr>
        <w:t>0</w:t>
      </w:r>
      <w:r w:rsidRPr="004A0143">
        <w:rPr>
          <w:rFonts w:ascii="Times New Roman" w:hAnsi="Times New Roman" w:cs="Times New Roman"/>
          <w:b/>
          <w:bCs/>
          <w:sz w:val="24"/>
          <w:szCs w:val="24"/>
          <w:highlight w:val="yellow"/>
        </w:rPr>
        <w:t>.00</w:t>
      </w:r>
      <w:r w:rsidRPr="004A0143">
        <w:rPr>
          <w:rFonts w:ascii="Times New Roman" w:hAnsi="Times New Roman" w:cs="Times New Roman"/>
          <w:b/>
          <w:bCs/>
          <w:sz w:val="24"/>
          <w:szCs w:val="24"/>
        </w:rPr>
        <w:t xml:space="preserve"> elektroniski EIS e-konkursu apakšsistēmā </w:t>
      </w:r>
      <w:r w:rsidRPr="004A0143">
        <w:rPr>
          <w:rFonts w:ascii="Times New Roman" w:hAnsi="Times New Roman" w:cs="Times New Roman"/>
          <w:sz w:val="24"/>
          <w:szCs w:val="24"/>
        </w:rPr>
        <w:t>vienā no zemāk minētajiem formātiem. Katra iesniedzamā dokumenta formāts var atšķirties, bet ir jāievēro šādi iespējamie veidi:</w:t>
      </w:r>
    </w:p>
    <w:p w14:paraId="5DE1D1EB"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B3F155D"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lastRenderedPageBreak/>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E236753" w14:textId="77777777" w:rsidR="004A0143" w:rsidRPr="004A0143" w:rsidRDefault="004A0143" w:rsidP="00146773">
      <w:pPr>
        <w:numPr>
          <w:ilvl w:val="1"/>
          <w:numId w:val="42"/>
        </w:numPr>
        <w:tabs>
          <w:tab w:val="left" w:pos="284"/>
        </w:tabs>
        <w:spacing w:after="0" w:line="240" w:lineRule="auto"/>
        <w:jc w:val="both"/>
        <w:rPr>
          <w:rFonts w:ascii="Times New Roman" w:hAnsi="Times New Roman" w:cs="Times New Roman"/>
          <w:sz w:val="24"/>
          <w:szCs w:val="24"/>
        </w:rPr>
      </w:pPr>
      <w:r w:rsidRPr="004A014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F3FD37D"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EA13176" w14:textId="5BA0B370"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A0143">
        <w:rPr>
          <w:rFonts w:ascii="Times New Roman" w:hAnsi="Times New Roman" w:cs="Times New Roman"/>
          <w:b/>
          <w:sz w:val="24"/>
          <w:szCs w:val="24"/>
          <w:highlight w:val="yellow"/>
        </w:rPr>
        <w:t>202</w:t>
      </w:r>
      <w:r w:rsidR="00C04E2A">
        <w:rPr>
          <w:rFonts w:ascii="Times New Roman" w:hAnsi="Times New Roman" w:cs="Times New Roman"/>
          <w:b/>
          <w:sz w:val="24"/>
          <w:szCs w:val="24"/>
          <w:highlight w:val="yellow"/>
        </w:rPr>
        <w:t>1</w:t>
      </w:r>
      <w:r w:rsidRPr="004A0143">
        <w:rPr>
          <w:rFonts w:ascii="Times New Roman" w:hAnsi="Times New Roman" w:cs="Times New Roman"/>
          <w:b/>
          <w:sz w:val="24"/>
          <w:szCs w:val="24"/>
          <w:highlight w:val="yellow"/>
        </w:rPr>
        <w:t>.gada</w:t>
      </w:r>
      <w:r w:rsidR="000C0C3F">
        <w:rPr>
          <w:rFonts w:ascii="Times New Roman" w:hAnsi="Times New Roman" w:cs="Times New Roman"/>
          <w:b/>
          <w:sz w:val="24"/>
          <w:szCs w:val="24"/>
          <w:highlight w:val="yellow"/>
        </w:rPr>
        <w:t xml:space="preserve"> </w:t>
      </w:r>
      <w:r w:rsidR="00E11F88">
        <w:rPr>
          <w:rFonts w:ascii="Times New Roman" w:hAnsi="Times New Roman" w:cs="Times New Roman"/>
          <w:b/>
          <w:sz w:val="24"/>
          <w:szCs w:val="24"/>
          <w:highlight w:val="yellow"/>
        </w:rPr>
        <w:t>13.janvārī</w:t>
      </w:r>
      <w:r w:rsidR="00290173">
        <w:rPr>
          <w:rFonts w:ascii="Times New Roman" w:hAnsi="Times New Roman" w:cs="Times New Roman"/>
          <w:b/>
          <w:sz w:val="24"/>
          <w:szCs w:val="24"/>
          <w:highlight w:val="yellow"/>
        </w:rPr>
        <w:t xml:space="preserve"> plkst. </w:t>
      </w:r>
      <w:r w:rsidR="00E030D1">
        <w:rPr>
          <w:rFonts w:ascii="Times New Roman" w:hAnsi="Times New Roman" w:cs="Times New Roman"/>
          <w:b/>
          <w:sz w:val="24"/>
          <w:szCs w:val="24"/>
          <w:highlight w:val="yellow"/>
        </w:rPr>
        <w:t>10</w:t>
      </w:r>
      <w:r w:rsidR="00290173">
        <w:rPr>
          <w:rFonts w:ascii="Times New Roman" w:hAnsi="Times New Roman" w:cs="Times New Roman"/>
          <w:b/>
          <w:sz w:val="24"/>
          <w:szCs w:val="24"/>
          <w:highlight w:val="yellow"/>
        </w:rPr>
        <w:t>:</w:t>
      </w:r>
      <w:r w:rsidRPr="004A0143">
        <w:rPr>
          <w:rFonts w:ascii="Times New Roman" w:hAnsi="Times New Roman" w:cs="Times New Roman"/>
          <w:b/>
          <w:sz w:val="24"/>
          <w:szCs w:val="24"/>
          <w:highlight w:val="yellow"/>
        </w:rPr>
        <w:t>00</w:t>
      </w:r>
      <w:r w:rsidRPr="004A014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8F3478B"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Sagatavojot piedāvājumu, Pretendents ievēro, ka:</w:t>
      </w:r>
    </w:p>
    <w:p w14:paraId="380C8ADF"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4384BA7"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0EBB19D1" w14:textId="4D991A2E"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Pretendents līdz piedāvājumu iesnieg</w:t>
      </w:r>
      <w:r w:rsidR="00C04E2A">
        <w:rPr>
          <w:rFonts w:ascii="Times New Roman" w:hAnsi="Times New Roman" w:cs="Times New Roman"/>
          <w:sz w:val="24"/>
          <w:szCs w:val="24"/>
        </w:rPr>
        <w:t>šanas termiņa beigām ir tiesīgs</w:t>
      </w:r>
      <w:r w:rsidRPr="004A0143">
        <w:rPr>
          <w:rFonts w:ascii="Times New Roman" w:hAnsi="Times New Roman" w:cs="Times New Roman"/>
          <w:sz w:val="24"/>
          <w:szCs w:val="24"/>
        </w:rPr>
        <w:t xml:space="preserve">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ADA19BA"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C19D441"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65F099BA"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A4665C9" w14:textId="77777777" w:rsidR="00AB755F" w:rsidRPr="00FD03E5" w:rsidRDefault="00B0200B" w:rsidP="00963F56">
      <w:pPr>
        <w:pStyle w:val="Heading1"/>
        <w:numPr>
          <w:ilvl w:val="0"/>
          <w:numId w:val="42"/>
        </w:numPr>
      </w:pPr>
      <w:bookmarkStart w:id="8" w:name="_Toc60126461"/>
      <w:r w:rsidRPr="00FD03E5">
        <w:t>IESNIEDZAMIE DOKUMENTI</w:t>
      </w:r>
      <w:r w:rsidR="00A21E15" w:rsidRPr="00FD03E5">
        <w:t>:</w:t>
      </w:r>
      <w:bookmarkEnd w:id="8"/>
    </w:p>
    <w:p w14:paraId="59BBBB77" w14:textId="77777777" w:rsidR="004A0143" w:rsidRDefault="004A0143" w:rsidP="00963F56">
      <w:pPr>
        <w:keepLines/>
        <w:numPr>
          <w:ilvl w:val="1"/>
          <w:numId w:val="4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Piedāvājumā iekļaujamas šādas piedāvājuma dokumentu sadaļas:</w:t>
      </w:r>
    </w:p>
    <w:p w14:paraId="1213B035" w14:textId="77777777" w:rsidR="004A0143" w:rsidRPr="00F232C6"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sidRPr="00F232C6">
        <w:rPr>
          <w:rFonts w:ascii="Times New Roman" w:eastAsia="Times New Roman" w:hAnsi="Times New Roman" w:cs="Times New Roman"/>
          <w:bCs/>
          <w:sz w:val="24"/>
          <w:szCs w:val="24"/>
        </w:rPr>
        <w:t>Pretendentu atlases dokumenti;</w:t>
      </w:r>
    </w:p>
    <w:p w14:paraId="185B8AEB" w14:textId="77777777" w:rsidR="004A0143"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w:t>
      </w:r>
      <w:r w:rsidR="00BF78A2">
        <w:rPr>
          <w:rFonts w:ascii="Times New Roman" w:eastAsia="Times New Roman" w:hAnsi="Times New Roman" w:cs="Times New Roman"/>
          <w:bCs/>
          <w:sz w:val="24"/>
          <w:szCs w:val="24"/>
        </w:rPr>
        <w:t>hniskais un finanšu piedāvājums.</w:t>
      </w:r>
    </w:p>
    <w:p w14:paraId="0AED0C8D" w14:textId="77777777" w:rsidR="00C23E9E" w:rsidRDefault="00C23E9E" w:rsidP="00F232C6">
      <w:pPr>
        <w:pStyle w:val="Heading1"/>
        <w:numPr>
          <w:ilvl w:val="0"/>
          <w:numId w:val="42"/>
        </w:numPr>
      </w:pPr>
      <w:bookmarkStart w:id="9" w:name="_Toc60126462"/>
      <w:r>
        <w:t>PRETENDENTU ATLASES DOKUEMENTI</w:t>
      </w:r>
      <w:bookmarkEnd w:id="9"/>
    </w:p>
    <w:p w14:paraId="43073305" w14:textId="77777777" w:rsidR="00045442" w:rsidRPr="00045442" w:rsidRDefault="00C23E9E" w:rsidP="00045442">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eastAsia="Calibri" w:hAnsi="Times New Roman" w:cs="Times New Roman"/>
          <w:bCs/>
          <w:sz w:val="24"/>
          <w:szCs w:val="24"/>
        </w:rPr>
        <w:t xml:space="preserve">Pretendenta </w:t>
      </w:r>
      <w:proofErr w:type="spellStart"/>
      <w:r w:rsidRPr="00C23E9E">
        <w:rPr>
          <w:rFonts w:ascii="Times New Roman" w:eastAsia="Calibri" w:hAnsi="Times New Roman" w:cs="Times New Roman"/>
          <w:bCs/>
          <w:sz w:val="24"/>
          <w:szCs w:val="24"/>
        </w:rPr>
        <w:t>paraksttiesīgas</w:t>
      </w:r>
      <w:proofErr w:type="spellEnd"/>
      <w:r w:rsidRPr="00C23E9E">
        <w:rPr>
          <w:rFonts w:ascii="Times New Roman" w:eastAsia="Calibri" w:hAnsi="Times New Roman" w:cs="Times New Roman"/>
          <w:bCs/>
          <w:sz w:val="24"/>
          <w:szCs w:val="24"/>
        </w:rPr>
        <w:t xml:space="preserve"> personas sagatavots apliecinājums, ka Pretendents līdz iepirkuma līguma noslēgšanai būs reģistrēts Latvijas Republikas </w:t>
      </w:r>
      <w:r w:rsidRPr="00C23E9E">
        <w:rPr>
          <w:rFonts w:ascii="Times New Roman" w:eastAsia="Calibri" w:hAnsi="Times New Roman" w:cs="Times New Roman"/>
          <w:bCs/>
          <w:sz w:val="24"/>
          <w:szCs w:val="24"/>
        </w:rPr>
        <w:lastRenderedPageBreak/>
        <w:t>Komercreģistrā vai ārvalstīs attiecīgās valsts normatīvajos aktos paredzētajā kārtībā.</w:t>
      </w:r>
    </w:p>
    <w:p w14:paraId="063D30B2" w14:textId="77777777" w:rsidR="00045442" w:rsidRDefault="00C23E9E" w:rsidP="00045442">
      <w:pPr>
        <w:pStyle w:val="ListParagraph"/>
        <w:spacing w:after="0" w:line="240" w:lineRule="auto"/>
        <w:ind w:left="894"/>
        <w:contextualSpacing w:val="0"/>
        <w:jc w:val="both"/>
        <w:rPr>
          <w:rFonts w:ascii="Times New Roman" w:hAnsi="Times New Roman" w:cs="Times New Roman"/>
          <w:bCs/>
          <w:color w:val="000000"/>
          <w:sz w:val="24"/>
          <w:szCs w:val="24"/>
        </w:rPr>
      </w:pPr>
      <w:r w:rsidRPr="00045442">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481C306" w14:textId="77777777" w:rsidR="00BD18B3" w:rsidRPr="00045442" w:rsidRDefault="00C23E9E" w:rsidP="00045442">
      <w:pPr>
        <w:pStyle w:val="ListParagraph"/>
        <w:spacing w:after="0" w:line="240" w:lineRule="auto"/>
        <w:ind w:left="894"/>
        <w:contextualSpacing w:val="0"/>
        <w:jc w:val="both"/>
        <w:rPr>
          <w:rFonts w:ascii="Times New Roman" w:hAnsi="Times New Roman" w:cs="Times New Roman"/>
          <w:sz w:val="24"/>
          <w:szCs w:val="24"/>
        </w:rPr>
      </w:pPr>
      <w:r w:rsidRPr="00045442">
        <w:rPr>
          <w:rFonts w:ascii="Times New Roman" w:hAnsi="Times New Roman" w:cs="Times New Roman"/>
          <w:color w:val="000000"/>
          <w:sz w:val="24"/>
          <w:szCs w:val="24"/>
        </w:rPr>
        <w:t>Apliecinājums nav jāiesniedz, ja Pretendents vai personu apvienība jau ir reģistrēta Latvijas Republikas Komercreģistrā</w:t>
      </w:r>
      <w:r w:rsidRPr="00045442">
        <w:rPr>
          <w:rFonts w:ascii="Times New Roman" w:eastAsia="Calibri" w:hAnsi="Times New Roman" w:cs="Times New Roman"/>
          <w:sz w:val="24"/>
          <w:szCs w:val="24"/>
        </w:rPr>
        <w:t xml:space="preserve"> vai ārvalstīs attiecīgās valsts normatīvajos aktos paredzētajā kārtībā.</w:t>
      </w:r>
    </w:p>
    <w:p w14:paraId="0B3E7DE6" w14:textId="53A1AACB" w:rsidR="007A7CD9" w:rsidRPr="007A7CD9" w:rsidRDefault="007A7CD9" w:rsidP="007A7CD9">
      <w:pPr>
        <w:pStyle w:val="ListParagraph"/>
        <w:numPr>
          <w:ilvl w:val="1"/>
          <w:numId w:val="42"/>
        </w:numPr>
        <w:jc w:val="both"/>
        <w:rPr>
          <w:rFonts w:ascii="Times New Roman" w:hAnsi="Times New Roman" w:cs="Times New Roman"/>
          <w:sz w:val="24"/>
          <w:szCs w:val="24"/>
        </w:rPr>
      </w:pPr>
      <w:r w:rsidRPr="007A7CD9">
        <w:rPr>
          <w:rFonts w:ascii="Times New Roman" w:hAnsi="Times New Roman" w:cs="Times New Roman"/>
          <w:sz w:val="24"/>
          <w:szCs w:val="24"/>
        </w:rPr>
        <w:t xml:space="preserve">Ja Pretendents, lai nodrošinātu līgumsaistību izpildi, paredz balstīties uz citu piegādātāju iespējām, Pretendentam jāiesniedz apakšuzņēmēju saraksts un apakšuzņēmēja apliecinājums (saskaņā ar šī nolikuma </w:t>
      </w:r>
      <w:r>
        <w:rPr>
          <w:rFonts w:ascii="Times New Roman" w:hAnsi="Times New Roman" w:cs="Times New Roman"/>
          <w:sz w:val="24"/>
          <w:szCs w:val="24"/>
        </w:rPr>
        <w:t>3</w:t>
      </w:r>
      <w:r w:rsidRPr="007A7CD9">
        <w:rPr>
          <w:rFonts w:ascii="Times New Roman" w:hAnsi="Times New Roman" w:cs="Times New Roman"/>
          <w:sz w:val="24"/>
          <w:szCs w:val="24"/>
        </w:rPr>
        <w:t>.pielikumu).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43252A59" w14:textId="77777777" w:rsidR="00C23E9E" w:rsidRPr="00C23E9E" w:rsidRDefault="00C23E9E" w:rsidP="00F232C6">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D678B2" w14:textId="77777777" w:rsidR="00C23E9E" w:rsidRDefault="00C23E9E" w:rsidP="00146773">
      <w:pPr>
        <w:pStyle w:val="ListParagraph"/>
        <w:spacing w:after="0"/>
        <w:ind w:left="929"/>
        <w:jc w:val="both"/>
        <w:rPr>
          <w:rFonts w:ascii="Times New Roman" w:hAnsi="Times New Roman" w:cs="Times New Roman"/>
          <w:iCs/>
          <w:sz w:val="24"/>
          <w:szCs w:val="24"/>
        </w:rPr>
      </w:pPr>
      <w:r w:rsidRPr="00C23E9E">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55E0E867" w14:textId="77777777" w:rsidR="004A0143" w:rsidRPr="004A0143" w:rsidRDefault="004A0143" w:rsidP="00F232C6">
      <w:pPr>
        <w:pStyle w:val="Heading1"/>
        <w:numPr>
          <w:ilvl w:val="0"/>
          <w:numId w:val="42"/>
        </w:numPr>
      </w:pPr>
      <w:bookmarkStart w:id="10" w:name="_Toc60126463"/>
      <w:r w:rsidRPr="004A0143">
        <w:t>TEHNISKAIS UN FINANŠU PIEDĀVĀJUMS</w:t>
      </w:r>
      <w:bookmarkEnd w:id="10"/>
    </w:p>
    <w:p w14:paraId="3040A9E9" w14:textId="77777777" w:rsidR="004A0143" w:rsidRPr="004A7EA8" w:rsidRDefault="004A0143" w:rsidP="00F232C6">
      <w:pPr>
        <w:numPr>
          <w:ilvl w:val="1"/>
          <w:numId w:val="42"/>
        </w:numPr>
        <w:spacing w:after="0" w:line="240" w:lineRule="auto"/>
        <w:jc w:val="both"/>
        <w:rPr>
          <w:rFonts w:ascii="Times New Roman" w:hAnsi="Times New Roman" w:cs="Times New Roman"/>
          <w:b/>
          <w:bCs/>
          <w:sz w:val="24"/>
          <w:szCs w:val="24"/>
        </w:rPr>
      </w:pPr>
      <w:r w:rsidRPr="004A0143">
        <w:rPr>
          <w:rFonts w:ascii="Times New Roman" w:hAnsi="Times New Roman" w:cs="Times New Roman"/>
          <w:bCs/>
          <w:sz w:val="24"/>
          <w:szCs w:val="24"/>
        </w:rPr>
        <w:t>Pretendentam jāiesniedz pieteikums dalībai Iepirkuma procedūrā atbilstoši Pielikumā Nr.2 pievienotajai veidnei.</w:t>
      </w:r>
    </w:p>
    <w:p w14:paraId="3BC3181A" w14:textId="77777777" w:rsidR="00AB755F" w:rsidRPr="00FD03E5" w:rsidRDefault="00AB755F" w:rsidP="00F232C6">
      <w:pPr>
        <w:pStyle w:val="Heading1"/>
        <w:numPr>
          <w:ilvl w:val="0"/>
          <w:numId w:val="42"/>
        </w:numPr>
      </w:pPr>
      <w:bookmarkStart w:id="11" w:name="_Toc60126464"/>
      <w:r w:rsidRPr="00FD03E5">
        <w:t>PIEDĀVĀJUMA SAGATAVOŠANA UN NOFORMĒŠANA</w:t>
      </w:r>
      <w:bookmarkEnd w:id="11"/>
    </w:p>
    <w:p w14:paraId="468069B9" w14:textId="77777777" w:rsidR="003E75FD" w:rsidRDefault="003E75FD" w:rsidP="003E75FD">
      <w:pPr>
        <w:pStyle w:val="ListParagraph"/>
        <w:numPr>
          <w:ilvl w:val="1"/>
          <w:numId w:val="43"/>
        </w:numPr>
        <w:tabs>
          <w:tab w:val="left" w:pos="709"/>
          <w:tab w:val="left" w:pos="851"/>
        </w:tabs>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p>
    <w:p w14:paraId="4764B499" w14:textId="77777777" w:rsidR="004A0143" w:rsidRPr="004A0143" w:rsidRDefault="004A0143" w:rsidP="00F232C6">
      <w:pPr>
        <w:pStyle w:val="ListParagraph"/>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Piegādātājs sagatavo, noformē un iesniedz Piedāvājumu saskaņā ar Iepirkuma dokumentiem.</w:t>
      </w:r>
    </w:p>
    <w:p w14:paraId="7D713BFA"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C16E352"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w:t>
      </w:r>
      <w:r w:rsidRPr="004A0143">
        <w:rPr>
          <w:rFonts w:ascii="Times New Roman" w:hAnsi="Times New Roman" w:cs="Times New Roman"/>
          <w:sz w:val="24"/>
          <w:szCs w:val="24"/>
          <w:lang w:eastAsia="x-none"/>
        </w:rPr>
        <w:lastRenderedPageBreak/>
        <w:t>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51BCA96"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6379177" w14:textId="77777777" w:rsidR="00045442" w:rsidRDefault="004A0143" w:rsidP="00045442">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CD46C2D" w14:textId="77777777" w:rsidR="004A0143" w:rsidRPr="00045442" w:rsidRDefault="004A0143" w:rsidP="00045442">
      <w:pPr>
        <w:tabs>
          <w:tab w:val="left" w:pos="709"/>
          <w:tab w:val="left" w:pos="851"/>
        </w:tabs>
        <w:spacing w:after="0" w:line="240" w:lineRule="auto"/>
        <w:ind w:left="894"/>
        <w:jc w:val="both"/>
        <w:rPr>
          <w:rFonts w:ascii="Times New Roman" w:hAnsi="Times New Roman" w:cs="Times New Roman"/>
          <w:sz w:val="24"/>
          <w:szCs w:val="24"/>
          <w:lang w:eastAsia="x-none"/>
        </w:rPr>
      </w:pPr>
      <w:r w:rsidRPr="00045442">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7C46F467"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91B0F93"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E31537E"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355CE17D" w14:textId="77777777" w:rsidR="003A679B" w:rsidRPr="004A0143" w:rsidRDefault="004A0143" w:rsidP="00F232C6">
      <w:pPr>
        <w:numPr>
          <w:ilvl w:val="1"/>
          <w:numId w:val="42"/>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474354A6" w14:textId="77777777" w:rsidR="003C7635" w:rsidRPr="00FD03E5" w:rsidRDefault="00B0200B" w:rsidP="00F232C6">
      <w:pPr>
        <w:pStyle w:val="Heading1"/>
        <w:numPr>
          <w:ilvl w:val="0"/>
          <w:numId w:val="42"/>
        </w:numPr>
      </w:pPr>
      <w:bookmarkStart w:id="12" w:name="_Toc60126465"/>
      <w:r w:rsidRPr="00FD03E5">
        <w:t>CITI NOTEIKUMI</w:t>
      </w:r>
      <w:bookmarkEnd w:id="12"/>
    </w:p>
    <w:p w14:paraId="7D132EC8"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F69DA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lēmumus pieņem slēgtā sēdē, pamatojoties tikai uz oriģinālo dokumentu un oriģinālo dokumentu kopiju informāciju, un citu informāciju, kas pieprasīta un iesniegta līdz piedāvājuma izvērtēšanas beigām.</w:t>
      </w:r>
    </w:p>
    <w:p w14:paraId="0709DD6B" w14:textId="77777777" w:rsidR="00804DF2" w:rsidRDefault="005B633C" w:rsidP="00804DF2">
      <w:pPr>
        <w:pStyle w:val="naisf"/>
        <w:numPr>
          <w:ilvl w:val="1"/>
          <w:numId w:val="42"/>
        </w:numPr>
        <w:spacing w:before="0" w:beforeAutospacing="0" w:after="0" w:afterAutospacing="0"/>
        <w:rPr>
          <w:lang w:val="lv-LV"/>
        </w:rPr>
      </w:pPr>
      <w:r w:rsidRPr="00FD03E5">
        <w:rPr>
          <w:lang w:val="lv-LV"/>
        </w:rPr>
        <w:lastRenderedPageBreak/>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208000A1" w14:textId="77777777" w:rsidR="005B633C" w:rsidRPr="00674039" w:rsidRDefault="005B633C" w:rsidP="00804DF2">
      <w:pPr>
        <w:pStyle w:val="naisf"/>
        <w:spacing w:before="0" w:beforeAutospacing="0" w:after="0" w:afterAutospacing="0"/>
        <w:ind w:left="894"/>
        <w:rPr>
          <w:lang w:val="lv-LV"/>
        </w:rPr>
      </w:pPr>
      <w:r w:rsidRPr="00674039">
        <w:rPr>
          <w:lang w:val="lv-LV"/>
        </w:rPr>
        <w:t>Ja Komisijai radīsies šaubas, vai Pretendenta piedāvājums ir nepamatoti lēts, Pretendentam tiks pieprasīts skaidrojums par piedāvāto cenu vai izmaksām.</w:t>
      </w:r>
    </w:p>
    <w:p w14:paraId="69A4E126"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Komisijai ir tiesības pieprasīt, lai Pretendents precizē informāciju par piedāvājumu, ja tas nepieciešams Pretendenta atlasei vai piedāvājuma atbilstības pārbaudei un izvēlei.</w:t>
      </w:r>
    </w:p>
    <w:p w14:paraId="755E65A3"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atbilstoši noteiktajam piedāvājumu izvēles kritērijam izvēlas piedāvājumu no tiem piedāvājumiem, kas atbilst visām nolikumā paredzētajām prasībām.</w:t>
      </w:r>
    </w:p>
    <w:p w14:paraId="416E219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pirms piedāvājuma izvēles veiks finanšu piedāvājuma dokumentu pārbaudi, aritmētisko kļūdu labojumus. Aritmētisko kļūdu gadījumā tiks labota līgumcena.</w:t>
      </w:r>
    </w:p>
    <w:p w14:paraId="390A7B3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6224AD2A"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413FE19" w14:textId="77777777" w:rsidR="005B633C" w:rsidRPr="00FD03E5" w:rsidRDefault="005B633C" w:rsidP="00033321">
      <w:pPr>
        <w:pStyle w:val="BlockText"/>
        <w:ind w:right="-57"/>
        <w:jc w:val="both"/>
        <w:rPr>
          <w:szCs w:val="24"/>
        </w:rPr>
      </w:pPr>
      <w:r w:rsidRPr="00FD03E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E07D6C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03E5">
        <w:rPr>
          <w:lang w:val="lv-LV"/>
        </w:rPr>
        <w:t>euro</w:t>
      </w:r>
      <w:proofErr w:type="spellEnd"/>
      <w:r w:rsidRPr="00FD03E5">
        <w:rPr>
          <w:lang w:val="lv-LV"/>
        </w:rPr>
        <w:t xml:space="preserve">. Ja nodokļu parādi pārsniedz 150 </w:t>
      </w:r>
      <w:proofErr w:type="spellStart"/>
      <w:r w:rsidRPr="00FD03E5">
        <w:rPr>
          <w:lang w:val="lv-LV"/>
        </w:rPr>
        <w:t>euro</w:t>
      </w:r>
      <w:proofErr w:type="spellEnd"/>
      <w:r w:rsidRPr="00FD03E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03E5">
        <w:rPr>
          <w:lang w:val="lv-LV"/>
        </w:rPr>
        <w:t>euro</w:t>
      </w:r>
      <w:proofErr w:type="spellEnd"/>
      <w:r w:rsidRPr="00FD03E5">
        <w:rPr>
          <w:lang w:val="lv-LV"/>
        </w:rPr>
        <w:t xml:space="preserve"> apmērā tiek pārsniegts personai, uz kuras iespējām Pretendents balstās, Pasūtītājs rīkojas pēc analoģijas ar Sabiedrisko pakalpojumu sniedzēju iepirkumu likuma 48.panta devītajā daļā paredzēto.</w:t>
      </w:r>
    </w:p>
    <w:p w14:paraId="0DC68382" w14:textId="77777777" w:rsidR="00494926" w:rsidRDefault="005B633C" w:rsidP="00494926">
      <w:pPr>
        <w:pStyle w:val="naisf"/>
        <w:numPr>
          <w:ilvl w:val="1"/>
          <w:numId w:val="42"/>
        </w:numPr>
        <w:spacing w:before="0" w:beforeAutospacing="0" w:after="0" w:afterAutospacing="0"/>
        <w:ind w:left="993" w:hanging="709"/>
        <w:rPr>
          <w:lang w:val="lv-LV"/>
        </w:rPr>
      </w:pPr>
      <w:r w:rsidRPr="00FD03E5">
        <w:rPr>
          <w:lang w:val="lv-LV"/>
        </w:rPr>
        <w:t xml:space="preserve">Pasūtītājs attiecībā uz Pretendentu, kuram būtu piešķiramas līguma slēgšanas tiesības, kā arī personu (t.sk. apakšuzņēmēju), uz kuras iespējām tas balstījies, lai </w:t>
      </w:r>
      <w:r w:rsidRPr="00FD03E5">
        <w:rPr>
          <w:lang w:val="lv-LV"/>
        </w:rPr>
        <w:lastRenderedPageBreak/>
        <w:t>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3AFBA2B" w14:textId="77777777" w:rsidR="00033321" w:rsidRDefault="005B633C" w:rsidP="00033321">
      <w:pPr>
        <w:pStyle w:val="naisf"/>
        <w:numPr>
          <w:ilvl w:val="1"/>
          <w:numId w:val="42"/>
        </w:numPr>
        <w:spacing w:before="0" w:beforeAutospacing="0" w:after="0" w:afterAutospacing="0"/>
        <w:ind w:left="993" w:hanging="709"/>
        <w:rPr>
          <w:lang w:val="lv-LV"/>
        </w:rPr>
      </w:pPr>
      <w:r w:rsidRPr="00494926">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5785AFFA" w14:textId="77777777" w:rsidR="00033321" w:rsidRDefault="00033321" w:rsidP="00033321">
      <w:pPr>
        <w:pStyle w:val="naisf"/>
        <w:numPr>
          <w:ilvl w:val="1"/>
          <w:numId w:val="42"/>
        </w:numPr>
        <w:spacing w:before="0" w:beforeAutospacing="0" w:after="0" w:afterAutospacing="0"/>
        <w:ind w:left="993" w:hanging="709"/>
        <w:rPr>
          <w:lang w:val="lv-LV"/>
        </w:rPr>
      </w:pPr>
      <w:r w:rsidRPr="00674039">
        <w:rPr>
          <w:b/>
          <w:lang w:val="lv-LV" w:eastAsia="x-none"/>
        </w:rPr>
        <w:t xml:space="preserve">PIEDĀVĀJUMA IZVĒRTĒŠANAS KRITĒRIJS – </w:t>
      </w:r>
      <w:r w:rsidRPr="00674039">
        <w:rPr>
          <w:lang w:val="lv-LV" w:eastAsia="x-none"/>
        </w:rPr>
        <w:t>cena, tā kā Darba uzdevums ir sagatavots detalizēti un citiem kritērijiem nav būtiskas nozīmes piedāvājuma izvēlē.</w:t>
      </w:r>
    </w:p>
    <w:p w14:paraId="3EBCF80A" w14:textId="77777777" w:rsidR="00033321" w:rsidRDefault="00033321" w:rsidP="00033321">
      <w:pPr>
        <w:pStyle w:val="naisf"/>
        <w:numPr>
          <w:ilvl w:val="1"/>
          <w:numId w:val="42"/>
        </w:numPr>
        <w:spacing w:before="0" w:beforeAutospacing="0" w:after="0" w:afterAutospacing="0"/>
        <w:ind w:left="993" w:hanging="709"/>
        <w:rPr>
          <w:lang w:val="lv-LV"/>
        </w:rPr>
      </w:pPr>
      <w:r w:rsidRPr="00033321">
        <w:rPr>
          <w:b/>
          <w:lang w:val="lv-LV" w:eastAsia="x-none"/>
        </w:rPr>
        <w:t xml:space="preserve">PIEDĀVĀJUMA IZVĒLES KRITĒRIJS – </w:t>
      </w:r>
      <w:r w:rsidRPr="00033321">
        <w:rPr>
          <w:lang w:val="lv-LV" w:eastAsia="x-none"/>
        </w:rPr>
        <w:t>saimnieciski visizdevīgākais piedāvājums – ar viszemāko līgumcenu.</w:t>
      </w:r>
    </w:p>
    <w:p w14:paraId="728478E3" w14:textId="77777777" w:rsidR="005B633C" w:rsidRPr="00033321" w:rsidRDefault="005B633C" w:rsidP="00033321">
      <w:pPr>
        <w:pStyle w:val="naisf"/>
        <w:numPr>
          <w:ilvl w:val="1"/>
          <w:numId w:val="42"/>
        </w:numPr>
        <w:spacing w:before="0" w:beforeAutospacing="0" w:after="0" w:afterAutospacing="0"/>
        <w:ind w:left="993" w:hanging="709"/>
        <w:rPr>
          <w:lang w:val="lv-LV"/>
        </w:rPr>
      </w:pPr>
      <w:r w:rsidRPr="0003332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033321">
        <w:rPr>
          <w:lang w:val="lv-LV"/>
        </w:rPr>
        <w:t>pārstāvēttiesīgo</w:t>
      </w:r>
      <w:proofErr w:type="spellEnd"/>
      <w:r w:rsidRPr="0003332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033321">
        <w:rPr>
          <w:lang w:val="lv-LV"/>
        </w:rPr>
        <w:t>pārstāvēttiesīgo</w:t>
      </w:r>
      <w:proofErr w:type="spellEnd"/>
      <w:r w:rsidRPr="0003332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5F1E93D3" w14:textId="77777777" w:rsidR="005B633C" w:rsidRPr="00761E2B" w:rsidRDefault="005B633C" w:rsidP="00494926">
      <w:pPr>
        <w:pStyle w:val="BlockText"/>
        <w:ind w:left="993" w:right="-57"/>
        <w:jc w:val="both"/>
        <w:rPr>
          <w:szCs w:val="24"/>
          <w:lang w:eastAsia="lv-LV"/>
        </w:rPr>
      </w:pPr>
      <w:r w:rsidRPr="00761E2B">
        <w:rPr>
          <w:szCs w:val="24"/>
          <w:lang w:eastAsia="lv-LV"/>
        </w:rPr>
        <w:t>Pasūtītājs izslēgšanas nosacījumu esamību pārbaudīs Ārlietu ministrijas mājaslapā http://sankcijas.kd.gov.lv/ norādītajās vietnēs.</w:t>
      </w:r>
    </w:p>
    <w:p w14:paraId="3319ED21" w14:textId="77777777" w:rsidR="005B633C" w:rsidRPr="00761E2B" w:rsidRDefault="005B633C" w:rsidP="00494926">
      <w:pPr>
        <w:pStyle w:val="BlockText"/>
        <w:ind w:left="993" w:right="-57"/>
        <w:jc w:val="both"/>
        <w:rPr>
          <w:szCs w:val="24"/>
          <w:lang w:eastAsia="lv-LV"/>
        </w:rPr>
      </w:pPr>
      <w:r w:rsidRPr="00761E2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04AADEE9" w14:textId="77777777" w:rsidR="005B633C" w:rsidRPr="00033321" w:rsidRDefault="001D0CD1" w:rsidP="00033321">
      <w:pPr>
        <w:pStyle w:val="ListParagraph"/>
        <w:numPr>
          <w:ilvl w:val="1"/>
          <w:numId w:val="42"/>
        </w:numPr>
        <w:tabs>
          <w:tab w:val="left" w:pos="993"/>
        </w:tabs>
        <w:spacing w:after="0" w:line="240" w:lineRule="auto"/>
        <w:jc w:val="both"/>
        <w:rPr>
          <w:rFonts w:ascii="Times New Roman" w:hAnsi="Times New Roman" w:cs="Times New Roman"/>
          <w:sz w:val="24"/>
          <w:szCs w:val="24"/>
          <w:lang w:eastAsia="x-none"/>
        </w:rPr>
      </w:pPr>
      <w:r w:rsidRPr="00033321">
        <w:rPr>
          <w:rFonts w:ascii="Times New Roman" w:hAnsi="Times New Roman" w:cs="Times New Roman"/>
          <w:sz w:val="24"/>
          <w:szCs w:val="24"/>
        </w:rPr>
        <w:t>Pasūtītājs ir tiesīgs līdz iepirkuma līguma noslēgšanai pārtraukt iepirkuma procedūru, ja tam ir objektīvs pamatojums.</w:t>
      </w:r>
    </w:p>
    <w:p w14:paraId="2A3654E8" w14:textId="77777777" w:rsidR="005B633C" w:rsidRPr="00FD03E5" w:rsidRDefault="005B633C" w:rsidP="00033321">
      <w:pPr>
        <w:pStyle w:val="Heading1"/>
        <w:numPr>
          <w:ilvl w:val="0"/>
          <w:numId w:val="42"/>
        </w:numPr>
      </w:pPr>
      <w:bookmarkStart w:id="13" w:name="_Toc60126466"/>
      <w:r w:rsidRPr="00FD03E5">
        <w:t>IEPIRKUMA LĪGUMA SLĒGŠANA</w:t>
      </w:r>
      <w:bookmarkEnd w:id="13"/>
    </w:p>
    <w:p w14:paraId="01640DF8" w14:textId="77777777" w:rsidR="005B633C" w:rsidRPr="00FD03E5" w:rsidRDefault="005B633C" w:rsidP="00033321">
      <w:pPr>
        <w:numPr>
          <w:ilvl w:val="1"/>
          <w:numId w:val="42"/>
        </w:numPr>
        <w:spacing w:after="120" w:line="240" w:lineRule="auto"/>
        <w:ind w:left="993" w:hanging="567"/>
        <w:jc w:val="both"/>
        <w:rPr>
          <w:rFonts w:ascii="Times New Roman" w:hAnsi="Times New Roman" w:cs="Times New Roman"/>
          <w:sz w:val="24"/>
          <w:szCs w:val="24"/>
        </w:rPr>
      </w:pPr>
      <w:r w:rsidRPr="00FD03E5">
        <w:rPr>
          <w:rFonts w:ascii="Times New Roman" w:hAnsi="Times New Roman" w:cs="Times New Roman"/>
          <w:sz w:val="24"/>
          <w:szCs w:val="24"/>
        </w:rPr>
        <w:t>Līgums jānoslēdz 5 (piecu) darba dienu laikā no Pasūtītāja rakstiska pieprasījuma saņemšanas.</w:t>
      </w:r>
    </w:p>
    <w:p w14:paraId="767893B8" w14:textId="77777777" w:rsidR="00026B82" w:rsidRPr="00761E2B"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761E2B"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E9990" w14:textId="77777777" w:rsidR="00044E26" w:rsidRDefault="00044E26">
      <w:pPr>
        <w:spacing w:after="0" w:line="240" w:lineRule="auto"/>
      </w:pPr>
      <w:r>
        <w:separator/>
      </w:r>
    </w:p>
  </w:endnote>
  <w:endnote w:type="continuationSeparator" w:id="0">
    <w:p w14:paraId="775EE0CC" w14:textId="77777777" w:rsidR="00044E26" w:rsidRDefault="0004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4A3D0" w14:textId="77777777" w:rsidR="00044E26" w:rsidRDefault="00044E26">
      <w:pPr>
        <w:spacing w:after="0" w:line="240" w:lineRule="auto"/>
      </w:pPr>
      <w:r>
        <w:separator/>
      </w:r>
    </w:p>
  </w:footnote>
  <w:footnote w:type="continuationSeparator" w:id="0">
    <w:p w14:paraId="03B9539E" w14:textId="77777777" w:rsidR="00044E26" w:rsidRDefault="00044E26">
      <w:pPr>
        <w:spacing w:after="0" w:line="240" w:lineRule="auto"/>
      </w:pPr>
      <w:r>
        <w:continuationSeparator/>
      </w:r>
    </w:p>
  </w:footnote>
  <w:footnote w:id="1">
    <w:p w14:paraId="70B4369C" w14:textId="77777777" w:rsidR="00A71169" w:rsidRPr="005C3188" w:rsidRDefault="00A71169"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3"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8"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4"/>
  </w:num>
  <w:num w:numId="3">
    <w:abstractNumId w:val="10"/>
  </w:num>
  <w:num w:numId="4">
    <w:abstractNumId w:val="36"/>
  </w:num>
  <w:num w:numId="5">
    <w:abstractNumId w:val="38"/>
  </w:num>
  <w:num w:numId="6">
    <w:abstractNumId w:val="8"/>
  </w:num>
  <w:num w:numId="7">
    <w:abstractNumId w:val="3"/>
  </w:num>
  <w:num w:numId="8">
    <w:abstractNumId w:val="26"/>
  </w:num>
  <w:num w:numId="9">
    <w:abstractNumId w:val="33"/>
  </w:num>
  <w:num w:numId="10">
    <w:abstractNumId w:val="25"/>
  </w:num>
  <w:num w:numId="11">
    <w:abstractNumId w:val="13"/>
  </w:num>
  <w:num w:numId="12">
    <w:abstractNumId w:val="29"/>
  </w:num>
  <w:num w:numId="13">
    <w:abstractNumId w:val="5"/>
  </w:num>
  <w:num w:numId="14">
    <w:abstractNumId w:val="30"/>
  </w:num>
  <w:num w:numId="15">
    <w:abstractNumId w:val="35"/>
  </w:num>
  <w:num w:numId="16">
    <w:abstractNumId w:val="20"/>
  </w:num>
  <w:num w:numId="17">
    <w:abstractNumId w:val="11"/>
  </w:num>
  <w:num w:numId="18">
    <w:abstractNumId w:val="23"/>
  </w:num>
  <w:num w:numId="19">
    <w:abstractNumId w:val="4"/>
  </w:num>
  <w:num w:numId="20">
    <w:abstractNumId w:val="31"/>
  </w:num>
  <w:num w:numId="21">
    <w:abstractNumId w:val="6"/>
  </w:num>
  <w:num w:numId="22">
    <w:abstractNumId w:val="15"/>
  </w:num>
  <w:num w:numId="23">
    <w:abstractNumId w:val="34"/>
  </w:num>
  <w:num w:numId="24">
    <w:abstractNumId w:val="0"/>
  </w:num>
  <w:num w:numId="25">
    <w:abstractNumId w:val="21"/>
  </w:num>
  <w:num w:numId="2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9"/>
  </w:num>
  <w:num w:numId="29">
    <w:abstractNumId w:val="2"/>
  </w:num>
  <w:num w:numId="30">
    <w:abstractNumId w:val="12"/>
  </w:num>
  <w:num w:numId="31">
    <w:abstractNumId w:val="16"/>
  </w:num>
  <w:num w:numId="32">
    <w:abstractNumId w:val="37"/>
  </w:num>
  <w:num w:numId="33">
    <w:abstractNumId w:val="28"/>
  </w:num>
  <w:num w:numId="34">
    <w:abstractNumId w:val="1"/>
  </w:num>
  <w:num w:numId="35">
    <w:abstractNumId w:val="41"/>
  </w:num>
  <w:num w:numId="36">
    <w:abstractNumId w:val="7"/>
  </w:num>
  <w:num w:numId="37">
    <w:abstractNumId w:val="18"/>
  </w:num>
  <w:num w:numId="38">
    <w:abstractNumId w:val="2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9"/>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6287"/>
    <w:rsid w:val="000A0737"/>
    <w:rsid w:val="000A2D34"/>
    <w:rsid w:val="000B0447"/>
    <w:rsid w:val="000B44E3"/>
    <w:rsid w:val="000C0C3F"/>
    <w:rsid w:val="000C54C7"/>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36132"/>
    <w:rsid w:val="00140FF4"/>
    <w:rsid w:val="00146773"/>
    <w:rsid w:val="00152687"/>
    <w:rsid w:val="00156315"/>
    <w:rsid w:val="001639D0"/>
    <w:rsid w:val="00165266"/>
    <w:rsid w:val="001717CF"/>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21C9A"/>
    <w:rsid w:val="00231CE1"/>
    <w:rsid w:val="00232355"/>
    <w:rsid w:val="0024750F"/>
    <w:rsid w:val="002504A1"/>
    <w:rsid w:val="00255511"/>
    <w:rsid w:val="00285180"/>
    <w:rsid w:val="0028534A"/>
    <w:rsid w:val="00290173"/>
    <w:rsid w:val="00294BAB"/>
    <w:rsid w:val="002971AC"/>
    <w:rsid w:val="002B04F2"/>
    <w:rsid w:val="002B208F"/>
    <w:rsid w:val="002C4336"/>
    <w:rsid w:val="002E2C73"/>
    <w:rsid w:val="002E3F5C"/>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75FD"/>
    <w:rsid w:val="0041165D"/>
    <w:rsid w:val="00415502"/>
    <w:rsid w:val="00415909"/>
    <w:rsid w:val="00421E94"/>
    <w:rsid w:val="0042304B"/>
    <w:rsid w:val="00433672"/>
    <w:rsid w:val="00441915"/>
    <w:rsid w:val="00443F40"/>
    <w:rsid w:val="00457E44"/>
    <w:rsid w:val="004677CD"/>
    <w:rsid w:val="00473CA8"/>
    <w:rsid w:val="00480B7D"/>
    <w:rsid w:val="00483CC7"/>
    <w:rsid w:val="00487660"/>
    <w:rsid w:val="00492B43"/>
    <w:rsid w:val="00494926"/>
    <w:rsid w:val="0049639C"/>
    <w:rsid w:val="004A0143"/>
    <w:rsid w:val="004A7EA8"/>
    <w:rsid w:val="004B4BEF"/>
    <w:rsid w:val="004B61D5"/>
    <w:rsid w:val="004C0892"/>
    <w:rsid w:val="004C304F"/>
    <w:rsid w:val="004D06B5"/>
    <w:rsid w:val="004E230F"/>
    <w:rsid w:val="004E2623"/>
    <w:rsid w:val="004E406F"/>
    <w:rsid w:val="004E59DA"/>
    <w:rsid w:val="004E6213"/>
    <w:rsid w:val="004F21EA"/>
    <w:rsid w:val="00501A09"/>
    <w:rsid w:val="00503EDF"/>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36CC"/>
    <w:rsid w:val="005A4140"/>
    <w:rsid w:val="005A6E68"/>
    <w:rsid w:val="005A7A92"/>
    <w:rsid w:val="005B3CFA"/>
    <w:rsid w:val="005B4BE8"/>
    <w:rsid w:val="005B633C"/>
    <w:rsid w:val="005B63CF"/>
    <w:rsid w:val="005C2429"/>
    <w:rsid w:val="005C5220"/>
    <w:rsid w:val="005C7A28"/>
    <w:rsid w:val="005D6B12"/>
    <w:rsid w:val="005D7E5C"/>
    <w:rsid w:val="005F1EB1"/>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E3FCC"/>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51BB"/>
    <w:rsid w:val="00A47C5E"/>
    <w:rsid w:val="00A71169"/>
    <w:rsid w:val="00A711B2"/>
    <w:rsid w:val="00A72257"/>
    <w:rsid w:val="00A76FBF"/>
    <w:rsid w:val="00A80AF5"/>
    <w:rsid w:val="00A8319C"/>
    <w:rsid w:val="00A851A8"/>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2308C"/>
    <w:rsid w:val="00C23E9E"/>
    <w:rsid w:val="00C53397"/>
    <w:rsid w:val="00C56E8B"/>
    <w:rsid w:val="00C64D92"/>
    <w:rsid w:val="00C7264E"/>
    <w:rsid w:val="00C86CB6"/>
    <w:rsid w:val="00C873F7"/>
    <w:rsid w:val="00C9294A"/>
    <w:rsid w:val="00C92AB0"/>
    <w:rsid w:val="00C93D14"/>
    <w:rsid w:val="00CA0D67"/>
    <w:rsid w:val="00CB2A26"/>
    <w:rsid w:val="00CC0825"/>
    <w:rsid w:val="00CC5108"/>
    <w:rsid w:val="00CC7AFE"/>
    <w:rsid w:val="00CE00CC"/>
    <w:rsid w:val="00CF49B2"/>
    <w:rsid w:val="00CF55AE"/>
    <w:rsid w:val="00D0024D"/>
    <w:rsid w:val="00D02177"/>
    <w:rsid w:val="00D044DE"/>
    <w:rsid w:val="00D1664B"/>
    <w:rsid w:val="00D31414"/>
    <w:rsid w:val="00D33886"/>
    <w:rsid w:val="00D348E8"/>
    <w:rsid w:val="00D4471B"/>
    <w:rsid w:val="00D45F69"/>
    <w:rsid w:val="00D46A9D"/>
    <w:rsid w:val="00D51B43"/>
    <w:rsid w:val="00D54D0E"/>
    <w:rsid w:val="00D620D7"/>
    <w:rsid w:val="00D737AE"/>
    <w:rsid w:val="00D750AF"/>
    <w:rsid w:val="00D87031"/>
    <w:rsid w:val="00D93202"/>
    <w:rsid w:val="00DA79FC"/>
    <w:rsid w:val="00DB0A8C"/>
    <w:rsid w:val="00DB3B32"/>
    <w:rsid w:val="00DB61C4"/>
    <w:rsid w:val="00DC1977"/>
    <w:rsid w:val="00DC5988"/>
    <w:rsid w:val="00DD0E91"/>
    <w:rsid w:val="00DE2A4F"/>
    <w:rsid w:val="00DF03FA"/>
    <w:rsid w:val="00DF604F"/>
    <w:rsid w:val="00E016D0"/>
    <w:rsid w:val="00E030D1"/>
    <w:rsid w:val="00E05F3D"/>
    <w:rsid w:val="00E0756C"/>
    <w:rsid w:val="00E11F88"/>
    <w:rsid w:val="00E137B5"/>
    <w:rsid w:val="00E2056F"/>
    <w:rsid w:val="00E247FE"/>
    <w:rsid w:val="00E24EDE"/>
    <w:rsid w:val="00E47A50"/>
    <w:rsid w:val="00E558E8"/>
    <w:rsid w:val="00E575B6"/>
    <w:rsid w:val="00E6280C"/>
    <w:rsid w:val="00E723FE"/>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janis.panasenko@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07EE4-B6B4-4559-8D3C-DE79E53F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4081</Words>
  <Characters>23264</Characters>
  <Application>Microsoft Office Word</Application>
  <DocSecurity>0</DocSecurity>
  <Lines>193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10</cp:revision>
  <cp:lastPrinted>2020-01-22T13:56:00Z</cp:lastPrinted>
  <dcterms:created xsi:type="dcterms:W3CDTF">2020-12-30T10:13:00Z</dcterms:created>
  <dcterms:modified xsi:type="dcterms:W3CDTF">2021-01-05T07:41:00Z</dcterms:modified>
</cp:coreProperties>
</file>