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9C3B8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4A3323">
        <w:rPr>
          <w:rFonts w:ascii="Times New Roman" w:eastAsia="Times New Roman" w:hAnsi="Times New Roman" w:cs="Times New Roman"/>
          <w:noProof/>
          <w:color w:val="000000"/>
          <w:szCs w:val="24"/>
          <w:lang w:val="en-US"/>
        </w:rPr>
        <w:drawing>
          <wp:inline distT="0" distB="0" distL="0" distR="0" wp14:anchorId="6C359F87" wp14:editId="6035E837">
            <wp:extent cx="5274310" cy="11093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65B96" w14:textId="77777777" w:rsidR="004A3323" w:rsidRPr="004A3323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0B326B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0B326B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0B326B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B326B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44D4EA65" w:rsidR="004A3323" w:rsidRPr="000B326B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B326B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056BF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0B326B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79170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11</w:t>
      </w:r>
      <w:r w:rsidR="0082731B" w:rsidRPr="000B326B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.</w:t>
      </w:r>
      <w:r w:rsidR="00056BF7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janvāra</w:t>
      </w:r>
    </w:p>
    <w:p w14:paraId="7979585A" w14:textId="77777777" w:rsidR="004A3323" w:rsidRPr="004A3323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B326B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21B978DD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4A332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868ECB3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5BFDC26C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4A3323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r w:rsidR="00056BF7" w:rsidRPr="00056BF7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Tehniskās apsardzes pakalpojuma nodrošināšana un ugunsdrošības sistēmu apkalpošana Ventspils brīvostas pārvaldes ēkās</w:t>
      </w:r>
      <w:r w:rsidRPr="004A3323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4A332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17829DE2" w:rsidR="004A3323" w:rsidRPr="004A3323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2020/</w:t>
      </w:r>
      <w:r w:rsidR="00056BF7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112</w:t>
      </w:r>
    </w:p>
    <w:p w14:paraId="5EA55034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6E4DFFB4" w:rsidR="004A3323" w:rsidRPr="004A3323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4A3323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 SKAIDROJUMI Nr.</w:t>
      </w:r>
      <w:r w:rsidR="0079170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3</w:t>
      </w:r>
    </w:p>
    <w:p w14:paraId="6A30A6B8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4A3323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6CFE1AEF" w:rsidR="004A3323" w:rsidRPr="004A3323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4A3323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056BF7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4A3323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3893A322" w14:textId="77777777" w:rsidR="004A3323" w:rsidRDefault="004A3323">
      <w:pPr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</w:p>
    <w:p w14:paraId="76DCAD3F" w14:textId="72E79031" w:rsidR="00623E60" w:rsidRPr="00056BF7" w:rsidRDefault="004A3323" w:rsidP="00870E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056BF7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056BF7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537F41B6" w14:textId="77777777" w:rsidR="0079170D" w:rsidRDefault="0079170D" w:rsidP="007917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</w:p>
    <w:p w14:paraId="79E8EB2B" w14:textId="77777777" w:rsidR="0079170D" w:rsidRPr="0079170D" w:rsidRDefault="0079170D" w:rsidP="007917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79170D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Labdien. Rakstu Jums saistībā par iepirkuma  "Tehniskās apsardzes pakalpojuma nodrošināšana un ugunsdrošības sistēmu apkalpošana Ventspils brīvostas pārvaldes ēkās”  (iepirkuma identifikācijas Nr. VBOP 2020/112). </w:t>
      </w:r>
    </w:p>
    <w:p w14:paraId="7792BD90" w14:textId="77777777" w:rsidR="0079170D" w:rsidRPr="0079170D" w:rsidRDefault="0079170D" w:rsidP="007917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 w:eastAsia="lv-LV"/>
        </w:rPr>
      </w:pPr>
      <w:r w:rsidRPr="0079170D">
        <w:rPr>
          <w:rFonts w:ascii="Times New Roman" w:hAnsi="Times New Roman" w:cs="Times New Roman"/>
          <w:sz w:val="24"/>
          <w:szCs w:val="24"/>
          <w:lang w:val="lv-LV" w:eastAsia="lv-LV"/>
        </w:rPr>
        <w:t>AS G4S Latvia vēlas uzdot precizējošu jautājumu: Lūdzu precizējiet kā ir jānorāda 4. pielikumā cena. Vai jānorāda mēneša maksa, gada maksa vai līguma cena kopā?</w:t>
      </w:r>
    </w:p>
    <w:p w14:paraId="7534A815" w14:textId="77777777" w:rsidR="00056BF7" w:rsidRDefault="00056BF7" w:rsidP="00870EB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val="lv-LV"/>
        </w:rPr>
      </w:pPr>
    </w:p>
    <w:p w14:paraId="184C1B36" w14:textId="48F987C0" w:rsidR="0000273E" w:rsidRPr="00056BF7" w:rsidRDefault="0000273E" w:rsidP="00870EB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  <w:lang w:val="lv-LV"/>
        </w:rPr>
      </w:pPr>
      <w:r w:rsidRPr="00056BF7">
        <w:rPr>
          <w:rFonts w:ascii="Times New Roman" w:hAnsi="Times New Roman" w:cs="Times New Roman"/>
          <w:i/>
          <w:iCs/>
          <w:sz w:val="24"/>
          <w:szCs w:val="24"/>
          <w:u w:val="single"/>
          <w:lang w:val="lv-LV"/>
        </w:rPr>
        <w:t>Atbilde:</w:t>
      </w:r>
    </w:p>
    <w:p w14:paraId="286C6BC9" w14:textId="04F2C2E8" w:rsidR="006C6392" w:rsidRPr="005E5501" w:rsidRDefault="00943FD7" w:rsidP="00870EB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lv-LV"/>
        </w:rPr>
        <w:t>Nolikuma 4.pielikumā</w:t>
      </w:r>
      <w:bookmarkStart w:id="0" w:name="_GoBack"/>
      <w:bookmarkEnd w:id="0"/>
      <w:r>
        <w:rPr>
          <w:rFonts w:ascii="Times New Roman" w:eastAsia="Calibri" w:hAnsi="Times New Roman" w:cs="Times New Roman"/>
          <w:i/>
          <w:iCs/>
          <w:sz w:val="24"/>
          <w:szCs w:val="24"/>
          <w:lang w:val="lv-LV"/>
        </w:rPr>
        <w:t xml:space="preserve"> </w:t>
      </w:r>
      <w:r w:rsidR="007B45F0">
        <w:rPr>
          <w:rFonts w:ascii="Times New Roman" w:eastAsia="Calibri" w:hAnsi="Times New Roman" w:cs="Times New Roman"/>
          <w:i/>
          <w:iCs/>
          <w:sz w:val="24"/>
          <w:szCs w:val="24"/>
          <w:lang w:val="lv-LV"/>
        </w:rPr>
        <w:t>jānorāda līgumcena gadā.</w:t>
      </w:r>
    </w:p>
    <w:p w14:paraId="2358A475" w14:textId="77777777" w:rsidR="005E5501" w:rsidRPr="00870EBC" w:rsidRDefault="005E5501" w:rsidP="00870E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sectPr w:rsidR="005E5501" w:rsidRPr="00870EBC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2770F"/>
    <w:rsid w:val="00056BF7"/>
    <w:rsid w:val="000B326B"/>
    <w:rsid w:val="002D3638"/>
    <w:rsid w:val="004A3323"/>
    <w:rsid w:val="00542441"/>
    <w:rsid w:val="005E5501"/>
    <w:rsid w:val="00623E60"/>
    <w:rsid w:val="00625714"/>
    <w:rsid w:val="006C6392"/>
    <w:rsid w:val="0071381D"/>
    <w:rsid w:val="0079170D"/>
    <w:rsid w:val="007B45F0"/>
    <w:rsid w:val="00822296"/>
    <w:rsid w:val="0082731B"/>
    <w:rsid w:val="00870EBC"/>
    <w:rsid w:val="00891745"/>
    <w:rsid w:val="00943FD7"/>
    <w:rsid w:val="009C31A8"/>
    <w:rsid w:val="00BD44E7"/>
    <w:rsid w:val="00C65423"/>
    <w:rsid w:val="00D3571C"/>
    <w:rsid w:val="00E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3F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A9F3B-A16C-49AE-A791-3C45BD999F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611c5089-cb3e-4132-95c4-be047703fddb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4</cp:revision>
  <dcterms:created xsi:type="dcterms:W3CDTF">2021-01-11T13:18:00Z</dcterms:created>
  <dcterms:modified xsi:type="dcterms:W3CDTF">2021-01-11T13:25:00Z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