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767FD" w14:textId="77777777" w:rsidR="00CE6FEE" w:rsidRPr="00CE6FEE" w:rsidRDefault="00CE6FEE" w:rsidP="00CE6F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150AC4C" w14:textId="77777777" w:rsidR="00A300D9" w:rsidRPr="00AF240A" w:rsidRDefault="00A300D9" w:rsidP="00A30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EEA6AE" w14:textId="77777777" w:rsidR="00A300D9" w:rsidRPr="00AF240A" w:rsidRDefault="00A300D9" w:rsidP="00A300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7D32E2" w14:textId="7C47BE87" w:rsidR="00A300D9" w:rsidRDefault="00A300D9" w:rsidP="00DC6599">
      <w:pPr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</w:pPr>
      <w:r w:rsidRPr="00DC6599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 xml:space="preserve">Iekārtu </w:t>
      </w:r>
      <w:r w:rsidR="00C65010" w:rsidRPr="00DC6599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>augstums</w:t>
      </w:r>
    </w:p>
    <w:p w14:paraId="3EEFD7F1" w14:textId="77777777" w:rsidR="00DC6599" w:rsidRPr="00DC6599" w:rsidRDefault="00DC6599" w:rsidP="00DC6599">
      <w:pPr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1180"/>
        <w:gridCol w:w="6460"/>
        <w:gridCol w:w="1900"/>
      </w:tblGrid>
      <w:tr w:rsidR="00A300D9" w:rsidRPr="008260C5" w14:paraId="2AF80C18" w14:textId="77777777" w:rsidTr="00911404">
        <w:trPr>
          <w:trHeight w:val="64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E17E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6CFF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Videokamera vai modulis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64C1" w14:textId="3A37F6EB" w:rsidR="00A300D9" w:rsidRPr="008260C5" w:rsidRDefault="00061456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Augstums</w:t>
            </w:r>
            <w:r w:rsidR="00470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(metros)</w:t>
            </w:r>
          </w:p>
        </w:tc>
      </w:tr>
      <w:tr w:rsidR="00A300D9" w:rsidRPr="008260C5" w14:paraId="559707A3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F4AF3E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DF38BAE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Kapteiņdienesta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ēka,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K.Valdemāra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34267DA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474386C2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D25B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B43D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VK1 (iekšēja videonovērošanas kamera, kupolveida, FD8162 2.0M-pixel  IR15m)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776E" w14:textId="2FEF8D29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47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3DAF45C4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AB7A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0297B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VK2 (iekšēja videonovērošanas kamera, kupolveida, FD8162 2.0M-pixel  IR15m)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3C6F" w14:textId="709C3F60" w:rsidR="00A300D9" w:rsidRPr="008260C5" w:rsidRDefault="00470554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389C332E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4912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FB5A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VK3 (iekšēja videonovērošanas kamera, kupolveida, FD8162 2.0M-pixel  IR15m)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6DF0" w14:textId="4A47260D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47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3F27DD4F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3EE1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2F68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VK4 (ārēja videonovērošanas kamera, IP videokamera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714F" w14:textId="541CFED6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47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bookmarkStart w:id="0" w:name="_GoBack"/>
            <w:bookmarkEnd w:id="0"/>
          </w:p>
        </w:tc>
      </w:tr>
      <w:tr w:rsidR="00A300D9" w:rsidRPr="008260C5" w14:paraId="10FF56C3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1F20B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81BE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VK5 (ārēja videonovērošanas kamera, IP videokamera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FF4F" w14:textId="53BC05CE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CD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7EA8353A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413F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CF86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VK6 (ārēja videonovērošanas kamera, IP videokamera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2605" w14:textId="6F3793B6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CD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53F5C169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E0BE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9770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VK7 (ārēja videonovērošanas kamera, IP videokamera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894B" w14:textId="422AB23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CD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7DAE574B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9B7B5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713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VK9 (iekšēja videonovērošanas kamera, IP videokamera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2FD8" w14:textId="7B02CC0D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CD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56600203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D2AE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2F8E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VK8 (pagriežama videonovērošanas kameraSD8362E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4C54" w14:textId="6E0B90E3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85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.5</w:t>
            </w:r>
          </w:p>
        </w:tc>
      </w:tr>
      <w:tr w:rsidR="00A300D9" w:rsidRPr="008260C5" w14:paraId="77E2E911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2294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5A6A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Ierakstu ierīce NVR QNAP VS-6120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(20 kam)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5565" w14:textId="6A362F5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796E718D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2829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597D1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Switch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DES-3200 24xBaseTx, 4 SFP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0E7B" w14:textId="3C819FCE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62CD13D2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2B81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C250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(36.piestatne )SAF 24GHz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24/5Ghz (5-8km), "1Tx - 1Rx", d=300mm)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57B8" w14:textId="2BEF8444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2EFA2738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414B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CA91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(Jauna  Zvejas osta) SAF 5GHz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5Ghz (5-8km), "1Tx - 1Rx", d=900mm)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DAF2" w14:textId="73825AD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1F7EEFA4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56C0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E18F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(37.piestatne) SAF 5GHz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5Ghz (5-8km), "1Tx - 1Rx", d=900mm)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14AD" w14:textId="416875DE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4989242D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224B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8E88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Foce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300-16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D7D7" w14:textId="7A2F7FE0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6F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1A24F019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C0B8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1BAD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"MOXA"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Ethernet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I/O Server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IOMirror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E3210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849A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36E93246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1BB4FE" w14:textId="351CB8B1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FFB39CF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Kravu termināls.  Muitas ēka Sarkanmuižas dambis 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3E58342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00EECF4D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8338" w14:textId="2A3FD10D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C25F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VK1 (iekšēja videonovērošanas kamera, kupolveida, FD8162 2.0M-pixel  IR15m)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BE34" w14:textId="72AA5F96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E7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4E5D96DA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5A91" w14:textId="7478F1AB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6338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VK2 (iekšēja videonovērošanas kamera, kupolveida, FD8162 2.0M-pixel  IR15m)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90190" w14:textId="0D21E340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E7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657B82D9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031B" w14:textId="30F47B8D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21D0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VK3 (iekšēja videonovērošanas kamera, kupolveida, FD8162 2.0M-pixel  IR15m)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FDE7" w14:textId="6817B523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E7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15B3C462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A974" w14:textId="7E5247E5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CB331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VK4 (ārēja videonovērošanas kamera, IP videokamera 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0F6E" w14:textId="5EEC02DB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D5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5EF4164B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99C7" w14:textId="1CBE4AB5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274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VK5 (ārēja videonovērošanas kamera, IP videokamera 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0D3A5" w14:textId="1F368039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D5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3EE93D87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1250" w14:textId="2F43CB2F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6373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VK6 (ārēja videonovērošanas kamera, IP videokamera 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0B31" w14:textId="08E1DD6E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D5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09D7B40F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3F02" w14:textId="2C5CB862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F6D5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VK7 (ārēja videonovērošanas kamera, IP videokamera  2MP, "IP8362"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31AE" w14:textId="5BF88CD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D5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300D9" w:rsidRPr="008260C5" w14:paraId="632B20CA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360BE" w14:textId="387E10B0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22D3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Ierakstu ierīce QNAP VS-4016Pro (16 kam)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F5A1" w14:textId="6AD60E2D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2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4B7B3F0D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D69A" w14:textId="7EED1866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69707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Switch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DES-3200 24xBaseTx, 4 SFP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D384" w14:textId="2941B94B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2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03770B76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B63B" w14:textId="6C77E702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CD7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Videodomofons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"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Mobotix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T24M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8534" w14:textId="693F0F2E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D5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A300D9" w:rsidRPr="008260C5" w14:paraId="73B17293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FF732E" w14:textId="5327B3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AF25FDC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Paceļamais tilts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F5464F2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60C95F15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695C" w14:textId="7B9870C1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E74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VK5 (pagriežama videonovērošanas kamera 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8E8C" w14:textId="755E9133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2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300D9" w:rsidRPr="008260C5" w14:paraId="233009A4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9ABF" w14:textId="3D75AEE5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5D5D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VK10 (ārēja videonovērošanas kamera, IP videokamera 2MP, "IP8165HP"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99AA" w14:textId="70B4CD33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5D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A300D9" w:rsidRPr="008260C5" w14:paraId="43B9C456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AE3A" w14:textId="0C535055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8BC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VK10 (ārēja videonovērošanas kamera, IP videokamera 2MP, "IP8165HP"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7803" w14:textId="6331108A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5D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A300D9" w:rsidRPr="008260C5" w14:paraId="57A6017D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E864" w14:textId="195D2547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134D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(5.piestatne) SAF 24GHz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24/5Ghz (5-8km), "1Tx - 1Rx", d=300mm)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5C0C" w14:textId="6B1D698D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6200140C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FD0B" w14:textId="496DF05B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404D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(ZZA) SAF 5GHz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5Ghz (5-8km), "1Tx - 1Rx", d=300mm)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9161" w14:textId="1C49052A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74A61194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FA16" w14:textId="4578A2FF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DCC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Switch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8x10/1000 1xSFP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C6BD" w14:textId="395211AE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4F435D23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5BB3D8" w14:textId="4CC8EC8D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A0F23BD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Piestātne Nr. 36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1DABAF6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04F72E46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E586" w14:textId="0526520B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2F66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 1 (pagriežama videonovērošanas kamera 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6792" w14:textId="38FC360F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4955FBB7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EBEE" w14:textId="356E50DF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5BB4A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Kaptein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ēka) SAF 24GHz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24Ghz (5-8km), "1Tx - 1Rx", d=300mm)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D7B5" w14:textId="31CD0066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284D0F4A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A687D5" w14:textId="4A196F20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9B59C84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Piestātne Nr.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7425F40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19CE396C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5915" w14:textId="65C77BE9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543E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 1 (pagriežama videonovērošanas kamera 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B1A8" w14:textId="40119FC0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651C8780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B157" w14:textId="2F124713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068F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 2 (pagriežama videonovērošanas kamera) HIKVISION DS-2DE4425IW-DE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7F62" w14:textId="2094766A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50FFCD09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1C7C" w14:textId="7513A1CC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727F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(Tilts) SAF 24GHz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24/5Ghz (5-8km), "1Tx - 1Rx", d=300mm)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6DD8" w14:textId="34E576DC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8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6DF5139F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69BCBF" w14:textId="65E2D530" w:rsidR="00A300D9" w:rsidRPr="008260C5" w:rsidRDefault="00A300D9" w:rsidP="00DC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37AA321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Piestātne Nr. 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2D12E96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7C21F67F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A083" w14:textId="32DD41C1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B534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 6 (pagriežama videonovērošanas kamera 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7039" w14:textId="612CF1FB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AC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324077EB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6464" w14:textId="3B1FCA0A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2CB7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VK6 (ārēja videonovērošanas kamera, kupolveida, IP videokamera 2MP, "FD8154V"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illumination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40E6" w14:textId="3809C64D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AC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2B0F7BA5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54D55" w14:textId="74399515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A35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Kaptein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ēka) SAF 5GHz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5Ghz (5-8km), "1Tx - 1Rx", d=900mm)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75B4" w14:textId="28DC1A58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AC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4162A429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2929" w14:textId="243F4404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B090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"MOXA"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Ethernet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I/O Server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IOMirror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E3210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2D4D" w14:textId="66392946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AC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39336A7F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4093C9" w14:textId="6AFDFB1E" w:rsidR="00A300D9" w:rsidRPr="008260C5" w:rsidRDefault="00A300D9" w:rsidP="00DC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8724628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"Jaunā  Zvejas osta"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2FA58F4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5A013699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6C86" w14:textId="0EA26593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F0C0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 8 (pagriežama videonovērošanas kamera 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C5B2" w14:textId="3DE04BBD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130A8827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6BDD" w14:textId="29549B1E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E6C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Foce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300-16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7D45" w14:textId="5E418132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3E00EAA7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E99B" w14:textId="13560576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A3F1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Mikrotik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link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3D14" w14:textId="3D739AC4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6538913E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6DFF6" w14:textId="68AA33DC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AB4D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 2 (pagriežama videonovērošanas kamera) HIKVISION DS-2DE4425IW-DE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4EA9" w14:textId="291B81F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7D41E8AE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EE49" w14:textId="59E1D6EC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3C8A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 2 (pagriežama videonovērošanas kamera) HIKVISION DS-2DE4425IW-DE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41B0" w14:textId="24BBAA7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634E333E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8630E" w14:textId="629F87C2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F610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VK5 (ārēja videonovērošanas kamera), DS-2CD2685G0-IZS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A5D2" w14:textId="1963CC28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3FA9096A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B614" w14:textId="40AC7E8D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EDF6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Kaptein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ēka) SAF 5GHz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5Ghz (5-8km), "1Tx - 1Rx", d=900mm)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E843" w14:textId="214DC8BC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24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1371870B" w14:textId="77777777" w:rsidTr="00DC6599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DAEE64" w14:textId="37CD831F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3F845B9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ZZA termināls (SIA "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Verģi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"), Sarkanmuižas dambis 29, Ventspils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697AA6A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7A53DB29" w14:textId="77777777" w:rsidTr="00911404">
        <w:trPr>
          <w:trHeight w:val="15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5F02" w14:textId="5FCA0FFB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7111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VK 1 (pagriežama videonovērošanas kamera SD8362E SUPREME  PTZ  videokamera 2Mp 20xZOOM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Full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HD (1920 x 1080) 1/3” CMOS sensor,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Day&amp;Night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IR-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Cut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filter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Real-time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H.264/MPEG4/MJPEG, WDR, ONVIF,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Plus, SD/SDHC, IP66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vandalproof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enclosure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-40°C ~ 55°C (AC 24V))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92DC" w14:textId="31D7EBAA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A75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A300D9" w:rsidRPr="008260C5" w14:paraId="059F269A" w14:textId="77777777" w:rsidTr="00911404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B9A8B" w14:textId="22AB9457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C102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(Tilts) SAF 5GHz (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Outdoor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Wireless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Access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"SAAF" 24/5Ghz (5-8km), "1Tx - 1Rx", d=300mm)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1C9A" w14:textId="777CBC31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F1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A300D9" w:rsidRPr="008260C5" w14:paraId="1DA816E5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988F94" w14:textId="68F91CAA" w:rsidR="00A300D9" w:rsidRPr="008260C5" w:rsidRDefault="00A300D9" w:rsidP="00DC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C8EBFF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Prāmju termināls, Dārza iela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125734" w14:textId="77777777" w:rsidR="00A300D9" w:rsidRPr="008260C5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A300D9" w:rsidRPr="008260C5" w14:paraId="48CA1343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32116" w14:textId="49C9EA51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3749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Switch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D-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Link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DES-3200 24xBaseTx, 4 SFP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D3BF" w14:textId="2925FC79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F1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DF3651" w:rsidRPr="008260C5" w14:paraId="28C589AF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D8E5F" w14:textId="3EAA7EA5" w:rsidR="00DF3651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BDD82" w14:textId="4FA6FEA2" w:rsidR="00DF3651" w:rsidRPr="008260C5" w:rsidRDefault="000A55C8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 Kameras analogās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D759A" w14:textId="2515587B" w:rsidR="00DF3651" w:rsidRPr="008260C5" w:rsidRDefault="000A55C8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2.5</w:t>
            </w:r>
          </w:p>
        </w:tc>
      </w:tr>
      <w:tr w:rsidR="00A300D9" w:rsidRPr="008260C5" w14:paraId="79DE6936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D91E" w14:textId="757E0CBE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1D54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Videodomofons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"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Mobotix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GRANDSTREM GXV 3140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F9A8" w14:textId="2CCF68B2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F1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A300D9" w:rsidRPr="008260C5" w14:paraId="720317C4" w14:textId="77777777" w:rsidTr="00BB254E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72BE2" w14:textId="25755D3D" w:rsidR="00A300D9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7343" w14:textId="77777777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Videosignāla ierakstu iekārta (16 </w:t>
            </w:r>
            <w:proofErr w:type="spellStart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</w:t>
            </w:r>
            <w:proofErr w:type="spellEnd"/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., 400kadri/sek.)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BC56" w14:textId="5F6A0360" w:rsidR="00A300D9" w:rsidRPr="008260C5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7F1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</w:t>
            </w:r>
          </w:p>
        </w:tc>
      </w:tr>
      <w:tr w:rsidR="0029664C" w:rsidRPr="008260C5" w14:paraId="520C7E03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85D8F" w14:textId="77777777" w:rsidR="0029664C" w:rsidRPr="008260C5" w:rsidRDefault="0029664C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1E1F" w14:textId="77777777" w:rsidR="0029664C" w:rsidRPr="008260C5" w:rsidRDefault="0029664C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29008" w14:textId="77777777" w:rsidR="0029664C" w:rsidRPr="008260C5" w:rsidRDefault="0029664C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9664C" w:rsidRPr="008260C5" w14:paraId="73F67034" w14:textId="77777777" w:rsidTr="00DC6599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70A1CD0" w14:textId="77777777" w:rsidR="0029664C" w:rsidRPr="008260C5" w:rsidRDefault="0029664C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A0020D7" w14:textId="3BCCCFE6" w:rsidR="0029664C" w:rsidRPr="00EE5A49" w:rsidRDefault="00EE5A49" w:rsidP="00EE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E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Jāņa ielā 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F8E1AC" w14:textId="77777777" w:rsidR="0029664C" w:rsidRPr="00EE5A49" w:rsidRDefault="0029664C" w:rsidP="00EE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43C6C" w:rsidRPr="008260C5" w14:paraId="00CD39E5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AFCA9" w14:textId="02DF29EC" w:rsidR="00A43C6C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BC4FF" w14:textId="53ADB865" w:rsidR="00A43C6C" w:rsidRDefault="007747EB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A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B1760N/B1760P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1502B" w14:textId="71FAB40A" w:rsidR="00A43C6C" w:rsidRDefault="00C854EB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A43C6C" w:rsidRPr="008260C5" w14:paraId="09C75AF1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2C97A" w14:textId="6833B2F3" w:rsidR="00A43C6C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2B82" w14:textId="1AB19662" w:rsidR="00A43C6C" w:rsidRDefault="0025226E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Videokamera COLOR</w:t>
            </w:r>
            <w:r w:rsidR="00F6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9E587" w14:textId="2CA5D574" w:rsidR="00A43C6C" w:rsidRDefault="00F6561B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2,5</w:t>
            </w:r>
          </w:p>
        </w:tc>
      </w:tr>
      <w:tr w:rsidR="00A43C6C" w:rsidRPr="008260C5" w14:paraId="6CEEB0E4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87C6F" w14:textId="57C4461D" w:rsidR="00A43C6C" w:rsidRPr="008260C5" w:rsidRDefault="00DC659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8099" w14:textId="22BB8618" w:rsidR="00A43C6C" w:rsidRDefault="0025226E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Videokamera COLOR</w:t>
            </w:r>
            <w:r w:rsidR="00F6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431FF" w14:textId="400B128A" w:rsidR="00A43C6C" w:rsidRDefault="00F6561B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2,5</w:t>
            </w:r>
          </w:p>
        </w:tc>
      </w:tr>
      <w:tr w:rsidR="0025226E" w:rsidRPr="008260C5" w14:paraId="19D85814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50EA4" w14:textId="6836411B" w:rsidR="0025226E" w:rsidRPr="008260C5" w:rsidRDefault="00DC6599" w:rsidP="002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F65D2" w14:textId="33DBF053" w:rsidR="0025226E" w:rsidRDefault="0025226E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Videokamera COLOR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204A1" w14:textId="39D9DA65" w:rsidR="0025226E" w:rsidRDefault="00C854EB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25226E" w:rsidRPr="008260C5" w14:paraId="725050C2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7A49A" w14:textId="31A8C0F9" w:rsidR="0025226E" w:rsidRPr="008260C5" w:rsidRDefault="00DC6599" w:rsidP="002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2574C" w14:textId="6D8896A1" w:rsidR="0025226E" w:rsidRDefault="0025226E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Videokamera COLOR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BF704" w14:textId="55005CA2" w:rsidR="0025226E" w:rsidRDefault="00F6561B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25226E" w:rsidRPr="008260C5" w14:paraId="07DFFEEA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70982" w14:textId="1D69D0C4" w:rsidR="0025226E" w:rsidRPr="008260C5" w:rsidRDefault="00DC6599" w:rsidP="002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46A69" w14:textId="01145785" w:rsidR="0025226E" w:rsidRDefault="00730EFA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Videokamera SONY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32219" w14:textId="03D31CB1" w:rsidR="0025226E" w:rsidRDefault="00F6561B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25226E" w:rsidRPr="008260C5" w14:paraId="728D7773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AF9ED" w14:textId="53EC2505" w:rsidR="0025226E" w:rsidRPr="008260C5" w:rsidRDefault="00DC6599" w:rsidP="002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2BFC0" w14:textId="0E77FA9B" w:rsidR="0025226E" w:rsidRDefault="0025226E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HD-n721NR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333F7" w14:textId="6B915F93" w:rsidR="0025226E" w:rsidRDefault="0025226E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25226E" w:rsidRPr="008260C5" w14:paraId="065A43F6" w14:textId="77777777" w:rsidTr="0091140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EB7AA" w14:textId="646FDEA7" w:rsidR="0025226E" w:rsidRPr="008260C5" w:rsidRDefault="00DC6599" w:rsidP="002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8F7A9" w14:textId="24CB36D4" w:rsidR="0025226E" w:rsidRPr="008260C5" w:rsidRDefault="0025226E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HD-n721NR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1CE75" w14:textId="23032DA6" w:rsidR="0025226E" w:rsidRPr="008260C5" w:rsidRDefault="0025226E" w:rsidP="002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</w:tbl>
    <w:p w14:paraId="37AFFB16" w14:textId="77777777" w:rsidR="00DC6599" w:rsidRDefault="00DC6599">
      <w:pPr>
        <w:rPr>
          <w:rFonts w:ascii="Calibri" w:eastAsia="Times New Roman" w:hAnsi="Calibri" w:cs="Calibri"/>
          <w:color w:val="000000"/>
          <w:lang w:eastAsia="lv-LV"/>
        </w:rPr>
      </w:pPr>
    </w:p>
    <w:p w14:paraId="54EDD282" w14:textId="4200E723" w:rsidR="00485AF0" w:rsidRDefault="000757E4">
      <w:r w:rsidRPr="008260C5">
        <w:rPr>
          <w:rFonts w:ascii="Calibri" w:eastAsia="Times New Roman" w:hAnsi="Calibri" w:cs="Calibri"/>
          <w:color w:val="000000"/>
          <w:lang w:eastAsia="lv-LV"/>
        </w:rPr>
        <w:t>Sagatavoja</w:t>
      </w:r>
      <w:r w:rsidR="00DC6599">
        <w:rPr>
          <w:rFonts w:ascii="Calibri" w:eastAsia="Times New Roman" w:hAnsi="Calibri" w:cs="Calibri"/>
          <w:color w:val="000000"/>
          <w:lang w:eastAsia="lv-LV"/>
        </w:rPr>
        <w:t>:</w:t>
      </w:r>
      <w:r w:rsidRPr="008260C5">
        <w:rPr>
          <w:rFonts w:ascii="Calibri" w:eastAsia="Times New Roman" w:hAnsi="Calibri" w:cs="Calibri"/>
          <w:color w:val="000000"/>
          <w:lang w:eastAsia="lv-LV"/>
        </w:rPr>
        <w:t xml:space="preserve"> </w:t>
      </w:r>
      <w:r w:rsidR="00832296">
        <w:rPr>
          <w:rFonts w:ascii="Calibri" w:eastAsia="Times New Roman" w:hAnsi="Calibri" w:cs="Calibri"/>
          <w:color w:val="000000"/>
          <w:lang w:eastAsia="lv-LV"/>
        </w:rPr>
        <w:t xml:space="preserve">Agris Sokolovskis  </w:t>
      </w:r>
    </w:p>
    <w:sectPr w:rsidR="00485AF0" w:rsidSect="00CE6FEE">
      <w:footerReference w:type="default" r:id="rId8"/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22165" w14:textId="77777777" w:rsidR="0026765D" w:rsidRDefault="0026765D" w:rsidP="00CE6FEE">
      <w:pPr>
        <w:spacing w:after="0" w:line="240" w:lineRule="auto"/>
      </w:pPr>
      <w:r>
        <w:separator/>
      </w:r>
    </w:p>
  </w:endnote>
  <w:endnote w:type="continuationSeparator" w:id="0">
    <w:p w14:paraId="0F8F2688" w14:textId="77777777" w:rsidR="0026765D" w:rsidRDefault="0026765D" w:rsidP="00CE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18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42EA0" w14:textId="707AD270" w:rsidR="00CE6FEE" w:rsidRDefault="00CE6F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5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B03D1B" w14:textId="77777777" w:rsidR="00CE6FEE" w:rsidRDefault="00CE6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96CD0" w14:textId="77777777" w:rsidR="0026765D" w:rsidRDefault="0026765D" w:rsidP="00CE6FEE">
      <w:pPr>
        <w:spacing w:after="0" w:line="240" w:lineRule="auto"/>
      </w:pPr>
      <w:r>
        <w:separator/>
      </w:r>
    </w:p>
  </w:footnote>
  <w:footnote w:type="continuationSeparator" w:id="0">
    <w:p w14:paraId="679916FE" w14:textId="77777777" w:rsidR="0026765D" w:rsidRDefault="0026765D" w:rsidP="00CE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909"/>
    <w:multiLevelType w:val="multilevel"/>
    <w:tmpl w:val="8AEAD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3A62E6"/>
    <w:multiLevelType w:val="hybridMultilevel"/>
    <w:tmpl w:val="140218B8"/>
    <w:lvl w:ilvl="0" w:tplc="FEFA4676">
      <w:start w:val="1"/>
      <w:numFmt w:val="lowerLetter"/>
      <w:lvlText w:val="%1)"/>
      <w:lvlJc w:val="left"/>
      <w:pPr>
        <w:ind w:left="1512" w:hanging="360"/>
      </w:pPr>
    </w:lvl>
    <w:lvl w:ilvl="1" w:tplc="04090003">
      <w:start w:val="1"/>
      <w:numFmt w:val="lowerLetter"/>
      <w:lvlText w:val="%2."/>
      <w:lvlJc w:val="left"/>
      <w:pPr>
        <w:ind w:left="2232" w:hanging="360"/>
      </w:pPr>
    </w:lvl>
    <w:lvl w:ilvl="2" w:tplc="14509D28">
      <w:start w:val="1"/>
      <w:numFmt w:val="decimal"/>
      <w:lvlText w:val="%3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ind w:left="3672" w:hanging="360"/>
      </w:pPr>
    </w:lvl>
    <w:lvl w:ilvl="4" w:tplc="04090003" w:tentative="1">
      <w:start w:val="1"/>
      <w:numFmt w:val="lowerLetter"/>
      <w:lvlText w:val="%5."/>
      <w:lvlJc w:val="left"/>
      <w:pPr>
        <w:ind w:left="4392" w:hanging="360"/>
      </w:pPr>
    </w:lvl>
    <w:lvl w:ilvl="5" w:tplc="04090005" w:tentative="1">
      <w:start w:val="1"/>
      <w:numFmt w:val="lowerRoman"/>
      <w:lvlText w:val="%6."/>
      <w:lvlJc w:val="right"/>
      <w:pPr>
        <w:ind w:left="5112" w:hanging="180"/>
      </w:pPr>
    </w:lvl>
    <w:lvl w:ilvl="6" w:tplc="04090001" w:tentative="1">
      <w:start w:val="1"/>
      <w:numFmt w:val="decimal"/>
      <w:lvlText w:val="%7."/>
      <w:lvlJc w:val="left"/>
      <w:pPr>
        <w:ind w:left="5832" w:hanging="360"/>
      </w:pPr>
    </w:lvl>
    <w:lvl w:ilvl="7" w:tplc="04090003" w:tentative="1">
      <w:start w:val="1"/>
      <w:numFmt w:val="lowerLetter"/>
      <w:lvlText w:val="%8."/>
      <w:lvlJc w:val="left"/>
      <w:pPr>
        <w:ind w:left="6552" w:hanging="360"/>
      </w:pPr>
    </w:lvl>
    <w:lvl w:ilvl="8" w:tplc="04090005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C815E67"/>
    <w:multiLevelType w:val="hybridMultilevel"/>
    <w:tmpl w:val="C7E0712E"/>
    <w:lvl w:ilvl="0" w:tplc="0426000F">
      <w:start w:val="1"/>
      <w:numFmt w:val="decimal"/>
      <w:lvlText w:val="%1."/>
      <w:lvlJc w:val="left"/>
      <w:pPr>
        <w:ind w:left="1425" w:hanging="360"/>
      </w:pPr>
    </w:lvl>
    <w:lvl w:ilvl="1" w:tplc="04260019" w:tentative="1">
      <w:start w:val="1"/>
      <w:numFmt w:val="lowerLetter"/>
      <w:lvlText w:val="%2."/>
      <w:lvlJc w:val="left"/>
      <w:pPr>
        <w:ind w:left="2145" w:hanging="360"/>
      </w:pPr>
    </w:lvl>
    <w:lvl w:ilvl="2" w:tplc="0426001B" w:tentative="1">
      <w:start w:val="1"/>
      <w:numFmt w:val="lowerRoman"/>
      <w:lvlText w:val="%3."/>
      <w:lvlJc w:val="right"/>
      <w:pPr>
        <w:ind w:left="2865" w:hanging="180"/>
      </w:pPr>
    </w:lvl>
    <w:lvl w:ilvl="3" w:tplc="0426000F" w:tentative="1">
      <w:start w:val="1"/>
      <w:numFmt w:val="decimal"/>
      <w:lvlText w:val="%4."/>
      <w:lvlJc w:val="left"/>
      <w:pPr>
        <w:ind w:left="3585" w:hanging="360"/>
      </w:pPr>
    </w:lvl>
    <w:lvl w:ilvl="4" w:tplc="04260019" w:tentative="1">
      <w:start w:val="1"/>
      <w:numFmt w:val="lowerLetter"/>
      <w:lvlText w:val="%5."/>
      <w:lvlJc w:val="left"/>
      <w:pPr>
        <w:ind w:left="4305" w:hanging="360"/>
      </w:pPr>
    </w:lvl>
    <w:lvl w:ilvl="5" w:tplc="0426001B" w:tentative="1">
      <w:start w:val="1"/>
      <w:numFmt w:val="lowerRoman"/>
      <w:lvlText w:val="%6."/>
      <w:lvlJc w:val="right"/>
      <w:pPr>
        <w:ind w:left="5025" w:hanging="180"/>
      </w:pPr>
    </w:lvl>
    <w:lvl w:ilvl="6" w:tplc="0426000F" w:tentative="1">
      <w:start w:val="1"/>
      <w:numFmt w:val="decimal"/>
      <w:lvlText w:val="%7."/>
      <w:lvlJc w:val="left"/>
      <w:pPr>
        <w:ind w:left="5745" w:hanging="360"/>
      </w:pPr>
    </w:lvl>
    <w:lvl w:ilvl="7" w:tplc="04260019" w:tentative="1">
      <w:start w:val="1"/>
      <w:numFmt w:val="lowerLetter"/>
      <w:lvlText w:val="%8."/>
      <w:lvlJc w:val="left"/>
      <w:pPr>
        <w:ind w:left="6465" w:hanging="360"/>
      </w:pPr>
    </w:lvl>
    <w:lvl w:ilvl="8" w:tplc="042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EE"/>
    <w:rsid w:val="00061456"/>
    <w:rsid w:val="000757E4"/>
    <w:rsid w:val="000A55C8"/>
    <w:rsid w:val="000F279E"/>
    <w:rsid w:val="001023C8"/>
    <w:rsid w:val="00171F93"/>
    <w:rsid w:val="00181EE4"/>
    <w:rsid w:val="001847C7"/>
    <w:rsid w:val="001A4317"/>
    <w:rsid w:val="00207C7E"/>
    <w:rsid w:val="0024176A"/>
    <w:rsid w:val="0025226E"/>
    <w:rsid w:val="0026765D"/>
    <w:rsid w:val="002741AB"/>
    <w:rsid w:val="002742A5"/>
    <w:rsid w:val="0028182D"/>
    <w:rsid w:val="002842A1"/>
    <w:rsid w:val="00295599"/>
    <w:rsid w:val="0029664C"/>
    <w:rsid w:val="002D0169"/>
    <w:rsid w:val="002E399F"/>
    <w:rsid w:val="002E5D75"/>
    <w:rsid w:val="00315690"/>
    <w:rsid w:val="00414C88"/>
    <w:rsid w:val="004209C7"/>
    <w:rsid w:val="004622ED"/>
    <w:rsid w:val="00470554"/>
    <w:rsid w:val="00485AF0"/>
    <w:rsid w:val="004E4955"/>
    <w:rsid w:val="005942AE"/>
    <w:rsid w:val="005B7A41"/>
    <w:rsid w:val="005D4E95"/>
    <w:rsid w:val="005F1DB3"/>
    <w:rsid w:val="00630A35"/>
    <w:rsid w:val="00680CB1"/>
    <w:rsid w:val="006A438A"/>
    <w:rsid w:val="006D0773"/>
    <w:rsid w:val="006D4C37"/>
    <w:rsid w:val="006D50D7"/>
    <w:rsid w:val="006F29D7"/>
    <w:rsid w:val="006F65DA"/>
    <w:rsid w:val="00706B81"/>
    <w:rsid w:val="00721C4D"/>
    <w:rsid w:val="00730EFA"/>
    <w:rsid w:val="0073518B"/>
    <w:rsid w:val="007747EB"/>
    <w:rsid w:val="007A33F8"/>
    <w:rsid w:val="007F1C65"/>
    <w:rsid w:val="00832296"/>
    <w:rsid w:val="008552B9"/>
    <w:rsid w:val="0087456C"/>
    <w:rsid w:val="008B051F"/>
    <w:rsid w:val="0092199C"/>
    <w:rsid w:val="00A300D9"/>
    <w:rsid w:val="00A43C6C"/>
    <w:rsid w:val="00A757F6"/>
    <w:rsid w:val="00AC0A2E"/>
    <w:rsid w:val="00AC4C87"/>
    <w:rsid w:val="00AE65E0"/>
    <w:rsid w:val="00B33FC8"/>
    <w:rsid w:val="00B528BD"/>
    <w:rsid w:val="00BB254E"/>
    <w:rsid w:val="00BB3C49"/>
    <w:rsid w:val="00BC3D9B"/>
    <w:rsid w:val="00C644C0"/>
    <w:rsid w:val="00C65010"/>
    <w:rsid w:val="00C83942"/>
    <w:rsid w:val="00C854EB"/>
    <w:rsid w:val="00CD348F"/>
    <w:rsid w:val="00CE6FEE"/>
    <w:rsid w:val="00D51901"/>
    <w:rsid w:val="00DC6599"/>
    <w:rsid w:val="00DD76CA"/>
    <w:rsid w:val="00DF3651"/>
    <w:rsid w:val="00E71FFD"/>
    <w:rsid w:val="00EE5A49"/>
    <w:rsid w:val="00EF2B63"/>
    <w:rsid w:val="00F22329"/>
    <w:rsid w:val="00F6561B"/>
    <w:rsid w:val="00F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B79"/>
  <w15:docId w15:val="{DBAF4D5D-05FD-4402-ADBE-B847EA4E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EE"/>
  </w:style>
  <w:style w:type="paragraph" w:styleId="Footer">
    <w:name w:val="footer"/>
    <w:basedOn w:val="Normal"/>
    <w:link w:val="FooterChar"/>
    <w:uiPriority w:val="99"/>
    <w:unhideWhenUsed/>
    <w:rsid w:val="00CE6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EE"/>
  </w:style>
  <w:style w:type="paragraph" w:customStyle="1" w:styleId="Default">
    <w:name w:val="Default"/>
    <w:rsid w:val="006D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1D1A-4001-47DA-B051-A660555A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Grava</dc:creator>
  <cp:keywords/>
  <dc:description/>
  <cp:lastModifiedBy>Anete Buka</cp:lastModifiedBy>
  <cp:revision>3</cp:revision>
  <dcterms:created xsi:type="dcterms:W3CDTF">2021-01-19T11:28:00Z</dcterms:created>
  <dcterms:modified xsi:type="dcterms:W3CDTF">2021-01-19T11:37:00Z</dcterms:modified>
</cp:coreProperties>
</file>