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3071517A"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483B8D" w:rsidRPr="00483B8D">
        <w:rPr>
          <w:rFonts w:ascii="Times New Roman" w:eastAsia="Times New Roman" w:hAnsi="Times New Roman" w:cs="Times New Roman"/>
          <w:color w:val="000000"/>
          <w:sz w:val="24"/>
          <w:szCs w:val="24"/>
        </w:rPr>
        <w:t>16.februāra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454366D9" w:rsidR="00C23E9E" w:rsidRPr="00CA0457" w:rsidRDefault="00C23E9E" w:rsidP="00C23E9E">
      <w:pPr>
        <w:pStyle w:val="BlockText"/>
        <w:ind w:left="142"/>
        <w:jc w:val="center"/>
        <w:rPr>
          <w:b/>
          <w:bCs/>
          <w:sz w:val="48"/>
          <w:szCs w:val="48"/>
        </w:rPr>
      </w:pPr>
      <w:r w:rsidRPr="00CA0457">
        <w:rPr>
          <w:sz w:val="48"/>
          <w:szCs w:val="48"/>
        </w:rPr>
        <w:t>“</w:t>
      </w:r>
      <w:r w:rsidR="000544AC" w:rsidRPr="00CA0457">
        <w:rPr>
          <w:b/>
          <w:bCs/>
          <w:sz w:val="44"/>
          <w:szCs w:val="44"/>
        </w:rPr>
        <w:t>Piesātināto kuģu sadzīves notekūdeņu pieņemšanas punkt</w:t>
      </w:r>
      <w:r w:rsidR="00E427A5">
        <w:rPr>
          <w:b/>
          <w:bCs/>
          <w:sz w:val="44"/>
          <w:szCs w:val="44"/>
        </w:rPr>
        <w:t>a</w:t>
      </w:r>
      <w:r w:rsidR="000544AC" w:rsidRPr="00CA0457">
        <w:rPr>
          <w:b/>
          <w:bCs/>
          <w:sz w:val="44"/>
          <w:szCs w:val="44"/>
        </w:rPr>
        <w:t xml:space="preserve"> ierīkošana Ventspils brīvostas kuģu piestātnē Nr. 16, Ventspilī</w:t>
      </w:r>
      <w:r w:rsidR="00C93106">
        <w:rPr>
          <w:b/>
          <w:bCs/>
          <w:sz w:val="44"/>
          <w:szCs w:val="44"/>
        </w:rPr>
        <w:t xml:space="preserve"> – 2.kārta</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5089C45"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2021/12</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bookmarkStart w:id="0" w:name="_GoBack"/>
    <w:bookmarkEnd w:id="0"/>
    <w:p w14:paraId="4581FFB0" w14:textId="77777777" w:rsidR="00830646"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64446459" w:history="1">
        <w:r w:rsidR="00830646" w:rsidRPr="00AA4F74">
          <w:rPr>
            <w:rStyle w:val="Hyperlink"/>
            <w:noProof/>
          </w:rPr>
          <w:t>1.</w:t>
        </w:r>
        <w:r w:rsidR="00830646">
          <w:rPr>
            <w:rFonts w:asciiTheme="minorHAnsi" w:eastAsiaTheme="minorEastAsia" w:hAnsiTheme="minorHAnsi" w:cstheme="minorBidi"/>
            <w:noProof/>
            <w:sz w:val="22"/>
            <w:szCs w:val="22"/>
            <w:lang w:val="en-US" w:eastAsia="en-US"/>
          </w:rPr>
          <w:tab/>
        </w:r>
        <w:r w:rsidR="00830646" w:rsidRPr="00AA4F74">
          <w:rPr>
            <w:rStyle w:val="Hyperlink"/>
            <w:noProof/>
          </w:rPr>
          <w:t>VISPĀRĪGA INFORMĀCIJA</w:t>
        </w:r>
        <w:r w:rsidR="00830646">
          <w:rPr>
            <w:noProof/>
            <w:webHidden/>
          </w:rPr>
          <w:tab/>
        </w:r>
        <w:r w:rsidR="00830646">
          <w:rPr>
            <w:noProof/>
            <w:webHidden/>
          </w:rPr>
          <w:fldChar w:fldCharType="begin"/>
        </w:r>
        <w:r w:rsidR="00830646">
          <w:rPr>
            <w:noProof/>
            <w:webHidden/>
          </w:rPr>
          <w:instrText xml:space="preserve"> PAGEREF _Toc64446459 \h </w:instrText>
        </w:r>
        <w:r w:rsidR="00830646">
          <w:rPr>
            <w:noProof/>
            <w:webHidden/>
          </w:rPr>
        </w:r>
        <w:r w:rsidR="00830646">
          <w:rPr>
            <w:noProof/>
            <w:webHidden/>
          </w:rPr>
          <w:fldChar w:fldCharType="separate"/>
        </w:r>
        <w:r w:rsidR="00830646">
          <w:rPr>
            <w:noProof/>
            <w:webHidden/>
          </w:rPr>
          <w:t>3</w:t>
        </w:r>
        <w:r w:rsidR="00830646">
          <w:rPr>
            <w:noProof/>
            <w:webHidden/>
          </w:rPr>
          <w:fldChar w:fldCharType="end"/>
        </w:r>
      </w:hyperlink>
    </w:p>
    <w:p w14:paraId="273AD3A3"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0" w:history="1">
        <w:r w:rsidRPr="00AA4F74">
          <w:rPr>
            <w:rStyle w:val="Hyperlink"/>
            <w:bCs/>
            <w:noProof/>
          </w:rPr>
          <w:t>2.</w:t>
        </w:r>
        <w:r>
          <w:rPr>
            <w:rFonts w:asciiTheme="minorHAnsi" w:eastAsiaTheme="minorEastAsia" w:hAnsiTheme="minorHAnsi" w:cstheme="minorBidi"/>
            <w:noProof/>
            <w:sz w:val="22"/>
            <w:szCs w:val="22"/>
            <w:lang w:val="en-US" w:eastAsia="en-US"/>
          </w:rPr>
          <w:tab/>
        </w:r>
        <w:r w:rsidRPr="00AA4F74">
          <w:rPr>
            <w:rStyle w:val="Hyperlink"/>
            <w:noProof/>
          </w:rPr>
          <w:t>INFORMĀCIJA PAR IEPIRKUMA PRIEKŠMETU</w:t>
        </w:r>
        <w:r>
          <w:rPr>
            <w:noProof/>
            <w:webHidden/>
          </w:rPr>
          <w:tab/>
        </w:r>
        <w:r>
          <w:rPr>
            <w:noProof/>
            <w:webHidden/>
          </w:rPr>
          <w:fldChar w:fldCharType="begin"/>
        </w:r>
        <w:r>
          <w:rPr>
            <w:noProof/>
            <w:webHidden/>
          </w:rPr>
          <w:instrText xml:space="preserve"> PAGEREF _Toc64446460 \h </w:instrText>
        </w:r>
        <w:r>
          <w:rPr>
            <w:noProof/>
            <w:webHidden/>
          </w:rPr>
        </w:r>
        <w:r>
          <w:rPr>
            <w:noProof/>
            <w:webHidden/>
          </w:rPr>
          <w:fldChar w:fldCharType="separate"/>
        </w:r>
        <w:r>
          <w:rPr>
            <w:noProof/>
            <w:webHidden/>
          </w:rPr>
          <w:t>3</w:t>
        </w:r>
        <w:r>
          <w:rPr>
            <w:noProof/>
            <w:webHidden/>
          </w:rPr>
          <w:fldChar w:fldCharType="end"/>
        </w:r>
      </w:hyperlink>
    </w:p>
    <w:p w14:paraId="16D5DFBF"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1" w:history="1">
        <w:r w:rsidRPr="00AA4F74">
          <w:rPr>
            <w:rStyle w:val="Hyperlink"/>
            <w:caps/>
            <w:noProof/>
          </w:rPr>
          <w:t>3.</w:t>
        </w:r>
        <w:r>
          <w:rPr>
            <w:rFonts w:asciiTheme="minorHAnsi" w:eastAsiaTheme="minorEastAsia" w:hAnsiTheme="minorHAnsi" w:cstheme="minorBidi"/>
            <w:noProof/>
            <w:sz w:val="22"/>
            <w:szCs w:val="22"/>
            <w:lang w:val="en-US" w:eastAsia="en-US"/>
          </w:rPr>
          <w:tab/>
        </w:r>
        <w:r w:rsidRPr="00AA4F74">
          <w:rPr>
            <w:rStyle w:val="Hyperlink"/>
            <w:noProof/>
          </w:rPr>
          <w:t>IEPIRKUMA PROCEDŪRAS DOKUMENTI</w:t>
        </w:r>
        <w:r>
          <w:rPr>
            <w:noProof/>
            <w:webHidden/>
          </w:rPr>
          <w:tab/>
        </w:r>
        <w:r>
          <w:rPr>
            <w:noProof/>
            <w:webHidden/>
          </w:rPr>
          <w:fldChar w:fldCharType="begin"/>
        </w:r>
        <w:r>
          <w:rPr>
            <w:noProof/>
            <w:webHidden/>
          </w:rPr>
          <w:instrText xml:space="preserve"> PAGEREF _Toc64446461 \h </w:instrText>
        </w:r>
        <w:r>
          <w:rPr>
            <w:noProof/>
            <w:webHidden/>
          </w:rPr>
        </w:r>
        <w:r>
          <w:rPr>
            <w:noProof/>
            <w:webHidden/>
          </w:rPr>
          <w:fldChar w:fldCharType="separate"/>
        </w:r>
        <w:r>
          <w:rPr>
            <w:noProof/>
            <w:webHidden/>
          </w:rPr>
          <w:t>4</w:t>
        </w:r>
        <w:r>
          <w:rPr>
            <w:noProof/>
            <w:webHidden/>
          </w:rPr>
          <w:fldChar w:fldCharType="end"/>
        </w:r>
      </w:hyperlink>
    </w:p>
    <w:p w14:paraId="25F55976"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2" w:history="1">
        <w:r w:rsidRPr="00AA4F74">
          <w:rPr>
            <w:rStyle w:val="Hyperlink"/>
            <w:noProof/>
          </w:rPr>
          <w:t>4.</w:t>
        </w:r>
        <w:r>
          <w:rPr>
            <w:rFonts w:asciiTheme="minorHAnsi" w:eastAsiaTheme="minorEastAsia" w:hAnsiTheme="minorHAnsi" w:cstheme="minorBidi"/>
            <w:noProof/>
            <w:sz w:val="22"/>
            <w:szCs w:val="22"/>
            <w:lang w:val="en-US" w:eastAsia="en-US"/>
          </w:rPr>
          <w:tab/>
        </w:r>
        <w:r w:rsidRPr="00AA4F74">
          <w:rPr>
            <w:rStyle w:val="Hyperlink"/>
            <w:noProof/>
          </w:rPr>
          <w:t>DALĪBAS NOSACĪJUMI IEPIRKUMA PROCEDŪRĀ</w:t>
        </w:r>
        <w:r>
          <w:rPr>
            <w:noProof/>
            <w:webHidden/>
          </w:rPr>
          <w:tab/>
        </w:r>
        <w:r>
          <w:rPr>
            <w:noProof/>
            <w:webHidden/>
          </w:rPr>
          <w:fldChar w:fldCharType="begin"/>
        </w:r>
        <w:r>
          <w:rPr>
            <w:noProof/>
            <w:webHidden/>
          </w:rPr>
          <w:instrText xml:space="preserve"> PAGEREF _Toc64446462 \h </w:instrText>
        </w:r>
        <w:r>
          <w:rPr>
            <w:noProof/>
            <w:webHidden/>
          </w:rPr>
        </w:r>
        <w:r>
          <w:rPr>
            <w:noProof/>
            <w:webHidden/>
          </w:rPr>
          <w:fldChar w:fldCharType="separate"/>
        </w:r>
        <w:r>
          <w:rPr>
            <w:noProof/>
            <w:webHidden/>
          </w:rPr>
          <w:t>5</w:t>
        </w:r>
        <w:r>
          <w:rPr>
            <w:noProof/>
            <w:webHidden/>
          </w:rPr>
          <w:fldChar w:fldCharType="end"/>
        </w:r>
      </w:hyperlink>
    </w:p>
    <w:p w14:paraId="5075CAC0"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3" w:history="1">
        <w:r w:rsidRPr="00AA4F74">
          <w:rPr>
            <w:rStyle w:val="Hyperlink"/>
            <w:noProof/>
          </w:rPr>
          <w:t>5.</w:t>
        </w:r>
        <w:r>
          <w:rPr>
            <w:rFonts w:asciiTheme="minorHAnsi" w:eastAsiaTheme="minorEastAsia" w:hAnsiTheme="minorHAnsi" w:cstheme="minorBidi"/>
            <w:noProof/>
            <w:sz w:val="22"/>
            <w:szCs w:val="22"/>
            <w:lang w:val="en-US" w:eastAsia="en-US"/>
          </w:rPr>
          <w:tab/>
        </w:r>
        <w:r w:rsidRPr="00AA4F74">
          <w:rPr>
            <w:rStyle w:val="Hyperlink"/>
            <w:noProof/>
          </w:rPr>
          <w:t>KVALIFIKĀCIJAS PRASĪBAS</w:t>
        </w:r>
        <w:r>
          <w:rPr>
            <w:noProof/>
            <w:webHidden/>
          </w:rPr>
          <w:tab/>
        </w:r>
        <w:r>
          <w:rPr>
            <w:noProof/>
            <w:webHidden/>
          </w:rPr>
          <w:fldChar w:fldCharType="begin"/>
        </w:r>
        <w:r>
          <w:rPr>
            <w:noProof/>
            <w:webHidden/>
          </w:rPr>
          <w:instrText xml:space="preserve"> PAGEREF _Toc64446463 \h </w:instrText>
        </w:r>
        <w:r>
          <w:rPr>
            <w:noProof/>
            <w:webHidden/>
          </w:rPr>
        </w:r>
        <w:r>
          <w:rPr>
            <w:noProof/>
            <w:webHidden/>
          </w:rPr>
          <w:fldChar w:fldCharType="separate"/>
        </w:r>
        <w:r>
          <w:rPr>
            <w:noProof/>
            <w:webHidden/>
          </w:rPr>
          <w:t>5</w:t>
        </w:r>
        <w:r>
          <w:rPr>
            <w:noProof/>
            <w:webHidden/>
          </w:rPr>
          <w:fldChar w:fldCharType="end"/>
        </w:r>
      </w:hyperlink>
    </w:p>
    <w:p w14:paraId="51EFFB25"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4" w:history="1">
        <w:r w:rsidRPr="00AA4F74">
          <w:rPr>
            <w:rStyle w:val="Hyperlink"/>
            <w:noProof/>
          </w:rPr>
          <w:t>6.</w:t>
        </w:r>
        <w:r>
          <w:rPr>
            <w:rFonts w:asciiTheme="minorHAnsi" w:eastAsiaTheme="minorEastAsia" w:hAnsiTheme="minorHAnsi" w:cstheme="minorBidi"/>
            <w:noProof/>
            <w:sz w:val="22"/>
            <w:szCs w:val="22"/>
            <w:lang w:val="en-US" w:eastAsia="en-US"/>
          </w:rPr>
          <w:tab/>
        </w:r>
        <w:r w:rsidRPr="00AA4F74">
          <w:rPr>
            <w:rStyle w:val="Hyperlink"/>
            <w:noProof/>
          </w:rPr>
          <w:t>PIEDĀVĀJUMA IESNIEGŠANA UN ATVĒRŠANA</w:t>
        </w:r>
        <w:r>
          <w:rPr>
            <w:noProof/>
            <w:webHidden/>
          </w:rPr>
          <w:tab/>
        </w:r>
        <w:r>
          <w:rPr>
            <w:noProof/>
            <w:webHidden/>
          </w:rPr>
          <w:fldChar w:fldCharType="begin"/>
        </w:r>
        <w:r>
          <w:rPr>
            <w:noProof/>
            <w:webHidden/>
          </w:rPr>
          <w:instrText xml:space="preserve"> PAGEREF _Toc64446464 \h </w:instrText>
        </w:r>
        <w:r>
          <w:rPr>
            <w:noProof/>
            <w:webHidden/>
          </w:rPr>
        </w:r>
        <w:r>
          <w:rPr>
            <w:noProof/>
            <w:webHidden/>
          </w:rPr>
          <w:fldChar w:fldCharType="separate"/>
        </w:r>
        <w:r>
          <w:rPr>
            <w:noProof/>
            <w:webHidden/>
          </w:rPr>
          <w:t>7</w:t>
        </w:r>
        <w:r>
          <w:rPr>
            <w:noProof/>
            <w:webHidden/>
          </w:rPr>
          <w:fldChar w:fldCharType="end"/>
        </w:r>
      </w:hyperlink>
    </w:p>
    <w:p w14:paraId="7E829AA5"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5" w:history="1">
        <w:r w:rsidRPr="00AA4F74">
          <w:rPr>
            <w:rStyle w:val="Hyperlink"/>
            <w:noProof/>
          </w:rPr>
          <w:t>7.</w:t>
        </w:r>
        <w:r>
          <w:rPr>
            <w:rFonts w:asciiTheme="minorHAnsi" w:eastAsiaTheme="minorEastAsia" w:hAnsiTheme="minorHAnsi" w:cstheme="minorBidi"/>
            <w:noProof/>
            <w:sz w:val="22"/>
            <w:szCs w:val="22"/>
            <w:lang w:val="en-US" w:eastAsia="en-US"/>
          </w:rPr>
          <w:tab/>
        </w:r>
        <w:r w:rsidRPr="00AA4F74">
          <w:rPr>
            <w:rStyle w:val="Hyperlink"/>
            <w:noProof/>
          </w:rPr>
          <w:t>IESNIEDZAMIE DOKUMENTI:</w:t>
        </w:r>
        <w:r>
          <w:rPr>
            <w:noProof/>
            <w:webHidden/>
          </w:rPr>
          <w:tab/>
        </w:r>
        <w:r>
          <w:rPr>
            <w:noProof/>
            <w:webHidden/>
          </w:rPr>
          <w:fldChar w:fldCharType="begin"/>
        </w:r>
        <w:r>
          <w:rPr>
            <w:noProof/>
            <w:webHidden/>
          </w:rPr>
          <w:instrText xml:space="preserve"> PAGEREF _Toc64446465 \h </w:instrText>
        </w:r>
        <w:r>
          <w:rPr>
            <w:noProof/>
            <w:webHidden/>
          </w:rPr>
        </w:r>
        <w:r>
          <w:rPr>
            <w:noProof/>
            <w:webHidden/>
          </w:rPr>
          <w:fldChar w:fldCharType="separate"/>
        </w:r>
        <w:r>
          <w:rPr>
            <w:noProof/>
            <w:webHidden/>
          </w:rPr>
          <w:t>8</w:t>
        </w:r>
        <w:r>
          <w:rPr>
            <w:noProof/>
            <w:webHidden/>
          </w:rPr>
          <w:fldChar w:fldCharType="end"/>
        </w:r>
      </w:hyperlink>
    </w:p>
    <w:p w14:paraId="7373B4D5"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6" w:history="1">
        <w:r w:rsidRPr="00AA4F74">
          <w:rPr>
            <w:rStyle w:val="Hyperlink"/>
            <w:noProof/>
          </w:rPr>
          <w:t>8.</w:t>
        </w:r>
        <w:r>
          <w:rPr>
            <w:rFonts w:asciiTheme="minorHAnsi" w:eastAsiaTheme="minorEastAsia" w:hAnsiTheme="minorHAnsi" w:cstheme="minorBidi"/>
            <w:noProof/>
            <w:sz w:val="22"/>
            <w:szCs w:val="22"/>
            <w:lang w:val="en-US" w:eastAsia="en-US"/>
          </w:rPr>
          <w:tab/>
        </w:r>
        <w:r w:rsidRPr="00AA4F74">
          <w:rPr>
            <w:rStyle w:val="Hyperlink"/>
            <w:noProof/>
          </w:rPr>
          <w:t>PRETENDENTU ATLASES DOKUMENTI</w:t>
        </w:r>
        <w:r>
          <w:rPr>
            <w:noProof/>
            <w:webHidden/>
          </w:rPr>
          <w:tab/>
        </w:r>
        <w:r>
          <w:rPr>
            <w:noProof/>
            <w:webHidden/>
          </w:rPr>
          <w:fldChar w:fldCharType="begin"/>
        </w:r>
        <w:r>
          <w:rPr>
            <w:noProof/>
            <w:webHidden/>
          </w:rPr>
          <w:instrText xml:space="preserve"> PAGEREF _Toc64446466 \h </w:instrText>
        </w:r>
        <w:r>
          <w:rPr>
            <w:noProof/>
            <w:webHidden/>
          </w:rPr>
        </w:r>
        <w:r>
          <w:rPr>
            <w:noProof/>
            <w:webHidden/>
          </w:rPr>
          <w:fldChar w:fldCharType="separate"/>
        </w:r>
        <w:r>
          <w:rPr>
            <w:noProof/>
            <w:webHidden/>
          </w:rPr>
          <w:t>9</w:t>
        </w:r>
        <w:r>
          <w:rPr>
            <w:noProof/>
            <w:webHidden/>
          </w:rPr>
          <w:fldChar w:fldCharType="end"/>
        </w:r>
      </w:hyperlink>
    </w:p>
    <w:p w14:paraId="38ED4A30"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7" w:history="1">
        <w:r w:rsidRPr="00AA4F74">
          <w:rPr>
            <w:rStyle w:val="Hyperlink"/>
            <w:noProof/>
          </w:rPr>
          <w:t>9.</w:t>
        </w:r>
        <w:r>
          <w:rPr>
            <w:rFonts w:asciiTheme="minorHAnsi" w:eastAsiaTheme="minorEastAsia" w:hAnsiTheme="minorHAnsi" w:cstheme="minorBidi"/>
            <w:noProof/>
            <w:sz w:val="22"/>
            <w:szCs w:val="22"/>
            <w:lang w:val="en-US" w:eastAsia="en-US"/>
          </w:rPr>
          <w:tab/>
        </w:r>
        <w:r w:rsidRPr="00AA4F74">
          <w:rPr>
            <w:rStyle w:val="Hyperlink"/>
            <w:noProof/>
          </w:rPr>
          <w:t>TEHNISKAIS PIEDĀVĀJUMS</w:t>
        </w:r>
        <w:r>
          <w:rPr>
            <w:noProof/>
            <w:webHidden/>
          </w:rPr>
          <w:tab/>
        </w:r>
        <w:r>
          <w:rPr>
            <w:noProof/>
            <w:webHidden/>
          </w:rPr>
          <w:fldChar w:fldCharType="begin"/>
        </w:r>
        <w:r>
          <w:rPr>
            <w:noProof/>
            <w:webHidden/>
          </w:rPr>
          <w:instrText xml:space="preserve"> PAGEREF _Toc64446467 \h </w:instrText>
        </w:r>
        <w:r>
          <w:rPr>
            <w:noProof/>
            <w:webHidden/>
          </w:rPr>
        </w:r>
        <w:r>
          <w:rPr>
            <w:noProof/>
            <w:webHidden/>
          </w:rPr>
          <w:fldChar w:fldCharType="separate"/>
        </w:r>
        <w:r>
          <w:rPr>
            <w:noProof/>
            <w:webHidden/>
          </w:rPr>
          <w:t>12</w:t>
        </w:r>
        <w:r>
          <w:rPr>
            <w:noProof/>
            <w:webHidden/>
          </w:rPr>
          <w:fldChar w:fldCharType="end"/>
        </w:r>
      </w:hyperlink>
    </w:p>
    <w:p w14:paraId="0243E231"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8" w:history="1">
        <w:r w:rsidRPr="00AA4F74">
          <w:rPr>
            <w:rStyle w:val="Hyperlink"/>
            <w:noProof/>
          </w:rPr>
          <w:t>11.</w:t>
        </w:r>
        <w:r>
          <w:rPr>
            <w:rFonts w:asciiTheme="minorHAnsi" w:eastAsiaTheme="minorEastAsia" w:hAnsiTheme="minorHAnsi" w:cstheme="minorBidi"/>
            <w:noProof/>
            <w:sz w:val="22"/>
            <w:szCs w:val="22"/>
            <w:lang w:val="en-US" w:eastAsia="en-US"/>
          </w:rPr>
          <w:tab/>
        </w:r>
        <w:r w:rsidRPr="00AA4F74">
          <w:rPr>
            <w:rStyle w:val="Hyperlink"/>
            <w:noProof/>
          </w:rPr>
          <w:t>PĀRĒJĀS PRASĪBAS UN PASŪTĪTĀJA NOSACĪJUMI</w:t>
        </w:r>
        <w:r>
          <w:rPr>
            <w:noProof/>
            <w:webHidden/>
          </w:rPr>
          <w:tab/>
        </w:r>
        <w:r>
          <w:rPr>
            <w:noProof/>
            <w:webHidden/>
          </w:rPr>
          <w:fldChar w:fldCharType="begin"/>
        </w:r>
        <w:r>
          <w:rPr>
            <w:noProof/>
            <w:webHidden/>
          </w:rPr>
          <w:instrText xml:space="preserve"> PAGEREF _Toc64446468 \h </w:instrText>
        </w:r>
        <w:r>
          <w:rPr>
            <w:noProof/>
            <w:webHidden/>
          </w:rPr>
        </w:r>
        <w:r>
          <w:rPr>
            <w:noProof/>
            <w:webHidden/>
          </w:rPr>
          <w:fldChar w:fldCharType="separate"/>
        </w:r>
        <w:r>
          <w:rPr>
            <w:noProof/>
            <w:webHidden/>
          </w:rPr>
          <w:t>12</w:t>
        </w:r>
        <w:r>
          <w:rPr>
            <w:noProof/>
            <w:webHidden/>
          </w:rPr>
          <w:fldChar w:fldCharType="end"/>
        </w:r>
      </w:hyperlink>
    </w:p>
    <w:p w14:paraId="0149219C"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69" w:history="1">
        <w:r w:rsidRPr="00AA4F74">
          <w:rPr>
            <w:rStyle w:val="Hyperlink"/>
            <w:noProof/>
          </w:rPr>
          <w:t>12.</w:t>
        </w:r>
        <w:r>
          <w:rPr>
            <w:rFonts w:asciiTheme="minorHAnsi" w:eastAsiaTheme="minorEastAsia" w:hAnsiTheme="minorHAnsi" w:cstheme="minorBidi"/>
            <w:noProof/>
            <w:sz w:val="22"/>
            <w:szCs w:val="22"/>
            <w:lang w:val="en-US" w:eastAsia="en-US"/>
          </w:rPr>
          <w:tab/>
        </w:r>
        <w:r w:rsidRPr="00AA4F74">
          <w:rPr>
            <w:rStyle w:val="Hyperlink"/>
            <w:noProof/>
          </w:rPr>
          <w:t>PIEDĀVĀJUMA SAGATAVOŠANA UN NOFORMĒŠANA</w:t>
        </w:r>
        <w:r>
          <w:rPr>
            <w:noProof/>
            <w:webHidden/>
          </w:rPr>
          <w:tab/>
        </w:r>
        <w:r>
          <w:rPr>
            <w:noProof/>
            <w:webHidden/>
          </w:rPr>
          <w:fldChar w:fldCharType="begin"/>
        </w:r>
        <w:r>
          <w:rPr>
            <w:noProof/>
            <w:webHidden/>
          </w:rPr>
          <w:instrText xml:space="preserve"> PAGEREF _Toc64446469 \h </w:instrText>
        </w:r>
        <w:r>
          <w:rPr>
            <w:noProof/>
            <w:webHidden/>
          </w:rPr>
        </w:r>
        <w:r>
          <w:rPr>
            <w:noProof/>
            <w:webHidden/>
          </w:rPr>
          <w:fldChar w:fldCharType="separate"/>
        </w:r>
        <w:r>
          <w:rPr>
            <w:noProof/>
            <w:webHidden/>
          </w:rPr>
          <w:t>13</w:t>
        </w:r>
        <w:r>
          <w:rPr>
            <w:noProof/>
            <w:webHidden/>
          </w:rPr>
          <w:fldChar w:fldCharType="end"/>
        </w:r>
      </w:hyperlink>
    </w:p>
    <w:p w14:paraId="6D9B0CCD"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70" w:history="1">
        <w:r w:rsidRPr="00AA4F74">
          <w:rPr>
            <w:rStyle w:val="Hyperlink"/>
            <w:noProof/>
          </w:rPr>
          <w:t>13.</w:t>
        </w:r>
        <w:r>
          <w:rPr>
            <w:rFonts w:asciiTheme="minorHAnsi" w:eastAsiaTheme="minorEastAsia" w:hAnsiTheme="minorHAnsi" w:cstheme="minorBidi"/>
            <w:noProof/>
            <w:sz w:val="22"/>
            <w:szCs w:val="22"/>
            <w:lang w:val="en-US" w:eastAsia="en-US"/>
          </w:rPr>
          <w:tab/>
        </w:r>
        <w:r w:rsidRPr="00AA4F74">
          <w:rPr>
            <w:rStyle w:val="Hyperlink"/>
            <w:noProof/>
          </w:rPr>
          <w:t>CITI NOTEIKUMI</w:t>
        </w:r>
        <w:r>
          <w:rPr>
            <w:noProof/>
            <w:webHidden/>
          </w:rPr>
          <w:tab/>
        </w:r>
        <w:r>
          <w:rPr>
            <w:noProof/>
            <w:webHidden/>
          </w:rPr>
          <w:fldChar w:fldCharType="begin"/>
        </w:r>
        <w:r>
          <w:rPr>
            <w:noProof/>
            <w:webHidden/>
          </w:rPr>
          <w:instrText xml:space="preserve"> PAGEREF _Toc64446470 \h </w:instrText>
        </w:r>
        <w:r>
          <w:rPr>
            <w:noProof/>
            <w:webHidden/>
          </w:rPr>
        </w:r>
        <w:r>
          <w:rPr>
            <w:noProof/>
            <w:webHidden/>
          </w:rPr>
          <w:fldChar w:fldCharType="separate"/>
        </w:r>
        <w:r>
          <w:rPr>
            <w:noProof/>
            <w:webHidden/>
          </w:rPr>
          <w:t>14</w:t>
        </w:r>
        <w:r>
          <w:rPr>
            <w:noProof/>
            <w:webHidden/>
          </w:rPr>
          <w:fldChar w:fldCharType="end"/>
        </w:r>
      </w:hyperlink>
    </w:p>
    <w:p w14:paraId="70470EF9" w14:textId="77777777" w:rsidR="00830646" w:rsidRDefault="00830646">
      <w:pPr>
        <w:pStyle w:val="TOC1"/>
        <w:rPr>
          <w:rFonts w:asciiTheme="minorHAnsi" w:eastAsiaTheme="minorEastAsia" w:hAnsiTheme="minorHAnsi" w:cstheme="minorBidi"/>
          <w:noProof/>
          <w:sz w:val="22"/>
          <w:szCs w:val="22"/>
          <w:lang w:val="en-US" w:eastAsia="en-US"/>
        </w:rPr>
      </w:pPr>
      <w:hyperlink w:anchor="_Toc64446471" w:history="1">
        <w:r w:rsidRPr="00AA4F74">
          <w:rPr>
            <w:rStyle w:val="Hyperlink"/>
            <w:noProof/>
          </w:rPr>
          <w:t>14.</w:t>
        </w:r>
        <w:r>
          <w:rPr>
            <w:rFonts w:asciiTheme="minorHAnsi" w:eastAsiaTheme="minorEastAsia" w:hAnsiTheme="minorHAnsi" w:cstheme="minorBidi"/>
            <w:noProof/>
            <w:sz w:val="22"/>
            <w:szCs w:val="22"/>
            <w:lang w:val="en-US" w:eastAsia="en-US"/>
          </w:rPr>
          <w:tab/>
        </w:r>
        <w:r w:rsidRPr="00AA4F74">
          <w:rPr>
            <w:rStyle w:val="Hyperlink"/>
            <w:noProof/>
          </w:rPr>
          <w:t>IEPIRKUMA LĪGUMA SLĒGŠANA</w:t>
        </w:r>
        <w:r>
          <w:rPr>
            <w:noProof/>
            <w:webHidden/>
          </w:rPr>
          <w:tab/>
        </w:r>
        <w:r>
          <w:rPr>
            <w:noProof/>
            <w:webHidden/>
          </w:rPr>
          <w:fldChar w:fldCharType="begin"/>
        </w:r>
        <w:r>
          <w:rPr>
            <w:noProof/>
            <w:webHidden/>
          </w:rPr>
          <w:instrText xml:space="preserve"> PAGEREF _Toc64446471 \h </w:instrText>
        </w:r>
        <w:r>
          <w:rPr>
            <w:noProof/>
            <w:webHidden/>
          </w:rPr>
        </w:r>
        <w:r>
          <w:rPr>
            <w:noProof/>
            <w:webHidden/>
          </w:rPr>
          <w:fldChar w:fldCharType="separate"/>
        </w:r>
        <w:r>
          <w:rPr>
            <w:noProof/>
            <w:webHidden/>
          </w:rPr>
          <w:t>16</w:t>
        </w:r>
        <w:r>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1" w:name="_Toc64446459"/>
      <w:r w:rsidRPr="00CA0457">
        <w:t>VISPĀRĪGA INFORMĀCIJA</w:t>
      </w:r>
      <w:bookmarkEnd w:id="1"/>
    </w:p>
    <w:p w14:paraId="6C2CB164" w14:textId="6E0F9725"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2021/12</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830646"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49328BB" w:rsidR="00A85F49" w:rsidRPr="00CA0457" w:rsidRDefault="000544AC"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Borislavs Kapitonovs, mob.tālr. 25480225, e-pasts: Borislavs.Kapitonovs@vbp.lv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77777777" w:rsidR="00DE2A4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8FE40C6" w14:textId="77777777" w:rsidR="0049639C" w:rsidRPr="00CA0457" w:rsidRDefault="0052208F" w:rsidP="00B32BEC">
      <w:pPr>
        <w:pStyle w:val="Heading1"/>
        <w:numPr>
          <w:ilvl w:val="0"/>
          <w:numId w:val="15"/>
        </w:numPr>
      </w:pPr>
      <w:bookmarkStart w:id="2" w:name="_Toc64446460"/>
      <w:r w:rsidRPr="00CA0457">
        <w:t xml:space="preserve">INFORMĀCIJA PAR </w:t>
      </w:r>
      <w:r w:rsidR="00B32BEC" w:rsidRPr="00CA0457">
        <w:t>IEPIRKUMA PRIEKŠMETU</w:t>
      </w:r>
      <w:bookmarkEnd w:id="2"/>
    </w:p>
    <w:p w14:paraId="5D07C638" w14:textId="7328472A" w:rsidR="004E406F" w:rsidRPr="00CA0457" w:rsidRDefault="0052208F" w:rsidP="00360E4B">
      <w:pPr>
        <w:pStyle w:val="ListParagraph"/>
        <w:numPr>
          <w:ilvl w:val="1"/>
          <w:numId w:val="15"/>
        </w:numPr>
        <w:spacing w:after="0"/>
        <w:jc w:val="both"/>
        <w:rPr>
          <w:rFonts w:ascii="Times New Roman" w:eastAsia="Calibri" w:hAnsi="Times New Roman" w:cs="Times New Roman"/>
          <w:sz w:val="24"/>
          <w:szCs w:val="24"/>
          <w:u w:val="single"/>
        </w:rPr>
      </w:pPr>
      <w:r w:rsidRPr="00CA0457">
        <w:rPr>
          <w:rFonts w:ascii="Times New Roman" w:eastAsia="Calibri" w:hAnsi="Times New Roman" w:cs="Times New Roman"/>
          <w:b/>
          <w:sz w:val="24"/>
          <w:szCs w:val="24"/>
        </w:rPr>
        <w:t>Iepirkuma priekšmets:</w:t>
      </w:r>
      <w:r w:rsidRPr="00CA0457">
        <w:rPr>
          <w:rFonts w:ascii="Times New Roman" w:eastAsia="Calibri" w:hAnsi="Times New Roman" w:cs="Times New Roman"/>
          <w:sz w:val="24"/>
          <w:szCs w:val="24"/>
        </w:rPr>
        <w:t xml:space="preserve"> </w:t>
      </w:r>
      <w:r w:rsidR="00360E4B" w:rsidRPr="00CA0457">
        <w:rPr>
          <w:rFonts w:ascii="Times New Roman" w:hAnsi="Times New Roman" w:cs="Times New Roman"/>
          <w:sz w:val="24"/>
          <w:szCs w:val="24"/>
        </w:rPr>
        <w:t>Piesātināto kuģu sadzīves notekūdeņu pieņemšanas punkt</w:t>
      </w:r>
      <w:r w:rsidR="00E427A5">
        <w:rPr>
          <w:rFonts w:ascii="Times New Roman" w:hAnsi="Times New Roman" w:cs="Times New Roman"/>
          <w:sz w:val="24"/>
          <w:szCs w:val="24"/>
        </w:rPr>
        <w:t>a</w:t>
      </w:r>
      <w:r w:rsidR="00360E4B" w:rsidRPr="00CA0457">
        <w:rPr>
          <w:rFonts w:ascii="Times New Roman" w:hAnsi="Times New Roman" w:cs="Times New Roman"/>
          <w:sz w:val="24"/>
          <w:szCs w:val="24"/>
        </w:rPr>
        <w:t xml:space="preserve"> ierīkošana Ventspils brīvostas kuģu piestātnē Nr. 16, Ventspilī</w:t>
      </w:r>
      <w:r w:rsidR="00C93106">
        <w:rPr>
          <w:rFonts w:ascii="Times New Roman" w:hAnsi="Times New Roman" w:cs="Times New Roman"/>
          <w:sz w:val="24"/>
          <w:szCs w:val="24"/>
        </w:rPr>
        <w:t xml:space="preserve"> – 2.kārta</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 xml:space="preserve">saskaņā ar </w:t>
      </w:r>
      <w:r w:rsidR="00360E4B" w:rsidRPr="00CA0457">
        <w:rPr>
          <w:rFonts w:ascii="Times New Roman" w:eastAsia="Calibri" w:hAnsi="Times New Roman" w:cs="Times New Roman"/>
          <w:sz w:val="24"/>
          <w:szCs w:val="24"/>
        </w:rPr>
        <w:t>Darba uzdevumā</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noteikto (1.pielikums)</w:t>
      </w:r>
      <w:r w:rsidR="00C93106">
        <w:rPr>
          <w:rStyle w:val="FootnoteReference"/>
          <w:rFonts w:ascii="Times New Roman" w:eastAsia="Calibri" w:hAnsi="Times New Roman" w:cs="Times New Roman"/>
          <w:sz w:val="24"/>
          <w:szCs w:val="24"/>
        </w:rPr>
        <w:footnoteReference w:id="2"/>
      </w:r>
      <w:r w:rsidR="00E030D1" w:rsidRPr="00CA0457">
        <w:rPr>
          <w:rFonts w:ascii="Times New Roman" w:eastAsia="Calibri" w:hAnsi="Times New Roman" w:cs="Times New Roman"/>
          <w:sz w:val="24"/>
          <w:szCs w:val="24"/>
        </w:rPr>
        <w:t>.</w:t>
      </w:r>
    </w:p>
    <w:p w14:paraId="680C51F6" w14:textId="77777777" w:rsidR="00360E4B" w:rsidRPr="001C5712" w:rsidRDefault="004E406F"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b/>
          <w:sz w:val="24"/>
          <w:szCs w:val="24"/>
        </w:rPr>
        <w:t>CPV kods:</w:t>
      </w:r>
      <w:r w:rsidR="00360E4B" w:rsidRPr="001C5712">
        <w:t xml:space="preserve"> </w:t>
      </w:r>
      <w:r w:rsidR="00360E4B" w:rsidRPr="001C5712">
        <w:rPr>
          <w:rFonts w:ascii="Times New Roman" w:hAnsi="Times New Roman" w:cs="Times New Roman"/>
          <w:sz w:val="24"/>
          <w:szCs w:val="24"/>
        </w:rPr>
        <w:t>45000000-7 (Celtniecības darbi),</w:t>
      </w:r>
      <w:r w:rsidRPr="001C5712">
        <w:rPr>
          <w:rFonts w:ascii="Times New Roman" w:hAnsi="Times New Roman" w:cs="Times New Roman"/>
          <w:sz w:val="24"/>
          <w:szCs w:val="24"/>
        </w:rPr>
        <w:t xml:space="preserve"> </w:t>
      </w:r>
      <w:r w:rsidR="00360E4B" w:rsidRPr="001C5712">
        <w:rPr>
          <w:rFonts w:ascii="Times New Roman" w:hAnsi="Times New Roman" w:cs="Times New Roman"/>
          <w:sz w:val="24"/>
          <w:szCs w:val="24"/>
        </w:rPr>
        <w:t xml:space="preserve">45231300-8 </w:t>
      </w:r>
      <w:r w:rsidR="00A85F49" w:rsidRPr="001C5712">
        <w:rPr>
          <w:rFonts w:ascii="Times New Roman" w:hAnsi="Times New Roman" w:cs="Times New Roman"/>
          <w:sz w:val="24"/>
          <w:szCs w:val="24"/>
        </w:rPr>
        <w:t>(</w:t>
      </w:r>
      <w:r w:rsidR="00360E4B" w:rsidRPr="001C5712">
        <w:rPr>
          <w:rFonts w:ascii="Times New Roman" w:hAnsi="Times New Roman" w:cs="Times New Roman"/>
          <w:sz w:val="24"/>
          <w:szCs w:val="24"/>
        </w:rPr>
        <w:t>Ūdens un notekūdeņu cauruļvadu būvdarbi</w:t>
      </w:r>
      <w:r w:rsidR="00A85F49" w:rsidRPr="001C5712">
        <w:rPr>
          <w:rFonts w:ascii="Times New Roman" w:hAnsi="Times New Roman" w:cs="Times New Roman"/>
          <w:sz w:val="24"/>
          <w:szCs w:val="24"/>
        </w:rPr>
        <w:t>)</w:t>
      </w:r>
      <w:r w:rsidRPr="001C5712">
        <w:rPr>
          <w:rFonts w:ascii="Times New Roman" w:hAnsi="Times New Roman" w:cs="Times New Roman"/>
          <w:sz w:val="24"/>
          <w:szCs w:val="24"/>
        </w:rPr>
        <w:t>.</w:t>
      </w:r>
    </w:p>
    <w:p w14:paraId="7628C497" w14:textId="77777777" w:rsidR="00360E4B" w:rsidRPr="001C5712" w:rsidRDefault="00A85F49"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sz w:val="24"/>
          <w:szCs w:val="24"/>
        </w:rPr>
        <w:lastRenderedPageBreak/>
        <w:t>Iepirkuma priekšmets nav sadalīts daļās. Pretendentam piedāvājums jāsagatavo par visu iepirkuma priekšmetu kopumu vienā variantā.</w:t>
      </w:r>
    </w:p>
    <w:p w14:paraId="5C37AB36" w14:textId="670652DB" w:rsidR="00360E4B" w:rsidRPr="001C5712" w:rsidRDefault="00360E4B"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b/>
          <w:sz w:val="24"/>
          <w:szCs w:val="24"/>
        </w:rPr>
        <w:t>Iepirkuma līguma izpildes vieta:</w:t>
      </w:r>
      <w:r w:rsidRPr="001C5712">
        <w:rPr>
          <w:rFonts w:ascii="Times New Roman" w:hAnsi="Times New Roman" w:cs="Times New Roman"/>
          <w:sz w:val="24"/>
          <w:szCs w:val="24"/>
        </w:rPr>
        <w:t xml:space="preserve"> SIA “Nord Natie Ventspils Terminals” teritorija, Ventspils brīvostas piestātne Nr.16. </w:t>
      </w:r>
    </w:p>
    <w:p w14:paraId="0980F37C" w14:textId="1794F4A8" w:rsidR="004B5F5E" w:rsidRPr="001C5712" w:rsidRDefault="00255511" w:rsidP="00360E4B">
      <w:pPr>
        <w:pStyle w:val="ListParagraph"/>
        <w:numPr>
          <w:ilvl w:val="1"/>
          <w:numId w:val="15"/>
        </w:numPr>
        <w:spacing w:after="0"/>
        <w:jc w:val="both"/>
        <w:rPr>
          <w:rFonts w:ascii="Times New Roman" w:hAnsi="Times New Roman" w:cs="Times New Roman"/>
          <w:sz w:val="24"/>
          <w:szCs w:val="24"/>
        </w:rPr>
      </w:pPr>
      <w:r w:rsidRPr="001C5712">
        <w:rPr>
          <w:rFonts w:ascii="Times New Roman" w:eastAsia="Times New Roman" w:hAnsi="Times New Roman" w:cs="Times New Roman"/>
          <w:b/>
          <w:sz w:val="24"/>
          <w:szCs w:val="24"/>
          <w:lang w:eastAsia="lv-LV"/>
        </w:rPr>
        <w:t xml:space="preserve">Iepirkuma </w:t>
      </w:r>
      <w:r w:rsidR="00136132" w:rsidRPr="001C5712">
        <w:rPr>
          <w:rFonts w:ascii="Times New Roman" w:eastAsia="Times New Roman" w:hAnsi="Times New Roman" w:cs="Times New Roman"/>
          <w:b/>
          <w:sz w:val="24"/>
          <w:szCs w:val="24"/>
          <w:lang w:eastAsia="lv-LV"/>
        </w:rPr>
        <w:t xml:space="preserve">līguma (turpmāk – Līgums) </w:t>
      </w:r>
      <w:r w:rsidRPr="001C5712">
        <w:rPr>
          <w:rFonts w:ascii="Times New Roman" w:eastAsia="Times New Roman" w:hAnsi="Times New Roman" w:cs="Times New Roman"/>
          <w:b/>
          <w:sz w:val="24"/>
          <w:szCs w:val="24"/>
          <w:lang w:eastAsia="lv-LV"/>
        </w:rPr>
        <w:t>izpildes termiņš:</w:t>
      </w:r>
      <w:r w:rsidRPr="001C5712">
        <w:rPr>
          <w:rFonts w:ascii="Times New Roman" w:eastAsia="Times New Roman" w:hAnsi="Times New Roman" w:cs="Times New Roman"/>
          <w:sz w:val="24"/>
          <w:szCs w:val="24"/>
          <w:lang w:eastAsia="lv-LV"/>
        </w:rPr>
        <w:t xml:space="preserve"> </w:t>
      </w:r>
      <w:r w:rsidR="001C5712" w:rsidRPr="001C5712">
        <w:rPr>
          <w:rFonts w:ascii="Times New Roman" w:eastAsia="Times New Roman" w:hAnsi="Times New Roman" w:cs="Times New Roman"/>
          <w:sz w:val="24"/>
          <w:szCs w:val="24"/>
          <w:lang w:eastAsia="lv-LV"/>
        </w:rPr>
        <w:t>90 (deviņdesmit</w:t>
      </w:r>
      <w:r w:rsidR="006579D0">
        <w:rPr>
          <w:rFonts w:ascii="Times New Roman" w:eastAsia="Times New Roman" w:hAnsi="Times New Roman" w:cs="Times New Roman"/>
          <w:sz w:val="24"/>
          <w:szCs w:val="24"/>
          <w:lang w:eastAsia="lv-LV"/>
        </w:rPr>
        <w:t>)</w:t>
      </w:r>
      <w:r w:rsidR="001C5712" w:rsidRPr="001C5712">
        <w:rPr>
          <w:rFonts w:ascii="Times New Roman" w:eastAsia="Times New Roman" w:hAnsi="Times New Roman" w:cs="Times New Roman"/>
          <w:sz w:val="24"/>
          <w:szCs w:val="24"/>
          <w:lang w:eastAsia="lv-LV"/>
        </w:rPr>
        <w:t xml:space="preserve"> kalendārā</w:t>
      </w:r>
      <w:r w:rsidR="006579D0">
        <w:rPr>
          <w:rFonts w:ascii="Times New Roman" w:eastAsia="Times New Roman" w:hAnsi="Times New Roman" w:cs="Times New Roman"/>
          <w:sz w:val="24"/>
          <w:szCs w:val="24"/>
          <w:lang w:eastAsia="lv-LV"/>
        </w:rPr>
        <w:t>s</w:t>
      </w:r>
      <w:r w:rsidR="001C5712" w:rsidRPr="001C5712">
        <w:rPr>
          <w:rFonts w:ascii="Times New Roman" w:eastAsia="Times New Roman" w:hAnsi="Times New Roman" w:cs="Times New Roman"/>
          <w:sz w:val="24"/>
          <w:szCs w:val="24"/>
          <w:lang w:eastAsia="lv-LV"/>
        </w:rPr>
        <w:t xml:space="preserve"> dienas </w:t>
      </w:r>
      <w:r w:rsidR="00136132" w:rsidRPr="001C5712">
        <w:rPr>
          <w:rFonts w:ascii="Times New Roman" w:eastAsia="Times New Roman" w:hAnsi="Times New Roman" w:cs="Times New Roman"/>
          <w:sz w:val="24"/>
          <w:szCs w:val="24"/>
          <w:lang w:eastAsia="lv-LV"/>
        </w:rPr>
        <w:t>no līguma noslēgšanas brīža</w:t>
      </w:r>
      <w:r w:rsidR="00941F43" w:rsidRPr="001C5712">
        <w:rPr>
          <w:rFonts w:ascii="Times New Roman" w:eastAsia="Times New Roman" w:hAnsi="Times New Roman" w:cs="Times New Roman"/>
          <w:sz w:val="24"/>
          <w:szCs w:val="24"/>
          <w:lang w:eastAsia="lv-LV"/>
        </w:rPr>
        <w:t>.</w:t>
      </w:r>
    </w:p>
    <w:p w14:paraId="05213B40" w14:textId="328E28F6" w:rsidR="00360E4B" w:rsidRPr="001C5712" w:rsidRDefault="00360E4B" w:rsidP="000152C0">
      <w:pPr>
        <w:pStyle w:val="ListParagraph"/>
        <w:numPr>
          <w:ilvl w:val="1"/>
          <w:numId w:val="15"/>
        </w:numPr>
        <w:spacing w:after="0"/>
        <w:jc w:val="both"/>
        <w:rPr>
          <w:rFonts w:ascii="Times New Roman" w:hAnsi="Times New Roman" w:cs="Times New Roman"/>
          <w:sz w:val="24"/>
          <w:szCs w:val="24"/>
        </w:rPr>
      </w:pPr>
      <w:r w:rsidRPr="001C5712">
        <w:rPr>
          <w:rFonts w:ascii="Times New Roman" w:hAnsi="Times New Roman" w:cs="Times New Roman"/>
          <w:sz w:val="24"/>
          <w:szCs w:val="24"/>
        </w:rPr>
        <w:t xml:space="preserve">Būvdarbu izpildes vietu ir iespējams apskatīt, sazinoties ar Ventspils brīvostas pārvaldes pārstāvi - Ventspils brīvostas pārvaldes būvinženieris Borislavs Kapitonovs, tel. Nr. 25480225, e-pasta adrese </w:t>
      </w:r>
      <w:r w:rsidR="000152C0" w:rsidRPr="001C5712">
        <w:rPr>
          <w:rFonts w:ascii="Times New Roman" w:hAnsi="Times New Roman" w:cs="Times New Roman"/>
          <w:sz w:val="24"/>
          <w:szCs w:val="24"/>
        </w:rPr>
        <w:t>Borislavs.Kapitonovs@vbp.lv</w:t>
      </w:r>
      <w:r w:rsidRPr="001C5712">
        <w:rPr>
          <w:rFonts w:ascii="Times New Roman" w:hAnsi="Times New Roman" w:cs="Times New Roman"/>
          <w:sz w:val="24"/>
          <w:szCs w:val="24"/>
        </w:rPr>
        <w:t>.</w:t>
      </w:r>
    </w:p>
    <w:p w14:paraId="10B97DAD" w14:textId="77777777" w:rsidR="00136132" w:rsidRPr="00CA0457" w:rsidRDefault="00136132" w:rsidP="00B32BEC">
      <w:pPr>
        <w:pStyle w:val="Heading1"/>
        <w:numPr>
          <w:ilvl w:val="0"/>
          <w:numId w:val="33"/>
        </w:numPr>
        <w:rPr>
          <w:caps/>
        </w:rPr>
      </w:pPr>
      <w:bookmarkStart w:id="3" w:name="_Toc64446461"/>
      <w:r w:rsidRPr="00CA0457">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77777777" w:rsidR="000544AC"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Darba uzdevums (1.pielikums);</w:t>
      </w:r>
    </w:p>
    <w:p w14:paraId="0C6E411E"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CC4CFF8"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būvdarbu saraksts (3.pielikums);</w:t>
      </w:r>
    </w:p>
    <w:p w14:paraId="256B6684"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Pretendenta piedāvāto speciālistu saraksts būvdarbu izpildei (4.pielikums);</w:t>
      </w:r>
    </w:p>
    <w:p w14:paraId="24488E87"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Speciālistu CV un apliecinājums (5.pielikums);</w:t>
      </w:r>
    </w:p>
    <w:p w14:paraId="0E9089D8"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(6.pielikums);</w:t>
      </w:r>
    </w:p>
    <w:p w14:paraId="5A04CACE" w14:textId="77777777" w:rsidR="000544AC"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Būvdarbu apjomu tabulas – tāmes (7.pielikums)</w:t>
      </w:r>
    </w:p>
    <w:p w14:paraId="7048396C" w14:textId="75BF0FC9" w:rsidR="00136132" w:rsidRPr="001C5712"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1C5712">
        <w:rPr>
          <w:rFonts w:ascii="Times New Roman" w:eastAsia="Times New Roman" w:hAnsi="Times New Roman" w:cs="Times New Roman"/>
          <w:sz w:val="24"/>
          <w:szCs w:val="24"/>
        </w:rPr>
        <w:t>Tehniskā dokumentācija elektroniskā formā (8.pielikums).</w:t>
      </w:r>
    </w:p>
    <w:p w14:paraId="4961E68B" w14:textId="0AD79BCB"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4A473B" w:rsidRPr="004A473B">
        <w:rPr>
          <w:rFonts w:ascii="Times New Roman" w:eastAsia="Times New Roman" w:hAnsi="Times New Roman" w:cs="Times New Roman"/>
          <w:b/>
          <w:bCs/>
          <w:color w:val="000000"/>
          <w:sz w:val="24"/>
          <w:szCs w:val="24"/>
        </w:rPr>
        <w:t>2.martam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lastRenderedPageBreak/>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4" w:name="_Toc380415501"/>
      <w:bookmarkStart w:id="5" w:name="_Toc64446462"/>
      <w:r w:rsidRPr="00CA0457">
        <w:t>DALĪBAS NOSACĪJUMI IEPIRKUMA PROCEDŪRĀ</w:t>
      </w:r>
      <w:bookmarkEnd w:id="5"/>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6" w:name="_Toc64446463"/>
      <w:r w:rsidRPr="00CA0457">
        <w:t>KVALIFIKĀCIJAS PRASĪBAS</w:t>
      </w:r>
      <w:bookmarkEnd w:id="4"/>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xml:space="preserve">, vai arī jānoslēdz sabiedrības līgums </w:t>
      </w:r>
      <w:r w:rsidR="007E65DE" w:rsidRPr="00CA0457">
        <w:rPr>
          <w:rFonts w:ascii="Times New Roman" w:eastAsia="Times New Roman" w:hAnsi="Times New Roman" w:cs="Times New Roman"/>
          <w:sz w:val="24"/>
          <w:szCs w:val="24"/>
          <w:lang w:eastAsia="lv-LV"/>
        </w:rPr>
        <w:lastRenderedPageBreak/>
        <w:t>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6B3F0DFE"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 xml:space="preserve">Pretendenta vidējam finanšu apgrozījumam iepriekšējo 3 (trīs) pārskata gadu laikā (ciktāl informācijas par šo apgrozījumu ir pieejama, ņemot vērā Pretendenta dibināšanas vai darbības uzsākšanas laiku) jābūt vismaz </w:t>
      </w:r>
      <w:r w:rsidR="00DE28DB"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4215DE">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euro) gadā, neskaitot PVN. </w:t>
      </w:r>
    </w:p>
    <w:p w14:paraId="78EE8285" w14:textId="77777777" w:rsidR="000544AC" w:rsidRPr="00CA0457" w:rsidRDefault="000544AC" w:rsidP="000544A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piedāvājumu iesniedz personu apvienība, tad Pretendentam noteikto finanšu apgrozījumu var apliecināt jebkurš personu apvienības dalībnieks vai vairāki dalībnieki kopā. </w:t>
      </w:r>
    </w:p>
    <w:p w14:paraId="0EF3A729" w14:textId="00ED4FB3" w:rsidR="000544AC" w:rsidRPr="004B13EC" w:rsidRDefault="000544AC" w:rsidP="000544A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ir jābūt vismaz </w:t>
      </w:r>
      <w:r w:rsidR="00DE28DB"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4215DE">
        <w:rPr>
          <w:rFonts w:ascii="Times New Roman" w:eastAsia="Times New Roman" w:hAnsi="Times New Roman" w:cs="Times New Roman"/>
          <w:iCs/>
          <w:sz w:val="24"/>
          <w:szCs w:val="24"/>
          <w:lang w:eastAsia="lv-LV"/>
        </w:rPr>
        <w:t>viens simts tūkstotis</w:t>
      </w:r>
      <w:r w:rsidRPr="004B13EC">
        <w:rPr>
          <w:rFonts w:ascii="Times New Roman" w:eastAsia="Times New Roman" w:hAnsi="Times New Roman" w:cs="Times New Roman"/>
          <w:iCs/>
          <w:sz w:val="24"/>
          <w:szCs w:val="24"/>
          <w:lang w:eastAsia="lv-LV"/>
        </w:rPr>
        <w:t xml:space="preserve"> euro) gadā, neskaitot PVN.</w:t>
      </w:r>
    </w:p>
    <w:p w14:paraId="5930E6A9" w14:textId="16512704" w:rsidR="00736C20" w:rsidRPr="004B13EC" w:rsidRDefault="000544AC" w:rsidP="00736C20">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B13EC">
        <w:rPr>
          <w:rFonts w:ascii="Times New Roman" w:eastAsia="Times New Roman" w:hAnsi="Times New Roman" w:cs="Times New Roman"/>
          <w:sz w:val="24"/>
          <w:szCs w:val="24"/>
          <w:lang w:eastAsia="lv-LV"/>
        </w:rPr>
        <w:t>Pretendentam jābūt atbilstošai pieredzei šajā ie</w:t>
      </w:r>
      <w:r w:rsidR="000152C0" w:rsidRPr="004B13EC">
        <w:rPr>
          <w:rFonts w:ascii="Times New Roman" w:eastAsia="Times New Roman" w:hAnsi="Times New Roman" w:cs="Times New Roman"/>
          <w:sz w:val="24"/>
          <w:szCs w:val="24"/>
          <w:lang w:eastAsia="lv-LV"/>
        </w:rPr>
        <w:t>pirkumā paredzēto darbu izpildē:</w:t>
      </w:r>
      <w:r w:rsidR="00736C20" w:rsidRPr="004B13EC">
        <w:rPr>
          <w:rFonts w:ascii="Times New Roman" w:eastAsia="Times New Roman" w:hAnsi="Times New Roman" w:cs="Times New Roman"/>
          <w:sz w:val="24"/>
          <w:szCs w:val="24"/>
          <w:lang w:eastAsia="lv-LV"/>
        </w:rPr>
        <w:t xml:space="preserve"> </w:t>
      </w:r>
      <w:r w:rsidRPr="004B13EC">
        <w:rPr>
          <w:rFonts w:ascii="Times New Roman" w:eastAsia="Times New Roman" w:hAnsi="Times New Roman" w:cs="Times New Roman"/>
          <w:sz w:val="24"/>
          <w:szCs w:val="24"/>
          <w:lang w:eastAsia="lv-LV"/>
        </w:rPr>
        <w:t>Pēdējo 5 (piecu) gadu laikā (2016. - 2021.gads līdz piedāvājuma iesniegšanas termiņa pēdējai dienai)</w:t>
      </w:r>
      <w:r w:rsidR="00736C20" w:rsidRPr="004B13EC">
        <w:rPr>
          <w:rFonts w:ascii="Times New Roman" w:eastAsia="Times New Roman" w:hAnsi="Times New Roman" w:cs="Times New Roman"/>
          <w:sz w:val="24"/>
          <w:szCs w:val="24"/>
          <w:lang w:eastAsia="lv-LV"/>
        </w:rPr>
        <w:t xml:space="preserve"> </w:t>
      </w:r>
      <w:r w:rsidRPr="004B13EC">
        <w:rPr>
          <w:rFonts w:ascii="Times New Roman" w:eastAsia="Times New Roman" w:hAnsi="Times New Roman" w:cs="Times New Roman"/>
          <w:sz w:val="24"/>
          <w:szCs w:val="24"/>
          <w:lang w:eastAsia="lv-LV"/>
        </w:rPr>
        <w:t>jābūt izbūvēt</w:t>
      </w:r>
      <w:r w:rsidR="00736C20" w:rsidRPr="004B13EC">
        <w:rPr>
          <w:rFonts w:ascii="Times New Roman" w:eastAsia="Times New Roman" w:hAnsi="Times New Roman" w:cs="Times New Roman"/>
          <w:sz w:val="24"/>
          <w:szCs w:val="24"/>
          <w:lang w:eastAsia="lv-LV"/>
        </w:rPr>
        <w:t>iem līdzīga rakstura būvobjektiem, kuri pieņemti ekspluatācijā, atbilstoši normatīvo aktu prasībām (akts par būves pieņemšanu ekspluatācijā), kuros veikti būvdarbi</w:t>
      </w:r>
      <w:r w:rsidR="00F27629">
        <w:rPr>
          <w:rFonts w:ascii="Times New Roman" w:eastAsia="Times New Roman" w:hAnsi="Times New Roman" w:cs="Times New Roman"/>
          <w:sz w:val="24"/>
          <w:szCs w:val="24"/>
          <w:lang w:eastAsia="lv-LV"/>
        </w:rPr>
        <w:t xml:space="preserve"> šādā apjomā</w:t>
      </w:r>
      <w:r w:rsidR="00736C20" w:rsidRPr="004B13EC">
        <w:rPr>
          <w:rFonts w:ascii="Times New Roman" w:eastAsia="Times New Roman" w:hAnsi="Times New Roman" w:cs="Times New Roman"/>
          <w:sz w:val="24"/>
          <w:szCs w:val="24"/>
          <w:lang w:eastAsia="lv-LV"/>
        </w:rPr>
        <w:t>:</w:t>
      </w:r>
    </w:p>
    <w:p w14:paraId="52C7F519" w14:textId="44313E54" w:rsidR="000544AC" w:rsidRPr="00F27629" w:rsidRDefault="00736C20" w:rsidP="00736C20">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sz w:val="24"/>
          <w:szCs w:val="24"/>
          <w:lang w:eastAsia="lv-LV"/>
        </w:rPr>
        <w:t>1 (vienā) būvobjektā izbūvēt</w:t>
      </w:r>
      <w:r w:rsidR="00345999">
        <w:rPr>
          <w:rFonts w:ascii="Times New Roman" w:eastAsia="Times New Roman" w:hAnsi="Times New Roman" w:cs="Times New Roman"/>
          <w:sz w:val="24"/>
          <w:szCs w:val="24"/>
          <w:lang w:eastAsia="lv-LV"/>
        </w:rPr>
        <w:t>s</w:t>
      </w:r>
      <w:r w:rsidRPr="00F27629">
        <w:rPr>
          <w:rFonts w:ascii="Times New Roman" w:eastAsia="Times New Roman" w:hAnsi="Times New Roman" w:cs="Times New Roman"/>
          <w:sz w:val="24"/>
          <w:szCs w:val="24"/>
          <w:lang w:eastAsia="lv-LV"/>
        </w:rPr>
        <w:t xml:space="preserve"> </w:t>
      </w:r>
      <w:r w:rsidR="000152C0" w:rsidRPr="00F27629">
        <w:rPr>
          <w:rFonts w:ascii="Times New Roman" w:eastAsia="Times New Roman" w:hAnsi="Times New Roman" w:cs="Times New Roman"/>
          <w:sz w:val="24"/>
          <w:szCs w:val="24"/>
          <w:lang w:eastAsia="lv-LV"/>
        </w:rPr>
        <w:t>notekūdeņu pieņemšanas punkt</w:t>
      </w:r>
      <w:r w:rsidR="00345999">
        <w:rPr>
          <w:rFonts w:ascii="Times New Roman" w:eastAsia="Times New Roman" w:hAnsi="Times New Roman" w:cs="Times New Roman"/>
          <w:sz w:val="24"/>
          <w:szCs w:val="24"/>
          <w:lang w:eastAsia="lv-LV"/>
        </w:rPr>
        <w:t>s</w:t>
      </w:r>
      <w:r w:rsidRPr="00F27629">
        <w:rPr>
          <w:rFonts w:ascii="Times New Roman" w:eastAsia="Times New Roman" w:hAnsi="Times New Roman" w:cs="Times New Roman"/>
          <w:sz w:val="24"/>
          <w:szCs w:val="24"/>
          <w:lang w:eastAsia="lv-LV"/>
        </w:rPr>
        <w:t>;</w:t>
      </w:r>
      <w:r w:rsidR="000152C0" w:rsidRPr="00F27629">
        <w:rPr>
          <w:rFonts w:ascii="Times New Roman" w:eastAsia="Times New Roman" w:hAnsi="Times New Roman" w:cs="Times New Roman"/>
          <w:sz w:val="24"/>
          <w:szCs w:val="24"/>
          <w:lang w:eastAsia="lv-LV"/>
        </w:rPr>
        <w:t xml:space="preserve"> </w:t>
      </w:r>
    </w:p>
    <w:p w14:paraId="03BB9F8C" w14:textId="5A5E517C" w:rsidR="00736C20" w:rsidRPr="00F27629" w:rsidRDefault="001C5712" w:rsidP="00736C20">
      <w:pPr>
        <w:pStyle w:val="ListParagraph"/>
        <w:numPr>
          <w:ilvl w:val="2"/>
          <w:numId w:val="34"/>
        </w:numPr>
        <w:tabs>
          <w:tab w:val="left" w:pos="851"/>
        </w:tabs>
        <w:spacing w:after="0" w:line="240" w:lineRule="auto"/>
        <w:jc w:val="both"/>
        <w:rPr>
          <w:rFonts w:ascii="Times New Roman" w:eastAsia="Times New Roman" w:hAnsi="Times New Roman" w:cs="Times New Roman"/>
          <w:sz w:val="24"/>
          <w:szCs w:val="24"/>
          <w:lang w:eastAsia="lv-LV"/>
        </w:rPr>
      </w:pPr>
      <w:r w:rsidRPr="00F27629">
        <w:rPr>
          <w:rFonts w:ascii="Times New Roman" w:eastAsia="Times New Roman" w:hAnsi="Times New Roman" w:cs="Times New Roman"/>
          <w:sz w:val="24"/>
          <w:szCs w:val="24"/>
          <w:lang w:eastAsia="lv-LV"/>
        </w:rPr>
        <w:t>1 (vien</w:t>
      </w:r>
      <w:r w:rsidR="00736C20" w:rsidRPr="00F27629">
        <w:rPr>
          <w:rFonts w:ascii="Times New Roman" w:eastAsia="Times New Roman" w:hAnsi="Times New Roman" w:cs="Times New Roman"/>
          <w:sz w:val="24"/>
          <w:szCs w:val="24"/>
          <w:lang w:eastAsia="lv-LV"/>
        </w:rPr>
        <w:t>ā</w:t>
      </w:r>
      <w:r w:rsidRPr="00F27629">
        <w:rPr>
          <w:rFonts w:ascii="Times New Roman" w:eastAsia="Times New Roman" w:hAnsi="Times New Roman" w:cs="Times New Roman"/>
          <w:sz w:val="24"/>
          <w:szCs w:val="24"/>
          <w:lang w:eastAsia="lv-LV"/>
        </w:rPr>
        <w:t xml:space="preserve">) </w:t>
      </w:r>
      <w:r w:rsidR="00736C20" w:rsidRPr="00F27629">
        <w:rPr>
          <w:rFonts w:ascii="Times New Roman" w:eastAsia="Times New Roman" w:hAnsi="Times New Roman" w:cs="Times New Roman"/>
          <w:sz w:val="24"/>
          <w:szCs w:val="24"/>
          <w:lang w:eastAsia="lv-LV"/>
        </w:rPr>
        <w:t>būvobjektā</w:t>
      </w:r>
      <w:r w:rsidRPr="00F27629">
        <w:rPr>
          <w:rFonts w:ascii="Times New Roman" w:eastAsia="Times New Roman" w:hAnsi="Times New Roman" w:cs="Times New Roman"/>
          <w:sz w:val="24"/>
          <w:szCs w:val="24"/>
          <w:lang w:eastAsia="lv-LV"/>
        </w:rPr>
        <w:t xml:space="preserve"> </w:t>
      </w:r>
      <w:r w:rsidR="00736C20" w:rsidRPr="00F27629">
        <w:rPr>
          <w:rFonts w:ascii="Times New Roman" w:eastAsia="Times New Roman" w:hAnsi="Times New Roman" w:cs="Times New Roman"/>
          <w:sz w:val="24"/>
          <w:szCs w:val="24"/>
          <w:lang w:eastAsia="lv-LV"/>
        </w:rPr>
        <w:t xml:space="preserve">izbūvēts </w:t>
      </w:r>
      <w:r w:rsidRPr="00F27629">
        <w:rPr>
          <w:rFonts w:ascii="Times New Roman" w:eastAsia="Times New Roman" w:hAnsi="Times New Roman" w:cs="Times New Roman"/>
          <w:sz w:val="24"/>
          <w:szCs w:val="24"/>
          <w:lang w:eastAsia="lv-LV"/>
        </w:rPr>
        <w:t>kanalizācijas spiedvad</w:t>
      </w:r>
      <w:r w:rsidR="00736C20" w:rsidRPr="00F27629">
        <w:rPr>
          <w:rFonts w:ascii="Times New Roman" w:eastAsia="Times New Roman" w:hAnsi="Times New Roman" w:cs="Times New Roman"/>
          <w:sz w:val="24"/>
          <w:szCs w:val="24"/>
          <w:lang w:eastAsia="lv-LV"/>
        </w:rPr>
        <w:t>s ar HVU metodi vismaz 100 metru garumā;</w:t>
      </w:r>
    </w:p>
    <w:p w14:paraId="723FC366" w14:textId="2F3FD520" w:rsidR="001C5712" w:rsidRPr="00F27629" w:rsidRDefault="001C5712" w:rsidP="001C5712">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sz w:val="24"/>
          <w:szCs w:val="24"/>
          <w:lang w:eastAsia="lv-LV"/>
        </w:rPr>
        <w:t>1 (vien</w:t>
      </w:r>
      <w:r w:rsidR="00736C20" w:rsidRPr="00F27629">
        <w:rPr>
          <w:rFonts w:ascii="Times New Roman" w:eastAsia="Times New Roman" w:hAnsi="Times New Roman" w:cs="Times New Roman"/>
          <w:sz w:val="24"/>
          <w:szCs w:val="24"/>
          <w:lang w:eastAsia="lv-LV"/>
        </w:rPr>
        <w:t>ā</w:t>
      </w:r>
      <w:r w:rsidRPr="00F27629">
        <w:rPr>
          <w:rFonts w:ascii="Times New Roman" w:eastAsia="Times New Roman" w:hAnsi="Times New Roman" w:cs="Times New Roman"/>
          <w:sz w:val="24"/>
          <w:szCs w:val="24"/>
          <w:lang w:eastAsia="lv-LV"/>
        </w:rPr>
        <w:t xml:space="preserve">) </w:t>
      </w:r>
      <w:r w:rsidR="00736C20" w:rsidRPr="00F27629">
        <w:rPr>
          <w:rFonts w:ascii="Times New Roman" w:eastAsia="Times New Roman" w:hAnsi="Times New Roman" w:cs="Times New Roman"/>
          <w:sz w:val="24"/>
          <w:szCs w:val="24"/>
          <w:lang w:eastAsia="lv-LV"/>
        </w:rPr>
        <w:t>būvobjektā izbūvēts</w:t>
      </w:r>
      <w:r w:rsidRPr="00F27629">
        <w:rPr>
          <w:rFonts w:ascii="Times New Roman" w:eastAsia="Times New Roman" w:hAnsi="Times New Roman" w:cs="Times New Roman"/>
          <w:sz w:val="24"/>
          <w:szCs w:val="24"/>
          <w:lang w:eastAsia="lv-LV"/>
        </w:rPr>
        <w:t xml:space="preserve"> kanalizācijas </w:t>
      </w:r>
      <w:r w:rsidR="009E363C" w:rsidRPr="00F27629">
        <w:rPr>
          <w:rFonts w:ascii="Times New Roman" w:eastAsia="Times New Roman" w:hAnsi="Times New Roman" w:cs="Times New Roman"/>
          <w:sz w:val="24"/>
          <w:szCs w:val="24"/>
          <w:lang w:eastAsia="lv-LV"/>
        </w:rPr>
        <w:t>spiedvad</w:t>
      </w:r>
      <w:r w:rsidR="00736C20" w:rsidRPr="00F27629">
        <w:rPr>
          <w:rFonts w:ascii="Times New Roman" w:eastAsia="Times New Roman" w:hAnsi="Times New Roman" w:cs="Times New Roman"/>
          <w:sz w:val="24"/>
          <w:szCs w:val="24"/>
          <w:lang w:eastAsia="lv-LV"/>
        </w:rPr>
        <w:t>s</w:t>
      </w:r>
      <w:r w:rsidRPr="00F27629">
        <w:rPr>
          <w:rFonts w:ascii="Times New Roman" w:eastAsia="Times New Roman" w:hAnsi="Times New Roman" w:cs="Times New Roman"/>
          <w:sz w:val="24"/>
          <w:szCs w:val="24"/>
          <w:lang w:eastAsia="lv-LV"/>
        </w:rPr>
        <w:t xml:space="preserve"> vismaz 200</w:t>
      </w:r>
      <w:r w:rsidR="00736C20" w:rsidRPr="00F27629">
        <w:rPr>
          <w:rFonts w:ascii="Times New Roman" w:eastAsia="Times New Roman" w:hAnsi="Times New Roman" w:cs="Times New Roman"/>
          <w:sz w:val="24"/>
          <w:szCs w:val="24"/>
          <w:lang w:eastAsia="lv-LV"/>
        </w:rPr>
        <w:t xml:space="preserve"> </w:t>
      </w:r>
      <w:r w:rsidRPr="00F27629">
        <w:rPr>
          <w:rFonts w:ascii="Times New Roman" w:eastAsia="Times New Roman" w:hAnsi="Times New Roman" w:cs="Times New Roman"/>
          <w:sz w:val="24"/>
          <w:szCs w:val="24"/>
          <w:lang w:eastAsia="lv-LV"/>
        </w:rPr>
        <w:t>metr</w:t>
      </w:r>
      <w:r w:rsidR="00736C20" w:rsidRPr="00F27629">
        <w:rPr>
          <w:rFonts w:ascii="Times New Roman" w:eastAsia="Times New Roman" w:hAnsi="Times New Roman" w:cs="Times New Roman"/>
          <w:sz w:val="24"/>
          <w:szCs w:val="24"/>
          <w:lang w:eastAsia="lv-LV"/>
        </w:rPr>
        <w:t>u garumā;</w:t>
      </w:r>
    </w:p>
    <w:p w14:paraId="13381120" w14:textId="460B72E1" w:rsidR="001C5712" w:rsidRPr="00F27629" w:rsidRDefault="001C5712" w:rsidP="001C5712">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sz w:val="24"/>
          <w:szCs w:val="24"/>
          <w:lang w:eastAsia="lv-LV"/>
        </w:rPr>
        <w:t>1 (vien</w:t>
      </w:r>
      <w:r w:rsidR="00736C20" w:rsidRPr="00F27629">
        <w:rPr>
          <w:rFonts w:ascii="Times New Roman" w:eastAsia="Times New Roman" w:hAnsi="Times New Roman" w:cs="Times New Roman"/>
          <w:sz w:val="24"/>
          <w:szCs w:val="24"/>
          <w:lang w:eastAsia="lv-LV"/>
        </w:rPr>
        <w:t>ā</w:t>
      </w:r>
      <w:r w:rsidRPr="00F27629">
        <w:rPr>
          <w:rFonts w:ascii="Times New Roman" w:eastAsia="Times New Roman" w:hAnsi="Times New Roman" w:cs="Times New Roman"/>
          <w:sz w:val="24"/>
          <w:szCs w:val="24"/>
          <w:lang w:eastAsia="lv-LV"/>
        </w:rPr>
        <w:t xml:space="preserve">) </w:t>
      </w:r>
      <w:r w:rsidR="00736C20" w:rsidRPr="00F27629">
        <w:rPr>
          <w:rFonts w:ascii="Times New Roman" w:eastAsia="Times New Roman" w:hAnsi="Times New Roman" w:cs="Times New Roman"/>
          <w:sz w:val="24"/>
          <w:szCs w:val="24"/>
          <w:lang w:eastAsia="lv-LV"/>
        </w:rPr>
        <w:t xml:space="preserve">būvobjektā izbūvēts </w:t>
      </w:r>
      <w:r w:rsidRPr="00F27629">
        <w:rPr>
          <w:rFonts w:ascii="Times New Roman" w:eastAsia="Times New Roman" w:hAnsi="Times New Roman" w:cs="Times New Roman"/>
          <w:sz w:val="24"/>
          <w:szCs w:val="24"/>
          <w:lang w:eastAsia="lv-LV"/>
        </w:rPr>
        <w:t>elektroapgādes tīkl</w:t>
      </w:r>
      <w:r w:rsidR="00736C20" w:rsidRPr="00F27629">
        <w:rPr>
          <w:rFonts w:ascii="Times New Roman" w:eastAsia="Times New Roman" w:hAnsi="Times New Roman" w:cs="Times New Roman"/>
          <w:sz w:val="24"/>
          <w:szCs w:val="24"/>
          <w:lang w:eastAsia="lv-LV"/>
        </w:rPr>
        <w:t>s</w:t>
      </w:r>
      <w:r w:rsidRPr="00F27629">
        <w:rPr>
          <w:rFonts w:ascii="Times New Roman" w:eastAsia="Times New Roman" w:hAnsi="Times New Roman" w:cs="Times New Roman"/>
          <w:sz w:val="24"/>
          <w:szCs w:val="24"/>
          <w:lang w:eastAsia="lv-LV"/>
        </w:rPr>
        <w:t xml:space="preserve"> vismaz 70</w:t>
      </w:r>
      <w:r w:rsidR="00736C20" w:rsidRPr="00F27629">
        <w:rPr>
          <w:rFonts w:ascii="Times New Roman" w:eastAsia="Times New Roman" w:hAnsi="Times New Roman" w:cs="Times New Roman"/>
          <w:sz w:val="24"/>
          <w:szCs w:val="24"/>
          <w:lang w:eastAsia="lv-LV"/>
        </w:rPr>
        <w:t xml:space="preserve"> </w:t>
      </w:r>
      <w:r w:rsidRPr="00F27629">
        <w:rPr>
          <w:rFonts w:ascii="Times New Roman" w:eastAsia="Times New Roman" w:hAnsi="Times New Roman" w:cs="Times New Roman"/>
          <w:sz w:val="24"/>
          <w:szCs w:val="24"/>
          <w:lang w:eastAsia="lv-LV"/>
        </w:rPr>
        <w:t>metr</w:t>
      </w:r>
      <w:r w:rsidR="004B13EC" w:rsidRPr="00F27629">
        <w:rPr>
          <w:rFonts w:ascii="Times New Roman" w:eastAsia="Times New Roman" w:hAnsi="Times New Roman" w:cs="Times New Roman"/>
          <w:sz w:val="24"/>
          <w:szCs w:val="24"/>
          <w:lang w:eastAsia="lv-LV"/>
        </w:rPr>
        <w:t>u garumā</w:t>
      </w:r>
      <w:r w:rsidR="00736C20" w:rsidRPr="00F27629">
        <w:rPr>
          <w:rFonts w:ascii="Times New Roman" w:eastAsia="Times New Roman" w:hAnsi="Times New Roman" w:cs="Times New Roman"/>
          <w:sz w:val="24"/>
          <w:szCs w:val="24"/>
          <w:lang w:eastAsia="lv-LV"/>
        </w:rPr>
        <w:t>.</w:t>
      </w:r>
    </w:p>
    <w:p w14:paraId="61DE9D9F" w14:textId="78DE86A7" w:rsidR="00736C20" w:rsidRPr="00736C20" w:rsidRDefault="00736C20" w:rsidP="00736C20">
      <w:pPr>
        <w:tabs>
          <w:tab w:val="left" w:pos="851"/>
        </w:tabs>
        <w:spacing w:after="0" w:line="240" w:lineRule="auto"/>
        <w:ind w:left="850"/>
        <w:jc w:val="both"/>
        <w:rPr>
          <w:rFonts w:ascii="Times New Roman" w:eastAsia="Times New Roman" w:hAnsi="Times New Roman" w:cs="Times New Roman"/>
          <w:i/>
          <w:iCs/>
          <w:sz w:val="24"/>
          <w:szCs w:val="24"/>
          <w:highlight w:val="yellow"/>
          <w:lang w:eastAsia="lv-LV"/>
        </w:rPr>
      </w:pPr>
      <w:r w:rsidRPr="00736C20">
        <w:rPr>
          <w:rFonts w:ascii="Times New Roman" w:eastAsia="Times New Roman" w:hAnsi="Times New Roman" w:cs="Times New Roman"/>
          <w:i/>
          <w:iCs/>
          <w:sz w:val="24"/>
          <w:szCs w:val="24"/>
          <w:lang w:eastAsia="lv-LV"/>
        </w:rPr>
        <w:t>Pretendents pieredzi var apliecināt viena vai vairāku līgumu ietvaros, summējot pieredzes būvobjektus, bet nedrīkst summēt objektos veiktos būvdarbu apjomus.</w:t>
      </w:r>
    </w:p>
    <w:p w14:paraId="453B4A81" w14:textId="77777777" w:rsidR="004C7BA0" w:rsidRPr="00CA0457" w:rsidRDefault="004C7BA0" w:rsidP="004C7BA0">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rīcībā jābūt sertificētam speciālistam – </w:t>
      </w:r>
      <w:r w:rsidRPr="00CA0457">
        <w:rPr>
          <w:rFonts w:ascii="Times New Roman" w:eastAsia="Times New Roman" w:hAnsi="Times New Roman" w:cs="Times New Roman"/>
          <w:b/>
          <w:iCs/>
          <w:sz w:val="24"/>
          <w:szCs w:val="24"/>
          <w:lang w:eastAsia="lv-LV"/>
        </w:rPr>
        <w:t>būvdarbu vadītājam</w:t>
      </w:r>
      <w:r w:rsidRPr="00CA0457">
        <w:rPr>
          <w:rFonts w:ascii="Times New Roman" w:eastAsia="Times New Roman" w:hAnsi="Times New Roman" w:cs="Times New Roman"/>
          <w:iCs/>
          <w:sz w:val="24"/>
          <w:szCs w:val="24"/>
          <w:lang w:eastAsia="lv-LV"/>
        </w:rPr>
        <w:t xml:space="preserve"> ar atbilstošu profesionālo pieredzi līdzīgu pēc rakstura šajā iepirkumā paredzēto būvdarbu vadīšanā šādās reglamentējamās būvdarbu sfērās: </w:t>
      </w:r>
    </w:p>
    <w:p w14:paraId="0EA62011" w14:textId="6914FFE5" w:rsidR="004C7BA0" w:rsidRPr="00F27629" w:rsidRDefault="00736C20" w:rsidP="004C7BA0">
      <w:pPr>
        <w:pStyle w:val="ListParagraph"/>
        <w:numPr>
          <w:ilvl w:val="0"/>
          <w:numId w:val="45"/>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iCs/>
          <w:sz w:val="24"/>
          <w:szCs w:val="24"/>
          <w:lang w:eastAsia="lv-LV"/>
        </w:rPr>
        <w:t>Ū</w:t>
      </w:r>
      <w:r w:rsidR="004C7BA0" w:rsidRPr="00F27629">
        <w:rPr>
          <w:rFonts w:ascii="Times New Roman" w:eastAsia="Times New Roman" w:hAnsi="Times New Roman" w:cs="Times New Roman"/>
          <w:iCs/>
          <w:sz w:val="24"/>
          <w:szCs w:val="24"/>
          <w:lang w:eastAsia="lv-LV"/>
        </w:rPr>
        <w:t>densapgādes un kanalizācijas sistēmas būvdarbu vadīšanā</w:t>
      </w:r>
      <w:r w:rsidR="00F27629" w:rsidRPr="00F27629">
        <w:rPr>
          <w:rFonts w:ascii="Times New Roman" w:eastAsia="Times New Roman" w:hAnsi="Times New Roman" w:cs="Times New Roman"/>
          <w:iCs/>
          <w:sz w:val="24"/>
          <w:szCs w:val="24"/>
          <w:lang w:eastAsia="lv-LV"/>
        </w:rPr>
        <w:t>;</w:t>
      </w:r>
    </w:p>
    <w:p w14:paraId="28A5598A" w14:textId="559D91F2" w:rsidR="009E363C" w:rsidRPr="00F27629" w:rsidRDefault="009E363C" w:rsidP="004C7BA0">
      <w:pPr>
        <w:pStyle w:val="ListParagraph"/>
        <w:numPr>
          <w:ilvl w:val="0"/>
          <w:numId w:val="45"/>
        </w:numPr>
        <w:tabs>
          <w:tab w:val="left" w:pos="851"/>
        </w:tabs>
        <w:spacing w:after="0" w:line="240" w:lineRule="auto"/>
        <w:jc w:val="both"/>
        <w:rPr>
          <w:rFonts w:ascii="Times New Roman" w:eastAsia="Times New Roman" w:hAnsi="Times New Roman" w:cs="Times New Roman"/>
          <w:iCs/>
          <w:sz w:val="24"/>
          <w:szCs w:val="24"/>
          <w:lang w:eastAsia="lv-LV"/>
        </w:rPr>
      </w:pPr>
      <w:r w:rsidRPr="00F27629">
        <w:rPr>
          <w:rFonts w:ascii="Times New Roman" w:eastAsia="Times New Roman" w:hAnsi="Times New Roman" w:cs="Times New Roman"/>
          <w:iCs/>
          <w:sz w:val="24"/>
          <w:szCs w:val="24"/>
          <w:lang w:eastAsia="lv-LV"/>
        </w:rPr>
        <w:t>Elektroapgādes sistēmas būvdarbu vadīšana.</w:t>
      </w:r>
    </w:p>
    <w:p w14:paraId="07B1EE13" w14:textId="1628E08E" w:rsidR="004C7BA0" w:rsidRPr="004F0941" w:rsidRDefault="004C7BA0" w:rsidP="004C7BA0">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w:t>
      </w:r>
      <w:r w:rsidRPr="004F0941">
        <w:rPr>
          <w:rFonts w:ascii="Times New Roman" w:eastAsia="Times New Roman" w:hAnsi="Times New Roman" w:cs="Times New Roman"/>
          <w:iCs/>
          <w:sz w:val="24"/>
          <w:szCs w:val="24"/>
          <w:lang w:eastAsia="lv-LV"/>
        </w:rPr>
        <w:t>kārtībā jābūt iekļautai būvspeciālistu reģistrā.</w:t>
      </w:r>
    </w:p>
    <w:p w14:paraId="1DCA5D43" w14:textId="77777777" w:rsidR="00F27629" w:rsidRPr="004F0941" w:rsidRDefault="004C7BA0" w:rsidP="00F2762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Šī nolikuma </w:t>
      </w:r>
      <w:r w:rsidR="00181AC2" w:rsidRPr="004F0941">
        <w:rPr>
          <w:rFonts w:ascii="Times New Roman" w:eastAsia="Times New Roman" w:hAnsi="Times New Roman" w:cs="Times New Roman"/>
          <w:iCs/>
          <w:sz w:val="24"/>
          <w:szCs w:val="24"/>
          <w:lang w:eastAsia="lv-LV"/>
        </w:rPr>
        <w:t>5.5</w:t>
      </w:r>
      <w:r w:rsidRPr="004F0941">
        <w:rPr>
          <w:rFonts w:ascii="Times New Roman" w:eastAsia="Times New Roman" w:hAnsi="Times New Roman" w:cs="Times New Roman"/>
          <w:iCs/>
          <w:sz w:val="24"/>
          <w:szCs w:val="24"/>
          <w:lang w:eastAsia="lv-LV"/>
        </w:rPr>
        <w:t>. punktā minētā speciālista pieredze tiks uzskatīta par iepirkuma prasībām atbilstošu profesionālo pieredzi, ja Pretendenta piedāvātais speciālists</w:t>
      </w:r>
      <w:r w:rsidR="00B46426" w:rsidRPr="004F0941">
        <w:rPr>
          <w:rFonts w:ascii="Times New Roman" w:eastAsia="Times New Roman" w:hAnsi="Times New Roman" w:cs="Times New Roman"/>
          <w:iCs/>
          <w:sz w:val="24"/>
          <w:szCs w:val="24"/>
          <w:lang w:eastAsia="lv-LV"/>
        </w:rPr>
        <w:t>:</w:t>
      </w:r>
      <w:r w:rsidR="00F27629" w:rsidRPr="004F0941">
        <w:rPr>
          <w:rFonts w:ascii="Times New Roman" w:eastAsia="Times New Roman" w:hAnsi="Times New Roman" w:cs="Times New Roman"/>
          <w:iCs/>
          <w:sz w:val="24"/>
          <w:szCs w:val="24"/>
          <w:lang w:eastAsia="lv-LV"/>
        </w:rPr>
        <w:t xml:space="preserve"> I</w:t>
      </w:r>
      <w:r w:rsidRPr="004F0941">
        <w:rPr>
          <w:rFonts w:ascii="Times New Roman" w:eastAsia="Times New Roman" w:hAnsi="Times New Roman" w:cs="Times New Roman"/>
          <w:iCs/>
          <w:sz w:val="24"/>
          <w:szCs w:val="24"/>
          <w:lang w:eastAsia="lv-LV"/>
        </w:rPr>
        <w:t>epriekšējo 5 (piecu) gadu laikā (201</w:t>
      </w:r>
      <w:r w:rsidR="000152C0" w:rsidRPr="004F0941">
        <w:rPr>
          <w:rFonts w:ascii="Times New Roman" w:eastAsia="Times New Roman" w:hAnsi="Times New Roman" w:cs="Times New Roman"/>
          <w:iCs/>
          <w:sz w:val="24"/>
          <w:szCs w:val="24"/>
          <w:lang w:eastAsia="lv-LV"/>
        </w:rPr>
        <w:t>6</w:t>
      </w:r>
      <w:r w:rsidRPr="004F0941">
        <w:rPr>
          <w:rFonts w:ascii="Times New Roman" w:eastAsia="Times New Roman" w:hAnsi="Times New Roman" w:cs="Times New Roman"/>
          <w:iCs/>
          <w:sz w:val="24"/>
          <w:szCs w:val="24"/>
          <w:lang w:eastAsia="lv-LV"/>
        </w:rPr>
        <w:t>. – 202</w:t>
      </w:r>
      <w:r w:rsidR="000152C0" w:rsidRPr="004F0941">
        <w:rPr>
          <w:rFonts w:ascii="Times New Roman" w:eastAsia="Times New Roman" w:hAnsi="Times New Roman" w:cs="Times New Roman"/>
          <w:iCs/>
          <w:sz w:val="24"/>
          <w:szCs w:val="24"/>
          <w:lang w:eastAsia="lv-LV"/>
        </w:rPr>
        <w:t>1</w:t>
      </w:r>
      <w:r w:rsidRPr="004F0941">
        <w:rPr>
          <w:rFonts w:ascii="Times New Roman" w:eastAsia="Times New Roman" w:hAnsi="Times New Roman" w:cs="Times New Roman"/>
          <w:iCs/>
          <w:sz w:val="24"/>
          <w:szCs w:val="24"/>
          <w:lang w:eastAsia="lv-LV"/>
        </w:rPr>
        <w:t xml:space="preserve">.gads līdz piedāvājumu iesniegšanas termiņa beigām) </w:t>
      </w:r>
      <w:r w:rsidR="00F27629" w:rsidRPr="004F0941">
        <w:rPr>
          <w:rFonts w:ascii="Times New Roman" w:eastAsia="Times New Roman" w:hAnsi="Times New Roman" w:cs="Times New Roman"/>
          <w:iCs/>
          <w:sz w:val="24"/>
          <w:szCs w:val="24"/>
          <w:lang w:eastAsia="lv-LV"/>
        </w:rPr>
        <w:t>būs vadījis šim iepirkumam līdzīga rakstura būvdarbus, kas pieņemti ekspluatācijā atbilstoši normatīvo aktu prasībām (akts par būves pieņemšanu ekspluatācijā), kuros vadīti šim iepirkumam līdzīga rakstura būvdarbi šādā apjomā:</w:t>
      </w:r>
    </w:p>
    <w:p w14:paraId="0E1EFC1B" w14:textId="09F0EA83" w:rsidR="00F27629" w:rsidRPr="004F0941" w:rsidRDefault="00F27629" w:rsidP="009E363C">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b/>
          <w:iCs/>
          <w:sz w:val="24"/>
          <w:szCs w:val="24"/>
          <w:lang w:eastAsia="lv-LV"/>
        </w:rPr>
        <w:t xml:space="preserve">Ūdensapgādes un kanalizācijas sistēmas </w:t>
      </w:r>
      <w:r w:rsidR="009E363C" w:rsidRPr="004F0941">
        <w:rPr>
          <w:rFonts w:ascii="Times New Roman" w:eastAsia="Times New Roman" w:hAnsi="Times New Roman" w:cs="Times New Roman"/>
          <w:b/>
          <w:iCs/>
          <w:sz w:val="24"/>
          <w:szCs w:val="24"/>
          <w:lang w:eastAsia="lv-LV"/>
        </w:rPr>
        <w:t>būvdarbu vadītājs</w:t>
      </w:r>
      <w:r w:rsidR="004F0941" w:rsidRPr="004F0941">
        <w:rPr>
          <w:rFonts w:ascii="Times New Roman" w:eastAsia="Times New Roman" w:hAnsi="Times New Roman" w:cs="Times New Roman"/>
          <w:iCs/>
          <w:sz w:val="24"/>
          <w:szCs w:val="24"/>
          <w:lang w:eastAsia="lv-LV"/>
        </w:rPr>
        <w:t>:</w:t>
      </w:r>
    </w:p>
    <w:p w14:paraId="2106D95D" w14:textId="3BEFB3A0" w:rsidR="00F27629" w:rsidRPr="004F0941" w:rsidRDefault="00F27629" w:rsidP="00F27629">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1 (vienā) būvobjektā izbūvēts notekūdeņu pieņemšanas punkts.</w:t>
      </w:r>
    </w:p>
    <w:p w14:paraId="34010ACE" w14:textId="77777777" w:rsidR="00F27629" w:rsidRPr="004F0941" w:rsidRDefault="009E363C" w:rsidP="00F27629">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1 (vienā) </w:t>
      </w:r>
      <w:r w:rsidR="00F27629" w:rsidRPr="004F0941">
        <w:rPr>
          <w:rFonts w:ascii="Times New Roman" w:eastAsia="Times New Roman" w:hAnsi="Times New Roman" w:cs="Times New Roman"/>
          <w:iCs/>
          <w:sz w:val="24"/>
          <w:szCs w:val="24"/>
          <w:lang w:eastAsia="lv-LV"/>
        </w:rPr>
        <w:t>būv</w:t>
      </w:r>
      <w:r w:rsidRPr="004F0941">
        <w:rPr>
          <w:rFonts w:ascii="Times New Roman" w:eastAsia="Times New Roman" w:hAnsi="Times New Roman" w:cs="Times New Roman"/>
          <w:iCs/>
          <w:sz w:val="24"/>
          <w:szCs w:val="24"/>
          <w:lang w:eastAsia="lv-LV"/>
        </w:rPr>
        <w:t>objekt</w:t>
      </w:r>
      <w:r w:rsidR="00F27629" w:rsidRPr="004F0941">
        <w:rPr>
          <w:rFonts w:ascii="Times New Roman" w:eastAsia="Times New Roman" w:hAnsi="Times New Roman" w:cs="Times New Roman"/>
          <w:iCs/>
          <w:sz w:val="24"/>
          <w:szCs w:val="24"/>
          <w:lang w:eastAsia="lv-LV"/>
        </w:rPr>
        <w:t>ā</w:t>
      </w:r>
      <w:r w:rsidRPr="004F0941">
        <w:rPr>
          <w:rFonts w:ascii="Times New Roman" w:eastAsia="Times New Roman" w:hAnsi="Times New Roman" w:cs="Times New Roman"/>
          <w:b/>
          <w:iCs/>
          <w:sz w:val="24"/>
          <w:szCs w:val="24"/>
          <w:lang w:eastAsia="lv-LV"/>
        </w:rPr>
        <w:t xml:space="preserve"> </w:t>
      </w:r>
      <w:r w:rsidRPr="004F0941">
        <w:rPr>
          <w:rFonts w:ascii="Times New Roman" w:eastAsia="Times New Roman" w:hAnsi="Times New Roman" w:cs="Times New Roman"/>
          <w:iCs/>
          <w:sz w:val="24"/>
          <w:szCs w:val="24"/>
          <w:lang w:eastAsia="lv-LV"/>
        </w:rPr>
        <w:t>izbūvēti sadzīves kanalizācijas spiedvada tīkli ar HVU metodi vismaz 100</w:t>
      </w:r>
      <w:r w:rsidR="00F27629" w:rsidRPr="004F0941">
        <w:rPr>
          <w:rFonts w:ascii="Times New Roman" w:eastAsia="Times New Roman" w:hAnsi="Times New Roman" w:cs="Times New Roman"/>
          <w:iCs/>
          <w:sz w:val="24"/>
          <w:szCs w:val="24"/>
          <w:lang w:eastAsia="lv-LV"/>
        </w:rPr>
        <w:t xml:space="preserve"> metru garumā</w:t>
      </w:r>
      <w:r w:rsidRPr="004F0941">
        <w:rPr>
          <w:rFonts w:ascii="Times New Roman" w:eastAsia="Times New Roman" w:hAnsi="Times New Roman" w:cs="Times New Roman"/>
          <w:iCs/>
          <w:sz w:val="24"/>
          <w:szCs w:val="24"/>
          <w:lang w:eastAsia="lv-LV"/>
        </w:rPr>
        <w:t>.</w:t>
      </w:r>
    </w:p>
    <w:p w14:paraId="74F972CD" w14:textId="0E47E7D5" w:rsidR="009E363C" w:rsidRPr="004F0941" w:rsidRDefault="009E363C" w:rsidP="00F27629">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1 (vienā) </w:t>
      </w:r>
      <w:r w:rsidR="00F27629" w:rsidRPr="004F0941">
        <w:rPr>
          <w:rFonts w:ascii="Times New Roman" w:eastAsia="Times New Roman" w:hAnsi="Times New Roman" w:cs="Times New Roman"/>
          <w:iCs/>
          <w:sz w:val="24"/>
          <w:szCs w:val="24"/>
          <w:lang w:eastAsia="lv-LV"/>
        </w:rPr>
        <w:t>būv</w:t>
      </w:r>
      <w:r w:rsidRPr="004F0941">
        <w:rPr>
          <w:rFonts w:ascii="Times New Roman" w:eastAsia="Times New Roman" w:hAnsi="Times New Roman" w:cs="Times New Roman"/>
          <w:iCs/>
          <w:sz w:val="24"/>
          <w:szCs w:val="24"/>
          <w:lang w:eastAsia="lv-LV"/>
        </w:rPr>
        <w:t>objekt</w:t>
      </w:r>
      <w:r w:rsidR="00F27629" w:rsidRPr="004F0941">
        <w:rPr>
          <w:rFonts w:ascii="Times New Roman" w:eastAsia="Times New Roman" w:hAnsi="Times New Roman" w:cs="Times New Roman"/>
          <w:iCs/>
          <w:sz w:val="24"/>
          <w:szCs w:val="24"/>
          <w:lang w:eastAsia="lv-LV"/>
        </w:rPr>
        <w:t>ā</w:t>
      </w:r>
      <w:r w:rsidRPr="004F0941">
        <w:rPr>
          <w:rFonts w:ascii="Times New Roman" w:eastAsia="Times New Roman" w:hAnsi="Times New Roman" w:cs="Times New Roman"/>
          <w:b/>
          <w:iCs/>
          <w:sz w:val="24"/>
          <w:szCs w:val="24"/>
          <w:lang w:eastAsia="lv-LV"/>
        </w:rPr>
        <w:t xml:space="preserve"> </w:t>
      </w:r>
      <w:r w:rsidRPr="004F0941">
        <w:rPr>
          <w:rFonts w:ascii="Times New Roman" w:eastAsia="Times New Roman" w:hAnsi="Times New Roman" w:cs="Times New Roman"/>
          <w:iCs/>
          <w:sz w:val="24"/>
          <w:szCs w:val="24"/>
          <w:lang w:eastAsia="lv-LV"/>
        </w:rPr>
        <w:t>izbūvēt</w:t>
      </w:r>
      <w:r w:rsidR="00F27629" w:rsidRPr="004F0941">
        <w:rPr>
          <w:rFonts w:ascii="Times New Roman" w:eastAsia="Times New Roman" w:hAnsi="Times New Roman" w:cs="Times New Roman"/>
          <w:iCs/>
          <w:sz w:val="24"/>
          <w:szCs w:val="24"/>
          <w:lang w:eastAsia="lv-LV"/>
        </w:rPr>
        <w:t>i</w:t>
      </w:r>
      <w:r w:rsidRPr="004F0941">
        <w:rPr>
          <w:rFonts w:ascii="Times New Roman" w:eastAsia="Times New Roman" w:hAnsi="Times New Roman" w:cs="Times New Roman"/>
          <w:iCs/>
          <w:sz w:val="24"/>
          <w:szCs w:val="24"/>
          <w:lang w:eastAsia="lv-LV"/>
        </w:rPr>
        <w:t xml:space="preserve"> sadzīves kanalizācijas spiedvada tīkli  vismaz 200</w:t>
      </w:r>
      <w:r w:rsidR="00F27629" w:rsidRPr="004F0941">
        <w:rPr>
          <w:rFonts w:ascii="Times New Roman" w:eastAsia="Times New Roman" w:hAnsi="Times New Roman" w:cs="Times New Roman"/>
          <w:iCs/>
          <w:sz w:val="24"/>
          <w:szCs w:val="24"/>
          <w:lang w:eastAsia="lv-LV"/>
        </w:rPr>
        <w:t xml:space="preserve"> </w:t>
      </w:r>
      <w:r w:rsidRPr="004F0941">
        <w:rPr>
          <w:rFonts w:ascii="Times New Roman" w:eastAsia="Times New Roman" w:hAnsi="Times New Roman" w:cs="Times New Roman"/>
          <w:iCs/>
          <w:sz w:val="24"/>
          <w:szCs w:val="24"/>
          <w:lang w:eastAsia="lv-LV"/>
        </w:rPr>
        <w:t>metr</w:t>
      </w:r>
      <w:r w:rsidR="00F27629" w:rsidRPr="004F0941">
        <w:rPr>
          <w:rFonts w:ascii="Times New Roman" w:eastAsia="Times New Roman" w:hAnsi="Times New Roman" w:cs="Times New Roman"/>
          <w:iCs/>
          <w:sz w:val="24"/>
          <w:szCs w:val="24"/>
          <w:lang w:eastAsia="lv-LV"/>
        </w:rPr>
        <w:t>u garumā</w:t>
      </w:r>
      <w:r w:rsidRPr="004F0941">
        <w:rPr>
          <w:rFonts w:ascii="Times New Roman" w:eastAsia="Times New Roman" w:hAnsi="Times New Roman" w:cs="Times New Roman"/>
          <w:iCs/>
          <w:sz w:val="24"/>
          <w:szCs w:val="24"/>
          <w:lang w:eastAsia="lv-LV"/>
        </w:rPr>
        <w:t>.</w:t>
      </w:r>
    </w:p>
    <w:p w14:paraId="7A616AD8" w14:textId="77777777" w:rsidR="004F0941" w:rsidRPr="004F0941" w:rsidRDefault="004F0941" w:rsidP="009E363C">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b/>
          <w:iCs/>
          <w:sz w:val="24"/>
          <w:szCs w:val="24"/>
          <w:lang w:eastAsia="lv-LV"/>
        </w:rPr>
        <w:lastRenderedPageBreak/>
        <w:t xml:space="preserve">Elektroapgādes sistēmas </w:t>
      </w:r>
      <w:r w:rsidR="009E363C" w:rsidRPr="004F0941">
        <w:rPr>
          <w:rFonts w:ascii="Times New Roman" w:eastAsia="Times New Roman" w:hAnsi="Times New Roman" w:cs="Times New Roman"/>
          <w:b/>
          <w:iCs/>
          <w:sz w:val="24"/>
          <w:szCs w:val="24"/>
          <w:lang w:eastAsia="lv-LV"/>
        </w:rPr>
        <w:t>būvdarbu vadītājs</w:t>
      </w:r>
      <w:r w:rsidRPr="004F0941">
        <w:rPr>
          <w:rFonts w:ascii="Times New Roman" w:eastAsia="Times New Roman" w:hAnsi="Times New Roman" w:cs="Times New Roman"/>
          <w:iCs/>
          <w:sz w:val="24"/>
          <w:szCs w:val="24"/>
          <w:lang w:eastAsia="lv-LV"/>
        </w:rPr>
        <w:t>:</w:t>
      </w:r>
    </w:p>
    <w:p w14:paraId="63CAD8D6" w14:textId="77777777" w:rsidR="009B6AFF" w:rsidRDefault="009E363C" w:rsidP="009B6AFF">
      <w:pPr>
        <w:pStyle w:val="ListParagraph"/>
        <w:numPr>
          <w:ilvl w:val="3"/>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F0941">
        <w:rPr>
          <w:rFonts w:ascii="Times New Roman" w:eastAsia="Times New Roman" w:hAnsi="Times New Roman" w:cs="Times New Roman"/>
          <w:iCs/>
          <w:sz w:val="24"/>
          <w:szCs w:val="24"/>
          <w:lang w:eastAsia="lv-LV"/>
        </w:rPr>
        <w:t xml:space="preserve"> 1 (vienā) </w:t>
      </w:r>
      <w:r w:rsidR="004F0941" w:rsidRPr="004F0941">
        <w:rPr>
          <w:rFonts w:ascii="Times New Roman" w:eastAsia="Times New Roman" w:hAnsi="Times New Roman" w:cs="Times New Roman"/>
          <w:iCs/>
          <w:sz w:val="24"/>
          <w:szCs w:val="24"/>
          <w:lang w:eastAsia="lv-LV"/>
        </w:rPr>
        <w:t>būv</w:t>
      </w:r>
      <w:r w:rsidRPr="004F0941">
        <w:rPr>
          <w:rFonts w:ascii="Times New Roman" w:eastAsia="Times New Roman" w:hAnsi="Times New Roman" w:cs="Times New Roman"/>
          <w:iCs/>
          <w:sz w:val="24"/>
          <w:szCs w:val="24"/>
          <w:lang w:eastAsia="lv-LV"/>
        </w:rPr>
        <w:t>objekt</w:t>
      </w:r>
      <w:r w:rsidR="004F0941" w:rsidRPr="004F0941">
        <w:rPr>
          <w:rFonts w:ascii="Times New Roman" w:eastAsia="Times New Roman" w:hAnsi="Times New Roman" w:cs="Times New Roman"/>
          <w:iCs/>
          <w:sz w:val="24"/>
          <w:szCs w:val="24"/>
          <w:lang w:eastAsia="lv-LV"/>
        </w:rPr>
        <w:t>ā</w:t>
      </w:r>
      <w:r w:rsidRPr="004F0941">
        <w:rPr>
          <w:rFonts w:ascii="Times New Roman" w:eastAsia="Times New Roman" w:hAnsi="Times New Roman" w:cs="Times New Roman"/>
          <w:b/>
          <w:iCs/>
          <w:sz w:val="24"/>
          <w:szCs w:val="24"/>
          <w:lang w:eastAsia="lv-LV"/>
        </w:rPr>
        <w:t xml:space="preserve"> </w:t>
      </w:r>
      <w:r w:rsidRPr="004F0941">
        <w:rPr>
          <w:rFonts w:ascii="Times New Roman" w:eastAsia="Times New Roman" w:hAnsi="Times New Roman" w:cs="Times New Roman"/>
          <w:iCs/>
          <w:sz w:val="24"/>
          <w:szCs w:val="24"/>
          <w:lang w:eastAsia="lv-LV"/>
        </w:rPr>
        <w:t>izbūvēti elektroapgādes tīkli vismaz 70</w:t>
      </w:r>
      <w:r w:rsidR="004F0941" w:rsidRPr="004F0941">
        <w:rPr>
          <w:rFonts w:ascii="Times New Roman" w:eastAsia="Times New Roman" w:hAnsi="Times New Roman" w:cs="Times New Roman"/>
          <w:iCs/>
          <w:sz w:val="24"/>
          <w:szCs w:val="24"/>
          <w:lang w:eastAsia="lv-LV"/>
        </w:rPr>
        <w:t xml:space="preserve"> </w:t>
      </w:r>
      <w:r w:rsidRPr="004F0941">
        <w:rPr>
          <w:rFonts w:ascii="Times New Roman" w:eastAsia="Times New Roman" w:hAnsi="Times New Roman" w:cs="Times New Roman"/>
          <w:iCs/>
          <w:sz w:val="24"/>
          <w:szCs w:val="24"/>
          <w:lang w:eastAsia="lv-LV"/>
        </w:rPr>
        <w:t>metr</w:t>
      </w:r>
      <w:r w:rsidR="004F0941" w:rsidRPr="004F0941">
        <w:rPr>
          <w:rFonts w:ascii="Times New Roman" w:eastAsia="Times New Roman" w:hAnsi="Times New Roman" w:cs="Times New Roman"/>
          <w:iCs/>
          <w:sz w:val="24"/>
          <w:szCs w:val="24"/>
          <w:lang w:eastAsia="lv-LV"/>
        </w:rPr>
        <w:t>u garumā</w:t>
      </w:r>
      <w:r w:rsidRPr="004F0941">
        <w:rPr>
          <w:rFonts w:ascii="Times New Roman" w:eastAsia="Times New Roman" w:hAnsi="Times New Roman" w:cs="Times New Roman"/>
          <w:iCs/>
          <w:sz w:val="24"/>
          <w:szCs w:val="24"/>
          <w:lang w:eastAsia="lv-LV"/>
        </w:rPr>
        <w:t>.</w:t>
      </w:r>
    </w:p>
    <w:p w14:paraId="76C0ECD3" w14:textId="70273290" w:rsidR="009B6AFF" w:rsidRPr="009B6AFF" w:rsidRDefault="009B6AFF" w:rsidP="009B6AFF">
      <w:pPr>
        <w:tabs>
          <w:tab w:val="left" w:pos="851"/>
        </w:tabs>
        <w:spacing w:after="0" w:line="240" w:lineRule="auto"/>
        <w:ind w:left="85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
          <w:iCs/>
          <w:sz w:val="24"/>
          <w:szCs w:val="24"/>
          <w:lang w:eastAsia="lv-LV"/>
        </w:rPr>
        <w:t xml:space="preserve">Speciālista </w:t>
      </w:r>
      <w:r w:rsidRPr="009B6AFF">
        <w:rPr>
          <w:rFonts w:ascii="Times New Roman" w:eastAsia="Times New Roman" w:hAnsi="Times New Roman" w:cs="Times New Roman"/>
          <w:i/>
          <w:iCs/>
          <w:sz w:val="24"/>
          <w:szCs w:val="24"/>
          <w:lang w:eastAsia="lv-LV"/>
        </w:rPr>
        <w:t>pieredzi var apliecināt viena vai vairāku līgumu ietvaros, summējot pieredzes būvobjektus, bet nedrīkst summēt objektos veiktos būvdarbu apjomus.</w:t>
      </w:r>
    </w:p>
    <w:p w14:paraId="0F145D13" w14:textId="2CF215A5" w:rsidR="0061377F" w:rsidRPr="0061377F" w:rsidRDefault="0061377F" w:rsidP="0061377F">
      <w:pPr>
        <w:pStyle w:val="ListParagraph"/>
        <w:numPr>
          <w:ilvl w:val="1"/>
          <w:numId w:val="34"/>
        </w:numPr>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0052CA2D" w14:textId="6B448A64" w:rsidR="004838DC" w:rsidRPr="009E363C" w:rsidRDefault="004838DC" w:rsidP="004838D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9E363C">
        <w:rPr>
          <w:rFonts w:ascii="Times New Roman" w:eastAsia="Times New Roman" w:hAnsi="Times New Roman" w:cs="Times New Roman"/>
          <w:iCs/>
          <w:sz w:val="24"/>
          <w:szCs w:val="24"/>
          <w:lang w:eastAsia="lv-LV"/>
        </w:rPr>
        <w:t>Pretendenta rīcībā jābūt darba aizsardzības koordinatoram, kurš atbilst Ministru kabineta 2003. gada 25. februāra noteikumu Nr. 92 „Darba aizsardzības prasības, veicot būvdarbus” 8. un 8.</w:t>
      </w:r>
      <w:r w:rsidRPr="00EB1D19">
        <w:rPr>
          <w:rFonts w:ascii="Times New Roman" w:eastAsia="Times New Roman" w:hAnsi="Times New Roman" w:cs="Times New Roman"/>
          <w:iCs/>
          <w:sz w:val="24"/>
          <w:szCs w:val="24"/>
          <w:vertAlign w:val="superscript"/>
          <w:lang w:eastAsia="lv-LV"/>
        </w:rPr>
        <w:t>1</w:t>
      </w:r>
      <w:r w:rsidRPr="009E363C">
        <w:rPr>
          <w:rFonts w:ascii="Times New Roman" w:eastAsia="Times New Roman" w:hAnsi="Times New Roman" w:cs="Times New Roman"/>
          <w:iCs/>
          <w:sz w:val="24"/>
          <w:szCs w:val="24"/>
          <w:lang w:eastAsia="lv-LV"/>
        </w:rPr>
        <w:t xml:space="preserve"> punkta prasībām. </w:t>
      </w:r>
    </w:p>
    <w:p w14:paraId="457BBFB1" w14:textId="0322DB52" w:rsidR="004838DC" w:rsidRPr="009E363C" w:rsidRDefault="004838DC" w:rsidP="004838D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9E363C">
        <w:rPr>
          <w:rFonts w:ascii="Times New Roman" w:eastAsia="Times New Roman" w:hAnsi="Times New Roman" w:cs="Times New Roman"/>
          <w:iCs/>
          <w:sz w:val="24"/>
          <w:szCs w:val="24"/>
          <w:lang w:eastAsia="lv-LV"/>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7" w:name="_Toc64446464"/>
      <w:r w:rsidRPr="00CA0457">
        <w:t>PIEDĀVĀJUMA IESNIEGŠANA UN ATVĒRŠANA</w:t>
      </w:r>
      <w:bookmarkEnd w:id="7"/>
    </w:p>
    <w:p w14:paraId="74FEB03F" w14:textId="39196F76"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4A473B" w:rsidRPr="004A473B">
        <w:rPr>
          <w:rFonts w:ascii="Times New Roman" w:hAnsi="Times New Roman" w:cs="Times New Roman"/>
          <w:b/>
          <w:bCs/>
          <w:sz w:val="24"/>
          <w:szCs w:val="24"/>
        </w:rPr>
        <w:t>2.martam</w:t>
      </w:r>
      <w:r w:rsidRPr="004A473B">
        <w:rPr>
          <w:rFonts w:ascii="Times New Roman" w:hAnsi="Times New Roman" w:cs="Times New Roman"/>
          <w:b/>
          <w:bCs/>
          <w:sz w:val="24"/>
          <w:szCs w:val="24"/>
        </w:rPr>
        <w:t xml:space="preserve"> 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3D6BC584"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4A473B" w:rsidRPr="004A473B">
        <w:rPr>
          <w:rFonts w:ascii="Times New Roman" w:hAnsi="Times New Roman" w:cs="Times New Roman"/>
          <w:b/>
          <w:sz w:val="24"/>
          <w:szCs w:val="24"/>
        </w:rPr>
        <w:t>2.martā</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8" w:name="_Toc64446465"/>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9" w:name="_Toc64446466"/>
      <w:r w:rsidRPr="00CA0457">
        <w:lastRenderedPageBreak/>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3E4B34E4" w14:textId="285A6995" w:rsidR="004631A9" w:rsidRPr="00CA0457" w:rsidRDefault="004631A9" w:rsidP="004631A9">
      <w:pPr>
        <w:pStyle w:val="naisf"/>
        <w:numPr>
          <w:ilvl w:val="1"/>
          <w:numId w:val="34"/>
        </w:numPr>
        <w:spacing w:before="0" w:beforeAutospacing="0" w:after="0" w:afterAutospacing="0"/>
        <w:rPr>
          <w:lang w:val="lv-LV"/>
        </w:rPr>
      </w:pPr>
      <w:r w:rsidRPr="00CA0457">
        <w:rPr>
          <w:b/>
          <w:lang w:val="lv-LV"/>
        </w:rPr>
        <w:t>Apliecinājums</w:t>
      </w:r>
      <w:r w:rsidRPr="00CA0457">
        <w:rPr>
          <w:lang w:val="lv-LV"/>
        </w:rPr>
        <w:t xml:space="preserve">, ka Pretendenta norādītie apakšuzņēmēji, kura veicamo būvdarbu vai sniedzamo pakalpojumu vērtība ir vismaz 10 (desmit) procenti no kopējās līguma vērtības, atbilst visām šī nolikuma </w:t>
      </w:r>
      <w:r w:rsidR="006A3C73" w:rsidRPr="00CA0457">
        <w:rPr>
          <w:lang w:val="lv-LV"/>
        </w:rPr>
        <w:t>4</w:t>
      </w:r>
      <w:r w:rsidRPr="00CA0457">
        <w:rPr>
          <w:lang w:val="lv-LV"/>
        </w:rPr>
        <w:t>.1.punkta apakšpunktos minētajām dalības nosacījumu prasībām.</w:t>
      </w:r>
    </w:p>
    <w:p w14:paraId="6EC85F2E" w14:textId="72AD8258" w:rsidR="004631A9" w:rsidRPr="00CA0457" w:rsidRDefault="004631A9" w:rsidP="004631A9">
      <w:pPr>
        <w:pStyle w:val="naisf"/>
        <w:numPr>
          <w:ilvl w:val="1"/>
          <w:numId w:val="34"/>
        </w:numPr>
        <w:spacing w:before="0" w:beforeAutospacing="0" w:after="0" w:afterAutospacing="0"/>
        <w:rPr>
          <w:lang w:val="lv-LV"/>
        </w:rPr>
      </w:pPr>
      <w:r w:rsidRPr="00CA0457">
        <w:rPr>
          <w:lang w:val="lv-LV"/>
        </w:rPr>
        <w:t xml:space="preserve">Personu apvienības katra dalībnieka (biedra) </w:t>
      </w:r>
      <w:r w:rsidRPr="00CA0457">
        <w:rPr>
          <w:b/>
          <w:lang w:val="lv-LV"/>
        </w:rPr>
        <w:t>apliecinājums</w:t>
      </w:r>
      <w:r w:rsidRPr="00CA0457">
        <w:rPr>
          <w:lang w:val="lv-LV"/>
        </w:rPr>
        <w:t xml:space="preserve"> (ja piedāvājumu iesniedz personu apvienība), ka tie atbilst šī nolikuma </w:t>
      </w:r>
      <w:r w:rsidR="006A3C73" w:rsidRPr="00CA0457">
        <w:rPr>
          <w:lang w:val="lv-LV"/>
        </w:rPr>
        <w:t>4</w:t>
      </w:r>
      <w:r w:rsidRPr="00CA0457">
        <w:rPr>
          <w:lang w:val="lv-LV"/>
        </w:rPr>
        <w:t>.1.punkta apakšpunktos minētajām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 xml:space="preserve">Pretendenta paraksttiesīgas personas sagatavots </w:t>
      </w:r>
      <w:r w:rsidRPr="00CA0457">
        <w:rPr>
          <w:rFonts w:ascii="Times New Roman" w:eastAsia="Calibri" w:hAnsi="Times New Roman" w:cs="Times New Roman"/>
          <w:b/>
          <w:bCs/>
          <w:sz w:val="24"/>
          <w:szCs w:val="24"/>
        </w:rPr>
        <w:t>apliecinājums</w:t>
      </w:r>
      <w:r w:rsidRPr="00CA0457">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Pr="00F96E61"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2B1728B9"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 iepriekšējo 3 (trīs) pārskata gadu laikā (ciktāl informācijas par šo apgrozījumu ir pieejama, ņemot vērā pretendenta dibināšanas vai darbības uzsākšanas laiku) ir vismaz </w:t>
      </w:r>
      <w:r w:rsidR="00A46404"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 EUR</w:t>
      </w:r>
      <w:r w:rsidRPr="00CA0457">
        <w:rPr>
          <w:rFonts w:ascii="Times New Roman" w:eastAsia="Times New Roman" w:hAnsi="Times New Roman" w:cs="Times New Roman"/>
          <w:iCs/>
          <w:sz w:val="24"/>
          <w:szCs w:val="24"/>
          <w:lang w:eastAsia="lv-LV"/>
        </w:rPr>
        <w:t xml:space="preserve"> (</w:t>
      </w:r>
      <w:r w:rsidR="00060D74">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euro) gadā, neskaitot PVN.</w:t>
      </w:r>
    </w:p>
    <w:p w14:paraId="5B41E1C2" w14:textId="7777777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Apliecinājumā norādīt arī faktisko finanšu apgrozījumu par katru gadu.</w:t>
      </w:r>
    </w:p>
    <w:p w14:paraId="097EBCF3" w14:textId="7777777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Pretendentam noteikto finanšu apgrozījumu var apliecināt jebkurš personu apvienības dalībnieks vai vairāki dalībnieki kopā.</w:t>
      </w:r>
    </w:p>
    <w:p w14:paraId="2B870F6B" w14:textId="3281F882"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Pretendentiem, kas dibināti vēlāk nekā pirms 3 (trīs) gadiem, nostrādātajā laika periodā vidējais finanšu apgrozījums ir jābūt vismaz </w:t>
      </w:r>
      <w:r w:rsidR="00A46404" w:rsidRPr="00CA0457">
        <w:rPr>
          <w:rFonts w:ascii="Times New Roman" w:eastAsia="Times New Roman" w:hAnsi="Times New Roman" w:cs="Times New Roman"/>
          <w:b/>
          <w:iCs/>
          <w:sz w:val="24"/>
          <w:szCs w:val="24"/>
          <w:lang w:eastAsia="lv-LV"/>
        </w:rPr>
        <w:t>100</w:t>
      </w:r>
      <w:r w:rsidRPr="00CA0457">
        <w:rPr>
          <w:rFonts w:ascii="Times New Roman" w:eastAsia="Times New Roman" w:hAnsi="Times New Roman" w:cs="Times New Roman"/>
          <w:b/>
          <w:iCs/>
          <w:sz w:val="24"/>
          <w:szCs w:val="24"/>
          <w:lang w:eastAsia="lv-LV"/>
        </w:rPr>
        <w:t xml:space="preserve"> 000</w:t>
      </w:r>
      <w:r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b/>
          <w:iCs/>
          <w:sz w:val="24"/>
          <w:szCs w:val="24"/>
          <w:lang w:eastAsia="lv-LV"/>
        </w:rPr>
        <w:t>EUR</w:t>
      </w:r>
      <w:r w:rsidRPr="00CA0457">
        <w:rPr>
          <w:rFonts w:ascii="Times New Roman" w:eastAsia="Times New Roman" w:hAnsi="Times New Roman" w:cs="Times New Roman"/>
          <w:iCs/>
          <w:sz w:val="24"/>
          <w:szCs w:val="24"/>
          <w:lang w:eastAsia="lv-LV"/>
        </w:rPr>
        <w:t xml:space="preserve"> (</w:t>
      </w:r>
      <w:r w:rsidR="00060D74">
        <w:rPr>
          <w:rFonts w:ascii="Times New Roman" w:eastAsia="Times New Roman" w:hAnsi="Times New Roman" w:cs="Times New Roman"/>
          <w:iCs/>
          <w:sz w:val="24"/>
          <w:szCs w:val="24"/>
          <w:lang w:eastAsia="lv-LV"/>
        </w:rPr>
        <w:t>viens simts tūkstotis</w:t>
      </w:r>
      <w:r w:rsidRPr="00CA0457">
        <w:rPr>
          <w:rFonts w:ascii="Times New Roman" w:eastAsia="Times New Roman" w:hAnsi="Times New Roman" w:cs="Times New Roman"/>
          <w:iCs/>
          <w:sz w:val="24"/>
          <w:szCs w:val="24"/>
          <w:lang w:eastAsia="lv-LV"/>
        </w:rPr>
        <w:t xml:space="preserve"> euro) gadā, neskaitot PVN.</w:t>
      </w:r>
    </w:p>
    <w:p w14:paraId="43BA2C9E" w14:textId="77777777" w:rsidR="004C6B03" w:rsidRDefault="003F449D" w:rsidP="004C6B03">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4C6B03">
        <w:rPr>
          <w:rFonts w:ascii="Times New Roman" w:eastAsia="Times New Roman" w:hAnsi="Times New Roman" w:cs="Times New Roman"/>
          <w:b/>
          <w:iCs/>
          <w:sz w:val="24"/>
          <w:szCs w:val="24"/>
          <w:lang w:eastAsia="lv-LV"/>
        </w:rPr>
        <w:t>Būvobjektu saraksts</w:t>
      </w:r>
      <w:r w:rsidRPr="004C6B03">
        <w:rPr>
          <w:rFonts w:ascii="Times New Roman" w:eastAsia="Times New Roman" w:hAnsi="Times New Roman" w:cs="Times New Roman"/>
          <w:iCs/>
          <w:sz w:val="24"/>
          <w:szCs w:val="24"/>
          <w:lang w:eastAsia="lv-LV"/>
        </w:rPr>
        <w:t xml:space="preserve"> saskaņā ar šī nolikuma </w:t>
      </w:r>
      <w:r w:rsidR="00FB39AC" w:rsidRPr="004C6B03">
        <w:rPr>
          <w:rFonts w:ascii="Times New Roman" w:eastAsia="Times New Roman" w:hAnsi="Times New Roman" w:cs="Times New Roman"/>
          <w:b/>
          <w:iCs/>
          <w:sz w:val="24"/>
          <w:szCs w:val="24"/>
          <w:lang w:eastAsia="lv-LV"/>
        </w:rPr>
        <w:t>3</w:t>
      </w:r>
      <w:r w:rsidRPr="004C6B03">
        <w:rPr>
          <w:rFonts w:ascii="Times New Roman" w:eastAsia="Times New Roman" w:hAnsi="Times New Roman" w:cs="Times New Roman"/>
          <w:b/>
          <w:iCs/>
          <w:sz w:val="24"/>
          <w:szCs w:val="24"/>
          <w:lang w:eastAsia="lv-LV"/>
        </w:rPr>
        <w:t>.pielikumu</w:t>
      </w:r>
      <w:r w:rsidRPr="004C6B03">
        <w:rPr>
          <w:rFonts w:ascii="Times New Roman" w:eastAsia="Times New Roman" w:hAnsi="Times New Roman" w:cs="Times New Roman"/>
          <w:iCs/>
          <w:sz w:val="24"/>
          <w:szCs w:val="24"/>
          <w:lang w:eastAsia="lv-LV"/>
        </w:rPr>
        <w:t xml:space="preserve"> par iepriekšējo 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4C6B03" w:rsidRPr="004C6B03">
        <w:rPr>
          <w:rFonts w:ascii="Times New Roman" w:eastAsia="Times New Roman" w:hAnsi="Times New Roman" w:cs="Times New Roman"/>
          <w:iCs/>
          <w:sz w:val="24"/>
          <w:szCs w:val="24"/>
          <w:lang w:eastAsia="lv-LV"/>
        </w:rPr>
        <w:t>izbūvētiem un atbilstoši normatīvo aktu prasībām ekspluatācijā pieņemtiem-nodotiem būvobjektiem (akts par būves pieņemšanu ekspluatācijā), kuros veikti šim iepirkumam pēc rakstura un apjoma (</w:t>
      </w:r>
      <w:r w:rsidR="004C6B03">
        <w:rPr>
          <w:rFonts w:ascii="Times New Roman" w:eastAsia="Times New Roman" w:hAnsi="Times New Roman" w:cs="Times New Roman"/>
          <w:iCs/>
          <w:sz w:val="24"/>
          <w:szCs w:val="24"/>
          <w:lang w:eastAsia="lv-LV"/>
        </w:rPr>
        <w:t>5</w:t>
      </w:r>
      <w:r w:rsidR="004C6B03" w:rsidRPr="004C6B03">
        <w:rPr>
          <w:rFonts w:ascii="Times New Roman" w:eastAsia="Times New Roman" w:hAnsi="Times New Roman" w:cs="Times New Roman"/>
          <w:iCs/>
          <w:sz w:val="24"/>
          <w:szCs w:val="24"/>
          <w:lang w:eastAsia="lv-LV"/>
        </w:rPr>
        <w:t xml:space="preserve">.4.1, </w:t>
      </w:r>
      <w:r w:rsidR="004C6B03">
        <w:rPr>
          <w:rFonts w:ascii="Times New Roman" w:eastAsia="Times New Roman" w:hAnsi="Times New Roman" w:cs="Times New Roman"/>
          <w:iCs/>
          <w:sz w:val="24"/>
          <w:szCs w:val="24"/>
          <w:lang w:eastAsia="lv-LV"/>
        </w:rPr>
        <w:t>5</w:t>
      </w:r>
      <w:r w:rsidR="004C6B03" w:rsidRPr="004C6B03">
        <w:rPr>
          <w:rFonts w:ascii="Times New Roman" w:eastAsia="Times New Roman" w:hAnsi="Times New Roman" w:cs="Times New Roman"/>
          <w:iCs/>
          <w:sz w:val="24"/>
          <w:szCs w:val="24"/>
          <w:lang w:eastAsia="lv-LV"/>
        </w:rPr>
        <w:t xml:space="preserve">.4.2., </w:t>
      </w:r>
      <w:r w:rsidR="004C6B03">
        <w:rPr>
          <w:rFonts w:ascii="Times New Roman" w:eastAsia="Times New Roman" w:hAnsi="Times New Roman" w:cs="Times New Roman"/>
          <w:iCs/>
          <w:sz w:val="24"/>
          <w:szCs w:val="24"/>
          <w:lang w:eastAsia="lv-LV"/>
        </w:rPr>
        <w:t>5</w:t>
      </w:r>
      <w:r w:rsidR="004C6B03" w:rsidRPr="004C6B03">
        <w:rPr>
          <w:rFonts w:ascii="Times New Roman" w:eastAsia="Times New Roman" w:hAnsi="Times New Roman" w:cs="Times New Roman"/>
          <w:iCs/>
          <w:sz w:val="24"/>
          <w:szCs w:val="24"/>
          <w:lang w:eastAsia="lv-LV"/>
        </w:rPr>
        <w:t>.4.3.</w:t>
      </w:r>
      <w:r w:rsidR="004C6B03">
        <w:rPr>
          <w:rFonts w:ascii="Times New Roman" w:eastAsia="Times New Roman" w:hAnsi="Times New Roman" w:cs="Times New Roman"/>
          <w:iCs/>
          <w:sz w:val="24"/>
          <w:szCs w:val="24"/>
          <w:lang w:eastAsia="lv-LV"/>
        </w:rPr>
        <w:t>, 5.4.4.</w:t>
      </w:r>
      <w:r w:rsidR="004C6B03" w:rsidRPr="004C6B03">
        <w:rPr>
          <w:rFonts w:ascii="Times New Roman" w:eastAsia="Times New Roman" w:hAnsi="Times New Roman" w:cs="Times New Roman"/>
          <w:iCs/>
          <w:sz w:val="24"/>
          <w:szCs w:val="24"/>
          <w:lang w:eastAsia="lv-LV"/>
        </w:rPr>
        <w:t xml:space="preserve"> apakšpunkti) līdzīgi būvdarbi, kas atbilst šī nolikuma </w:t>
      </w:r>
      <w:r w:rsidR="004C6B03">
        <w:rPr>
          <w:rFonts w:ascii="Times New Roman" w:eastAsia="Times New Roman" w:hAnsi="Times New Roman" w:cs="Times New Roman"/>
          <w:iCs/>
          <w:sz w:val="24"/>
          <w:szCs w:val="24"/>
          <w:lang w:eastAsia="lv-LV"/>
        </w:rPr>
        <w:t>5</w:t>
      </w:r>
      <w:r w:rsidR="004C6B03" w:rsidRPr="004C6B03">
        <w:rPr>
          <w:rFonts w:ascii="Times New Roman" w:eastAsia="Times New Roman" w:hAnsi="Times New Roman" w:cs="Times New Roman"/>
          <w:iCs/>
          <w:sz w:val="24"/>
          <w:szCs w:val="24"/>
          <w:lang w:eastAsia="lv-LV"/>
        </w:rPr>
        <w:t>.4. punktā izvirzītajām prasībām.</w:t>
      </w:r>
    </w:p>
    <w:p w14:paraId="51354914" w14:textId="584E900D" w:rsidR="003F449D" w:rsidRPr="004C6B03" w:rsidRDefault="003F449D" w:rsidP="004C6B03">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4C6B03">
        <w:rPr>
          <w:rFonts w:ascii="Times New Roman" w:eastAsia="Times New Roman" w:hAnsi="Times New Roman" w:cs="Times New Roman"/>
          <w:iCs/>
          <w:sz w:val="24"/>
          <w:szCs w:val="24"/>
          <w:lang w:eastAsia="lv-LV"/>
        </w:rPr>
        <w:t xml:space="preserve">Būvobjektu sarakstam </w:t>
      </w:r>
      <w:r w:rsidR="00FB39AC" w:rsidRPr="004C6B03">
        <w:rPr>
          <w:rFonts w:ascii="Times New Roman" w:eastAsia="Times New Roman" w:hAnsi="Times New Roman" w:cs="Times New Roman"/>
          <w:iCs/>
          <w:sz w:val="24"/>
          <w:szCs w:val="24"/>
          <w:lang w:eastAsia="lv-LV"/>
        </w:rPr>
        <w:t xml:space="preserve">klāt </w:t>
      </w:r>
      <w:r w:rsidRPr="004C6B03">
        <w:rPr>
          <w:rFonts w:ascii="Times New Roman" w:eastAsia="Times New Roman" w:hAnsi="Times New Roman" w:cs="Times New Roman"/>
          <w:iCs/>
          <w:sz w:val="24"/>
          <w:szCs w:val="24"/>
          <w:lang w:eastAsia="lv-LV"/>
        </w:rPr>
        <w:t>jāpievieno 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w:t>
      </w:r>
    </w:p>
    <w:p w14:paraId="7D15099F" w14:textId="044165FA"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Pasūtītājam ir tiesības pieprasīt no Pretendenta kvalifikāciju (t.sk. izpildīto darbu) apstiprinošus dokumentus – izrakstu/us no būvdarbu žurnāla, būvatļaujas kopiju, </w:t>
      </w:r>
      <w:r w:rsidRPr="00CA0457">
        <w:rPr>
          <w:rFonts w:ascii="Times New Roman" w:eastAsia="Times New Roman" w:hAnsi="Times New Roman" w:cs="Times New Roman"/>
          <w:iCs/>
          <w:sz w:val="24"/>
          <w:szCs w:val="24"/>
          <w:lang w:eastAsia="lv-LV"/>
        </w:rPr>
        <w:lastRenderedPageBreak/>
        <w:t>aktu par būves pieņemšanu ekspluatācijā u.c. dokumentus, kas apliecina sniegto ziņu patiesumu.</w:t>
      </w:r>
    </w:p>
    <w:p w14:paraId="7B1776EE" w14:textId="42591BDD"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b/>
          <w:iCs/>
          <w:sz w:val="24"/>
          <w:szCs w:val="24"/>
          <w:lang w:eastAsia="lv-LV"/>
        </w:rPr>
        <w:t>Pretendenta piedāvāto speciālistu</w:t>
      </w:r>
      <w:r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b/>
          <w:iCs/>
          <w:sz w:val="24"/>
          <w:szCs w:val="24"/>
          <w:lang w:eastAsia="lv-LV"/>
        </w:rPr>
        <w:t>–</w:t>
      </w:r>
      <w:r w:rsidR="000152C0" w:rsidRPr="00CA0457">
        <w:rPr>
          <w:rFonts w:ascii="Times New Roman" w:eastAsia="Times New Roman" w:hAnsi="Times New Roman" w:cs="Times New Roman"/>
          <w:b/>
          <w:iCs/>
          <w:sz w:val="24"/>
          <w:szCs w:val="24"/>
          <w:lang w:eastAsia="lv-LV"/>
        </w:rPr>
        <w:t xml:space="preserve"> </w:t>
      </w:r>
      <w:r w:rsidRPr="00CA0457">
        <w:rPr>
          <w:rFonts w:ascii="Times New Roman" w:eastAsia="Times New Roman" w:hAnsi="Times New Roman" w:cs="Times New Roman"/>
          <w:b/>
          <w:iCs/>
          <w:sz w:val="24"/>
          <w:szCs w:val="24"/>
          <w:lang w:eastAsia="lv-LV"/>
        </w:rPr>
        <w:t>būvdarbu vadītāju saraksts</w:t>
      </w:r>
      <w:r w:rsidRPr="00CA0457">
        <w:rPr>
          <w:rFonts w:ascii="Times New Roman" w:eastAsia="Times New Roman" w:hAnsi="Times New Roman" w:cs="Times New Roman"/>
          <w:iCs/>
          <w:sz w:val="24"/>
          <w:szCs w:val="24"/>
          <w:lang w:eastAsia="lv-LV"/>
        </w:rPr>
        <w:t xml:space="preserve"> (saskaņā ar šī nolikuma </w:t>
      </w:r>
      <w:r w:rsidR="00F96E61">
        <w:rPr>
          <w:rFonts w:ascii="Times New Roman" w:eastAsia="Times New Roman" w:hAnsi="Times New Roman" w:cs="Times New Roman"/>
          <w:b/>
          <w:iCs/>
          <w:sz w:val="24"/>
          <w:szCs w:val="24"/>
          <w:lang w:eastAsia="lv-LV"/>
        </w:rPr>
        <w:t>4</w:t>
      </w:r>
      <w:r w:rsidRPr="00CA0457">
        <w:rPr>
          <w:rFonts w:ascii="Times New Roman" w:eastAsia="Times New Roman" w:hAnsi="Times New Roman" w:cs="Times New Roman"/>
          <w:b/>
          <w:iCs/>
          <w:sz w:val="24"/>
          <w:szCs w:val="24"/>
          <w:lang w:eastAsia="lv-LV"/>
        </w:rPr>
        <w:t>.pielikumu</w:t>
      </w:r>
      <w:r w:rsidRPr="00CA0457">
        <w:rPr>
          <w:rFonts w:ascii="Times New Roman" w:eastAsia="Times New Roman" w:hAnsi="Times New Roman" w:cs="Times New Roman"/>
          <w:iCs/>
          <w:sz w:val="24"/>
          <w:szCs w:val="24"/>
          <w:lang w:eastAsia="lv-LV"/>
        </w:rPr>
        <w:t xml:space="preserve">), kas veiks darbu nolikuma </w:t>
      </w:r>
      <w:r w:rsidR="000152C0" w:rsidRPr="00CA0457">
        <w:rPr>
          <w:rFonts w:ascii="Times New Roman" w:eastAsia="Times New Roman" w:hAnsi="Times New Roman" w:cs="Times New Roman"/>
          <w:iCs/>
          <w:sz w:val="24"/>
          <w:szCs w:val="24"/>
          <w:lang w:eastAsia="lv-LV"/>
        </w:rPr>
        <w:t>5.5.</w:t>
      </w:r>
      <w:r w:rsidRPr="00CA0457">
        <w:rPr>
          <w:rFonts w:ascii="Times New Roman" w:eastAsia="Times New Roman" w:hAnsi="Times New Roman" w:cs="Times New Roman"/>
          <w:iCs/>
          <w:sz w:val="24"/>
          <w:szCs w:val="24"/>
          <w:lang w:eastAsia="lv-LV"/>
        </w:rPr>
        <w:t xml:space="preserve"> punktā paredzētajās reglamentētajā darbības sfērā. Sarakstā jānorāda tikai tie darbi, ko būvdarbu vadītājs veicis saskaņā ar nolikuma </w:t>
      </w:r>
      <w:r w:rsidR="000152C0" w:rsidRPr="00CA0457">
        <w:rPr>
          <w:rFonts w:ascii="Times New Roman" w:eastAsia="Times New Roman" w:hAnsi="Times New Roman" w:cs="Times New Roman"/>
          <w:iCs/>
          <w:sz w:val="24"/>
          <w:szCs w:val="24"/>
          <w:lang w:eastAsia="lv-LV"/>
        </w:rPr>
        <w:t>5.6.</w:t>
      </w:r>
      <w:r w:rsidRPr="00CA0457">
        <w:rPr>
          <w:rFonts w:ascii="Times New Roman" w:eastAsia="Times New Roman" w:hAnsi="Times New Roman" w:cs="Times New Roman"/>
          <w:iCs/>
          <w:sz w:val="24"/>
          <w:szCs w:val="24"/>
          <w:lang w:eastAsia="lv-LV"/>
        </w:rPr>
        <w:t>punktā noteikto.</w:t>
      </w:r>
    </w:p>
    <w:p w14:paraId="4E3A8691" w14:textId="4BA2466A"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Pretendenta piedāvāto speciālistu –</w:t>
      </w:r>
      <w:r w:rsidR="000A3EE1" w:rsidRPr="00CA0457">
        <w:rPr>
          <w:rFonts w:ascii="Times New Roman" w:eastAsia="Times New Roman" w:hAnsi="Times New Roman" w:cs="Times New Roman"/>
          <w:iCs/>
          <w:sz w:val="24"/>
          <w:szCs w:val="24"/>
          <w:lang w:eastAsia="lv-LV"/>
        </w:rPr>
        <w:t xml:space="preserve"> </w:t>
      </w:r>
      <w:r w:rsidRPr="00CA0457">
        <w:rPr>
          <w:rFonts w:ascii="Times New Roman" w:eastAsia="Times New Roman" w:hAnsi="Times New Roman" w:cs="Times New Roman"/>
          <w:iCs/>
          <w:sz w:val="24"/>
          <w:szCs w:val="24"/>
          <w:lang w:eastAsia="lv-LV"/>
        </w:rPr>
        <w:t>būvdarbu vadītāju sarakstam klāt jāpievieno:</w:t>
      </w:r>
    </w:p>
    <w:p w14:paraId="56E89F6E"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Būvvaldē reģistrētu būvdarbu vadītāju saistību rakstu apliecinātas kopijas vai apliecinātas izrakstu kopijas no būvdarbu žurnāla vai apliecinātas segto darbu aktu kopijas par kvalifikācijā uzrādītajiem objektiem, vai cita veida speciālista pieredzi pierādošie objekta pasūtītāja vai pašvaldības institūcijas izsniegti dokumenti;</w:t>
      </w:r>
    </w:p>
    <w:p w14:paraId="31D4A749" w14:textId="1D0BF8E1" w:rsidR="003F449D"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B</w:t>
      </w:r>
      <w:r w:rsidR="003F449D" w:rsidRPr="00CA0457">
        <w:rPr>
          <w:rFonts w:ascii="Times New Roman" w:eastAsia="Times New Roman" w:hAnsi="Times New Roman" w:cs="Times New Roman"/>
          <w:iCs/>
          <w:sz w:val="24"/>
          <w:szCs w:val="24"/>
          <w:lang w:eastAsia="lv-LV"/>
        </w:rPr>
        <w:t xml:space="preserve">ūvdarbu vadītāju būvprakses </w:t>
      </w:r>
      <w:r w:rsidR="003F449D" w:rsidRPr="00CA0457">
        <w:rPr>
          <w:rFonts w:ascii="Times New Roman" w:eastAsia="Times New Roman" w:hAnsi="Times New Roman" w:cs="Times New Roman"/>
          <w:iCs/>
          <w:sz w:val="24"/>
          <w:szCs w:val="24"/>
          <w:u w:val="single"/>
          <w:lang w:eastAsia="lv-LV"/>
        </w:rPr>
        <w:t>sertifikāta kopija vai jānorāda atsauce (saite) uz publiskā reģistrā pieejamu informāciju</w:t>
      </w:r>
      <w:r w:rsidR="003F449D" w:rsidRPr="00CA0457">
        <w:rPr>
          <w:rFonts w:ascii="Times New Roman" w:eastAsia="Times New Roman" w:hAnsi="Times New Roman" w:cs="Times New Roman"/>
          <w:iCs/>
          <w:sz w:val="24"/>
          <w:szCs w:val="24"/>
          <w:lang w:eastAsia="lv-LV"/>
        </w:rPr>
        <w:t xml:space="preserve"> par patstāvīgās prakses tiesībām nolikumā noteiktajā būvniecības jomā un darbības sfērā (pēc izvēles). </w:t>
      </w:r>
    </w:p>
    <w:p w14:paraId="46225B22" w14:textId="4D8CA9F5" w:rsidR="003F449D" w:rsidRPr="00CA0457" w:rsidRDefault="003F449D" w:rsidP="004631A9">
      <w:pPr>
        <w:pStyle w:val="ListParagraph"/>
        <w:tabs>
          <w:tab w:val="left" w:pos="85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piedāvātā būvdarbu vadītāja profesionālā kvalifikācija iegūta ārzemēs – speciālista kvalifikācijai jāatbilst speciālista reģistrācijas valsts prasībām profesionālo pakalpojumu sniegšanai. </w:t>
      </w:r>
    </w:p>
    <w:p w14:paraId="2F0F095C" w14:textId="563BC2ED" w:rsidR="003F449D" w:rsidRPr="00CA0457" w:rsidRDefault="003F449D" w:rsidP="004631A9">
      <w:pPr>
        <w:pStyle w:val="ListParagraph"/>
        <w:tabs>
          <w:tab w:val="left" w:pos="1701"/>
        </w:tabs>
        <w:spacing w:after="0" w:line="240" w:lineRule="auto"/>
        <w:ind w:left="1560"/>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Papildus tam, 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w:t>
      </w:r>
      <w:r w:rsidR="007214ED">
        <w:rPr>
          <w:rFonts w:ascii="Times New Roman" w:eastAsia="Times New Roman" w:hAnsi="Times New Roman" w:cs="Times New Roman"/>
          <w:iCs/>
          <w:sz w:val="24"/>
          <w:szCs w:val="24"/>
          <w:lang w:eastAsia="lv-LV"/>
        </w:rPr>
        <w:t>a</w:t>
      </w:r>
      <w:r w:rsidRPr="00CA0457">
        <w:rPr>
          <w:rFonts w:ascii="Times New Roman" w:eastAsia="Times New Roman" w:hAnsi="Times New Roman" w:cs="Times New Roman"/>
          <w:iCs/>
          <w:sz w:val="24"/>
          <w:szCs w:val="24"/>
          <w:lang w:eastAsia="lv-LV"/>
        </w:rPr>
        <w:t xml:space="preserve">listu reģistrā. </w:t>
      </w:r>
    </w:p>
    <w:p w14:paraId="6EE6D860" w14:textId="3AFDC0A0" w:rsidR="003F449D" w:rsidRPr="00F96E61" w:rsidRDefault="003F449D" w:rsidP="004631A9">
      <w:pPr>
        <w:pStyle w:val="ListParagraph"/>
        <w:tabs>
          <w:tab w:val="left" w:pos="851"/>
        </w:tabs>
        <w:spacing w:after="0" w:line="240" w:lineRule="auto"/>
        <w:ind w:left="1560"/>
        <w:jc w:val="both"/>
        <w:rPr>
          <w:rFonts w:ascii="Times New Roman" w:eastAsia="Times New Roman" w:hAnsi="Times New Roman" w:cs="Times New Roman"/>
          <w:b/>
          <w:iCs/>
          <w:sz w:val="24"/>
          <w:szCs w:val="24"/>
          <w:lang w:eastAsia="lv-LV"/>
        </w:rPr>
      </w:pPr>
      <w:r w:rsidRPr="00F96E61">
        <w:rPr>
          <w:rFonts w:ascii="Times New Roman" w:eastAsia="Times New Roman" w:hAnsi="Times New Roman" w:cs="Times New Roman"/>
          <w:b/>
          <w:iCs/>
          <w:sz w:val="24"/>
          <w:szCs w:val="24"/>
          <w:lang w:eastAsia="lv-LV"/>
        </w:rPr>
        <w:t>Ja ārvalsts speciālistam ir izsniegts būvspeci</w:t>
      </w:r>
      <w:r w:rsidR="007214ED">
        <w:rPr>
          <w:rFonts w:ascii="Times New Roman" w:eastAsia="Times New Roman" w:hAnsi="Times New Roman" w:cs="Times New Roman"/>
          <w:b/>
          <w:iCs/>
          <w:sz w:val="24"/>
          <w:szCs w:val="24"/>
          <w:lang w:eastAsia="lv-LV"/>
        </w:rPr>
        <w:t>a</w:t>
      </w:r>
      <w:r w:rsidRPr="00F96E61">
        <w:rPr>
          <w:rFonts w:ascii="Times New Roman" w:eastAsia="Times New Roman" w:hAnsi="Times New Roman" w:cs="Times New Roman"/>
          <w:b/>
          <w:iCs/>
          <w:sz w:val="24"/>
          <w:szCs w:val="24"/>
          <w:lang w:eastAsia="lv-LV"/>
        </w:rPr>
        <w:t>lista sertifikāts Latvijas Republikā, tad Pretendenta apliecinājums nav jāiesniedz.</w:t>
      </w:r>
    </w:p>
    <w:p w14:paraId="649A8D5F" w14:textId="18C401A1"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Pretendenta piedāvātā speciālista parakstīts CV un pieejamības apliecinājums saskaņā ar šī nolikuma </w:t>
      </w:r>
      <w:r w:rsidR="00F96E61" w:rsidRPr="00F96E61">
        <w:rPr>
          <w:rFonts w:ascii="Times New Roman" w:eastAsia="Times New Roman" w:hAnsi="Times New Roman" w:cs="Times New Roman"/>
          <w:b/>
          <w:iCs/>
          <w:sz w:val="24"/>
          <w:szCs w:val="24"/>
          <w:lang w:eastAsia="lv-LV"/>
        </w:rPr>
        <w:t>5</w:t>
      </w:r>
      <w:r w:rsidRPr="00F96E61">
        <w:rPr>
          <w:rFonts w:ascii="Times New Roman" w:eastAsia="Times New Roman" w:hAnsi="Times New Roman" w:cs="Times New Roman"/>
          <w:b/>
          <w:iCs/>
          <w:sz w:val="24"/>
          <w:szCs w:val="24"/>
          <w:lang w:eastAsia="lv-LV"/>
        </w:rPr>
        <w:t>.pielikumu</w:t>
      </w:r>
      <w:r w:rsidRPr="00CA0457">
        <w:rPr>
          <w:rFonts w:ascii="Times New Roman" w:eastAsia="Times New Roman" w:hAnsi="Times New Roman" w:cs="Times New Roman"/>
          <w:iCs/>
          <w:sz w:val="24"/>
          <w:szCs w:val="24"/>
          <w:lang w:eastAsia="lv-LV"/>
        </w:rPr>
        <w:t>.</w:t>
      </w:r>
    </w:p>
    <w:p w14:paraId="3C77B96A" w14:textId="6EE64C16" w:rsidR="00990493" w:rsidRPr="007D7AC9" w:rsidRDefault="00990493" w:rsidP="00990493">
      <w:pPr>
        <w:pStyle w:val="BlockText"/>
        <w:numPr>
          <w:ilvl w:val="1"/>
          <w:numId w:val="34"/>
        </w:numPr>
        <w:ind w:right="-57"/>
        <w:jc w:val="both"/>
        <w:rPr>
          <w:szCs w:val="24"/>
        </w:rPr>
      </w:pPr>
      <w:r w:rsidRPr="007D7AC9">
        <w:rPr>
          <w:b/>
          <w:szCs w:val="24"/>
        </w:rPr>
        <w:t>Apliecinājums</w:t>
      </w:r>
      <w:r w:rsidRPr="007D7AC9">
        <w:rPr>
          <w:szCs w:val="24"/>
        </w:rPr>
        <w:t xml:space="preserve">, ka Pretendents iepirkuma izpildei piesaistīs darba aizsardzības atbildīgo personu – koordinatoru, kurš atbilst Ministru kabineta 2003.gada 25.februāra noteikumu Nr.92 </w:t>
      </w:r>
      <w:r w:rsidRPr="007D7AC9">
        <w:rPr>
          <w:bCs/>
          <w:szCs w:val="24"/>
        </w:rPr>
        <w:t xml:space="preserve">´Darba aizsardzības prasības, </w:t>
      </w:r>
      <w:r w:rsidRPr="007D7AC9">
        <w:t>veicot</w:t>
      </w:r>
      <w:r w:rsidRPr="007D7AC9">
        <w:rPr>
          <w:bCs/>
          <w:szCs w:val="24"/>
        </w:rPr>
        <w:t xml:space="preserve"> būvdarbus” 8. un </w:t>
      </w:r>
      <w:r w:rsidRPr="007D7AC9">
        <w:rPr>
          <w:szCs w:val="24"/>
        </w:rPr>
        <w:t>8.</w:t>
      </w:r>
      <w:r w:rsidRPr="007D7AC9">
        <w:rPr>
          <w:szCs w:val="24"/>
          <w:vertAlign w:val="superscript"/>
        </w:rPr>
        <w:t>1</w:t>
      </w:r>
      <w:r w:rsidRPr="007D7AC9">
        <w:rPr>
          <w:szCs w:val="24"/>
        </w:rPr>
        <w:t xml:space="preserve"> punkta prasībām. </w:t>
      </w:r>
    </w:p>
    <w:p w14:paraId="27248420" w14:textId="77777777" w:rsidR="00990493" w:rsidRPr="007D7AC9" w:rsidRDefault="00990493" w:rsidP="00990493">
      <w:pPr>
        <w:pStyle w:val="BlockText"/>
        <w:ind w:right="-57"/>
        <w:jc w:val="both"/>
        <w:rPr>
          <w:szCs w:val="24"/>
        </w:rPr>
      </w:pPr>
      <w:r w:rsidRPr="007D7AC9">
        <w:rPr>
          <w:szCs w:val="24"/>
        </w:rPr>
        <w:t xml:space="preserve">Apliecinājumam jāpievieno informācija par piedāvāto darba aizsardzības koordinatoru un dokumentu kopijas, kas apstiprina piedāvātā darba aizsardzības koordinatora atbilstību Ministru kabineta 2003.gada 25.februāra noteikumu Nr.92 </w:t>
      </w:r>
      <w:r w:rsidRPr="007D7AC9">
        <w:rPr>
          <w:bCs/>
          <w:szCs w:val="24"/>
        </w:rPr>
        <w:t xml:space="preserve">“Darba aizsardzības prasības, veicot būvdarbus” 8. un </w:t>
      </w:r>
      <w:r w:rsidRPr="007D7AC9">
        <w:rPr>
          <w:szCs w:val="24"/>
        </w:rPr>
        <w:t>8.</w:t>
      </w:r>
      <w:r w:rsidRPr="007D7AC9">
        <w:rPr>
          <w:szCs w:val="24"/>
          <w:vertAlign w:val="superscript"/>
        </w:rPr>
        <w:t>1</w:t>
      </w:r>
      <w:r w:rsidRPr="007D7AC9">
        <w:rPr>
          <w:szCs w:val="24"/>
        </w:rPr>
        <w:t xml:space="preserve"> punkta prasībām.</w:t>
      </w:r>
    </w:p>
    <w:p w14:paraId="350C85DA" w14:textId="5C1674E4" w:rsidR="00990493" w:rsidRPr="00990493" w:rsidRDefault="00990493" w:rsidP="00990493">
      <w:pPr>
        <w:pStyle w:val="BlockText"/>
        <w:ind w:right="-57"/>
        <w:jc w:val="both"/>
        <w:rPr>
          <w:szCs w:val="24"/>
        </w:rPr>
      </w:pPr>
      <w:r w:rsidRPr="007D7AC9">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6F5E6CB9" w14:textId="77777777" w:rsidR="004631A9" w:rsidRPr="00CA045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Ja Pretendents ir personu apvienība, </w:t>
      </w:r>
      <w:r w:rsidRPr="00CA0457">
        <w:rPr>
          <w:rFonts w:ascii="Times New Roman" w:eastAsia="Times New Roman" w:hAnsi="Times New Roman" w:cs="Times New Roman"/>
          <w:b/>
          <w:iCs/>
          <w:sz w:val="24"/>
          <w:szCs w:val="24"/>
          <w:lang w:eastAsia="lv-LV"/>
        </w:rPr>
        <w:t>apliecinājums</w:t>
      </w:r>
      <w:r w:rsidRPr="00CA0457">
        <w:rPr>
          <w:rFonts w:ascii="Times New Roman" w:eastAsia="Times New Roman" w:hAnsi="Times New Roman" w:cs="Times New Roman"/>
          <w:iCs/>
          <w:sz w:val="24"/>
          <w:szCs w:val="24"/>
          <w:lang w:eastAsia="lv-LV"/>
        </w:rPr>
        <w:t xml:space="preserve">, ka personu apvienība līdz iepirkuma līguma noslēgšanai tiks reģistrēta Būvkomersantu reģistrā. </w:t>
      </w:r>
    </w:p>
    <w:p w14:paraId="147DEA66" w14:textId="77777777" w:rsidR="004631A9" w:rsidRPr="00F96E61"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F96E61">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CA0457"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Personu apvienības dalībniekam (sabiedrības līguma biedram) un apakšuzņēmējiem, uz kura iespējām Pretendents nebalstās, lai apliecinātu atbilstību Pretendenta kvalifikācijas prasībām, jābūt reģistrētiem vai jāreģistrējas </w:t>
      </w:r>
      <w:r w:rsidRPr="00CA0457">
        <w:rPr>
          <w:rFonts w:ascii="Times New Roman" w:eastAsia="Times New Roman" w:hAnsi="Times New Roman" w:cs="Times New Roman"/>
          <w:iCs/>
          <w:sz w:val="24"/>
          <w:szCs w:val="24"/>
          <w:lang w:eastAsia="lv-LV"/>
        </w:rPr>
        <w:lastRenderedPageBreak/>
        <w:t>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CA0457"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CA0457"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apvienība, kas nav reģistrēta Latvijas Republikas Komercreģistrā vai ārvalstīs attiecīgās valsts normatīvajos aktos paredzētajā kārtībā, tad tai jāiesniedz </w:t>
      </w:r>
      <w:r w:rsidRPr="00CA0457">
        <w:rPr>
          <w:rFonts w:ascii="Times New Roman" w:eastAsia="Times New Roman" w:hAnsi="Times New Roman" w:cs="Times New Roman"/>
          <w:b/>
          <w:iCs/>
          <w:sz w:val="24"/>
          <w:szCs w:val="24"/>
          <w:lang w:eastAsia="lv-LV"/>
        </w:rPr>
        <w:t>vienošanās protokols</w:t>
      </w:r>
      <w:r w:rsidRPr="00CA0457">
        <w:rPr>
          <w:rFonts w:ascii="Times New Roman" w:eastAsia="Times New Roman" w:hAnsi="Times New Roman" w:cs="Times New Roman"/>
          <w:iCs/>
          <w:sz w:val="24"/>
          <w:szCs w:val="24"/>
          <w:lang w:eastAsia="lv-LV"/>
        </w:rPr>
        <w:t>, ko paraksta visu personu apvienības dalībniekus pārstāvošās personas, kuras tiesīgas pārstāvēt dalībnieku. Vienošanās protokolā jānorāda:</w:t>
      </w:r>
    </w:p>
    <w:p w14:paraId="48145103"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Pr="00CA0457"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8A7FA93" w:rsidR="00671E43" w:rsidRPr="00CA0457" w:rsidRDefault="00671E43" w:rsidP="00671E43">
      <w:pPr>
        <w:pStyle w:val="ListParagraph"/>
        <w:numPr>
          <w:ilvl w:val="1"/>
          <w:numId w:val="34"/>
        </w:numPr>
        <w:jc w:val="both"/>
        <w:rPr>
          <w:rFonts w:ascii="Times New Roman" w:hAnsi="Times New Roman" w:cs="Times New Roman"/>
          <w:sz w:val="24"/>
          <w:szCs w:val="24"/>
        </w:rPr>
      </w:pPr>
      <w:r w:rsidRPr="00CA0457">
        <w:rPr>
          <w:rFonts w:ascii="Times New Roman" w:hAnsi="Times New Roman" w:cs="Times New Roman"/>
          <w:sz w:val="24"/>
          <w:szCs w:val="24"/>
        </w:rPr>
        <w:t xml:space="preserve">Ja Pretendents, lai nodrošinātu līgumsaistību izpildi, paredz balstīties uz citu piegādātāju iespējām, Pretendentam jāiesniedz </w:t>
      </w:r>
      <w:r w:rsidRPr="00CA0457">
        <w:rPr>
          <w:rFonts w:ascii="Times New Roman" w:hAnsi="Times New Roman" w:cs="Times New Roman"/>
          <w:b/>
          <w:sz w:val="24"/>
          <w:szCs w:val="24"/>
        </w:rPr>
        <w:t>apakšuzņēmēju saraksts</w:t>
      </w:r>
      <w:r w:rsidRPr="00CA0457">
        <w:rPr>
          <w:rFonts w:ascii="Times New Roman" w:hAnsi="Times New Roman" w:cs="Times New Roman"/>
          <w:sz w:val="24"/>
          <w:szCs w:val="24"/>
        </w:rPr>
        <w:t xml:space="preserve"> un </w:t>
      </w:r>
      <w:r w:rsidRPr="00CA0457">
        <w:rPr>
          <w:rFonts w:ascii="Times New Roman" w:hAnsi="Times New Roman" w:cs="Times New Roman"/>
          <w:b/>
          <w:sz w:val="24"/>
          <w:szCs w:val="24"/>
        </w:rPr>
        <w:t>apakšuzņēmēja apliecinājums</w:t>
      </w:r>
      <w:r w:rsidRPr="00CA0457">
        <w:rPr>
          <w:rFonts w:ascii="Times New Roman" w:hAnsi="Times New Roman" w:cs="Times New Roman"/>
          <w:sz w:val="24"/>
          <w:szCs w:val="24"/>
        </w:rPr>
        <w:t xml:space="preserve"> (saskaņā ar šī nolikuma </w:t>
      </w:r>
      <w:r w:rsidR="00EB1D19">
        <w:rPr>
          <w:rFonts w:ascii="Times New Roman" w:hAnsi="Times New Roman" w:cs="Times New Roman"/>
          <w:b/>
          <w:sz w:val="24"/>
          <w:szCs w:val="24"/>
        </w:rPr>
        <w:t>6</w:t>
      </w:r>
      <w:r w:rsidRPr="00CA0457">
        <w:rPr>
          <w:rFonts w:ascii="Times New Roman" w:hAnsi="Times New Roman" w:cs="Times New Roman"/>
          <w:b/>
          <w:sz w:val="24"/>
          <w:szCs w:val="24"/>
        </w:rPr>
        <w:t>.pielikumu</w:t>
      </w:r>
      <w:r w:rsidRPr="00CA0457">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146773">
      <w:pPr>
        <w:pStyle w:val="ListParagraph"/>
        <w:spacing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w:t>
      </w:r>
      <w:r w:rsidRPr="00CA0457">
        <w:rPr>
          <w:rFonts w:ascii="Times New Roman" w:hAnsi="Times New Roman" w:cs="Times New Roman"/>
          <w:iCs/>
          <w:sz w:val="24"/>
          <w:szCs w:val="24"/>
        </w:rPr>
        <w:lastRenderedPageBreak/>
        <w:t>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BC6971">
      <w:pPr>
        <w:pStyle w:val="Heading1"/>
        <w:numPr>
          <w:ilvl w:val="0"/>
          <w:numId w:val="34"/>
        </w:numPr>
      </w:pPr>
      <w:bookmarkStart w:id="10" w:name="_Toc64446467"/>
      <w:r w:rsidRPr="007D7AC9">
        <w:t>TEHNISKAIS PIEDĀVĀJUMS</w:t>
      </w:r>
      <w:bookmarkEnd w:id="10"/>
    </w:p>
    <w:p w14:paraId="180D70D2" w14:textId="736A79C4" w:rsidR="006B284D" w:rsidRPr="007D7AC9" w:rsidRDefault="006B284D" w:rsidP="00B56A60">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
          <w:bCs/>
          <w:sz w:val="24"/>
          <w:szCs w:val="24"/>
        </w:rPr>
        <w:t>Darba izpildes laika grafiks</w:t>
      </w:r>
      <w:r w:rsidR="00B56A60" w:rsidRPr="007D7AC9">
        <w:rPr>
          <w:rFonts w:ascii="Times New Roman" w:hAnsi="Times New Roman" w:cs="Times New Roman"/>
          <w:bCs/>
          <w:sz w:val="24"/>
          <w:szCs w:val="24"/>
        </w:rPr>
        <w:t xml:space="preserve"> pa nedēļām un izpildāmiem darbu veidiem, norādot būvdarbu uzsākšanas dokumentācijas sagatavošanas, būvdarbu izpildes un būvobjekta izpilddokumentācijas sagatavošanas posmus.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05F7D755" w14:textId="77777777" w:rsidR="006B284D" w:rsidRPr="007D7AC9" w:rsidRDefault="006B284D" w:rsidP="006B284D">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t xml:space="preserve">Pretendentam jāiesniedz </w:t>
      </w:r>
      <w:r w:rsidRPr="007D7AC9">
        <w:rPr>
          <w:rFonts w:ascii="Times New Roman" w:hAnsi="Times New Roman" w:cs="Times New Roman"/>
          <w:b/>
          <w:bCs/>
          <w:sz w:val="24"/>
          <w:szCs w:val="24"/>
        </w:rPr>
        <w:t>pieteikums dalībai Iepirkuma procedūrā</w:t>
      </w:r>
      <w:r w:rsidRPr="007D7AC9">
        <w:rPr>
          <w:rFonts w:ascii="Times New Roman" w:hAnsi="Times New Roman" w:cs="Times New Roman"/>
          <w:bCs/>
          <w:sz w:val="24"/>
          <w:szCs w:val="24"/>
        </w:rPr>
        <w:t xml:space="preserve"> atbilstoši </w:t>
      </w:r>
      <w:r w:rsidRPr="007D7AC9">
        <w:rPr>
          <w:rFonts w:ascii="Times New Roman" w:hAnsi="Times New Roman" w:cs="Times New Roman"/>
          <w:b/>
          <w:bCs/>
          <w:sz w:val="24"/>
          <w:szCs w:val="24"/>
        </w:rPr>
        <w:t>Pielikumā Nr.2</w:t>
      </w:r>
      <w:r w:rsidRPr="007D7AC9">
        <w:rPr>
          <w:rFonts w:ascii="Times New Roman" w:hAnsi="Times New Roman" w:cs="Times New Roman"/>
          <w:bCs/>
          <w:sz w:val="24"/>
          <w:szCs w:val="24"/>
        </w:rPr>
        <w:t xml:space="preserve"> pievienotajai veidnei.</w:t>
      </w:r>
    </w:p>
    <w:p w14:paraId="415B3B07" w14:textId="63AE4DDD" w:rsidR="00B56A60" w:rsidRPr="007D7AC9" w:rsidRDefault="006B284D" w:rsidP="000D050C">
      <w:pPr>
        <w:numPr>
          <w:ilvl w:val="1"/>
          <w:numId w:val="34"/>
        </w:numPr>
        <w:spacing w:after="0" w:line="240" w:lineRule="auto"/>
        <w:ind w:left="993" w:hanging="639"/>
        <w:jc w:val="both"/>
        <w:rPr>
          <w:rFonts w:ascii="Times New Roman" w:hAnsi="Times New Roman" w:cs="Times New Roman"/>
          <w:b/>
          <w:bCs/>
          <w:sz w:val="24"/>
          <w:szCs w:val="24"/>
        </w:rPr>
      </w:pPr>
      <w:r w:rsidRPr="007D7AC9">
        <w:rPr>
          <w:rFonts w:ascii="Times New Roman" w:hAnsi="Times New Roman" w:cs="Times New Roman"/>
          <w:bCs/>
          <w:sz w:val="24"/>
          <w:szCs w:val="24"/>
        </w:rPr>
        <w:t xml:space="preserve">Pretendentam jāiesniedz </w:t>
      </w:r>
      <w:r w:rsidRPr="007D7AC9">
        <w:rPr>
          <w:rFonts w:ascii="Times New Roman" w:hAnsi="Times New Roman" w:cs="Times New Roman"/>
          <w:b/>
          <w:bCs/>
          <w:sz w:val="24"/>
          <w:szCs w:val="24"/>
        </w:rPr>
        <w:t xml:space="preserve">Darbu apjomu tabulas – tāmes </w:t>
      </w:r>
      <w:r w:rsidRPr="007D7AC9">
        <w:rPr>
          <w:rFonts w:ascii="Times New Roman" w:hAnsi="Times New Roman" w:cs="Times New Roman"/>
          <w:bCs/>
          <w:sz w:val="24"/>
          <w:szCs w:val="24"/>
        </w:rPr>
        <w:t xml:space="preserve">saskaņā ar </w:t>
      </w:r>
      <w:r w:rsidRPr="007D7AC9">
        <w:rPr>
          <w:rFonts w:ascii="Times New Roman" w:hAnsi="Times New Roman" w:cs="Times New Roman"/>
          <w:b/>
          <w:bCs/>
          <w:sz w:val="24"/>
          <w:szCs w:val="24"/>
        </w:rPr>
        <w:t>7.pielikumu</w:t>
      </w:r>
      <w:r w:rsidRPr="007D7AC9">
        <w:rPr>
          <w:rFonts w:ascii="Times New Roman" w:hAnsi="Times New Roman" w:cs="Times New Roman"/>
          <w:bCs/>
          <w:sz w:val="24"/>
          <w:szCs w:val="24"/>
        </w:rPr>
        <w:t>.</w:t>
      </w:r>
      <w:r w:rsidR="00B56A60" w:rsidRPr="007D7AC9">
        <w:rPr>
          <w:rFonts w:ascii="Times New Roman" w:hAnsi="Times New Roman" w:cs="Times New Roman"/>
          <w:bCs/>
          <w:sz w:val="24"/>
          <w:szCs w:val="24"/>
        </w:rPr>
        <w:t xml:space="preserve"> Būvdarbu tāme jāsagatavo saskaņā ar Ministru kabineta 2017.gada 3.maija noteikumiem Nr. 239 “Noteikumi par Latvijas būvnormatīvu LBN 501-17 “Būvizmaksu noteikšanas kārtība””, ņemot vērā tās prasības, kādas norādītas Iepirkuma dokumentos. </w:t>
      </w:r>
    </w:p>
    <w:p w14:paraId="63F440ED" w14:textId="17ACC3B1" w:rsidR="00B56A60" w:rsidRPr="007D7AC9" w:rsidRDefault="00B56A60" w:rsidP="00B56A60">
      <w:pPr>
        <w:spacing w:after="0" w:line="240" w:lineRule="auto"/>
        <w:ind w:left="929"/>
        <w:jc w:val="both"/>
        <w:rPr>
          <w:rFonts w:ascii="Times New Roman" w:hAnsi="Times New Roman" w:cs="Times New Roman"/>
          <w:bCs/>
          <w:sz w:val="24"/>
          <w:szCs w:val="24"/>
        </w:rPr>
      </w:pPr>
      <w:r w:rsidRPr="007D7AC9">
        <w:rPr>
          <w:rFonts w:ascii="Times New Roman" w:hAnsi="Times New Roman" w:cs="Times New Roman"/>
          <w:bCs/>
          <w:sz w:val="24"/>
          <w:szCs w:val="24"/>
        </w:rPr>
        <w:t xml:space="preserve">Būvdarbu tāme jāpievieno piedāvājumam </w:t>
      </w:r>
      <w:r w:rsidRPr="007D7AC9">
        <w:rPr>
          <w:rFonts w:ascii="Times New Roman" w:hAnsi="Times New Roman" w:cs="Times New Roman"/>
          <w:b/>
          <w:bCs/>
          <w:sz w:val="24"/>
          <w:szCs w:val="24"/>
        </w:rPr>
        <w:t>arī Excel fail</w:t>
      </w:r>
      <w:r w:rsidR="007D7AC9">
        <w:rPr>
          <w:rFonts w:ascii="Times New Roman" w:hAnsi="Times New Roman" w:cs="Times New Roman"/>
          <w:b/>
          <w:bCs/>
          <w:sz w:val="24"/>
          <w:szCs w:val="24"/>
        </w:rPr>
        <w:t>a</w:t>
      </w:r>
      <w:r w:rsidRPr="007D7AC9">
        <w:rPr>
          <w:rFonts w:ascii="Times New Roman" w:hAnsi="Times New Roman" w:cs="Times New Roman"/>
          <w:b/>
          <w:bCs/>
          <w:sz w:val="24"/>
          <w:szCs w:val="24"/>
        </w:rPr>
        <w:t xml:space="preserve"> formātā</w:t>
      </w:r>
      <w:r w:rsidRPr="007D7AC9">
        <w:rPr>
          <w:rFonts w:ascii="Times New Roman" w:hAnsi="Times New Roman" w:cs="Times New Roman"/>
          <w:bCs/>
          <w:sz w:val="24"/>
          <w:szCs w:val="24"/>
        </w:rPr>
        <w:t>.</w:t>
      </w:r>
    </w:p>
    <w:p w14:paraId="1933C9BB" w14:textId="2DBC057D" w:rsidR="00CA0457" w:rsidRPr="00CA0457" w:rsidRDefault="00B56A60" w:rsidP="00FB39AC">
      <w:pPr>
        <w:spacing w:after="0" w:line="240" w:lineRule="auto"/>
        <w:ind w:left="929"/>
        <w:jc w:val="both"/>
        <w:rPr>
          <w:rFonts w:ascii="Times New Roman" w:hAnsi="Times New Roman" w:cs="Times New Roman"/>
          <w:bCs/>
          <w:sz w:val="24"/>
          <w:szCs w:val="24"/>
        </w:rPr>
      </w:pPr>
      <w:r w:rsidRPr="007D7AC9">
        <w:rPr>
          <w:rFonts w:ascii="Times New Roman" w:hAnsi="Times New Roman" w:cs="Times New Roman"/>
          <w:bCs/>
          <w:sz w:val="24"/>
          <w:szCs w:val="24"/>
        </w:rPr>
        <w:t>Sastādot darbu tāmes un kopsavilkuma formu, Pretendents var izmantot dažādas aprēķinu funkcijas (SUM; ROUND, utt.), bet ne vairāk kā 2 (divi) cipari aiz komata.</w:t>
      </w:r>
    </w:p>
    <w:p w14:paraId="72CEBB56" w14:textId="429D6297" w:rsidR="00CA0457" w:rsidRPr="00CA0457" w:rsidRDefault="00CA0457" w:rsidP="00CA0457">
      <w:pPr>
        <w:pStyle w:val="Heading1"/>
        <w:numPr>
          <w:ilvl w:val="0"/>
          <w:numId w:val="34"/>
        </w:numPr>
      </w:pPr>
      <w:bookmarkStart w:id="11" w:name="_Toc64446468"/>
      <w:r w:rsidRPr="00CA0457">
        <w:t xml:space="preserve">PĀRĒJĀS PRASĪBAS </w:t>
      </w:r>
      <w:r w:rsidR="001138B6">
        <w:t>UN PASŪTĪTĀJA NOSACĪJUMI</w:t>
      </w:r>
      <w:bookmarkEnd w:id="11"/>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7FA52C24" w14:textId="5BE1254D" w:rsidR="00CA0457" w:rsidRPr="007D7AC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 xml:space="preserve">Avansa atmaksa Pasūtītājam pieprasītā avansa apmērā gadījumos, ja netiek veikti darbi avansa apjomā, vai netiek veikta avansa atmaksāšana. </w:t>
      </w:r>
    </w:p>
    <w:p w14:paraId="794A2E4A" w14:textId="77777777" w:rsidR="007D7AC9" w:rsidRDefault="007D7AC9" w:rsidP="003E63D8">
      <w:pPr>
        <w:pStyle w:val="ListParagraph"/>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Civiltiesiskās atbildības apdrošināšana atbilstoši Ministru kabineta 2014.gada 19.augusta noteikumiem Nr.502 “Noteikumi par būvspeciālistu un būvdarbu veicēju civiltiesiskās atbildības obligāto apdrošināšanu”.</w:t>
      </w:r>
    </w:p>
    <w:p w14:paraId="30ABBE89" w14:textId="2DDEB556" w:rsidR="00CA0457" w:rsidRPr="007D7AC9" w:rsidRDefault="00CA0457" w:rsidP="003E63D8">
      <w:pPr>
        <w:pStyle w:val="ListParagraph"/>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Būvdarbu veicēja civiltiesiskās atbildības apdrošināšana būvdarbu laikā vismaz 10% (desmit procentu) apmērā no līgumcenas, bet ne mazāk par 15000 EUR (piecpadsmit tūkstoši euro) un pēc būves pieņemšanas ekspluatācijā būvdarbu garantijas termiņa laikā vismaz 5% (piecu procentu) apmērā no izpildīto būvdarbu izmaksām būvdarbu laikā, bet ne mazāk par 7500 EUR (septiņi tūkstoši pieci simti euro) (norādot objekta nosaukumu un iepirkuma procedūras identifikācijas numuru).</w:t>
      </w:r>
    </w:p>
    <w:p w14:paraId="2AE8E9F6" w14:textId="77777777" w:rsidR="00CA0457" w:rsidRPr="007D7AC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Atbildīgā būvdarbu vadītāja civiltiesiskās atbildības apdrošināšanu uz visu būvdarbu un garantijas laiku vismaz 10% (desmit procentu) apmērā no līgumcenas (norādot objekta nosaukumu un iepirkuma procedūras identifikācijas numuru), bet ne mazāk par 15000 EUR (piecpadsmit tūkstoši euro).</w:t>
      </w:r>
    </w:p>
    <w:p w14:paraId="1A4358B5" w14:textId="77777777" w:rsidR="00B31AE9"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lastRenderedPageBreak/>
        <w:t>Iepirkuma līguma izpildes laikā Pasūtītājs nepieciešamības gadījumos Latvijas Republikas normatīvajos aktos noteiktajā kārtībā var izmantot Pasūtītāja rezervi, nepārsniedzot 1</w:t>
      </w:r>
      <w:r w:rsidR="00C76905">
        <w:rPr>
          <w:rFonts w:ascii="Times New Roman" w:hAnsi="Times New Roman" w:cs="Times New Roman"/>
          <w:sz w:val="24"/>
          <w:szCs w:val="24"/>
          <w:lang w:eastAsia="x-none"/>
        </w:rPr>
        <w:t>5</w:t>
      </w:r>
      <w:r w:rsidRPr="007D7AC9">
        <w:rPr>
          <w:rFonts w:ascii="Times New Roman" w:hAnsi="Times New Roman" w:cs="Times New Roman"/>
          <w:sz w:val="24"/>
          <w:szCs w:val="24"/>
          <w:lang w:eastAsia="x-none"/>
        </w:rPr>
        <w:t xml:space="preserve">% (desmit procentus) no Pretendenta norādītās līguma cenas, šādiem būvdarbiem: </w:t>
      </w:r>
    </w:p>
    <w:p w14:paraId="283081FE" w14:textId="18C12B16" w:rsidR="00B31AE9" w:rsidRPr="00B31AE9" w:rsidRDefault="00B31AE9" w:rsidP="00B31AE9">
      <w:pPr>
        <w:pStyle w:val="ListParagraph"/>
        <w:numPr>
          <w:ilvl w:val="3"/>
          <w:numId w:val="34"/>
        </w:numPr>
        <w:jc w:val="both"/>
        <w:rPr>
          <w:rFonts w:ascii="Times New Roman" w:hAnsi="Times New Roman" w:cs="Times New Roman"/>
          <w:sz w:val="24"/>
          <w:szCs w:val="24"/>
          <w:lang w:eastAsia="x-none"/>
        </w:rPr>
      </w:pPr>
      <w:r w:rsidRPr="00B31AE9">
        <w:rPr>
          <w:rFonts w:ascii="Times New Roman" w:hAnsi="Times New Roman" w:cs="Times New Roman"/>
          <w:sz w:val="24"/>
          <w:szCs w:val="24"/>
          <w:lang w:eastAsia="x-none"/>
        </w:rPr>
        <w:t>Tādu papildus darbu izmaksu segšanai, kas jau sākotnēji bija iekļauti šī</w:t>
      </w:r>
      <w:r w:rsidR="009D1AC4">
        <w:rPr>
          <w:rFonts w:ascii="Times New Roman" w:hAnsi="Times New Roman" w:cs="Times New Roman"/>
          <w:sz w:val="24"/>
          <w:szCs w:val="24"/>
          <w:lang w:eastAsia="x-none"/>
        </w:rPr>
        <w:t>s</w:t>
      </w:r>
      <w:r w:rsidRPr="00B31AE9">
        <w:rPr>
          <w:rFonts w:ascii="Times New Roman" w:hAnsi="Times New Roman" w:cs="Times New Roman"/>
          <w:sz w:val="24"/>
          <w:szCs w:val="24"/>
          <w:lang w:eastAsia="x-none"/>
        </w:rPr>
        <w:t xml:space="preserve"> iepirkuma </w:t>
      </w:r>
      <w:r w:rsidR="009D1AC4">
        <w:rPr>
          <w:rFonts w:ascii="Times New Roman" w:hAnsi="Times New Roman" w:cs="Times New Roman"/>
          <w:sz w:val="24"/>
          <w:szCs w:val="24"/>
          <w:lang w:eastAsia="x-none"/>
        </w:rPr>
        <w:t>procedūras dokumentos un būvdarbu apjomu tabulās-tāmēs</w:t>
      </w:r>
      <w:r w:rsidRPr="00B31AE9">
        <w:rPr>
          <w:rFonts w:ascii="Times New Roman" w:hAnsi="Times New Roman" w:cs="Times New Roman"/>
          <w:sz w:val="24"/>
          <w:szCs w:val="24"/>
          <w:lang w:eastAsia="x-none"/>
        </w:rPr>
        <w:t>, par kuriem bija rīkota iepirkuma procedūra, bet šo darbu faktiskos apjomus nebija iespēj</w:t>
      </w:r>
      <w:r w:rsidR="009D1AC4">
        <w:rPr>
          <w:rFonts w:ascii="Times New Roman" w:hAnsi="Times New Roman" w:cs="Times New Roman"/>
          <w:sz w:val="24"/>
          <w:szCs w:val="24"/>
          <w:lang w:eastAsia="x-none"/>
        </w:rPr>
        <w:t>ams precīzi uzmērīt vai noteikt. Š</w:t>
      </w:r>
      <w:r w:rsidRPr="00B31AE9">
        <w:rPr>
          <w:rFonts w:ascii="Times New Roman" w:hAnsi="Times New Roman" w:cs="Times New Roman"/>
          <w:sz w:val="24"/>
          <w:szCs w:val="24"/>
          <w:lang w:eastAsia="x-none"/>
        </w:rPr>
        <w:t>o darbu izmaksu aprēķinos par pamatu tiks ņemtas Pretendenta piedāvātās vienību cenas darbiem, materiāliem, mehānismiem, laika normas un likmes, pieskaitāmās izmaksas;</w:t>
      </w:r>
    </w:p>
    <w:p w14:paraId="1631F132" w14:textId="2880A766" w:rsidR="00CA0457" w:rsidRPr="00B31AE9" w:rsidRDefault="00CA0457" w:rsidP="00B31AE9">
      <w:pPr>
        <w:pStyle w:val="ListParagraph"/>
        <w:numPr>
          <w:ilvl w:val="3"/>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B31AE9">
        <w:rPr>
          <w:rFonts w:ascii="Times New Roman" w:hAnsi="Times New Roman" w:cs="Times New Roman"/>
          <w:sz w:val="24"/>
          <w:szCs w:val="24"/>
          <w:lang w:eastAsia="x-none"/>
        </w:rPr>
        <w:t>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w:t>
      </w:r>
    </w:p>
    <w:p w14:paraId="0D1ADD49" w14:textId="77777777" w:rsidR="00CA0457" w:rsidRDefault="00CA0457" w:rsidP="00CA0457">
      <w:pPr>
        <w:numPr>
          <w:ilvl w:val="2"/>
          <w:numId w:val="34"/>
        </w:num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x-none"/>
        </w:rPr>
      </w:pPr>
      <w:r w:rsidRPr="007D7AC9">
        <w:rPr>
          <w:rFonts w:ascii="Times New Roman" w:hAnsi="Times New Roman" w:cs="Times New Roman"/>
          <w:sz w:val="24"/>
          <w:szCs w:val="24"/>
          <w:lang w:eastAsia="x-none"/>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13E15563" w14:textId="6A1D8247" w:rsidR="00C76905" w:rsidRPr="00C76905" w:rsidRDefault="00C76905" w:rsidP="00C76905">
      <w:pPr>
        <w:pStyle w:val="ListParagraph"/>
        <w:numPr>
          <w:ilvl w:val="2"/>
          <w:numId w:val="34"/>
        </w:numPr>
        <w:jc w:val="both"/>
        <w:rPr>
          <w:rFonts w:ascii="Times New Roman" w:hAnsi="Times New Roman" w:cs="Times New Roman"/>
          <w:sz w:val="24"/>
          <w:szCs w:val="24"/>
          <w:lang w:eastAsia="x-none"/>
        </w:rPr>
      </w:pPr>
      <w:r w:rsidRPr="00C76905">
        <w:rPr>
          <w:rFonts w:ascii="Times New Roman" w:hAnsi="Times New Roman" w:cs="Times New Roman"/>
          <w:sz w:val="24"/>
          <w:szCs w:val="24"/>
          <w:lang w:eastAsia="x-none"/>
        </w:rPr>
        <w:t>Avansa apmērs nedrīkst pārsniegt 20% (divdesmit procenti) no piedāvātās līgumcenas.</w:t>
      </w:r>
    </w:p>
    <w:p w14:paraId="2BAA3517" w14:textId="0982AA9B" w:rsidR="00AB755F" w:rsidRPr="00CA0457" w:rsidRDefault="00AB755F" w:rsidP="00BC6971">
      <w:pPr>
        <w:pStyle w:val="Heading1"/>
        <w:numPr>
          <w:ilvl w:val="0"/>
          <w:numId w:val="34"/>
        </w:numPr>
      </w:pPr>
      <w:bookmarkStart w:id="12" w:name="_Toc64446469"/>
      <w:r w:rsidRPr="00CA0457">
        <w:t>PIEDĀVĀJUMA SAGATAVOŠANA UN NOFORMĒŠANA</w:t>
      </w:r>
      <w:bookmarkEnd w:id="12"/>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3" w:name="_Toc64446470"/>
      <w:r w:rsidRPr="00CA0457">
        <w:t>CITI NOTEIKUMI</w:t>
      </w:r>
      <w:bookmarkEnd w:id="13"/>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dokumentu un oriģinālo dokumentu kopiju informāciju, un citu informāciju, kas pieprasīta un iesniegta līdz </w:t>
      </w:r>
      <w:r w:rsidR="006B49A9">
        <w:rPr>
          <w:lang w:val="lv-LV"/>
        </w:rPr>
        <w:t>piedāvājuma izvērtēšanas beigām.</w:t>
      </w:r>
    </w:p>
    <w:p w14:paraId="005F0487" w14:textId="77777777" w:rsidR="006B49A9" w:rsidRDefault="006B49A9" w:rsidP="006B49A9">
      <w:pPr>
        <w:pStyle w:val="naisf"/>
        <w:numPr>
          <w:ilvl w:val="1"/>
          <w:numId w:val="34"/>
        </w:numPr>
        <w:spacing w:before="0" w:beforeAutospacing="0" w:after="0" w:afterAutospacing="0"/>
        <w:ind w:left="1134" w:hanging="780"/>
        <w:rPr>
          <w:lang w:val="lv-LV"/>
        </w:rPr>
      </w:pPr>
      <w:r w:rsidRPr="006B49A9">
        <w:rPr>
          <w:lang w:val="lv-LV"/>
        </w:rPr>
        <w:t xml:space="preserve">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veikt, tiks veikti visiem </w:t>
      </w:r>
      <w:r w:rsidRPr="006B49A9">
        <w:rPr>
          <w:lang w:val="lv-LV"/>
        </w:rPr>
        <w:lastRenderedPageBreak/>
        <w:t>pretendentiem Iepirkumu komisija veic Pretendentu kvalifikācijas un piedāvājumu atbilstības pārbaudi un piedāvājuma izvēli saskaņā ar noteiktajiem piedāvājuma izvērtēšanas kritērijiem.</w:t>
      </w:r>
    </w:p>
    <w:p w14:paraId="5948A8BC" w14:textId="583D58B4" w:rsidR="006B49A9" w:rsidRPr="006B49A9" w:rsidRDefault="006B49A9" w:rsidP="006B49A9">
      <w:pPr>
        <w:pStyle w:val="naisf"/>
        <w:spacing w:before="0" w:beforeAutospacing="0" w:after="0" w:afterAutospacing="0"/>
        <w:ind w:left="1134"/>
        <w:rPr>
          <w:lang w:val="lv-LV"/>
        </w:rPr>
      </w:pPr>
      <w:r w:rsidRPr="006B49A9">
        <w:rPr>
          <w:lang w:val="lv-LV"/>
        </w:rPr>
        <w:t>Ja Komisijai radīsies šaubas, vai Pretendenta piedāvājums ir nepamatoti lēts, Pretendentam tiks pieprasīts skaidrojums par piedāvāto cenu vai izmaksām.</w:t>
      </w:r>
    </w:p>
    <w:p w14:paraId="0FD106CE"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w:t>
      </w:r>
      <w:r w:rsidRPr="00CA0457">
        <w:rPr>
          <w:lang w:val="lv-LV"/>
        </w:rPr>
        <w:lastRenderedPageBreak/>
        <w:t>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4" w:name="_Toc64446471"/>
      <w:r w:rsidRPr="00CA0457">
        <w:t>IEPIRKUMA LĪGUMA SLĒGŠANA</w:t>
      </w:r>
      <w:bookmarkEnd w:id="14"/>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 w:id="2">
    <w:p w14:paraId="498EEA10" w14:textId="54001C9C" w:rsidR="00C93106" w:rsidRPr="00C93106" w:rsidRDefault="00C93106">
      <w:pPr>
        <w:pStyle w:val="FootnoteText"/>
        <w:rPr>
          <w:lang w:val="lv-LV"/>
        </w:rPr>
      </w:pPr>
      <w:r w:rsidRPr="00C93106">
        <w:rPr>
          <w:rStyle w:val="FootnoteReference"/>
          <w:b/>
          <w:color w:val="FF0000"/>
        </w:rPr>
        <w:footnoteRef/>
      </w:r>
      <w:r w:rsidRPr="00C93106">
        <w:rPr>
          <w:b/>
          <w:color w:val="FF0000"/>
        </w:rPr>
        <w:t xml:space="preserve"> </w:t>
      </w:r>
      <w:r w:rsidRPr="00C93106">
        <w:rPr>
          <w:b/>
          <w:color w:val="FF0000"/>
          <w:lang w:val="lv-LV"/>
        </w:rPr>
        <w:t xml:space="preserve">Sagatavojot iepirkuma dokumentāciju (t.skaitā būvdarbu apjomu tabulas – tāmes) ņemt vērā tikai būvprojekta </w:t>
      </w:r>
      <w:r w:rsidRPr="00C93106">
        <w:rPr>
          <w:b/>
          <w:color w:val="FF0000"/>
          <w:u w:val="single"/>
          <w:lang w:val="lv-LV"/>
        </w:rPr>
        <w:t>2.kārtu</w:t>
      </w:r>
      <w:r w:rsidRPr="00C93106">
        <w:rPr>
          <w:b/>
          <w:color w:val="FF0000"/>
          <w:lang w:val="lv-LV"/>
        </w:rPr>
        <w:t xml:space="preserve"> “Piesātināto kuģu sadzīves notekūdeņu pieņemšanas punkt</w:t>
      </w:r>
      <w:r w:rsidR="003D46BD">
        <w:rPr>
          <w:b/>
          <w:color w:val="FF0000"/>
          <w:lang w:val="lv-LV"/>
        </w:rPr>
        <w:t>a</w:t>
      </w:r>
      <w:r w:rsidRPr="00C93106">
        <w:rPr>
          <w:b/>
          <w:color w:val="FF0000"/>
          <w:lang w:val="lv-LV"/>
        </w:rPr>
        <w:t xml:space="preserve"> ierīkošana Ventspils brīvostas kuģu piestātnē Nr. 16, Ventspilī”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6"/>
  </w:num>
  <w:num w:numId="5">
    <w:abstractNumId w:val="38"/>
  </w:num>
  <w:num w:numId="6">
    <w:abstractNumId w:val="9"/>
  </w:num>
  <w:num w:numId="7">
    <w:abstractNumId w:val="3"/>
  </w:num>
  <w:num w:numId="8">
    <w:abstractNumId w:val="27"/>
  </w:num>
  <w:num w:numId="9">
    <w:abstractNumId w:val="33"/>
  </w:num>
  <w:num w:numId="10">
    <w:abstractNumId w:val="26"/>
  </w:num>
  <w:num w:numId="11">
    <w:abstractNumId w:val="13"/>
  </w:num>
  <w:num w:numId="12">
    <w:abstractNumId w:val="30"/>
  </w:num>
  <w:num w:numId="13">
    <w:abstractNumId w:val="5"/>
  </w:num>
  <w:num w:numId="14">
    <w:abstractNumId w:val="31"/>
  </w:num>
  <w:num w:numId="15">
    <w:abstractNumId w:val="35"/>
  </w:num>
  <w:num w:numId="16">
    <w:abstractNumId w:val="20"/>
  </w:num>
  <w:num w:numId="17">
    <w:abstractNumId w:val="11"/>
  </w:num>
  <w:num w:numId="18">
    <w:abstractNumId w:val="24"/>
  </w:num>
  <w:num w:numId="19">
    <w:abstractNumId w:val="4"/>
  </w:num>
  <w:num w:numId="20">
    <w:abstractNumId w:val="32"/>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9"/>
  </w:num>
  <w:num w:numId="34">
    <w:abstractNumId w:val="1"/>
  </w:num>
  <w:num w:numId="35">
    <w:abstractNumId w:val="41"/>
  </w:num>
  <w:num w:numId="36">
    <w:abstractNumId w:val="7"/>
  </w:num>
  <w:num w:numId="37">
    <w:abstractNumId w:val="18"/>
  </w:num>
  <w:num w:numId="38">
    <w:abstractNumId w:val="2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9125E"/>
    <w:rsid w:val="0009170E"/>
    <w:rsid w:val="00096287"/>
    <w:rsid w:val="000A0737"/>
    <w:rsid w:val="000A2D34"/>
    <w:rsid w:val="000A3EE1"/>
    <w:rsid w:val="000B0447"/>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357CC"/>
    <w:rsid w:val="00136132"/>
    <w:rsid w:val="00140AC3"/>
    <w:rsid w:val="00140FF4"/>
    <w:rsid w:val="00142D62"/>
    <w:rsid w:val="00146773"/>
    <w:rsid w:val="00152687"/>
    <w:rsid w:val="00156315"/>
    <w:rsid w:val="001639D0"/>
    <w:rsid w:val="00165266"/>
    <w:rsid w:val="001700EC"/>
    <w:rsid w:val="00175CFB"/>
    <w:rsid w:val="00181AC2"/>
    <w:rsid w:val="00182047"/>
    <w:rsid w:val="001902DE"/>
    <w:rsid w:val="001A09F0"/>
    <w:rsid w:val="001A3E0D"/>
    <w:rsid w:val="001A484B"/>
    <w:rsid w:val="001A4C2B"/>
    <w:rsid w:val="001B41D8"/>
    <w:rsid w:val="001B4F4D"/>
    <w:rsid w:val="001B4F80"/>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5B03"/>
    <w:rsid w:val="005D6B12"/>
    <w:rsid w:val="005D7E5C"/>
    <w:rsid w:val="00602A04"/>
    <w:rsid w:val="00606A2C"/>
    <w:rsid w:val="00612AC2"/>
    <w:rsid w:val="00612C15"/>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65DE"/>
    <w:rsid w:val="007F2A6B"/>
    <w:rsid w:val="00807C1B"/>
    <w:rsid w:val="0081169F"/>
    <w:rsid w:val="00820943"/>
    <w:rsid w:val="0082371E"/>
    <w:rsid w:val="00830646"/>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E32"/>
    <w:rsid w:val="00D93202"/>
    <w:rsid w:val="00DA79FC"/>
    <w:rsid w:val="00DB0A8C"/>
    <w:rsid w:val="00DB2257"/>
    <w:rsid w:val="00DB3B32"/>
    <w:rsid w:val="00DB61C4"/>
    <w:rsid w:val="00DC1977"/>
    <w:rsid w:val="00DC5988"/>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E1B3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42AF-B206-43B3-BEEC-F5B0C4D8E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16</Pages>
  <Words>6813</Words>
  <Characters>38839</Characters>
  <Application>Microsoft Office Word</Application>
  <DocSecurity>0</DocSecurity>
  <Lines>323</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26</cp:revision>
  <cp:lastPrinted>2020-01-22T13:56:00Z</cp:lastPrinted>
  <dcterms:created xsi:type="dcterms:W3CDTF">2021-01-27T12:47:00Z</dcterms:created>
  <dcterms:modified xsi:type="dcterms:W3CDTF">2021-02-17T07:27:00Z</dcterms:modified>
</cp:coreProperties>
</file>