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6DC1644"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444ED54B" w14:textId="4FCC8BCE"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2D6FCA">
        <w:rPr>
          <w:rFonts w:ascii="Times New Roman" w:eastAsia="Times New Roman" w:hAnsi="Times New Roman" w:cs="Times New Roman"/>
          <w:color w:val="000000"/>
          <w:sz w:val="24"/>
          <w:szCs w:val="24"/>
        </w:rPr>
        <w:t>1</w:t>
      </w:r>
      <w:r w:rsidR="0015237F">
        <w:rPr>
          <w:rFonts w:ascii="Times New Roman" w:eastAsia="Times New Roman" w:hAnsi="Times New Roman" w:cs="Times New Roman"/>
          <w:color w:val="000000"/>
          <w:sz w:val="24"/>
          <w:szCs w:val="24"/>
        </w:rPr>
        <w:t>.marta</w:t>
      </w:r>
    </w:p>
    <w:p w14:paraId="1F5966A1"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43C2F3CC" w14:textId="77777777" w:rsidR="00E75D9B" w:rsidRPr="00953A15" w:rsidRDefault="00E75D9B" w:rsidP="00E75D9B">
      <w:pPr>
        <w:ind w:right="-57"/>
        <w:jc w:val="center"/>
        <w:rPr>
          <w:b/>
          <w:sz w:val="48"/>
          <w:szCs w:val="48"/>
        </w:rPr>
      </w:pPr>
      <w:bookmarkStart w:id="0" w:name="_GoBack"/>
      <w:bookmarkEnd w:id="0"/>
    </w:p>
    <w:p w14:paraId="290FB3A0" w14:textId="77777777" w:rsidR="00E75D9B" w:rsidRPr="00953A15" w:rsidRDefault="00E75D9B" w:rsidP="00E75D9B">
      <w:pPr>
        <w:ind w:right="-57"/>
        <w:jc w:val="center"/>
        <w:rPr>
          <w:b/>
          <w:sz w:val="48"/>
          <w:szCs w:val="48"/>
        </w:rPr>
      </w:pPr>
    </w:p>
    <w:p w14:paraId="5A6AC4C9"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D0C2DAF" w14:textId="77777777" w:rsidR="00E75D9B" w:rsidRPr="00953A15" w:rsidRDefault="00E75D9B" w:rsidP="00E75D9B">
      <w:pPr>
        <w:ind w:right="-57"/>
        <w:jc w:val="center"/>
        <w:rPr>
          <w:rFonts w:ascii="Times New Roman" w:hAnsi="Times New Roman" w:cs="Times New Roman"/>
          <w:b/>
          <w:sz w:val="48"/>
          <w:szCs w:val="48"/>
        </w:rPr>
      </w:pPr>
    </w:p>
    <w:p w14:paraId="6741642B" w14:textId="14EC1DA8" w:rsidR="00E75D9B" w:rsidRPr="0082300F" w:rsidRDefault="00E75D9B" w:rsidP="00E75D9B">
      <w:pPr>
        <w:pStyle w:val="BlockText"/>
        <w:ind w:left="142"/>
        <w:jc w:val="center"/>
        <w:rPr>
          <w:b/>
          <w:bCs/>
          <w:sz w:val="48"/>
          <w:szCs w:val="48"/>
        </w:rPr>
      </w:pPr>
      <w:r w:rsidRPr="00A67D0E">
        <w:rPr>
          <w:b/>
          <w:sz w:val="48"/>
          <w:szCs w:val="48"/>
        </w:rPr>
        <w:t>“</w:t>
      </w:r>
      <w:r>
        <w:rPr>
          <w:b/>
          <w:sz w:val="48"/>
          <w:szCs w:val="48"/>
        </w:rPr>
        <w:t>Daudzstaru eholota sistēmas piegāde</w:t>
      </w:r>
      <w:r w:rsidRPr="00A67D0E">
        <w:rPr>
          <w:b/>
          <w:sz w:val="48"/>
          <w:szCs w:val="48"/>
        </w:rPr>
        <w:t>”</w:t>
      </w:r>
    </w:p>
    <w:p w14:paraId="52ACBE68" w14:textId="77777777" w:rsidR="00E75D9B" w:rsidRPr="00953A15" w:rsidRDefault="00E75D9B" w:rsidP="00E75D9B">
      <w:pPr>
        <w:ind w:right="-57"/>
        <w:jc w:val="center"/>
        <w:rPr>
          <w:rFonts w:ascii="Times New Roman" w:hAnsi="Times New Roman" w:cs="Times New Roman"/>
          <w:b/>
          <w:sz w:val="48"/>
          <w:szCs w:val="48"/>
        </w:rPr>
      </w:pPr>
    </w:p>
    <w:p w14:paraId="48116E21" w14:textId="77777777" w:rsidR="00E75D9B" w:rsidRPr="00953A15" w:rsidRDefault="00E75D9B" w:rsidP="00E75D9B">
      <w:pPr>
        <w:ind w:right="-57"/>
        <w:jc w:val="center"/>
        <w:rPr>
          <w:rFonts w:ascii="Times New Roman" w:hAnsi="Times New Roman" w:cs="Times New Roman"/>
          <w:b/>
          <w:sz w:val="40"/>
          <w:szCs w:val="48"/>
        </w:rPr>
      </w:pPr>
    </w:p>
    <w:p w14:paraId="5FBAB35D"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87FECA6" w14:textId="035A6F92"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15237F">
        <w:rPr>
          <w:rFonts w:ascii="Times New Roman" w:hAnsi="Times New Roman" w:cs="Times New Roman"/>
          <w:b/>
          <w:sz w:val="36"/>
          <w:szCs w:val="48"/>
        </w:rPr>
        <w:t>21</w:t>
      </w:r>
    </w:p>
    <w:p w14:paraId="7EA66B6D" w14:textId="77777777" w:rsidR="00E75D9B" w:rsidRPr="00953A15" w:rsidRDefault="00E75D9B" w:rsidP="00E75D9B">
      <w:pPr>
        <w:ind w:right="-57"/>
        <w:rPr>
          <w:rFonts w:ascii="Times New Roman" w:hAnsi="Times New Roman" w:cs="Times New Roman"/>
          <w:sz w:val="48"/>
          <w:szCs w:val="48"/>
        </w:rPr>
      </w:pPr>
    </w:p>
    <w:p w14:paraId="51742D9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71067AA2" w14:textId="77777777" w:rsidR="00E75D9B" w:rsidRPr="00953A15" w:rsidRDefault="00E75D9B" w:rsidP="00E75D9B">
      <w:pPr>
        <w:ind w:right="-57"/>
        <w:rPr>
          <w:rFonts w:ascii="Times New Roman" w:hAnsi="Times New Roman" w:cs="Times New Roman"/>
          <w:sz w:val="48"/>
          <w:szCs w:val="48"/>
        </w:rPr>
      </w:pPr>
    </w:p>
    <w:p w14:paraId="209B8533" w14:textId="77777777" w:rsidR="00E75D9B" w:rsidRPr="00953A15" w:rsidRDefault="00E75D9B" w:rsidP="00E75D9B">
      <w:pPr>
        <w:ind w:right="-57"/>
        <w:rPr>
          <w:rFonts w:ascii="Times New Roman" w:hAnsi="Times New Roman" w:cs="Times New Roman"/>
          <w:sz w:val="24"/>
        </w:rPr>
      </w:pPr>
    </w:p>
    <w:p w14:paraId="0951C22F" w14:textId="77777777" w:rsidR="00E75D9B" w:rsidRPr="00953A15" w:rsidRDefault="00E75D9B" w:rsidP="00E75D9B">
      <w:pPr>
        <w:ind w:right="-57"/>
        <w:jc w:val="center"/>
        <w:rPr>
          <w:rFonts w:ascii="Times New Roman" w:hAnsi="Times New Roman" w:cs="Times New Roman"/>
          <w:b/>
          <w:sz w:val="32"/>
          <w:szCs w:val="32"/>
        </w:rPr>
      </w:pPr>
    </w:p>
    <w:p w14:paraId="20933195" w14:textId="77777777" w:rsidR="00E75D9B" w:rsidRPr="00953A15" w:rsidRDefault="00E75D9B" w:rsidP="00E75D9B">
      <w:pPr>
        <w:ind w:right="-57"/>
        <w:jc w:val="center"/>
        <w:rPr>
          <w:rFonts w:ascii="Times New Roman" w:hAnsi="Times New Roman" w:cs="Times New Roman"/>
          <w:b/>
          <w:sz w:val="32"/>
          <w:szCs w:val="32"/>
        </w:rPr>
      </w:pPr>
    </w:p>
    <w:p w14:paraId="49E1F6EC"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7CCA94BF"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2B95B80"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BF7F792" w14:textId="77777777" w:rsidR="00E75D9B" w:rsidRPr="00953A15" w:rsidRDefault="00E75D9B" w:rsidP="00E75D9B">
      <w:pPr>
        <w:tabs>
          <w:tab w:val="left" w:pos="2325"/>
        </w:tabs>
        <w:rPr>
          <w:sz w:val="24"/>
          <w:szCs w:val="24"/>
        </w:rPr>
      </w:pPr>
      <w:r w:rsidRPr="00953A15">
        <w:rPr>
          <w:sz w:val="24"/>
          <w:szCs w:val="24"/>
        </w:rPr>
        <w:tab/>
      </w:r>
    </w:p>
    <w:p w14:paraId="72B1C986" w14:textId="77777777" w:rsidR="00D93755"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4968801" w:history="1">
        <w:r w:rsidR="00D93755" w:rsidRPr="00CE5CC6">
          <w:rPr>
            <w:rStyle w:val="Hyperlink"/>
            <w:noProof/>
          </w:rPr>
          <w:t>1.</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VISPĀRĪGA INFORMĀCIJA</w:t>
        </w:r>
        <w:r w:rsidR="00D93755">
          <w:rPr>
            <w:noProof/>
            <w:webHidden/>
          </w:rPr>
          <w:tab/>
        </w:r>
        <w:r w:rsidR="00D93755">
          <w:rPr>
            <w:noProof/>
            <w:webHidden/>
          </w:rPr>
          <w:fldChar w:fldCharType="begin"/>
        </w:r>
        <w:r w:rsidR="00D93755">
          <w:rPr>
            <w:noProof/>
            <w:webHidden/>
          </w:rPr>
          <w:instrText xml:space="preserve"> PAGEREF _Toc64968801 \h </w:instrText>
        </w:r>
        <w:r w:rsidR="00D93755">
          <w:rPr>
            <w:noProof/>
            <w:webHidden/>
          </w:rPr>
        </w:r>
        <w:r w:rsidR="00D93755">
          <w:rPr>
            <w:noProof/>
            <w:webHidden/>
          </w:rPr>
          <w:fldChar w:fldCharType="separate"/>
        </w:r>
        <w:r w:rsidR="00D93755">
          <w:rPr>
            <w:noProof/>
            <w:webHidden/>
          </w:rPr>
          <w:t>3</w:t>
        </w:r>
        <w:r w:rsidR="00D93755">
          <w:rPr>
            <w:noProof/>
            <w:webHidden/>
          </w:rPr>
          <w:fldChar w:fldCharType="end"/>
        </w:r>
      </w:hyperlink>
    </w:p>
    <w:p w14:paraId="298D1430"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2" w:history="1">
        <w:r w:rsidR="00D93755" w:rsidRPr="00CE5CC6">
          <w:rPr>
            <w:rStyle w:val="Hyperlink"/>
            <w:bCs/>
            <w:noProof/>
          </w:rPr>
          <w:t>2.</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INFORMĀCIJA PAR IEPIRKUMA PRIEKŠMETU</w:t>
        </w:r>
        <w:r w:rsidR="00D93755">
          <w:rPr>
            <w:noProof/>
            <w:webHidden/>
          </w:rPr>
          <w:tab/>
        </w:r>
        <w:r w:rsidR="00D93755">
          <w:rPr>
            <w:noProof/>
            <w:webHidden/>
          </w:rPr>
          <w:fldChar w:fldCharType="begin"/>
        </w:r>
        <w:r w:rsidR="00D93755">
          <w:rPr>
            <w:noProof/>
            <w:webHidden/>
          </w:rPr>
          <w:instrText xml:space="preserve"> PAGEREF _Toc64968802 \h </w:instrText>
        </w:r>
        <w:r w:rsidR="00D93755">
          <w:rPr>
            <w:noProof/>
            <w:webHidden/>
          </w:rPr>
        </w:r>
        <w:r w:rsidR="00D93755">
          <w:rPr>
            <w:noProof/>
            <w:webHidden/>
          </w:rPr>
          <w:fldChar w:fldCharType="separate"/>
        </w:r>
        <w:r w:rsidR="00D93755">
          <w:rPr>
            <w:noProof/>
            <w:webHidden/>
          </w:rPr>
          <w:t>3</w:t>
        </w:r>
        <w:r w:rsidR="00D93755">
          <w:rPr>
            <w:noProof/>
            <w:webHidden/>
          </w:rPr>
          <w:fldChar w:fldCharType="end"/>
        </w:r>
      </w:hyperlink>
    </w:p>
    <w:p w14:paraId="244C4EAE"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3" w:history="1">
        <w:r w:rsidR="00D93755" w:rsidRPr="00CE5CC6">
          <w:rPr>
            <w:rStyle w:val="Hyperlink"/>
            <w:noProof/>
          </w:rPr>
          <w:t>3.</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IEPIRKUMA PROCEDŪRAS DOKUMENTI</w:t>
        </w:r>
        <w:r w:rsidR="00D93755">
          <w:rPr>
            <w:noProof/>
            <w:webHidden/>
          </w:rPr>
          <w:tab/>
        </w:r>
        <w:r w:rsidR="00D93755">
          <w:rPr>
            <w:noProof/>
            <w:webHidden/>
          </w:rPr>
          <w:fldChar w:fldCharType="begin"/>
        </w:r>
        <w:r w:rsidR="00D93755">
          <w:rPr>
            <w:noProof/>
            <w:webHidden/>
          </w:rPr>
          <w:instrText xml:space="preserve"> PAGEREF _Toc64968803 \h </w:instrText>
        </w:r>
        <w:r w:rsidR="00D93755">
          <w:rPr>
            <w:noProof/>
            <w:webHidden/>
          </w:rPr>
        </w:r>
        <w:r w:rsidR="00D93755">
          <w:rPr>
            <w:noProof/>
            <w:webHidden/>
          </w:rPr>
          <w:fldChar w:fldCharType="separate"/>
        </w:r>
        <w:r w:rsidR="00D93755">
          <w:rPr>
            <w:noProof/>
            <w:webHidden/>
          </w:rPr>
          <w:t>4</w:t>
        </w:r>
        <w:r w:rsidR="00D93755">
          <w:rPr>
            <w:noProof/>
            <w:webHidden/>
          </w:rPr>
          <w:fldChar w:fldCharType="end"/>
        </w:r>
      </w:hyperlink>
    </w:p>
    <w:p w14:paraId="1E732980"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4" w:history="1">
        <w:r w:rsidR="00D93755" w:rsidRPr="00CE5CC6">
          <w:rPr>
            <w:rStyle w:val="Hyperlink"/>
            <w:noProof/>
          </w:rPr>
          <w:t>4.</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DALĪBAS NOSACĪJUMI IEPIRKUMA PROCEDŪRĀ</w:t>
        </w:r>
        <w:r w:rsidR="00D93755">
          <w:rPr>
            <w:noProof/>
            <w:webHidden/>
          </w:rPr>
          <w:tab/>
        </w:r>
        <w:r w:rsidR="00D93755">
          <w:rPr>
            <w:noProof/>
            <w:webHidden/>
          </w:rPr>
          <w:fldChar w:fldCharType="begin"/>
        </w:r>
        <w:r w:rsidR="00D93755">
          <w:rPr>
            <w:noProof/>
            <w:webHidden/>
          </w:rPr>
          <w:instrText xml:space="preserve"> PAGEREF _Toc64968804 \h </w:instrText>
        </w:r>
        <w:r w:rsidR="00D93755">
          <w:rPr>
            <w:noProof/>
            <w:webHidden/>
          </w:rPr>
        </w:r>
        <w:r w:rsidR="00D93755">
          <w:rPr>
            <w:noProof/>
            <w:webHidden/>
          </w:rPr>
          <w:fldChar w:fldCharType="separate"/>
        </w:r>
        <w:r w:rsidR="00D93755">
          <w:rPr>
            <w:noProof/>
            <w:webHidden/>
          </w:rPr>
          <w:t>5</w:t>
        </w:r>
        <w:r w:rsidR="00D93755">
          <w:rPr>
            <w:noProof/>
            <w:webHidden/>
          </w:rPr>
          <w:fldChar w:fldCharType="end"/>
        </w:r>
      </w:hyperlink>
    </w:p>
    <w:p w14:paraId="430BE77F"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5" w:history="1">
        <w:r w:rsidR="00D93755" w:rsidRPr="00CE5CC6">
          <w:rPr>
            <w:rStyle w:val="Hyperlink"/>
            <w:noProof/>
          </w:rPr>
          <w:t>5.</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IESNIEDZAMIE DOKUMENTI:</w:t>
        </w:r>
        <w:r w:rsidR="00D93755">
          <w:rPr>
            <w:noProof/>
            <w:webHidden/>
          </w:rPr>
          <w:tab/>
        </w:r>
        <w:r w:rsidR="00D93755">
          <w:rPr>
            <w:noProof/>
            <w:webHidden/>
          </w:rPr>
          <w:fldChar w:fldCharType="begin"/>
        </w:r>
        <w:r w:rsidR="00D93755">
          <w:rPr>
            <w:noProof/>
            <w:webHidden/>
          </w:rPr>
          <w:instrText xml:space="preserve"> PAGEREF _Toc64968805 \h </w:instrText>
        </w:r>
        <w:r w:rsidR="00D93755">
          <w:rPr>
            <w:noProof/>
            <w:webHidden/>
          </w:rPr>
        </w:r>
        <w:r w:rsidR="00D93755">
          <w:rPr>
            <w:noProof/>
            <w:webHidden/>
          </w:rPr>
          <w:fldChar w:fldCharType="separate"/>
        </w:r>
        <w:r w:rsidR="00D93755">
          <w:rPr>
            <w:noProof/>
            <w:webHidden/>
          </w:rPr>
          <w:t>5</w:t>
        </w:r>
        <w:r w:rsidR="00D93755">
          <w:rPr>
            <w:noProof/>
            <w:webHidden/>
          </w:rPr>
          <w:fldChar w:fldCharType="end"/>
        </w:r>
      </w:hyperlink>
    </w:p>
    <w:p w14:paraId="3ABCBE5E"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6" w:history="1">
        <w:r w:rsidR="00D93755" w:rsidRPr="00CE5CC6">
          <w:rPr>
            <w:rStyle w:val="Hyperlink"/>
            <w:noProof/>
          </w:rPr>
          <w:t>6.</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PRETENDENTU KVALIFIKĀCIJAS PRASĪBAS UN ATLASES DOKUMENTI</w:t>
        </w:r>
        <w:r w:rsidR="00D93755">
          <w:rPr>
            <w:noProof/>
            <w:webHidden/>
          </w:rPr>
          <w:tab/>
        </w:r>
        <w:r w:rsidR="00D93755">
          <w:rPr>
            <w:noProof/>
            <w:webHidden/>
          </w:rPr>
          <w:fldChar w:fldCharType="begin"/>
        </w:r>
        <w:r w:rsidR="00D93755">
          <w:rPr>
            <w:noProof/>
            <w:webHidden/>
          </w:rPr>
          <w:instrText xml:space="preserve"> PAGEREF _Toc64968806 \h </w:instrText>
        </w:r>
        <w:r w:rsidR="00D93755">
          <w:rPr>
            <w:noProof/>
            <w:webHidden/>
          </w:rPr>
        </w:r>
        <w:r w:rsidR="00D93755">
          <w:rPr>
            <w:noProof/>
            <w:webHidden/>
          </w:rPr>
          <w:fldChar w:fldCharType="separate"/>
        </w:r>
        <w:r w:rsidR="00D93755">
          <w:rPr>
            <w:noProof/>
            <w:webHidden/>
          </w:rPr>
          <w:t>5</w:t>
        </w:r>
        <w:r w:rsidR="00D93755">
          <w:rPr>
            <w:noProof/>
            <w:webHidden/>
          </w:rPr>
          <w:fldChar w:fldCharType="end"/>
        </w:r>
      </w:hyperlink>
    </w:p>
    <w:p w14:paraId="75DFDDB5"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7" w:history="1">
        <w:r w:rsidR="00D93755" w:rsidRPr="00CE5CC6">
          <w:rPr>
            <w:rStyle w:val="Hyperlink"/>
            <w:rFonts w:eastAsia="Calibri"/>
            <w:noProof/>
          </w:rPr>
          <w:t>7.</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TEHNISKAIS PIEDĀVĀJUMS UN FINANŠU PIEDĀVĀJUMS</w:t>
        </w:r>
        <w:r w:rsidR="00D93755">
          <w:rPr>
            <w:noProof/>
            <w:webHidden/>
          </w:rPr>
          <w:tab/>
        </w:r>
        <w:r w:rsidR="00D93755">
          <w:rPr>
            <w:noProof/>
            <w:webHidden/>
          </w:rPr>
          <w:fldChar w:fldCharType="begin"/>
        </w:r>
        <w:r w:rsidR="00D93755">
          <w:rPr>
            <w:noProof/>
            <w:webHidden/>
          </w:rPr>
          <w:instrText xml:space="preserve"> PAGEREF _Toc64968807 \h </w:instrText>
        </w:r>
        <w:r w:rsidR="00D93755">
          <w:rPr>
            <w:noProof/>
            <w:webHidden/>
          </w:rPr>
        </w:r>
        <w:r w:rsidR="00D93755">
          <w:rPr>
            <w:noProof/>
            <w:webHidden/>
          </w:rPr>
          <w:fldChar w:fldCharType="separate"/>
        </w:r>
        <w:r w:rsidR="00D93755">
          <w:rPr>
            <w:noProof/>
            <w:webHidden/>
          </w:rPr>
          <w:t>7</w:t>
        </w:r>
        <w:r w:rsidR="00D93755">
          <w:rPr>
            <w:noProof/>
            <w:webHidden/>
          </w:rPr>
          <w:fldChar w:fldCharType="end"/>
        </w:r>
      </w:hyperlink>
    </w:p>
    <w:p w14:paraId="2849667C"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8" w:history="1">
        <w:r w:rsidR="00D93755" w:rsidRPr="00CE5CC6">
          <w:rPr>
            <w:rStyle w:val="Hyperlink"/>
            <w:rFonts w:eastAsia="Calibri"/>
            <w:noProof/>
          </w:rPr>
          <w:t>8.</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PIEDĀVĀJUMA SAGATAVOŠANA UN NOFORMĒŠANA</w:t>
        </w:r>
        <w:r w:rsidR="00D93755">
          <w:rPr>
            <w:noProof/>
            <w:webHidden/>
          </w:rPr>
          <w:tab/>
        </w:r>
        <w:r w:rsidR="00D93755">
          <w:rPr>
            <w:noProof/>
            <w:webHidden/>
          </w:rPr>
          <w:fldChar w:fldCharType="begin"/>
        </w:r>
        <w:r w:rsidR="00D93755">
          <w:rPr>
            <w:noProof/>
            <w:webHidden/>
          </w:rPr>
          <w:instrText xml:space="preserve"> PAGEREF _Toc64968808 \h </w:instrText>
        </w:r>
        <w:r w:rsidR="00D93755">
          <w:rPr>
            <w:noProof/>
            <w:webHidden/>
          </w:rPr>
        </w:r>
        <w:r w:rsidR="00D93755">
          <w:rPr>
            <w:noProof/>
            <w:webHidden/>
          </w:rPr>
          <w:fldChar w:fldCharType="separate"/>
        </w:r>
        <w:r w:rsidR="00D93755">
          <w:rPr>
            <w:noProof/>
            <w:webHidden/>
          </w:rPr>
          <w:t>7</w:t>
        </w:r>
        <w:r w:rsidR="00D93755">
          <w:rPr>
            <w:noProof/>
            <w:webHidden/>
          </w:rPr>
          <w:fldChar w:fldCharType="end"/>
        </w:r>
      </w:hyperlink>
    </w:p>
    <w:p w14:paraId="22ED7518"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09" w:history="1">
        <w:r w:rsidR="00D93755" w:rsidRPr="00CE5CC6">
          <w:rPr>
            <w:rStyle w:val="Hyperlink"/>
            <w:rFonts w:eastAsia="Calibri"/>
            <w:noProof/>
          </w:rPr>
          <w:t>9.</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PIEDĀVĀJUMA IESNIEGŠANA UN ATVĒRŠANA</w:t>
        </w:r>
        <w:r w:rsidR="00D93755">
          <w:rPr>
            <w:noProof/>
            <w:webHidden/>
          </w:rPr>
          <w:tab/>
        </w:r>
        <w:r w:rsidR="00D93755">
          <w:rPr>
            <w:noProof/>
            <w:webHidden/>
          </w:rPr>
          <w:fldChar w:fldCharType="begin"/>
        </w:r>
        <w:r w:rsidR="00D93755">
          <w:rPr>
            <w:noProof/>
            <w:webHidden/>
          </w:rPr>
          <w:instrText xml:space="preserve"> PAGEREF _Toc64968809 \h </w:instrText>
        </w:r>
        <w:r w:rsidR="00D93755">
          <w:rPr>
            <w:noProof/>
            <w:webHidden/>
          </w:rPr>
        </w:r>
        <w:r w:rsidR="00D93755">
          <w:rPr>
            <w:noProof/>
            <w:webHidden/>
          </w:rPr>
          <w:fldChar w:fldCharType="separate"/>
        </w:r>
        <w:r w:rsidR="00D93755">
          <w:rPr>
            <w:noProof/>
            <w:webHidden/>
          </w:rPr>
          <w:t>8</w:t>
        </w:r>
        <w:r w:rsidR="00D93755">
          <w:rPr>
            <w:noProof/>
            <w:webHidden/>
          </w:rPr>
          <w:fldChar w:fldCharType="end"/>
        </w:r>
      </w:hyperlink>
    </w:p>
    <w:p w14:paraId="0AB1EF97"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10" w:history="1">
        <w:r w:rsidR="00D93755" w:rsidRPr="00CE5CC6">
          <w:rPr>
            <w:rStyle w:val="Hyperlink"/>
            <w:rFonts w:eastAsia="Calibri"/>
            <w:noProof/>
          </w:rPr>
          <w:t>10.</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CITI NOTEIKUMI</w:t>
        </w:r>
        <w:r w:rsidR="00D93755">
          <w:rPr>
            <w:noProof/>
            <w:webHidden/>
          </w:rPr>
          <w:tab/>
        </w:r>
        <w:r w:rsidR="00D93755">
          <w:rPr>
            <w:noProof/>
            <w:webHidden/>
          </w:rPr>
          <w:fldChar w:fldCharType="begin"/>
        </w:r>
        <w:r w:rsidR="00D93755">
          <w:rPr>
            <w:noProof/>
            <w:webHidden/>
          </w:rPr>
          <w:instrText xml:space="preserve"> PAGEREF _Toc64968810 \h </w:instrText>
        </w:r>
        <w:r w:rsidR="00D93755">
          <w:rPr>
            <w:noProof/>
            <w:webHidden/>
          </w:rPr>
        </w:r>
        <w:r w:rsidR="00D93755">
          <w:rPr>
            <w:noProof/>
            <w:webHidden/>
          </w:rPr>
          <w:fldChar w:fldCharType="separate"/>
        </w:r>
        <w:r w:rsidR="00D93755">
          <w:rPr>
            <w:noProof/>
            <w:webHidden/>
          </w:rPr>
          <w:t>9</w:t>
        </w:r>
        <w:r w:rsidR="00D93755">
          <w:rPr>
            <w:noProof/>
            <w:webHidden/>
          </w:rPr>
          <w:fldChar w:fldCharType="end"/>
        </w:r>
      </w:hyperlink>
    </w:p>
    <w:p w14:paraId="67412D79" w14:textId="77777777" w:rsidR="00D93755" w:rsidRDefault="002D6FCA">
      <w:pPr>
        <w:pStyle w:val="TOC1"/>
        <w:rPr>
          <w:rFonts w:asciiTheme="minorHAnsi" w:eastAsiaTheme="minorEastAsia" w:hAnsiTheme="minorHAnsi" w:cstheme="minorBidi"/>
          <w:noProof/>
          <w:sz w:val="22"/>
          <w:szCs w:val="22"/>
          <w:lang w:val="en-US" w:eastAsia="en-US"/>
        </w:rPr>
      </w:pPr>
      <w:hyperlink w:anchor="_Toc64968811" w:history="1">
        <w:r w:rsidR="00D93755" w:rsidRPr="00CE5CC6">
          <w:rPr>
            <w:rStyle w:val="Hyperlink"/>
            <w:rFonts w:eastAsia="Calibri"/>
            <w:noProof/>
          </w:rPr>
          <w:t>11.</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IEPIRKUMA LĪGUMA SLĒGŠANA</w:t>
        </w:r>
        <w:r w:rsidR="00D93755">
          <w:rPr>
            <w:noProof/>
            <w:webHidden/>
          </w:rPr>
          <w:tab/>
        </w:r>
        <w:r w:rsidR="00D93755">
          <w:rPr>
            <w:noProof/>
            <w:webHidden/>
          </w:rPr>
          <w:fldChar w:fldCharType="begin"/>
        </w:r>
        <w:r w:rsidR="00D93755">
          <w:rPr>
            <w:noProof/>
            <w:webHidden/>
          </w:rPr>
          <w:instrText xml:space="preserve"> PAGEREF _Toc64968811 \h </w:instrText>
        </w:r>
        <w:r w:rsidR="00D93755">
          <w:rPr>
            <w:noProof/>
            <w:webHidden/>
          </w:rPr>
        </w:r>
        <w:r w:rsidR="00D93755">
          <w:rPr>
            <w:noProof/>
            <w:webHidden/>
          </w:rPr>
          <w:fldChar w:fldCharType="separate"/>
        </w:r>
        <w:r w:rsidR="00D93755">
          <w:rPr>
            <w:noProof/>
            <w:webHidden/>
          </w:rPr>
          <w:t>11</w:t>
        </w:r>
        <w:r w:rsidR="00D93755">
          <w:rPr>
            <w:noProof/>
            <w:webHidden/>
          </w:rPr>
          <w:fldChar w:fldCharType="end"/>
        </w:r>
      </w:hyperlink>
    </w:p>
    <w:p w14:paraId="7398D2B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48D852A7"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953A15" w:rsidRDefault="00E75D9B" w:rsidP="00E75D9B">
      <w:pPr>
        <w:pStyle w:val="Heading1"/>
        <w:numPr>
          <w:ilvl w:val="0"/>
          <w:numId w:val="5"/>
        </w:numPr>
        <w:jc w:val="center"/>
      </w:pPr>
      <w:bookmarkStart w:id="1" w:name="_Toc64968801"/>
      <w:r w:rsidRPr="00953A15">
        <w:t>VISPĀRĪGA INFORMĀCIJA</w:t>
      </w:r>
      <w:bookmarkEnd w:id="1"/>
    </w:p>
    <w:p w14:paraId="24684654" w14:textId="508DF9C3" w:rsidR="00E75D9B" w:rsidRPr="00953A15" w:rsidRDefault="00E75D9B" w:rsidP="00E75D9B">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15237F">
        <w:rPr>
          <w:rFonts w:ascii="Times New Roman" w:hAnsi="Times New Roman" w:cs="Times New Roman"/>
          <w:sz w:val="24"/>
          <w:szCs w:val="24"/>
        </w:rPr>
        <w:t>21</w:t>
      </w:r>
      <w:r w:rsidRPr="00953A15">
        <w:rPr>
          <w:rFonts w:ascii="Times New Roman" w:hAnsi="Times New Roman" w:cs="Times New Roman"/>
          <w:sz w:val="24"/>
          <w:szCs w:val="24"/>
        </w:rPr>
        <w:t>.</w:t>
      </w:r>
    </w:p>
    <w:p w14:paraId="4F5EBEF6" w14:textId="77777777" w:rsidR="00E75D9B" w:rsidRPr="00953A15" w:rsidRDefault="00E75D9B" w:rsidP="00E75D9B">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3D8666C" w14:textId="77777777" w:rsidTr="00822881">
        <w:tc>
          <w:tcPr>
            <w:tcW w:w="3260" w:type="dxa"/>
            <w:vAlign w:val="center"/>
          </w:tcPr>
          <w:p w14:paraId="00D0B0E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6120012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7F2677AF" w14:textId="77777777" w:rsidTr="00822881">
        <w:tc>
          <w:tcPr>
            <w:tcW w:w="3260" w:type="dxa"/>
            <w:vAlign w:val="center"/>
          </w:tcPr>
          <w:p w14:paraId="3FDDFFD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42ACEDA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6D040057" w14:textId="77777777" w:rsidTr="00822881">
        <w:tc>
          <w:tcPr>
            <w:tcW w:w="3260" w:type="dxa"/>
            <w:vAlign w:val="center"/>
          </w:tcPr>
          <w:p w14:paraId="01CA68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9FEB539" w14:textId="77777777" w:rsidTr="00822881">
        <w:tc>
          <w:tcPr>
            <w:tcW w:w="3260" w:type="dxa"/>
            <w:vAlign w:val="center"/>
          </w:tcPr>
          <w:p w14:paraId="4D8DF40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9D6A18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6682FFDD" w14:textId="77777777" w:rsidTr="00822881">
        <w:tc>
          <w:tcPr>
            <w:tcW w:w="3260" w:type="dxa"/>
            <w:vAlign w:val="center"/>
          </w:tcPr>
          <w:p w14:paraId="5B7AF9A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17C7C95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55036070" w14:textId="77777777" w:rsidTr="00822881">
        <w:tc>
          <w:tcPr>
            <w:tcW w:w="3260" w:type="dxa"/>
            <w:vAlign w:val="center"/>
          </w:tcPr>
          <w:p w14:paraId="4A9EC08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474C4BC3" w14:textId="77777777" w:rsidR="00E75D9B" w:rsidRPr="00953A15" w:rsidRDefault="002D6FCA"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1B317C19" w14:textId="77777777" w:rsidTr="00822881">
        <w:tc>
          <w:tcPr>
            <w:tcW w:w="3260" w:type="dxa"/>
            <w:vAlign w:val="center"/>
          </w:tcPr>
          <w:p w14:paraId="7D97986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3BBEA0F4" w14:textId="45540164" w:rsidR="00E75D9B" w:rsidRPr="00953A15" w:rsidRDefault="004D4272" w:rsidP="0082288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Normunds Kornijanovs, t. </w:t>
            </w:r>
            <w:r w:rsidRPr="004D4272">
              <w:rPr>
                <w:rFonts w:ascii="Times New Roman" w:hAnsi="Times New Roman" w:cs="Times New Roman"/>
                <w:sz w:val="24"/>
                <w:szCs w:val="24"/>
              </w:rPr>
              <w:t>29342131</w:t>
            </w:r>
            <w:r>
              <w:rPr>
                <w:rFonts w:ascii="Times New Roman" w:hAnsi="Times New Roman" w:cs="Times New Roman"/>
                <w:sz w:val="24"/>
                <w:szCs w:val="24"/>
              </w:rPr>
              <w:t xml:space="preserve">, e-pasts: </w:t>
            </w:r>
            <w:hyperlink r:id="rId9" w:history="1">
              <w:r w:rsidRPr="00EB4F80">
                <w:rPr>
                  <w:rStyle w:val="Hyperlink"/>
                  <w:rFonts w:ascii="Times New Roman" w:hAnsi="Times New Roman" w:cs="Times New Roman"/>
                  <w:sz w:val="24"/>
                  <w:szCs w:val="24"/>
                </w:rPr>
                <w:t>normunds.kornijanovs@vbp.lv</w:t>
              </w:r>
            </w:hyperlink>
            <w:r>
              <w:rPr>
                <w:rFonts w:ascii="Times New Roman" w:hAnsi="Times New Roman" w:cs="Times New Roman"/>
                <w:sz w:val="24"/>
                <w:szCs w:val="24"/>
              </w:rPr>
              <w:t xml:space="preserve"> </w:t>
            </w:r>
            <w:r w:rsidR="00E75D9B" w:rsidRPr="0082300F">
              <w:rPr>
                <w:rFonts w:ascii="Times New Roman" w:hAnsi="Times New Roman" w:cs="Times New Roman"/>
                <w:sz w:val="24"/>
                <w:szCs w:val="24"/>
              </w:rPr>
              <w:t xml:space="preserve">vai </w:t>
            </w:r>
            <w:hyperlink r:id="rId10" w:history="1">
              <w:r w:rsidR="00E75D9B" w:rsidRPr="0082300F">
                <w:rPr>
                  <w:rStyle w:val="Hyperlink"/>
                  <w:rFonts w:ascii="Times New Roman" w:hAnsi="Times New Roman" w:cs="Times New Roman"/>
                  <w:sz w:val="24"/>
                  <w:szCs w:val="24"/>
                </w:rPr>
                <w:t>iepirkumi@vbp.lv</w:t>
              </w:r>
            </w:hyperlink>
          </w:p>
        </w:tc>
      </w:tr>
      <w:tr w:rsidR="00E75D9B" w:rsidRPr="00953A15" w14:paraId="0079E113" w14:textId="77777777" w:rsidTr="00822881">
        <w:tc>
          <w:tcPr>
            <w:tcW w:w="3260" w:type="dxa"/>
            <w:vAlign w:val="center"/>
          </w:tcPr>
          <w:p w14:paraId="54727B2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6ECAB7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3A846C11" w14:textId="77777777" w:rsidTr="00822881">
        <w:tc>
          <w:tcPr>
            <w:tcW w:w="3260" w:type="dxa"/>
            <w:vAlign w:val="center"/>
          </w:tcPr>
          <w:p w14:paraId="5EBC5344"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9D34ED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53299A0"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46A66EF8"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53EAC25E"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953A15" w:rsidRDefault="00E75D9B" w:rsidP="00E75D9B">
      <w:pPr>
        <w:pStyle w:val="Heading1"/>
        <w:numPr>
          <w:ilvl w:val="0"/>
          <w:numId w:val="15"/>
        </w:numPr>
        <w:jc w:val="center"/>
      </w:pPr>
      <w:bookmarkStart w:id="2" w:name="_Toc64968802"/>
      <w:r w:rsidRPr="00953A15">
        <w:t>INFORMĀCIJA PAR IEPIRKUMA PRIEKŠMETU</w:t>
      </w:r>
      <w:bookmarkEnd w:id="2"/>
    </w:p>
    <w:p w14:paraId="472F069E" w14:textId="3542925D" w:rsidR="00E75D9B" w:rsidRPr="00BF00FA" w:rsidRDefault="00E75D9B" w:rsidP="004D4272">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E0572D">
        <w:rPr>
          <w:rFonts w:ascii="Times New Roman" w:eastAsia="Calibri" w:hAnsi="Times New Roman" w:cs="Times New Roman"/>
          <w:sz w:val="24"/>
          <w:szCs w:val="24"/>
        </w:rPr>
        <w:t>Dziļumu mērīšanas d</w:t>
      </w:r>
      <w:r>
        <w:rPr>
          <w:rFonts w:ascii="Times New Roman" w:hAnsi="Times New Roman" w:cs="Times New Roman"/>
          <w:sz w:val="24"/>
          <w:szCs w:val="24"/>
        </w:rPr>
        <w:t>audzstaru eholota</w:t>
      </w:r>
      <w:r w:rsidR="00E0572D">
        <w:rPr>
          <w:rFonts w:ascii="Times New Roman" w:hAnsi="Times New Roman" w:cs="Times New Roman"/>
          <w:sz w:val="24"/>
          <w:szCs w:val="24"/>
        </w:rPr>
        <w:t xml:space="preserve"> sistēmas</w:t>
      </w:r>
      <w:r>
        <w:rPr>
          <w:rFonts w:ascii="Times New Roman" w:hAnsi="Times New Roman" w:cs="Times New Roman"/>
          <w:sz w:val="24"/>
          <w:szCs w:val="24"/>
        </w:rPr>
        <w:t xml:space="preserve"> piegāde saskaņā ar Darba uzdevumu </w:t>
      </w:r>
      <w:r w:rsidRPr="00BF00FA">
        <w:rPr>
          <w:rFonts w:ascii="Times New Roman" w:hAnsi="Times New Roman" w:cs="Times New Roman"/>
          <w:sz w:val="24"/>
          <w:szCs w:val="24"/>
        </w:rPr>
        <w:t xml:space="preserve"> (1.pielikums).</w:t>
      </w:r>
    </w:p>
    <w:p w14:paraId="721DAEDE" w14:textId="7B08A0B5" w:rsidR="00E75D9B" w:rsidRPr="00953A15" w:rsidRDefault="00E75D9B" w:rsidP="004D4272">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Pr="00E75D9B">
        <w:rPr>
          <w:rFonts w:ascii="Times New Roman" w:hAnsi="Times New Roman" w:cs="Times New Roman"/>
          <w:sz w:val="24"/>
          <w:szCs w:val="24"/>
        </w:rPr>
        <w:t xml:space="preserve">38114000-7 </w:t>
      </w:r>
      <w:r w:rsidRPr="00BF00FA">
        <w:rPr>
          <w:rFonts w:ascii="Times New Roman" w:hAnsi="Times New Roman" w:cs="Times New Roman"/>
          <w:sz w:val="24"/>
          <w:szCs w:val="24"/>
        </w:rPr>
        <w:t>(</w:t>
      </w:r>
      <w:r>
        <w:rPr>
          <w:rFonts w:ascii="Times New Roman" w:hAnsi="Times New Roman" w:cs="Times New Roman"/>
          <w:sz w:val="24"/>
          <w:szCs w:val="24"/>
        </w:rPr>
        <w:t>Eholotes</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77CA61D2" w14:textId="77777777" w:rsidR="00E75D9B" w:rsidRPr="003E2D7B"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6BC0A51" w14:textId="6139EDC6" w:rsidR="003E2D7B" w:rsidRPr="003E2D7B" w:rsidRDefault="003E2D7B" w:rsidP="004D4272">
      <w:pPr>
        <w:pStyle w:val="ListParagraph"/>
        <w:numPr>
          <w:ilvl w:val="1"/>
          <w:numId w:val="15"/>
        </w:numPr>
        <w:spacing w:after="0"/>
        <w:ind w:left="993" w:hanging="633"/>
        <w:jc w:val="both"/>
        <w:rPr>
          <w:rFonts w:ascii="Times New Roman" w:hAnsi="Times New Roman" w:cs="Times New Roman"/>
          <w:sz w:val="24"/>
          <w:szCs w:val="24"/>
        </w:rPr>
      </w:pPr>
      <w:r w:rsidRPr="00601158">
        <w:rPr>
          <w:rFonts w:ascii="Times New Roman" w:hAnsi="Times New Roman" w:cs="Times New Roman"/>
          <w:b/>
          <w:sz w:val="24"/>
          <w:szCs w:val="24"/>
        </w:rPr>
        <w:t>Garantijas laiks:</w:t>
      </w:r>
      <w:r>
        <w:rPr>
          <w:rFonts w:ascii="Times New Roman" w:hAnsi="Times New Roman" w:cs="Times New Roman"/>
          <w:sz w:val="24"/>
          <w:szCs w:val="24"/>
        </w:rPr>
        <w:t xml:space="preserve"> 2 (divi) gadi no </w:t>
      </w:r>
      <w:r w:rsidR="00601158">
        <w:rPr>
          <w:rFonts w:ascii="Times New Roman" w:hAnsi="Times New Roman" w:cs="Times New Roman"/>
          <w:sz w:val="24"/>
          <w:szCs w:val="24"/>
        </w:rPr>
        <w:t>iekārtas</w:t>
      </w:r>
      <w:r>
        <w:rPr>
          <w:rFonts w:ascii="Times New Roman" w:hAnsi="Times New Roman" w:cs="Times New Roman"/>
          <w:sz w:val="24"/>
          <w:szCs w:val="24"/>
        </w:rPr>
        <w:t xml:space="preserve"> piegādes brīža.</w:t>
      </w:r>
    </w:p>
    <w:p w14:paraId="445EFF2F" w14:textId="601D4ECF" w:rsidR="00E75D9B" w:rsidRPr="004D4272"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4D4272">
        <w:rPr>
          <w:rFonts w:ascii="Times New Roman" w:eastAsia="Calibri" w:hAnsi="Times New Roman" w:cs="Times New Roman"/>
          <w:b/>
          <w:sz w:val="24"/>
          <w:szCs w:val="24"/>
        </w:rPr>
        <w:t>Iepirkuma līguma izpildes vieta:</w:t>
      </w:r>
      <w:r w:rsidR="004D4272" w:rsidRPr="004D4272">
        <w:rPr>
          <w:rFonts w:ascii="Times New Roman" w:eastAsia="Calibri" w:hAnsi="Times New Roman" w:cs="Times New Roman"/>
          <w:b/>
          <w:sz w:val="24"/>
          <w:szCs w:val="24"/>
        </w:rPr>
        <w:t xml:space="preserve"> </w:t>
      </w:r>
      <w:r w:rsidR="004D4272" w:rsidRPr="004D4272">
        <w:rPr>
          <w:rFonts w:ascii="Times New Roman" w:eastAsia="Calibri" w:hAnsi="Times New Roman" w:cs="Times New Roman"/>
          <w:sz w:val="24"/>
          <w:szCs w:val="24"/>
        </w:rPr>
        <w:t>Dienvidu mols 4, Ventspils.</w:t>
      </w:r>
    </w:p>
    <w:p w14:paraId="2A17BA23" w14:textId="4FEFE357" w:rsidR="00E75D9B" w:rsidRPr="004D4272"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4D4272">
        <w:rPr>
          <w:rFonts w:ascii="Times New Roman" w:eastAsia="Times New Roman" w:hAnsi="Times New Roman" w:cs="Times New Roman"/>
          <w:b/>
          <w:sz w:val="24"/>
          <w:szCs w:val="24"/>
          <w:lang w:eastAsia="lv-LV"/>
        </w:rPr>
        <w:lastRenderedPageBreak/>
        <w:t>Iepirkuma līguma (turpmāk – Līgums) izpildes termiņš:</w:t>
      </w:r>
      <w:r w:rsidRPr="004D4272">
        <w:rPr>
          <w:rFonts w:ascii="Times New Roman" w:eastAsia="Times New Roman" w:hAnsi="Times New Roman" w:cs="Times New Roman"/>
          <w:sz w:val="24"/>
          <w:szCs w:val="24"/>
          <w:lang w:eastAsia="lv-LV"/>
        </w:rPr>
        <w:t xml:space="preserve"> </w:t>
      </w:r>
      <w:r w:rsidR="004D4272" w:rsidRPr="004D4272">
        <w:rPr>
          <w:rFonts w:ascii="Times New Roman" w:eastAsia="Times New Roman" w:hAnsi="Times New Roman" w:cs="Times New Roman"/>
          <w:sz w:val="24"/>
          <w:szCs w:val="24"/>
          <w:lang w:eastAsia="lv-LV"/>
        </w:rPr>
        <w:t>5</w:t>
      </w:r>
      <w:r w:rsidRPr="004D4272">
        <w:rPr>
          <w:rFonts w:ascii="Times New Roman" w:eastAsia="Times New Roman" w:hAnsi="Times New Roman" w:cs="Times New Roman"/>
          <w:sz w:val="24"/>
          <w:szCs w:val="24"/>
          <w:lang w:eastAsia="lv-LV"/>
        </w:rPr>
        <w:t xml:space="preserve"> (</w:t>
      </w:r>
      <w:r w:rsidR="004D4272" w:rsidRPr="004D4272">
        <w:rPr>
          <w:rFonts w:ascii="Times New Roman" w:eastAsia="Times New Roman" w:hAnsi="Times New Roman" w:cs="Times New Roman"/>
          <w:sz w:val="24"/>
          <w:szCs w:val="24"/>
          <w:lang w:eastAsia="lv-LV"/>
        </w:rPr>
        <w:t>pieci</w:t>
      </w:r>
      <w:r w:rsidRPr="004D4272">
        <w:rPr>
          <w:rFonts w:ascii="Times New Roman" w:eastAsia="Times New Roman" w:hAnsi="Times New Roman" w:cs="Times New Roman"/>
          <w:sz w:val="24"/>
          <w:szCs w:val="24"/>
          <w:lang w:eastAsia="lv-LV"/>
        </w:rPr>
        <w:t>) kalendār</w:t>
      </w:r>
      <w:r w:rsidR="004D4272" w:rsidRPr="004D4272">
        <w:rPr>
          <w:rFonts w:ascii="Times New Roman" w:eastAsia="Times New Roman" w:hAnsi="Times New Roman" w:cs="Times New Roman"/>
          <w:sz w:val="24"/>
          <w:szCs w:val="24"/>
          <w:lang w:eastAsia="lv-LV"/>
        </w:rPr>
        <w:t>ie mēneši</w:t>
      </w:r>
      <w:r w:rsidRPr="004D4272">
        <w:rPr>
          <w:rFonts w:ascii="Times New Roman" w:eastAsia="Times New Roman" w:hAnsi="Times New Roman" w:cs="Times New Roman"/>
          <w:sz w:val="24"/>
          <w:szCs w:val="24"/>
          <w:lang w:eastAsia="lv-LV"/>
        </w:rPr>
        <w:t xml:space="preserve"> no līguma noslēgšanas brīža.</w:t>
      </w:r>
    </w:p>
    <w:p w14:paraId="6B4CAC80" w14:textId="4482984F" w:rsidR="00E75D9B" w:rsidRPr="00953A15" w:rsidRDefault="00E75D9B" w:rsidP="00E75D9B">
      <w:pPr>
        <w:pStyle w:val="Heading1"/>
        <w:numPr>
          <w:ilvl w:val="0"/>
          <w:numId w:val="33"/>
        </w:numPr>
        <w:jc w:val="center"/>
      </w:pPr>
      <w:bookmarkStart w:id="3" w:name="_Toc64968803"/>
      <w:r w:rsidRPr="00953A15">
        <w:t>IEPIRKUMA PROCEDŪRAS DOKUMENTI</w:t>
      </w:r>
      <w:bookmarkEnd w:id="3"/>
    </w:p>
    <w:p w14:paraId="778297E4"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953A15" w:rsidRDefault="00E75D9B" w:rsidP="00E75D9B">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0FF1B874" w:rsidR="00E75D9B" w:rsidRPr="00953A15" w:rsidRDefault="00E75D9B" w:rsidP="00E75D9B">
      <w:pPr>
        <w:numPr>
          <w:ilvl w:val="2"/>
          <w:numId w:val="34"/>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43C357EC" w14:textId="77777777" w:rsidR="00E75D9B" w:rsidRPr="0041112A"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7B14646C" w14:textId="0E5B96EA" w:rsidR="00E75D9B" w:rsidRPr="00D03C9F"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FA65F9">
        <w:rPr>
          <w:rFonts w:ascii="Times New Roman" w:eastAsia="Times New Roman" w:hAnsi="Times New Roman" w:cs="Times New Roman"/>
          <w:sz w:val="24"/>
          <w:szCs w:val="24"/>
        </w:rPr>
        <w:t>3</w:t>
      </w:r>
      <w:r w:rsidRPr="00953A15">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03337EC7" w14:textId="0F35323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15237F">
        <w:rPr>
          <w:rFonts w:ascii="Times New Roman" w:eastAsia="Times New Roman" w:hAnsi="Times New Roman" w:cs="Times New Roman"/>
          <w:b/>
          <w:bCs/>
          <w:color w:val="000000"/>
          <w:sz w:val="24"/>
          <w:szCs w:val="24"/>
        </w:rPr>
        <w:t>9</w:t>
      </w:r>
      <w:r w:rsidR="001355F9">
        <w:rPr>
          <w:rFonts w:ascii="Times New Roman" w:eastAsia="Times New Roman" w:hAnsi="Times New Roman" w:cs="Times New Roman"/>
          <w:b/>
          <w:bCs/>
          <w:color w:val="000000"/>
          <w:sz w:val="24"/>
          <w:szCs w:val="24"/>
        </w:rPr>
        <w:t>.martam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AA5A43">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32F2B27A" w14:textId="77777777" w:rsidR="00E75D9B" w:rsidRPr="00953A15" w:rsidRDefault="00E75D9B" w:rsidP="00E75D9B">
      <w:pPr>
        <w:pStyle w:val="Heading1"/>
        <w:numPr>
          <w:ilvl w:val="0"/>
          <w:numId w:val="34"/>
        </w:numPr>
        <w:jc w:val="center"/>
      </w:pPr>
      <w:bookmarkStart w:id="4" w:name="_Toc64968804"/>
      <w:bookmarkStart w:id="5" w:name="_Toc380415501"/>
      <w:r w:rsidRPr="00953A15">
        <w:t>DALĪBAS NOSACĪJUMI IEPIRKUMA PROCEDŪRĀ</w:t>
      </w:r>
      <w:bookmarkEnd w:id="4"/>
    </w:p>
    <w:p w14:paraId="23B5CAF6" w14:textId="77777777" w:rsidR="00E75D9B" w:rsidRPr="00953A15" w:rsidRDefault="00E75D9B" w:rsidP="00E75D9B">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953A15">
        <w:rPr>
          <w:rFonts w:ascii="Times New Roman" w:hAnsi="Times New Roman" w:cs="Times New Roman"/>
          <w:sz w:val="24"/>
          <w:szCs w:val="24"/>
        </w:rPr>
        <w:lastRenderedPageBreak/>
        <w:t>Iepirkuma procedūras nolikumā paredzētos pakalpojumus un atbilst šādām dalības nosacījumu prasībām:</w:t>
      </w:r>
    </w:p>
    <w:p w14:paraId="103814A4"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527C7FD0"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0D403D29"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74770543"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953A15" w:rsidRDefault="00E75D9B" w:rsidP="00E75D9B">
      <w:pPr>
        <w:pStyle w:val="Heading1"/>
        <w:numPr>
          <w:ilvl w:val="0"/>
          <w:numId w:val="48"/>
        </w:numPr>
        <w:jc w:val="center"/>
      </w:pPr>
      <w:bookmarkStart w:id="6" w:name="_Toc64968805"/>
      <w:r w:rsidRPr="00953A15">
        <w:t>IESNIEDZAMIE DOKUMENTI:</w:t>
      </w:r>
      <w:bookmarkEnd w:id="6"/>
    </w:p>
    <w:p w14:paraId="566584BD" w14:textId="77777777" w:rsidR="00E75D9B" w:rsidRPr="006773BF" w:rsidRDefault="00E75D9B" w:rsidP="00E75D9B">
      <w:pPr>
        <w:pStyle w:val="ListParagraph"/>
        <w:keepLines/>
        <w:numPr>
          <w:ilvl w:val="1"/>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0FA2393B"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D7A357E"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463114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77777777" w:rsidR="00E75D9B" w:rsidRPr="00953A15" w:rsidRDefault="00E75D9B" w:rsidP="00E75D9B">
      <w:pPr>
        <w:pStyle w:val="Heading1"/>
        <w:numPr>
          <w:ilvl w:val="0"/>
          <w:numId w:val="48"/>
        </w:numPr>
        <w:jc w:val="center"/>
      </w:pPr>
      <w:bookmarkStart w:id="7" w:name="_Toc64968806"/>
      <w:r w:rsidRPr="00953A15">
        <w:t xml:space="preserve">PRETENDENTU KVALIFIKĀCIJAS PRASĪBAS UN ATLASES </w:t>
      </w:r>
      <w:bookmarkEnd w:id="5"/>
      <w:r w:rsidRPr="00953A15">
        <w:t>DOKUMENTI</w:t>
      </w:r>
      <w:bookmarkEnd w:id="7"/>
    </w:p>
    <w:tbl>
      <w:tblPr>
        <w:tblStyle w:val="TableGrid"/>
        <w:tblW w:w="0" w:type="auto"/>
        <w:tblLook w:val="04A0" w:firstRow="1" w:lastRow="0" w:firstColumn="1" w:lastColumn="0" w:noHBand="0" w:noVBand="1"/>
      </w:tblPr>
      <w:tblGrid>
        <w:gridCol w:w="4340"/>
        <w:gridCol w:w="4341"/>
      </w:tblGrid>
      <w:tr w:rsidR="00E75D9B" w:rsidRPr="00953A15" w14:paraId="784FE7B7" w14:textId="77777777" w:rsidTr="00822881">
        <w:trPr>
          <w:trHeight w:val="497"/>
        </w:trPr>
        <w:tc>
          <w:tcPr>
            <w:tcW w:w="4340" w:type="dxa"/>
            <w:vAlign w:val="center"/>
          </w:tcPr>
          <w:p w14:paraId="7A19F6F7" w14:textId="77777777" w:rsidR="00E75D9B" w:rsidRPr="00953A15" w:rsidRDefault="00E75D9B" w:rsidP="00E75D9B">
            <w:pPr>
              <w:pStyle w:val="ListParagraph"/>
              <w:numPr>
                <w:ilvl w:val="1"/>
                <w:numId w:val="4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p>
        </w:tc>
        <w:tc>
          <w:tcPr>
            <w:tcW w:w="4341" w:type="dxa"/>
            <w:vAlign w:val="center"/>
          </w:tcPr>
          <w:p w14:paraId="51244AA1" w14:textId="77777777" w:rsidR="00E75D9B" w:rsidRPr="00953A15" w:rsidRDefault="00E75D9B" w:rsidP="00E75D9B">
            <w:pPr>
              <w:pStyle w:val="ListParagraph"/>
              <w:numPr>
                <w:ilvl w:val="1"/>
                <w:numId w:val="4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E75D9B" w:rsidRPr="00953A15" w14:paraId="0A161A88" w14:textId="77777777" w:rsidTr="00822881">
        <w:trPr>
          <w:hidden/>
        </w:trPr>
        <w:tc>
          <w:tcPr>
            <w:tcW w:w="4340" w:type="dxa"/>
          </w:tcPr>
          <w:p w14:paraId="2C794088" w14:textId="77777777" w:rsidR="00E75D9B" w:rsidRPr="00953A15" w:rsidRDefault="00E75D9B" w:rsidP="00E75D9B">
            <w:pPr>
              <w:pStyle w:val="ListParagraph"/>
              <w:numPr>
                <w:ilvl w:val="0"/>
                <w:numId w:val="33"/>
              </w:numPr>
              <w:jc w:val="both"/>
              <w:rPr>
                <w:rFonts w:ascii="Times New Roman" w:eastAsia="Times New Roman" w:hAnsi="Times New Roman" w:cs="Times New Roman"/>
                <w:vanish/>
                <w:sz w:val="24"/>
                <w:szCs w:val="24"/>
                <w:lang w:eastAsia="lv-LV"/>
              </w:rPr>
            </w:pPr>
          </w:p>
          <w:p w14:paraId="42AD6E5C" w14:textId="77777777" w:rsidR="00E75D9B" w:rsidRPr="00953A15" w:rsidRDefault="00E75D9B" w:rsidP="00E75D9B">
            <w:pPr>
              <w:pStyle w:val="ListParagraph"/>
              <w:numPr>
                <w:ilvl w:val="1"/>
                <w:numId w:val="33"/>
              </w:numPr>
              <w:jc w:val="both"/>
              <w:rPr>
                <w:rFonts w:ascii="Times New Roman" w:eastAsia="Times New Roman" w:hAnsi="Times New Roman" w:cs="Times New Roman"/>
                <w:vanish/>
                <w:sz w:val="24"/>
                <w:szCs w:val="24"/>
                <w:lang w:eastAsia="lv-LV"/>
              </w:rPr>
            </w:pPr>
          </w:p>
          <w:p w14:paraId="126F87CE" w14:textId="77777777" w:rsidR="00E75D9B" w:rsidRPr="00953A15" w:rsidRDefault="00E75D9B" w:rsidP="00E75D9B">
            <w:pPr>
              <w:pStyle w:val="ListParagraph"/>
              <w:numPr>
                <w:ilvl w:val="2"/>
                <w:numId w:val="33"/>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w:t>
            </w:r>
            <w:r w:rsidRPr="00953A15">
              <w:rPr>
                <w:rFonts w:ascii="Times New Roman" w:eastAsia="Times New Roman" w:hAnsi="Times New Roman" w:cs="Times New Roman"/>
                <w:sz w:val="24"/>
                <w:szCs w:val="24"/>
                <w:lang w:eastAsia="lv-LV"/>
              </w:rPr>
              <w:lastRenderedPageBreak/>
              <w:t>daļas “Saistību tiesības” sešpadsmito nodaļu “Sabiedrības līgums”.</w:t>
            </w:r>
          </w:p>
          <w:p w14:paraId="5BB9AF25" w14:textId="77777777" w:rsidR="00E75D9B" w:rsidRPr="00953A15" w:rsidRDefault="00E75D9B" w:rsidP="00822881">
            <w:pPr>
              <w:rPr>
                <w:lang w:eastAsia="lv-LV"/>
              </w:rPr>
            </w:pPr>
          </w:p>
        </w:tc>
        <w:tc>
          <w:tcPr>
            <w:tcW w:w="4341" w:type="dxa"/>
          </w:tcPr>
          <w:p w14:paraId="7D80F8F4" w14:textId="77777777" w:rsidR="00E75D9B" w:rsidRPr="00953A15" w:rsidRDefault="00E75D9B" w:rsidP="00E75D9B">
            <w:pPr>
              <w:pStyle w:val="ListParagraph"/>
              <w:numPr>
                <w:ilvl w:val="0"/>
                <w:numId w:val="47"/>
              </w:numPr>
              <w:jc w:val="both"/>
              <w:rPr>
                <w:rFonts w:ascii="Times New Roman" w:eastAsia="Calibri" w:hAnsi="Times New Roman" w:cs="Times New Roman"/>
                <w:bCs/>
                <w:vanish/>
                <w:sz w:val="24"/>
                <w:szCs w:val="24"/>
              </w:rPr>
            </w:pPr>
          </w:p>
          <w:p w14:paraId="57DB92AA" w14:textId="77777777" w:rsidR="00E75D9B" w:rsidRPr="00953A15" w:rsidRDefault="00E75D9B" w:rsidP="00E75D9B">
            <w:pPr>
              <w:pStyle w:val="ListParagraph"/>
              <w:numPr>
                <w:ilvl w:val="0"/>
                <w:numId w:val="47"/>
              </w:numPr>
              <w:jc w:val="both"/>
              <w:rPr>
                <w:rFonts w:ascii="Times New Roman" w:eastAsia="Calibri" w:hAnsi="Times New Roman" w:cs="Times New Roman"/>
                <w:bCs/>
                <w:vanish/>
                <w:sz w:val="24"/>
                <w:szCs w:val="24"/>
              </w:rPr>
            </w:pPr>
          </w:p>
          <w:p w14:paraId="1D965E80" w14:textId="77777777" w:rsidR="00E75D9B" w:rsidRPr="00953A15" w:rsidRDefault="00E75D9B" w:rsidP="00E75D9B">
            <w:pPr>
              <w:pStyle w:val="ListParagraph"/>
              <w:numPr>
                <w:ilvl w:val="1"/>
                <w:numId w:val="47"/>
              </w:numPr>
              <w:jc w:val="both"/>
              <w:rPr>
                <w:rFonts w:ascii="Times New Roman" w:eastAsia="Calibri" w:hAnsi="Times New Roman" w:cs="Times New Roman"/>
                <w:bCs/>
                <w:vanish/>
                <w:sz w:val="24"/>
                <w:szCs w:val="24"/>
              </w:rPr>
            </w:pPr>
          </w:p>
          <w:p w14:paraId="2CB406B4" w14:textId="77777777" w:rsidR="00E75D9B" w:rsidRPr="00953A15" w:rsidRDefault="00E75D9B" w:rsidP="00E75D9B">
            <w:pPr>
              <w:pStyle w:val="ListParagraph"/>
              <w:numPr>
                <w:ilvl w:val="2"/>
                <w:numId w:val="47"/>
              </w:numPr>
              <w:ind w:left="-58" w:firstLine="0"/>
              <w:jc w:val="both"/>
              <w:rPr>
                <w:rFonts w:ascii="Times New Roman" w:hAnsi="Times New Roman" w:cs="Times New Roman"/>
                <w:sz w:val="24"/>
                <w:szCs w:val="24"/>
              </w:rPr>
            </w:pPr>
            <w:r w:rsidRPr="00953A15">
              <w:rPr>
                <w:rFonts w:ascii="Times New Roman" w:eastAsia="Calibri" w:hAnsi="Times New Roman" w:cs="Times New Roman"/>
                <w:bCs/>
                <w:sz w:val="24"/>
                <w:szCs w:val="24"/>
              </w:rPr>
              <w:t xml:space="preserve">Pretendenta paraksttiesīgas personas sagatavots </w:t>
            </w:r>
            <w:r w:rsidRPr="007A45A4">
              <w:rPr>
                <w:rFonts w:ascii="Times New Roman" w:eastAsia="Calibri" w:hAnsi="Times New Roman" w:cs="Times New Roman"/>
                <w:b/>
                <w:bCs/>
                <w:sz w:val="24"/>
                <w:szCs w:val="24"/>
              </w:rPr>
              <w:t>apliecinājums</w:t>
            </w:r>
            <w:r w:rsidRPr="00953A15">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1171F5B2" w14:textId="77777777" w:rsidR="00E75D9B" w:rsidRPr="00953A15" w:rsidRDefault="00E75D9B" w:rsidP="00822881">
            <w:pPr>
              <w:pStyle w:val="ListParagraph"/>
              <w:ind w:left="0" w:firstLine="367"/>
              <w:jc w:val="both"/>
              <w:rPr>
                <w:rFonts w:ascii="Times New Roman" w:hAnsi="Times New Roman" w:cs="Times New Roman"/>
                <w:sz w:val="24"/>
                <w:szCs w:val="24"/>
              </w:rPr>
            </w:pPr>
            <w:r w:rsidRPr="00953A15">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w:t>
            </w:r>
            <w:r w:rsidRPr="00953A15">
              <w:rPr>
                <w:rFonts w:ascii="Times New Roman" w:hAnsi="Times New Roman" w:cs="Times New Roman"/>
                <w:bCs/>
                <w:color w:val="000000"/>
                <w:sz w:val="24"/>
                <w:szCs w:val="24"/>
              </w:rPr>
              <w:lastRenderedPageBreak/>
              <w:t>apvienības biedriem tiks noslēgts sabiedrības līgums saskaņā ar Civillikuma ceturtās daļas “Saistību tiesības” sešpadsmito nodaļu “Sabiedrības līgums”.</w:t>
            </w:r>
          </w:p>
          <w:p w14:paraId="5BEB5A05" w14:textId="77777777" w:rsidR="00E75D9B" w:rsidRPr="007A45A4" w:rsidRDefault="00E75D9B" w:rsidP="00822881">
            <w:pPr>
              <w:ind w:firstLine="367"/>
              <w:jc w:val="both"/>
              <w:rPr>
                <w:rFonts w:ascii="Times New Roman" w:eastAsia="Calibri" w:hAnsi="Times New Roman" w:cs="Times New Roman"/>
                <w:b/>
                <w:sz w:val="24"/>
                <w:szCs w:val="24"/>
              </w:rPr>
            </w:pPr>
            <w:r w:rsidRPr="007A45A4">
              <w:rPr>
                <w:rFonts w:ascii="Times New Roman" w:hAnsi="Times New Roman" w:cs="Times New Roman"/>
                <w:b/>
                <w:color w:val="000000"/>
                <w:sz w:val="24"/>
                <w:szCs w:val="24"/>
              </w:rPr>
              <w:t>Apliecinājums nav jāiesniedz,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EE96009" w14:textId="77777777" w:rsidR="00E75D9B" w:rsidRPr="00953A15" w:rsidRDefault="00E75D9B" w:rsidP="00822881">
            <w:pPr>
              <w:pStyle w:val="naisf"/>
              <w:spacing w:before="0" w:beforeAutospacing="0" w:after="0" w:afterAutospacing="0"/>
              <w:rPr>
                <w:lang w:eastAsia="lv-LV"/>
              </w:rPr>
            </w:pPr>
            <w:r>
              <w:rPr>
                <w:lang w:val="lv-LV"/>
              </w:rPr>
              <w:t xml:space="preserve">      </w:t>
            </w:r>
            <w:r w:rsidRPr="00CA0457">
              <w:rPr>
                <w:lang w:val="lv-LV"/>
              </w:rPr>
              <w:t>Personu apvienība</w:t>
            </w:r>
            <w:r>
              <w:rPr>
                <w:lang w:val="lv-LV"/>
              </w:rPr>
              <w:t>i jāiesniedz</w:t>
            </w:r>
            <w:r w:rsidRPr="00CA0457">
              <w:rPr>
                <w:lang w:val="lv-LV"/>
              </w:rPr>
              <w:t xml:space="preserve"> katra dalībnieka (biedra) </w:t>
            </w:r>
            <w:r w:rsidRPr="00CA0457">
              <w:rPr>
                <w:b/>
                <w:lang w:val="lv-LV"/>
              </w:rPr>
              <w:t>apliecinājums</w:t>
            </w:r>
            <w:r w:rsidRPr="00CA0457">
              <w:rPr>
                <w:lang w:val="lv-LV"/>
              </w:rPr>
              <w:t xml:space="preserve"> (ja piedāvājumu iesniedz personu apvienība), ka tie atbilst šī nolikuma 4.1.punkta apakšpunktos minētajām dalības nosacījumu prasībām.</w:t>
            </w:r>
          </w:p>
        </w:tc>
      </w:tr>
      <w:tr w:rsidR="00E75D9B" w:rsidRPr="00953A15" w14:paraId="5FDDAA0A" w14:textId="77777777" w:rsidTr="00822881">
        <w:tc>
          <w:tcPr>
            <w:tcW w:w="4340" w:type="dxa"/>
          </w:tcPr>
          <w:p w14:paraId="144C8AC3" w14:textId="77777777" w:rsidR="00E75D9B" w:rsidRPr="00953A15" w:rsidRDefault="00E75D9B" w:rsidP="00E75D9B">
            <w:pPr>
              <w:pStyle w:val="ListParagraph"/>
              <w:numPr>
                <w:ilvl w:val="2"/>
                <w:numId w:val="33"/>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Pretendents var balstīties uz apakšuzņēmēja iespējām, lai apliecinātu, ka Pretendenta kvalifikācija atbilst Iepirkuma dokumentu prasībām, kā arī piesaistīt apakšuzņēmēju līguma izpildē.</w:t>
            </w:r>
          </w:p>
        </w:tc>
        <w:tc>
          <w:tcPr>
            <w:tcW w:w="4341" w:type="dxa"/>
          </w:tcPr>
          <w:p w14:paraId="57741D00" w14:textId="3E929059" w:rsidR="00E75D9B" w:rsidRDefault="00E75D9B" w:rsidP="00E75D9B">
            <w:pPr>
              <w:pStyle w:val="ListParagraph"/>
              <w:numPr>
                <w:ilvl w:val="2"/>
                <w:numId w:val="47"/>
              </w:numPr>
              <w:ind w:left="0" w:firstLine="0"/>
              <w:jc w:val="both"/>
              <w:rPr>
                <w:rFonts w:ascii="Times New Roman" w:eastAsia="Calibri" w:hAnsi="Times New Roman" w:cs="Times New Roman"/>
                <w:b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FA65F9">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1C8971C1" w14:textId="77777777" w:rsidR="00E75D9B" w:rsidRPr="00953A15" w:rsidRDefault="00E75D9B" w:rsidP="00822881">
            <w:pPr>
              <w:pStyle w:val="BlockText"/>
              <w:spacing w:after="120"/>
              <w:ind w:left="0" w:right="-57" w:firstLine="367"/>
              <w:jc w:val="both"/>
              <w:rPr>
                <w:rFonts w:eastAsia="Calibri"/>
                <w:bCs/>
                <w:szCs w:val="24"/>
              </w:rPr>
            </w:pPr>
            <w:r w:rsidRPr="00953A15">
              <w:rPr>
                <w:szCs w:val="24"/>
              </w:rPr>
              <w:t xml:space="preserve">Pretendentam jāiesniedz </w:t>
            </w:r>
            <w:r w:rsidRPr="00F95B49">
              <w:rPr>
                <w:b/>
                <w:szCs w:val="24"/>
              </w:rPr>
              <w:t>apliecinājums</w:t>
            </w:r>
            <w:r w:rsidRPr="00953A15">
              <w:rPr>
                <w:szCs w:val="24"/>
              </w:rPr>
              <w:t>, ka Pretendenta norādītie apakšuzņēmēji, kura veicamo būvdarbu vai sniedzamo pakalpojumu vērtība ir vismaz 10 (desmit) procenti no kopējās līguma vērtības, atbilst visām šī nolikuma 4.1. apakšpunktā minētajām dalības nosacījumu prasībām.</w:t>
            </w:r>
          </w:p>
        </w:tc>
      </w:tr>
      <w:tr w:rsidR="00E75D9B" w:rsidRPr="00953A15" w14:paraId="7060BDFA" w14:textId="77777777" w:rsidTr="00822881">
        <w:tc>
          <w:tcPr>
            <w:tcW w:w="4340" w:type="dxa"/>
          </w:tcPr>
          <w:p w14:paraId="55D132EC" w14:textId="77777777" w:rsidR="00E75D9B" w:rsidRPr="00953A15" w:rsidRDefault="00E75D9B" w:rsidP="00E75D9B">
            <w:pPr>
              <w:pStyle w:val="ListParagraph"/>
              <w:numPr>
                <w:ilvl w:val="2"/>
                <w:numId w:val="33"/>
              </w:numPr>
              <w:tabs>
                <w:tab w:val="left" w:pos="0"/>
              </w:tabs>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59B7A26" w14:textId="77777777" w:rsidR="00E75D9B" w:rsidRPr="00953A15" w:rsidRDefault="00E75D9B" w:rsidP="00822881">
            <w:pPr>
              <w:pStyle w:val="ListParagraph"/>
              <w:tabs>
                <w:tab w:val="left" w:pos="0"/>
              </w:tabs>
              <w:ind w:left="0" w:firstLine="313"/>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w:t>
            </w:r>
            <w:r w:rsidRPr="00953A15">
              <w:rPr>
                <w:rFonts w:ascii="Times New Roman" w:eastAsia="Times New Roman" w:hAnsi="Times New Roman" w:cs="Times New Roman"/>
                <w:sz w:val="24"/>
                <w:szCs w:val="24"/>
                <w:lang w:eastAsia="lv-LV"/>
              </w:rPr>
              <w:lastRenderedPageBreak/>
              <w:t>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48A9EBA8" w14:textId="77777777" w:rsidR="00E75D9B" w:rsidRPr="00953A15" w:rsidRDefault="00E75D9B" w:rsidP="00E75D9B">
            <w:pPr>
              <w:pStyle w:val="ListParagraph"/>
              <w:numPr>
                <w:ilvl w:val="2"/>
                <w:numId w:val="4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39C25C6E" w14:textId="77777777" w:rsidR="00E75D9B" w:rsidRPr="00953A15" w:rsidRDefault="00E75D9B" w:rsidP="00822881">
            <w:pPr>
              <w:pStyle w:val="ListParagraph"/>
              <w:ind w:left="83" w:firstLine="284"/>
              <w:jc w:val="both"/>
              <w:rPr>
                <w:rFonts w:ascii="Times New Roman" w:hAnsi="Times New Roman" w:cs="Times New Roman"/>
                <w:iCs/>
                <w:sz w:val="24"/>
                <w:szCs w:val="24"/>
              </w:rPr>
            </w:pPr>
            <w:r w:rsidRPr="00953A1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w:t>
            </w:r>
            <w:r w:rsidRPr="00953A15">
              <w:rPr>
                <w:rFonts w:ascii="Times New Roman" w:hAnsi="Times New Roman" w:cs="Times New Roman"/>
                <w:iCs/>
                <w:sz w:val="24"/>
                <w:szCs w:val="24"/>
              </w:rPr>
              <w:lastRenderedPageBreak/>
              <w:t>pieņemšanas par iepirkuma līguma slēgšanas tiesību piešķiršanu pieprasa iesniegt dokumentus, kas apliecina Pretendenta atbilstību Pretendentu atlases prasībām.</w:t>
            </w:r>
          </w:p>
        </w:tc>
      </w:tr>
    </w:tbl>
    <w:p w14:paraId="4A650DBD" w14:textId="77777777" w:rsidR="00E75D9B" w:rsidRDefault="00E75D9B" w:rsidP="00E75D9B">
      <w:pPr>
        <w:pStyle w:val="Heading1"/>
        <w:numPr>
          <w:ilvl w:val="0"/>
          <w:numId w:val="47"/>
        </w:numPr>
        <w:jc w:val="center"/>
      </w:pPr>
      <w:bookmarkStart w:id="8" w:name="_Toc64968807"/>
      <w:r w:rsidRPr="00953A15">
        <w:lastRenderedPageBreak/>
        <w:t xml:space="preserve">TEHNISKAIS </w:t>
      </w:r>
      <w:r>
        <w:t>PIEDĀVĀJUMS</w:t>
      </w:r>
      <w:r w:rsidRPr="00953A15">
        <w:t xml:space="preserve"> </w:t>
      </w:r>
      <w:r>
        <w:t xml:space="preserve">UN </w:t>
      </w:r>
      <w:r w:rsidRPr="00953A15">
        <w:t>FINANŠU PIEDĀVĀJUMS</w:t>
      </w:r>
      <w:bookmarkEnd w:id="8"/>
    </w:p>
    <w:p w14:paraId="21CCF77C" w14:textId="77777777" w:rsidR="00E75D9B" w:rsidRPr="00506447" w:rsidRDefault="00E75D9B" w:rsidP="00E75D9B">
      <w:pPr>
        <w:numPr>
          <w:ilvl w:val="1"/>
          <w:numId w:val="4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Pr="0082300F">
        <w:rPr>
          <w:rFonts w:ascii="Times New Roman" w:hAnsi="Times New Roman" w:cs="Times New Roman"/>
          <w:bCs/>
          <w:sz w:val="24"/>
          <w:szCs w:val="24"/>
        </w:rPr>
        <w:t>Pielikumā Nr.2 pievienotajai veidnei.</w:t>
      </w:r>
    </w:p>
    <w:p w14:paraId="41A78422" w14:textId="77777777" w:rsidR="00E75D9B" w:rsidRPr="00953A15" w:rsidRDefault="00E75D9B" w:rsidP="00E75D9B">
      <w:pPr>
        <w:pStyle w:val="Heading1"/>
        <w:numPr>
          <w:ilvl w:val="0"/>
          <w:numId w:val="47"/>
        </w:numPr>
        <w:jc w:val="center"/>
      </w:pPr>
      <w:bookmarkStart w:id="9" w:name="_Toc64968808"/>
      <w:r w:rsidRPr="00953A15">
        <w:t>PIEDĀVĀJUMA SAGATAVOŠANA UN NOFORMĒŠANA</w:t>
      </w:r>
      <w:bookmarkEnd w:id="9"/>
    </w:p>
    <w:p w14:paraId="5284E7C3" w14:textId="77777777" w:rsidR="00E75D9B" w:rsidRPr="00CF49C2" w:rsidRDefault="00E75D9B" w:rsidP="00E75D9B">
      <w:pPr>
        <w:pStyle w:val="ListParagraph"/>
        <w:numPr>
          <w:ilvl w:val="1"/>
          <w:numId w:val="4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82300F"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Default="00E75D9B" w:rsidP="00E75D9B">
      <w:pPr>
        <w:pStyle w:val="ListParagraph"/>
        <w:numPr>
          <w:ilvl w:val="1"/>
          <w:numId w:val="4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w:t>
      </w:r>
      <w:r w:rsidRPr="0082300F">
        <w:rPr>
          <w:rFonts w:ascii="Times New Roman" w:hAnsi="Times New Roman" w:cs="Times New Roman"/>
          <w:sz w:val="24"/>
          <w:szCs w:val="24"/>
          <w:lang w:eastAsia="x-none"/>
        </w:rPr>
        <w:lastRenderedPageBreak/>
        <w:t xml:space="preserve">piedāvājuma dokumenti jāparaksta darbiniekam, kurš gatavojis attiecīgo dokumentu (norādot vārdu un uzvārdu, ieņemamo amatu). </w:t>
      </w:r>
    </w:p>
    <w:p w14:paraId="7221925D" w14:textId="77777777" w:rsidR="00E75D9B" w:rsidRDefault="00E75D9B" w:rsidP="00E75D9B">
      <w:pPr>
        <w:pStyle w:val="ListParagraph"/>
        <w:numPr>
          <w:ilvl w:val="1"/>
          <w:numId w:val="4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Default="00E75D9B" w:rsidP="00E75D9B">
      <w:pPr>
        <w:pStyle w:val="ListParagraph"/>
        <w:numPr>
          <w:ilvl w:val="1"/>
          <w:numId w:val="4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82300F" w:rsidRDefault="00E75D9B" w:rsidP="00E75D9B">
      <w:pPr>
        <w:pStyle w:val="ListParagraph"/>
        <w:numPr>
          <w:ilvl w:val="1"/>
          <w:numId w:val="4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953A15" w:rsidRDefault="00E75D9B" w:rsidP="00E75D9B">
      <w:pPr>
        <w:pStyle w:val="Heading1"/>
        <w:numPr>
          <w:ilvl w:val="0"/>
          <w:numId w:val="47"/>
        </w:numPr>
        <w:jc w:val="center"/>
      </w:pPr>
      <w:bookmarkStart w:id="10" w:name="_Toc64968809"/>
      <w:r w:rsidRPr="00953A15">
        <w:t>PIEDĀVĀJUMA IESNIEGŠANA UN ATVĒRŠANA</w:t>
      </w:r>
      <w:bookmarkEnd w:id="10"/>
    </w:p>
    <w:p w14:paraId="5096CA24" w14:textId="11BB2E5A" w:rsidR="00E75D9B" w:rsidRPr="00953A15" w:rsidRDefault="00E75D9B" w:rsidP="00E75D9B">
      <w:pPr>
        <w:numPr>
          <w:ilvl w:val="1"/>
          <w:numId w:val="4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15237F">
        <w:rPr>
          <w:rFonts w:ascii="Times New Roman" w:hAnsi="Times New Roman" w:cs="Times New Roman"/>
          <w:b/>
          <w:bCs/>
          <w:sz w:val="24"/>
          <w:szCs w:val="24"/>
        </w:rPr>
        <w:t>9</w:t>
      </w:r>
      <w:r w:rsidR="001355F9">
        <w:rPr>
          <w:rFonts w:ascii="Times New Roman" w:hAnsi="Times New Roman" w:cs="Times New Roman"/>
          <w:b/>
          <w:bCs/>
          <w:sz w:val="24"/>
          <w:szCs w:val="24"/>
        </w:rPr>
        <w:t>.martam</w:t>
      </w:r>
      <w:r w:rsidRPr="005434BF">
        <w:rPr>
          <w:rFonts w:ascii="Times New Roman" w:hAnsi="Times New Roman" w:cs="Times New Roman"/>
          <w:b/>
          <w:bCs/>
          <w:sz w:val="24"/>
          <w:szCs w:val="24"/>
        </w:rPr>
        <w:t xml:space="preserve"> plkst. 1</w:t>
      </w:r>
      <w:r w:rsidR="00AA5A43">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953A15" w:rsidRDefault="00E75D9B" w:rsidP="00E75D9B">
      <w:pPr>
        <w:numPr>
          <w:ilvl w:val="2"/>
          <w:numId w:val="4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953A15" w:rsidRDefault="00E75D9B" w:rsidP="00E75D9B">
      <w:pPr>
        <w:numPr>
          <w:ilvl w:val="2"/>
          <w:numId w:val="4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953A15" w:rsidRDefault="00E75D9B" w:rsidP="00E75D9B">
      <w:pPr>
        <w:numPr>
          <w:ilvl w:val="1"/>
          <w:numId w:val="4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953A15" w:rsidRDefault="00E75D9B" w:rsidP="00E75D9B">
      <w:pPr>
        <w:numPr>
          <w:ilvl w:val="1"/>
          <w:numId w:val="4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4747A4C6" w:rsidR="00E75D9B" w:rsidRPr="00953A15" w:rsidRDefault="00E75D9B" w:rsidP="00E75D9B">
      <w:pPr>
        <w:numPr>
          <w:ilvl w:val="1"/>
          <w:numId w:val="4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15237F">
        <w:rPr>
          <w:rFonts w:ascii="Times New Roman" w:hAnsi="Times New Roman" w:cs="Times New Roman"/>
          <w:b/>
          <w:sz w:val="24"/>
          <w:szCs w:val="24"/>
        </w:rPr>
        <w:t>9</w:t>
      </w:r>
      <w:r w:rsidR="001355F9">
        <w:rPr>
          <w:rFonts w:ascii="Times New Roman" w:hAnsi="Times New Roman" w:cs="Times New Roman"/>
          <w:b/>
          <w:sz w:val="24"/>
          <w:szCs w:val="24"/>
        </w:rPr>
        <w:t>.martā</w:t>
      </w:r>
      <w:r w:rsidRPr="005434BF">
        <w:rPr>
          <w:rFonts w:ascii="Times New Roman" w:hAnsi="Times New Roman" w:cs="Times New Roman"/>
          <w:b/>
          <w:sz w:val="24"/>
          <w:szCs w:val="24"/>
        </w:rPr>
        <w:t xml:space="preserve"> plkst. 1</w:t>
      </w:r>
      <w:r w:rsidR="00AA5A43">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5246ECEA" w14:textId="77777777" w:rsidR="00E75D9B" w:rsidRPr="00953A15" w:rsidRDefault="00E75D9B" w:rsidP="00E75D9B">
      <w:pPr>
        <w:numPr>
          <w:ilvl w:val="1"/>
          <w:numId w:val="4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lastRenderedPageBreak/>
        <w:t>Sagatavojot piedāvājumu, Pretendents ievēro, ka:</w:t>
      </w:r>
    </w:p>
    <w:p w14:paraId="05FBA683" w14:textId="77777777" w:rsidR="00E75D9B" w:rsidRPr="00953A15" w:rsidRDefault="00E75D9B" w:rsidP="00E75D9B">
      <w:pPr>
        <w:numPr>
          <w:ilvl w:val="2"/>
          <w:numId w:val="4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953A15" w:rsidRDefault="00E75D9B" w:rsidP="00E75D9B">
      <w:pPr>
        <w:numPr>
          <w:ilvl w:val="2"/>
          <w:numId w:val="4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953A15" w:rsidRDefault="00E75D9B" w:rsidP="00E75D9B">
      <w:pPr>
        <w:numPr>
          <w:ilvl w:val="1"/>
          <w:numId w:val="4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953A15" w:rsidRDefault="00E75D9B" w:rsidP="00E75D9B">
      <w:pPr>
        <w:numPr>
          <w:ilvl w:val="1"/>
          <w:numId w:val="4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953A15" w:rsidRDefault="00E75D9B" w:rsidP="00E75D9B">
      <w:pPr>
        <w:numPr>
          <w:ilvl w:val="1"/>
          <w:numId w:val="4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953A15" w:rsidRDefault="00E75D9B" w:rsidP="00E75D9B">
      <w:pPr>
        <w:numPr>
          <w:ilvl w:val="1"/>
          <w:numId w:val="4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953A15" w:rsidRDefault="00E75D9B" w:rsidP="00E75D9B">
      <w:pPr>
        <w:pStyle w:val="Heading1"/>
        <w:numPr>
          <w:ilvl w:val="0"/>
          <w:numId w:val="47"/>
        </w:numPr>
        <w:jc w:val="center"/>
      </w:pPr>
      <w:bookmarkStart w:id="11" w:name="_Toc64968810"/>
      <w:r w:rsidRPr="00953A15">
        <w:t>CITI NOTEIKUMI</w:t>
      </w:r>
      <w:bookmarkEnd w:id="11"/>
    </w:p>
    <w:p w14:paraId="5955AA34"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04E5DAC2"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05F1AA"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5C14A82D"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lastRenderedPageBreak/>
        <w:t>Komisijai ir tiesības pieprasīt, lai Pretendents precizē informāciju par piedāvājumu, ja tas nepieciešams Pretendenta atlasei vai piedāvājuma atbilstības pārbaudei un izvēlei.</w:t>
      </w:r>
    </w:p>
    <w:p w14:paraId="1F84A0A4"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3E136DCC" w14:textId="77777777" w:rsidR="00E75D9B" w:rsidRPr="00953A15" w:rsidRDefault="00E75D9B" w:rsidP="00E75D9B">
      <w:pPr>
        <w:pStyle w:val="naisf"/>
        <w:numPr>
          <w:ilvl w:val="1"/>
          <w:numId w:val="47"/>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A680A1F" w14:textId="77777777" w:rsidR="00E75D9B" w:rsidRPr="00953A15" w:rsidRDefault="00E75D9B" w:rsidP="00E75D9B">
      <w:pPr>
        <w:pStyle w:val="naisf"/>
        <w:numPr>
          <w:ilvl w:val="1"/>
          <w:numId w:val="47"/>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4590706"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w:t>
      </w:r>
      <w:r w:rsidRPr="00953A15">
        <w:rPr>
          <w:lang w:val="lv-LV"/>
        </w:rPr>
        <w:lastRenderedPageBreak/>
        <w:t>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6E74D113"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953A15" w:rsidRDefault="00E75D9B" w:rsidP="00E75D9B">
      <w:pPr>
        <w:pStyle w:val="naisf"/>
        <w:numPr>
          <w:ilvl w:val="1"/>
          <w:numId w:val="4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180C662" w14:textId="77777777" w:rsidR="00E75D9B" w:rsidRPr="00953A15" w:rsidRDefault="00E75D9B" w:rsidP="00E75D9B">
      <w:pPr>
        <w:pStyle w:val="naisf"/>
        <w:spacing w:before="0" w:beforeAutospacing="0" w:after="0" w:afterAutospacing="0"/>
        <w:ind w:left="993"/>
        <w:rPr>
          <w:lang w:val="lv-LV"/>
        </w:rPr>
      </w:pPr>
    </w:p>
    <w:p w14:paraId="34477292" w14:textId="77777777" w:rsidR="00E75D9B" w:rsidRPr="00953A15" w:rsidRDefault="00E75D9B" w:rsidP="00E75D9B">
      <w:pPr>
        <w:pStyle w:val="Heading1"/>
        <w:numPr>
          <w:ilvl w:val="0"/>
          <w:numId w:val="47"/>
        </w:numPr>
        <w:jc w:val="center"/>
      </w:pPr>
      <w:bookmarkStart w:id="12" w:name="_Toc64968811"/>
      <w:r w:rsidRPr="00953A15">
        <w:t>IEPIRKUMA LĪGUMA SLĒGŠANA</w:t>
      </w:r>
      <w:bookmarkEnd w:id="12"/>
    </w:p>
    <w:p w14:paraId="34032421" w14:textId="77777777" w:rsidR="00E75D9B" w:rsidRPr="00953A15" w:rsidRDefault="00E75D9B" w:rsidP="00E75D9B">
      <w:pPr>
        <w:numPr>
          <w:ilvl w:val="1"/>
          <w:numId w:val="4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E75D9B" w:rsidRDefault="00026B82" w:rsidP="00E75D9B"/>
    <w:sectPr w:rsidR="00026B82" w:rsidRPr="00E75D9B"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1"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5"/>
  </w:num>
  <w:num w:numId="3">
    <w:abstractNumId w:val="11"/>
  </w:num>
  <w:num w:numId="4">
    <w:abstractNumId w:val="37"/>
  </w:num>
  <w:num w:numId="5">
    <w:abstractNumId w:val="39"/>
  </w:num>
  <w:num w:numId="6">
    <w:abstractNumId w:val="8"/>
  </w:num>
  <w:num w:numId="7">
    <w:abstractNumId w:val="3"/>
  </w:num>
  <w:num w:numId="8">
    <w:abstractNumId w:val="27"/>
  </w:num>
  <w:num w:numId="9">
    <w:abstractNumId w:val="34"/>
  </w:num>
  <w:num w:numId="10">
    <w:abstractNumId w:val="26"/>
  </w:num>
  <w:num w:numId="11">
    <w:abstractNumId w:val="14"/>
  </w:num>
  <w:num w:numId="12">
    <w:abstractNumId w:val="30"/>
  </w:num>
  <w:num w:numId="13">
    <w:abstractNumId w:val="5"/>
  </w:num>
  <w:num w:numId="14">
    <w:abstractNumId w:val="31"/>
  </w:num>
  <w:num w:numId="15">
    <w:abstractNumId w:val="36"/>
  </w:num>
  <w:num w:numId="16">
    <w:abstractNumId w:val="21"/>
  </w:num>
  <w:num w:numId="17">
    <w:abstractNumId w:val="12"/>
  </w:num>
  <w:num w:numId="18">
    <w:abstractNumId w:val="24"/>
  </w:num>
  <w:num w:numId="19">
    <w:abstractNumId w:val="4"/>
  </w:num>
  <w:num w:numId="20">
    <w:abstractNumId w:val="32"/>
  </w:num>
  <w:num w:numId="21">
    <w:abstractNumId w:val="6"/>
  </w:num>
  <w:num w:numId="22">
    <w:abstractNumId w:val="16"/>
  </w:num>
  <w:num w:numId="23">
    <w:abstractNumId w:val="35"/>
  </w:num>
  <w:num w:numId="24">
    <w:abstractNumId w:val="0"/>
  </w:num>
  <w:num w:numId="25">
    <w:abstractNumId w:val="22"/>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0"/>
  </w:num>
  <w:num w:numId="29">
    <w:abstractNumId w:val="2"/>
  </w:num>
  <w:num w:numId="30">
    <w:abstractNumId w:val="13"/>
  </w:num>
  <w:num w:numId="31">
    <w:abstractNumId w:val="17"/>
  </w:num>
  <w:num w:numId="32">
    <w:abstractNumId w:val="38"/>
  </w:num>
  <w:num w:numId="33">
    <w:abstractNumId w:val="29"/>
  </w:num>
  <w:num w:numId="34">
    <w:abstractNumId w:val="1"/>
  </w:num>
  <w:num w:numId="35">
    <w:abstractNumId w:val="42"/>
  </w:num>
  <w:num w:numId="36">
    <w:abstractNumId w:val="7"/>
  </w:num>
  <w:num w:numId="37">
    <w:abstractNumId w:val="19"/>
  </w:num>
  <w:num w:numId="38">
    <w:abstractNumId w:val="2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0"/>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3"/>
  </w:num>
  <w:num w:numId="47">
    <w:abstractNumId w:val="10"/>
  </w:num>
  <w:num w:numId="4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5F9"/>
    <w:rsid w:val="001357CC"/>
    <w:rsid w:val="00136132"/>
    <w:rsid w:val="00140FF4"/>
    <w:rsid w:val="00146773"/>
    <w:rsid w:val="0015237F"/>
    <w:rsid w:val="00152687"/>
    <w:rsid w:val="00156315"/>
    <w:rsid w:val="001639D0"/>
    <w:rsid w:val="00165266"/>
    <w:rsid w:val="001717CF"/>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07573"/>
    <w:rsid w:val="00210051"/>
    <w:rsid w:val="00211BA9"/>
    <w:rsid w:val="00212EA9"/>
    <w:rsid w:val="00221C9A"/>
    <w:rsid w:val="00231CE1"/>
    <w:rsid w:val="00232355"/>
    <w:rsid w:val="002457AC"/>
    <w:rsid w:val="0024750F"/>
    <w:rsid w:val="002504A1"/>
    <w:rsid w:val="00255511"/>
    <w:rsid w:val="00285180"/>
    <w:rsid w:val="0028534A"/>
    <w:rsid w:val="00290173"/>
    <w:rsid w:val="0029497C"/>
    <w:rsid w:val="00294BAB"/>
    <w:rsid w:val="002971AC"/>
    <w:rsid w:val="002B04F2"/>
    <w:rsid w:val="002B208F"/>
    <w:rsid w:val="002C4336"/>
    <w:rsid w:val="002D6FCA"/>
    <w:rsid w:val="002E2C73"/>
    <w:rsid w:val="002E3F5C"/>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C2429"/>
    <w:rsid w:val="005C5220"/>
    <w:rsid w:val="005C7A28"/>
    <w:rsid w:val="005D6B12"/>
    <w:rsid w:val="005D7E5C"/>
    <w:rsid w:val="005F1EB1"/>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E3FCC"/>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51B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4185C"/>
    <w:rsid w:val="00C53397"/>
    <w:rsid w:val="00C56E8B"/>
    <w:rsid w:val="00C64D92"/>
    <w:rsid w:val="00C7264E"/>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31414"/>
    <w:rsid w:val="00D33886"/>
    <w:rsid w:val="00D348E8"/>
    <w:rsid w:val="00D4471B"/>
    <w:rsid w:val="00D45F69"/>
    <w:rsid w:val="00D46A9D"/>
    <w:rsid w:val="00D51B43"/>
    <w:rsid w:val="00D54D0E"/>
    <w:rsid w:val="00D620D7"/>
    <w:rsid w:val="00D737AE"/>
    <w:rsid w:val="00D750AF"/>
    <w:rsid w:val="00D87031"/>
    <w:rsid w:val="00D93202"/>
    <w:rsid w:val="00D93755"/>
    <w:rsid w:val="00DA79FC"/>
    <w:rsid w:val="00DB0A8C"/>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ormunds.kornijan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8474C-30B3-4211-8BD4-0368E97A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4204</Words>
  <Characters>23965</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33</cp:revision>
  <cp:lastPrinted>2020-01-22T13:56:00Z</cp:lastPrinted>
  <dcterms:created xsi:type="dcterms:W3CDTF">2020-12-30T10:13:00Z</dcterms:created>
  <dcterms:modified xsi:type="dcterms:W3CDTF">2021-03-01T12:35:00Z</dcterms:modified>
</cp:coreProperties>
</file>