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C9576" w14:textId="77777777" w:rsidR="007D469C" w:rsidRPr="0047604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</w:pPr>
      <w:r w:rsidRPr="0047604E"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  <w:t>1.pielikums</w:t>
      </w:r>
    </w:p>
    <w:p w14:paraId="2E7F8FC8" w14:textId="77777777" w:rsidR="00521F2A" w:rsidRDefault="00554E10" w:rsidP="00521F2A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lv-LV"/>
        </w:rPr>
      </w:pPr>
      <w:r w:rsidRPr="00554E10">
        <w:rPr>
          <w:rFonts w:ascii="Times New Roman" w:hAnsi="Times New Roman"/>
          <w:i/>
          <w:sz w:val="20"/>
          <w:szCs w:val="20"/>
          <w:lang w:val="lv-LV"/>
        </w:rPr>
        <w:t>Iepirkuma “</w:t>
      </w:r>
      <w:r w:rsidR="00521F2A" w:rsidRPr="00521F2A">
        <w:rPr>
          <w:rFonts w:ascii="Times New Roman" w:hAnsi="Times New Roman"/>
          <w:i/>
          <w:sz w:val="20"/>
          <w:szCs w:val="20"/>
          <w:lang w:val="lv-LV"/>
        </w:rPr>
        <w:t xml:space="preserve">Pētījuma veikšana par “Ar ūdeņradi darbināma </w:t>
      </w:r>
    </w:p>
    <w:p w14:paraId="07806479" w14:textId="6EBBB1A3" w:rsidR="00554E10" w:rsidRPr="00554E10" w:rsidRDefault="00521F2A" w:rsidP="00521F2A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lv-LV"/>
        </w:rPr>
      </w:pPr>
      <w:bookmarkStart w:id="0" w:name="_GoBack"/>
      <w:bookmarkEnd w:id="0"/>
      <w:proofErr w:type="spellStart"/>
      <w:r w:rsidRPr="00521F2A">
        <w:rPr>
          <w:rFonts w:ascii="Times New Roman" w:hAnsi="Times New Roman"/>
          <w:i/>
          <w:sz w:val="20"/>
          <w:szCs w:val="20"/>
          <w:lang w:val="lv-LV"/>
        </w:rPr>
        <w:t>gruntssūcēja</w:t>
      </w:r>
      <w:proofErr w:type="spellEnd"/>
      <w:r w:rsidRPr="00521F2A">
        <w:rPr>
          <w:rFonts w:ascii="Times New Roman" w:hAnsi="Times New Roman"/>
          <w:i/>
          <w:sz w:val="20"/>
          <w:szCs w:val="20"/>
          <w:lang w:val="lv-LV"/>
        </w:rPr>
        <w:t xml:space="preserve"> ES fondu finansēšanas piesaistes iespējām”</w:t>
      </w:r>
      <w:r w:rsidR="00554E10" w:rsidRPr="00554E10">
        <w:rPr>
          <w:rFonts w:ascii="Times New Roman" w:hAnsi="Times New Roman"/>
          <w:i/>
          <w:sz w:val="20"/>
          <w:szCs w:val="20"/>
          <w:lang w:val="lv-LV"/>
        </w:rPr>
        <w:t xml:space="preserve">” nolikumam. </w:t>
      </w:r>
    </w:p>
    <w:p w14:paraId="639B3D36" w14:textId="77777777" w:rsidR="00554E10" w:rsidRPr="0047604E" w:rsidRDefault="00554E10" w:rsidP="00554E10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47604E">
        <w:rPr>
          <w:rFonts w:ascii="Times New Roman" w:hAnsi="Times New Roman"/>
          <w:i/>
          <w:sz w:val="20"/>
          <w:szCs w:val="20"/>
        </w:rPr>
        <w:t>Identifikācijas</w:t>
      </w:r>
      <w:proofErr w:type="spellEnd"/>
      <w:r w:rsidRPr="0047604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47604E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47604E">
        <w:rPr>
          <w:rFonts w:ascii="Times New Roman" w:hAnsi="Times New Roman"/>
          <w:i/>
          <w:sz w:val="20"/>
          <w:szCs w:val="20"/>
        </w:rPr>
        <w:t xml:space="preserve"> 2021/</w:t>
      </w:r>
      <w:r>
        <w:rPr>
          <w:rFonts w:ascii="Times New Roman" w:hAnsi="Times New Roman"/>
          <w:i/>
          <w:sz w:val="20"/>
          <w:szCs w:val="20"/>
        </w:rPr>
        <w:t>15</w:t>
      </w:r>
    </w:p>
    <w:p w14:paraId="0A13B3FA" w14:textId="77777777" w:rsidR="007D469C" w:rsidRPr="0047604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30EC2250" w14:textId="77777777" w:rsidR="007D469C" w:rsidRPr="0047604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6DED1C25" w14:textId="77777777" w:rsidR="007D469C" w:rsidRPr="0047604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3C5DA36A" w14:textId="77777777" w:rsidR="007D469C" w:rsidRPr="0047604E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6F52E99B" w14:textId="77777777" w:rsidR="007D469C" w:rsidRPr="0047604E" w:rsidRDefault="007D469C" w:rsidP="007D46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47604E">
        <w:rPr>
          <w:rFonts w:ascii="Times New Roman" w:eastAsia="Calibri" w:hAnsi="Times New Roman" w:cs="Times New Roman"/>
          <w:b/>
          <w:sz w:val="24"/>
          <w:szCs w:val="24"/>
          <w:lang w:val="lv-LV"/>
        </w:rPr>
        <w:t>DARBA UZDEVUMS</w:t>
      </w:r>
    </w:p>
    <w:p w14:paraId="5AD8BFD1" w14:textId="77777777" w:rsidR="00D33C4F" w:rsidRPr="0047604E" w:rsidRDefault="00D33C4F">
      <w:pPr>
        <w:rPr>
          <w:lang w:val="lv-LV"/>
        </w:rPr>
      </w:pPr>
    </w:p>
    <w:p w14:paraId="23CB9748" w14:textId="77777777" w:rsidR="00E97E07" w:rsidRPr="0047604E" w:rsidRDefault="00E97E07" w:rsidP="00E97E07">
      <w:pPr>
        <w:pStyle w:val="Subtitle"/>
        <w:numPr>
          <w:ilvl w:val="0"/>
          <w:numId w:val="1"/>
        </w:numPr>
        <w:jc w:val="left"/>
        <w:rPr>
          <w:b/>
        </w:rPr>
      </w:pPr>
      <w:r w:rsidRPr="0047604E">
        <w:rPr>
          <w:b/>
        </w:rPr>
        <w:t xml:space="preserve"> Darba mērķis.</w:t>
      </w:r>
    </w:p>
    <w:p w14:paraId="5477600D" w14:textId="77777777" w:rsidR="00E97E07" w:rsidRPr="0047604E" w:rsidRDefault="00E97E07" w:rsidP="00E97E07">
      <w:pPr>
        <w:pStyle w:val="Subtitle"/>
        <w:jc w:val="left"/>
        <w:rPr>
          <w:b/>
        </w:rPr>
      </w:pPr>
    </w:p>
    <w:p w14:paraId="02ACA3B9" w14:textId="686FC74F" w:rsidR="00E97E07" w:rsidRPr="0047604E" w:rsidRDefault="008956F5" w:rsidP="0058597E">
      <w:pPr>
        <w:pStyle w:val="Subtitle"/>
        <w:spacing w:line="360" w:lineRule="auto"/>
        <w:jc w:val="both"/>
      </w:pPr>
      <w:r>
        <w:t xml:space="preserve">Veikt pētījumu par </w:t>
      </w:r>
      <w:r w:rsidR="00B14AEE">
        <w:t>“</w:t>
      </w:r>
      <w:r w:rsidR="00B14AEE" w:rsidRPr="00B14AEE">
        <w:t xml:space="preserve">Ar ūdeņradi darbināma </w:t>
      </w:r>
      <w:proofErr w:type="spellStart"/>
      <w:r w:rsidR="00B14AEE" w:rsidRPr="00B14AEE">
        <w:t>gruntssūcēja</w:t>
      </w:r>
      <w:proofErr w:type="spellEnd"/>
      <w:r w:rsidR="00B14AEE" w:rsidRPr="00B14AEE">
        <w:t xml:space="preserve"> ES fondu finansēšanas piesaistes iespējām</w:t>
      </w:r>
      <w:r w:rsidR="00B14AEE">
        <w:t>”</w:t>
      </w:r>
      <w:r>
        <w:t>.</w:t>
      </w:r>
    </w:p>
    <w:p w14:paraId="3411B13F" w14:textId="77777777" w:rsidR="00E97E07" w:rsidRPr="0047604E" w:rsidRDefault="00E97E07" w:rsidP="00E97E07">
      <w:pPr>
        <w:pStyle w:val="Subtitle"/>
        <w:ind w:left="420"/>
        <w:jc w:val="left"/>
      </w:pPr>
    </w:p>
    <w:p w14:paraId="25C98AD8" w14:textId="52FFC64C" w:rsidR="00E97E07" w:rsidRDefault="008956F5" w:rsidP="008956F5">
      <w:pPr>
        <w:pStyle w:val="Subtitle"/>
        <w:numPr>
          <w:ilvl w:val="0"/>
          <w:numId w:val="1"/>
        </w:numPr>
        <w:tabs>
          <w:tab w:val="left" w:pos="450"/>
        </w:tabs>
        <w:jc w:val="left"/>
        <w:rPr>
          <w:b/>
        </w:rPr>
      </w:pPr>
      <w:r>
        <w:rPr>
          <w:b/>
        </w:rPr>
        <w:t>Pētījuma saturs:</w:t>
      </w:r>
    </w:p>
    <w:p w14:paraId="1E658DB7" w14:textId="6D49CDC1" w:rsidR="008956F5" w:rsidRPr="008956F5" w:rsidRDefault="008956F5" w:rsidP="008956F5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956F5">
        <w:rPr>
          <w:rFonts w:ascii="Times New Roman" w:eastAsia="Times New Roman" w:hAnsi="Times New Roman" w:cs="Times New Roman"/>
          <w:sz w:val="24"/>
          <w:szCs w:val="24"/>
          <w:lang w:val="lv-LV"/>
        </w:rPr>
        <w:t>E</w:t>
      </w:r>
      <w:r w:rsidR="005859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iropas </w:t>
      </w:r>
      <w:r w:rsidRPr="008956F5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005859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avienības un citu </w:t>
      </w:r>
      <w:r w:rsidRPr="008956F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58597E">
        <w:rPr>
          <w:rFonts w:ascii="Times New Roman" w:eastAsia="Times New Roman" w:hAnsi="Times New Roman" w:cs="Times New Roman"/>
          <w:sz w:val="24"/>
          <w:szCs w:val="24"/>
          <w:lang w:val="lv-LV"/>
        </w:rPr>
        <w:t>f</w:t>
      </w:r>
      <w:r w:rsidRPr="008956F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ondu pieejamības </w:t>
      </w:r>
      <w:proofErr w:type="spellStart"/>
      <w:r w:rsidRPr="008956F5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izvērtējums</w:t>
      </w:r>
      <w:proofErr w:type="spellEnd"/>
      <w:r w:rsidRPr="008956F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: </w:t>
      </w:r>
    </w:p>
    <w:p w14:paraId="6C056D31" w14:textId="0C960481" w:rsidR="008956F5" w:rsidRPr="008956F5" w:rsidRDefault="008956F5" w:rsidP="008956F5">
      <w:pPr>
        <w:pStyle w:val="ListParagraph"/>
        <w:numPr>
          <w:ilvl w:val="2"/>
          <w:numId w:val="1"/>
        </w:numPr>
        <w:tabs>
          <w:tab w:val="clear" w:pos="720"/>
          <w:tab w:val="num" w:pos="993"/>
        </w:tabs>
        <w:spacing w:before="120" w:after="120" w:line="36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956F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Latvijā administrēto fondu pieejamības </w:t>
      </w:r>
      <w:proofErr w:type="spellStart"/>
      <w:r w:rsidRPr="008956F5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izvērtējums</w:t>
      </w:r>
      <w:proofErr w:type="spellEnd"/>
      <w:r w:rsidR="005859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58597E" w:rsidRPr="005859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ūdeņraža darbināma </w:t>
      </w:r>
      <w:proofErr w:type="spellStart"/>
      <w:r w:rsidR="00521F2A">
        <w:rPr>
          <w:rFonts w:ascii="Times New Roman" w:eastAsia="Times New Roman" w:hAnsi="Times New Roman" w:cs="Times New Roman"/>
          <w:sz w:val="24"/>
          <w:szCs w:val="24"/>
          <w:lang w:val="lv-LV"/>
        </w:rPr>
        <w:t>gruntssūcēja</w:t>
      </w:r>
      <w:proofErr w:type="spellEnd"/>
      <w:r w:rsidR="0058597E" w:rsidRPr="005859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ārējo fondu finansēšanas piesaistes iespējām</w:t>
      </w:r>
      <w:r w:rsidRPr="008956F5">
        <w:rPr>
          <w:rFonts w:ascii="Times New Roman" w:eastAsia="Times New Roman" w:hAnsi="Times New Roman" w:cs="Times New Roman"/>
          <w:sz w:val="24"/>
          <w:szCs w:val="24"/>
          <w:lang w:val="lv-LV"/>
        </w:rPr>
        <w:t>:</w:t>
      </w:r>
    </w:p>
    <w:p w14:paraId="2DE63EE5" w14:textId="77777777" w:rsidR="008956F5" w:rsidRPr="008956F5" w:rsidRDefault="008956F5" w:rsidP="008956F5">
      <w:pPr>
        <w:pStyle w:val="ListParagraph"/>
        <w:numPr>
          <w:ilvl w:val="3"/>
          <w:numId w:val="1"/>
        </w:numPr>
        <w:spacing w:before="120" w:after="120" w:line="36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956F5">
        <w:rPr>
          <w:rFonts w:ascii="Times New Roman" w:hAnsi="Times New Roman" w:cs="Times New Roman"/>
          <w:sz w:val="24"/>
          <w:szCs w:val="24"/>
          <w:lang w:val="lv-LV"/>
        </w:rPr>
        <w:t>Vispārēja informācija par pieejamajiem fondiem ūdeņraža balstītu tehnoloģiju ieviešanai;</w:t>
      </w:r>
    </w:p>
    <w:p w14:paraId="6D6DA8BB" w14:textId="6ED4A18E" w:rsidR="008956F5" w:rsidRPr="008956F5" w:rsidRDefault="008956F5" w:rsidP="008956F5">
      <w:pPr>
        <w:pStyle w:val="ListParagraph"/>
        <w:numPr>
          <w:ilvl w:val="3"/>
          <w:numId w:val="1"/>
        </w:numPr>
        <w:spacing w:before="120" w:after="120" w:line="36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956F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F</w:t>
      </w:r>
      <w:r w:rsidRPr="008956F5">
        <w:rPr>
          <w:rFonts w:ascii="Times New Roman" w:hAnsi="Times New Roman" w:cs="Times New Roman"/>
          <w:sz w:val="24"/>
          <w:szCs w:val="24"/>
          <w:lang w:val="lv-LV"/>
        </w:rPr>
        <w:t>ondu identifikācija, fondu pamata nosacījumu apraksts, plānotie uzsaukumi, to termiņi un informācija par Ventspils brīvostas pārvaldes potenciālo finanšu ieguvumu.</w:t>
      </w:r>
    </w:p>
    <w:p w14:paraId="22EF0825" w14:textId="29B3AC9E" w:rsidR="008956F5" w:rsidRPr="008956F5" w:rsidRDefault="008956F5" w:rsidP="008956F5">
      <w:pPr>
        <w:pStyle w:val="ListParagraph"/>
        <w:numPr>
          <w:ilvl w:val="2"/>
          <w:numId w:val="6"/>
        </w:numPr>
        <w:spacing w:before="120" w:after="120" w:line="36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956F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Ārpus Latvijas administrēto fondu pieejamības </w:t>
      </w:r>
      <w:proofErr w:type="spellStart"/>
      <w:r w:rsidRPr="008956F5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izvērtējums</w:t>
      </w:r>
      <w:proofErr w:type="spellEnd"/>
      <w:r w:rsidR="0058597E" w:rsidRPr="005859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ūdeņraža darbināma </w:t>
      </w:r>
      <w:proofErr w:type="spellStart"/>
      <w:r w:rsidR="00521F2A">
        <w:rPr>
          <w:rFonts w:ascii="Times New Roman" w:eastAsia="Times New Roman" w:hAnsi="Times New Roman" w:cs="Times New Roman"/>
          <w:sz w:val="24"/>
          <w:szCs w:val="24"/>
          <w:lang w:val="lv-LV"/>
        </w:rPr>
        <w:t>gruntssūcēja</w:t>
      </w:r>
      <w:proofErr w:type="spellEnd"/>
      <w:r w:rsidR="0058597E" w:rsidRPr="005859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ārējo fondu finansēšanas piesaistes iespējām</w:t>
      </w:r>
      <w:r w:rsidRPr="008956F5">
        <w:rPr>
          <w:rFonts w:ascii="Times New Roman" w:eastAsia="Times New Roman" w:hAnsi="Times New Roman" w:cs="Times New Roman"/>
          <w:sz w:val="24"/>
          <w:szCs w:val="24"/>
          <w:lang w:val="lv-LV"/>
        </w:rPr>
        <w:t>:</w:t>
      </w:r>
    </w:p>
    <w:p w14:paraId="7E5EF8E4" w14:textId="77777777" w:rsidR="0058597E" w:rsidRDefault="008956F5" w:rsidP="0058597E">
      <w:pPr>
        <w:pStyle w:val="NormalWeb"/>
        <w:numPr>
          <w:ilvl w:val="3"/>
          <w:numId w:val="6"/>
        </w:numPr>
        <w:spacing w:before="120" w:beforeAutospacing="0" w:after="120" w:afterAutospacing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8956F5">
        <w:rPr>
          <w:rFonts w:ascii="Times New Roman" w:hAnsi="Times New Roman" w:cs="Times New Roman"/>
          <w:sz w:val="24"/>
          <w:szCs w:val="24"/>
          <w:lang w:val="lv-LV"/>
        </w:rPr>
        <w:t>Vispārēja informācija par pieejamajiem fondiem ūdeņraža balstītu tehnoloģiju ieviešanai;</w:t>
      </w:r>
    </w:p>
    <w:p w14:paraId="384C79E5" w14:textId="77777777" w:rsidR="0058597E" w:rsidRDefault="008956F5" w:rsidP="00DC504D">
      <w:pPr>
        <w:pStyle w:val="NormalWeb"/>
        <w:numPr>
          <w:ilvl w:val="3"/>
          <w:numId w:val="6"/>
        </w:numPr>
        <w:spacing w:before="120" w:beforeAutospacing="0" w:after="120" w:afterAutospacing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8597E">
        <w:rPr>
          <w:rFonts w:ascii="Times New Roman" w:hAnsi="Times New Roman" w:cs="Times New Roman"/>
          <w:sz w:val="24"/>
          <w:szCs w:val="24"/>
          <w:lang w:val="lv-LV"/>
        </w:rPr>
        <w:t>Konkrētu fondu identifikācija, kuros var pieteikties Ventspils brīvostas pārvalde.</w:t>
      </w:r>
      <w:r w:rsidR="0058597E" w:rsidRPr="0058597E">
        <w:rPr>
          <w:rFonts w:ascii="Times New Roman" w:hAnsi="Times New Roman" w:cs="Times New Roman"/>
          <w:sz w:val="24"/>
          <w:szCs w:val="24"/>
          <w:lang w:val="lv-LV"/>
        </w:rPr>
        <w:t xml:space="preserve"> Fondu identifikācija, fondu pamata nosacījumu apraksts, plānotie uzsaukumi, to termiņi un informācija par Ventspils brīvostas pārvaldes potenciālo finanšu ieguvumu.</w:t>
      </w:r>
    </w:p>
    <w:p w14:paraId="535A8727" w14:textId="28739CE4" w:rsidR="008956F5" w:rsidRPr="00C34DFC" w:rsidRDefault="0058597E" w:rsidP="00C34DFC">
      <w:pPr>
        <w:pStyle w:val="NormalWeb"/>
        <w:numPr>
          <w:ilvl w:val="3"/>
          <w:numId w:val="6"/>
        </w:numPr>
        <w:spacing w:before="120" w:beforeAutospacing="0" w:after="120" w:afterAutospacing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8597E">
        <w:rPr>
          <w:rFonts w:ascii="Times New Roman" w:hAnsi="Times New Roman" w:cs="Times New Roman"/>
          <w:sz w:val="24"/>
          <w:szCs w:val="24"/>
          <w:lang w:val="lv-LV"/>
        </w:rPr>
        <w:t xml:space="preserve">Esošu projektu vai projekta partnerību identifikācija, kuros varētu piedalīties Ventspils brīvostas pārvalde ūdeņraža darbināma </w:t>
      </w:r>
      <w:proofErr w:type="spellStart"/>
      <w:r w:rsidR="00521F2A">
        <w:rPr>
          <w:rFonts w:ascii="Times New Roman" w:hAnsi="Times New Roman" w:cs="Times New Roman"/>
          <w:sz w:val="24"/>
          <w:szCs w:val="24"/>
          <w:lang w:val="lv-LV"/>
        </w:rPr>
        <w:t>gruntssūceēja</w:t>
      </w:r>
      <w:proofErr w:type="spellEnd"/>
      <w:r w:rsidRPr="0058597E">
        <w:rPr>
          <w:rFonts w:ascii="Times New Roman" w:hAnsi="Times New Roman" w:cs="Times New Roman"/>
          <w:sz w:val="24"/>
          <w:szCs w:val="24"/>
          <w:lang w:val="lv-LV"/>
        </w:rPr>
        <w:t xml:space="preserve"> ārējo fondu finansēšanas piesaistei. Projekta pamata nosacījumu apraksts, plānotās aktivitātes, termiņi un informācija par Ventspils brīvostas pārvaldes potenciālo finanšu ieguvumu</w:t>
      </w:r>
      <w:r w:rsidR="00C34DFC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FE0397D" w14:textId="77777777" w:rsidR="00E97E07" w:rsidRPr="0047604E" w:rsidRDefault="00E97E07" w:rsidP="00E97E07">
      <w:pPr>
        <w:pStyle w:val="Subtitle"/>
        <w:jc w:val="left"/>
        <w:rPr>
          <w:b/>
        </w:rPr>
      </w:pPr>
    </w:p>
    <w:sectPr w:rsidR="00E97E07" w:rsidRPr="004760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2389"/>
    <w:multiLevelType w:val="multilevel"/>
    <w:tmpl w:val="DE0AB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C81ADF"/>
    <w:multiLevelType w:val="multilevel"/>
    <w:tmpl w:val="848A01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65774E"/>
    <w:multiLevelType w:val="multilevel"/>
    <w:tmpl w:val="7CCC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951C8D"/>
    <w:multiLevelType w:val="multilevel"/>
    <w:tmpl w:val="2760D4D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7FCB586D"/>
    <w:multiLevelType w:val="multilevel"/>
    <w:tmpl w:val="3FAC30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9C"/>
    <w:rsid w:val="000018C4"/>
    <w:rsid w:val="00001B75"/>
    <w:rsid w:val="00002BB3"/>
    <w:rsid w:val="000A1BF3"/>
    <w:rsid w:val="001404D5"/>
    <w:rsid w:val="001D3FD2"/>
    <w:rsid w:val="0047604E"/>
    <w:rsid w:val="004834A3"/>
    <w:rsid w:val="004A6510"/>
    <w:rsid w:val="004C230C"/>
    <w:rsid w:val="004E24E6"/>
    <w:rsid w:val="00521F2A"/>
    <w:rsid w:val="00554E10"/>
    <w:rsid w:val="0058597E"/>
    <w:rsid w:val="00760541"/>
    <w:rsid w:val="007D469C"/>
    <w:rsid w:val="008956F5"/>
    <w:rsid w:val="008F5C0B"/>
    <w:rsid w:val="00952A74"/>
    <w:rsid w:val="00956080"/>
    <w:rsid w:val="00980A3C"/>
    <w:rsid w:val="00990462"/>
    <w:rsid w:val="009A1658"/>
    <w:rsid w:val="00A60A5F"/>
    <w:rsid w:val="00A95A7A"/>
    <w:rsid w:val="00AF3DE6"/>
    <w:rsid w:val="00B12E51"/>
    <w:rsid w:val="00B14AEE"/>
    <w:rsid w:val="00BE113B"/>
    <w:rsid w:val="00BE70DB"/>
    <w:rsid w:val="00C34DFC"/>
    <w:rsid w:val="00CE5CE6"/>
    <w:rsid w:val="00D33C4F"/>
    <w:rsid w:val="00D81FAF"/>
    <w:rsid w:val="00DF2800"/>
    <w:rsid w:val="00E007A1"/>
    <w:rsid w:val="00E721E1"/>
    <w:rsid w:val="00E97E07"/>
    <w:rsid w:val="00F2489D"/>
    <w:rsid w:val="00F6165F"/>
    <w:rsid w:val="00F7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5C97"/>
  <w15:chartTrackingRefBased/>
  <w15:docId w15:val="{F4DF2143-2596-4166-9248-0E045254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1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1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1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13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E97E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SubtitleChar">
    <w:name w:val="Subtitle Char"/>
    <w:basedOn w:val="DefaultParagraphFont"/>
    <w:link w:val="Subtitle"/>
    <w:rsid w:val="00E97E07"/>
    <w:rPr>
      <w:rFonts w:ascii="Times New Roman" w:eastAsia="Times New Roman" w:hAnsi="Times New Roman" w:cs="Times New Roman"/>
      <w:sz w:val="24"/>
      <w:szCs w:val="20"/>
      <w:lang w:val="lv-LV"/>
    </w:rPr>
  </w:style>
  <w:style w:type="paragraph" w:customStyle="1" w:styleId="Default">
    <w:name w:val="Default"/>
    <w:basedOn w:val="Normal"/>
    <w:uiPriority w:val="99"/>
    <w:rsid w:val="008956F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956F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895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6</cp:revision>
  <dcterms:created xsi:type="dcterms:W3CDTF">2021-03-02T08:21:00Z</dcterms:created>
  <dcterms:modified xsi:type="dcterms:W3CDTF">2021-03-09T09:54:00Z</dcterms:modified>
</cp:coreProperties>
</file>