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54CA362A" w14:textId="77777777"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 xml:space="preserve">Atklāta Iepirkuma “Naftas atkritumu savācējkuģa </w:t>
      </w:r>
    </w:p>
    <w:p w14:paraId="6C8CBC93" w14:textId="77777777"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"SVĒTE" remonts ar dokošanu” nolikumam</w:t>
      </w:r>
    </w:p>
    <w:p w14:paraId="716A6E10" w14:textId="6E2B5301" w:rsidR="005207CA" w:rsidRPr="002D79B9"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iepirkuma identifikācijas Nr. VBOP 2021/36</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7777777"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3F215B">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3AB275A7" w14:textId="3A61F5B9" w:rsidR="00F540D6" w:rsidRPr="00F540D6" w:rsidRDefault="005207CA" w:rsidP="00F540D6">
      <w:pPr>
        <w:spacing w:after="0" w:line="240" w:lineRule="auto"/>
        <w:jc w:val="both"/>
        <w:rPr>
          <w:rFonts w:ascii="Times New Roman" w:hAnsi="Times New Roman" w:cs="Times New Roman"/>
          <w:sz w:val="24"/>
          <w:szCs w:val="24"/>
        </w:rPr>
      </w:pPr>
      <w:r w:rsidRPr="00F540D6">
        <w:rPr>
          <w:rFonts w:ascii="Times New Roman" w:eastAsia="Times New Roman" w:hAnsi="Times New Roman" w:cs="Times New Roman"/>
          <w:sz w:val="24"/>
          <w:szCs w:val="24"/>
          <w:lang w:eastAsia="lv-LV"/>
        </w:rPr>
        <w:t>Iesniedzot šo pieteikumu Pretendenta vārdā piesaku dalību iepirkumā „</w:t>
      </w:r>
      <w:r w:rsidR="00F540D6" w:rsidRPr="00F540D6">
        <w:rPr>
          <w:rFonts w:ascii="Times New Roman" w:hAnsi="Times New Roman" w:cs="Times New Roman"/>
          <w:sz w:val="24"/>
          <w:szCs w:val="24"/>
        </w:rPr>
        <w:t xml:space="preserve"> </w:t>
      </w:r>
      <w:r w:rsidR="00F540D6" w:rsidRPr="00F540D6">
        <w:rPr>
          <w:rFonts w:ascii="Times New Roman" w:hAnsi="Times New Roman" w:cs="Times New Roman"/>
          <w:sz w:val="24"/>
          <w:szCs w:val="24"/>
        </w:rPr>
        <w:t xml:space="preserve">Naftas atkritumu savācējkuģa </w:t>
      </w:r>
    </w:p>
    <w:p w14:paraId="437BEE85" w14:textId="7E9D379B" w:rsidR="005207CA" w:rsidRPr="00F540D6" w:rsidRDefault="00F540D6"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hAnsi="Times New Roman" w:cs="Times New Roman"/>
          <w:sz w:val="24"/>
          <w:szCs w:val="24"/>
        </w:rPr>
        <w:t>"SVĒTE" remonts ar dokošanu</w:t>
      </w:r>
      <w:r w:rsidR="005207CA" w:rsidRPr="00F540D6">
        <w:rPr>
          <w:rFonts w:ascii="Times New Roman" w:eastAsia="Times New Roman" w:hAnsi="Times New Roman" w:cs="Times New Roman"/>
          <w:sz w:val="24"/>
          <w:szCs w:val="24"/>
          <w:lang w:eastAsia="lv-LV"/>
        </w:rPr>
        <w:t>”, iepirkuma identifikācijas Nr. VBOP 202</w:t>
      </w:r>
      <w:r w:rsidR="003F215B" w:rsidRPr="00F540D6">
        <w:rPr>
          <w:rFonts w:ascii="Times New Roman" w:eastAsia="Times New Roman" w:hAnsi="Times New Roman" w:cs="Times New Roman"/>
          <w:sz w:val="24"/>
          <w:szCs w:val="24"/>
          <w:lang w:eastAsia="lv-LV"/>
        </w:rPr>
        <w:t>1</w:t>
      </w:r>
      <w:r w:rsidR="005207CA" w:rsidRPr="00F540D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36</w:t>
      </w:r>
      <w:r w:rsidR="005207CA" w:rsidRPr="00F540D6">
        <w:rPr>
          <w:rFonts w:ascii="Times New Roman" w:eastAsia="Times New Roman" w:hAnsi="Times New Roman" w:cs="Times New Roman"/>
          <w:sz w:val="24"/>
          <w:szCs w:val="24"/>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bookmarkStart w:id="0" w:name="_GoBack"/>
      <w:bookmarkEnd w:id="0"/>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F7CB4BD" w14:textId="51313EBE" w:rsidR="00C07E70" w:rsidRPr="00C07E70" w:rsidRDefault="00C07E70" w:rsidP="00C07E70">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54E99E98"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F540D6">
        <w:rPr>
          <w:rFonts w:ascii="Times New Roman" w:eastAsia="Times New Roman" w:hAnsi="Times New Roman"/>
          <w:lang w:eastAsia="lv-LV"/>
        </w:rPr>
        <w:t>a</w:t>
      </w:r>
      <w:r w:rsidR="000D6285" w:rsidRPr="000D6285">
        <w:rPr>
          <w:rFonts w:ascii="Times New Roman" w:eastAsia="Times New Roman" w:hAnsi="Times New Roman"/>
          <w:lang w:eastAsia="lv-LV"/>
        </w:rPr>
        <w:t xml:space="preserve"> “Svēte”</w:t>
      </w:r>
      <w:r w:rsidRPr="000D6285">
        <w:rPr>
          <w:rFonts w:ascii="Times New Roman" w:eastAsia="Times New Roman" w:hAnsi="Times New Roman"/>
          <w:lang w:eastAsia="lv-LV"/>
        </w:rPr>
        <w:t xml:space="preserve"> </w:t>
      </w:r>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ar dokošanu </w:t>
      </w:r>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743FE"/>
    <w:rsid w:val="004B00E5"/>
    <w:rsid w:val="004C1DC1"/>
    <w:rsid w:val="005207CA"/>
    <w:rsid w:val="00575A01"/>
    <w:rsid w:val="005A3DB7"/>
    <w:rsid w:val="006610E7"/>
    <w:rsid w:val="00667BFA"/>
    <w:rsid w:val="006D71B2"/>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A1BDF"/>
    <w:rsid w:val="00C07E70"/>
    <w:rsid w:val="00CD6350"/>
    <w:rsid w:val="00CF57FE"/>
    <w:rsid w:val="00D43CF0"/>
    <w:rsid w:val="00DB7088"/>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8</cp:revision>
  <dcterms:created xsi:type="dcterms:W3CDTF">2021-01-14T14:34:00Z</dcterms:created>
  <dcterms:modified xsi:type="dcterms:W3CDTF">2021-04-09T11:34:00Z</dcterms:modified>
</cp:coreProperties>
</file>