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78EED4" w14:textId="77777777" w:rsidR="00656CD4" w:rsidRDefault="00656CD4" w:rsidP="0030743E">
      <w:pPr>
        <w:autoSpaceDE w:val="0"/>
        <w:spacing w:after="0" w:line="240" w:lineRule="auto"/>
        <w:rPr>
          <w:rFonts w:ascii="Times New Roman" w:hAnsi="Times New Roman"/>
        </w:rPr>
      </w:pPr>
    </w:p>
    <w:p w14:paraId="35BFA6EB" w14:textId="77777777" w:rsidR="00656CD4" w:rsidRDefault="00656CD4" w:rsidP="00BA4D8D">
      <w:pPr>
        <w:autoSpaceDE w:val="0"/>
        <w:spacing w:after="0" w:line="240" w:lineRule="auto"/>
        <w:jc w:val="center"/>
        <w:rPr>
          <w:rFonts w:ascii="Times New Roman" w:hAnsi="Times New Roman"/>
        </w:rPr>
      </w:pPr>
    </w:p>
    <w:p w14:paraId="61C79132" w14:textId="69E100B5" w:rsidR="00BA4D8D" w:rsidRPr="00FD0C50" w:rsidRDefault="0030743E" w:rsidP="00BA4D8D">
      <w:pPr>
        <w:autoSpaceDE w:val="0"/>
        <w:spacing w:after="0" w:line="240" w:lineRule="auto"/>
        <w:jc w:val="center"/>
        <w:rPr>
          <w:rFonts w:ascii="Times New Roman" w:hAnsi="Times New Roman"/>
          <w:b/>
          <w:bCs/>
        </w:rPr>
      </w:pPr>
      <w:r w:rsidRPr="00FD0C50">
        <w:rPr>
          <w:rFonts w:ascii="Times New Roman" w:hAnsi="Times New Roman"/>
          <w:b/>
          <w:bCs/>
        </w:rPr>
        <w:t>A</w:t>
      </w:r>
      <w:r w:rsidR="00BA4D8D" w:rsidRPr="00FD0C50">
        <w:rPr>
          <w:rFonts w:ascii="Times New Roman" w:hAnsi="Times New Roman"/>
          <w:b/>
          <w:bCs/>
        </w:rPr>
        <w:t>tklāt</w:t>
      </w:r>
      <w:r w:rsidRPr="00FD0C50">
        <w:rPr>
          <w:rFonts w:ascii="Times New Roman" w:hAnsi="Times New Roman"/>
          <w:b/>
          <w:bCs/>
        </w:rPr>
        <w:t>a</w:t>
      </w:r>
      <w:r w:rsidR="00BA4D8D" w:rsidRPr="00FD0C50">
        <w:rPr>
          <w:rFonts w:ascii="Times New Roman" w:hAnsi="Times New Roman"/>
          <w:b/>
          <w:bCs/>
        </w:rPr>
        <w:t xml:space="preserve"> iepirkum</w:t>
      </w:r>
      <w:r w:rsidRPr="00FD0C50">
        <w:rPr>
          <w:rFonts w:ascii="Times New Roman" w:hAnsi="Times New Roman"/>
          <w:b/>
          <w:bCs/>
        </w:rPr>
        <w:t>a</w:t>
      </w:r>
    </w:p>
    <w:p w14:paraId="2700059E" w14:textId="3C06A84A" w:rsidR="0030743E" w:rsidRPr="00FD0C50" w:rsidRDefault="00BA4D8D" w:rsidP="00BA4D8D">
      <w:pPr>
        <w:autoSpaceDE w:val="0"/>
        <w:spacing w:after="0" w:line="240" w:lineRule="auto"/>
        <w:jc w:val="center"/>
        <w:rPr>
          <w:rFonts w:ascii="Times New Roman" w:hAnsi="Times New Roman"/>
          <w:b/>
          <w:bCs/>
        </w:rPr>
      </w:pPr>
      <w:r w:rsidRPr="00FD0C50">
        <w:rPr>
          <w:rFonts w:ascii="Times New Roman" w:hAnsi="Times New Roman"/>
          <w:b/>
          <w:bCs/>
          <w:spacing w:val="-3"/>
          <w:shd w:val="clear" w:color="auto" w:fill="FFFFFF"/>
        </w:rPr>
        <w:t>“</w:t>
      </w:r>
      <w:r w:rsidR="002A512A" w:rsidRPr="00FD0C50">
        <w:rPr>
          <w:rFonts w:ascii="Times New Roman" w:hAnsi="Times New Roman"/>
          <w:b/>
          <w:bCs/>
        </w:rPr>
        <w:t xml:space="preserve">Apvienotie projektēšanas darbi un būvdarbi </w:t>
      </w:r>
      <w:r w:rsidR="0030743E" w:rsidRPr="00FD0C50">
        <w:rPr>
          <w:rFonts w:ascii="Times New Roman" w:hAnsi="Times New Roman"/>
          <w:b/>
          <w:bCs/>
        </w:rPr>
        <w:t>–</w:t>
      </w:r>
      <w:r w:rsidR="002A512A" w:rsidRPr="00FD0C50">
        <w:rPr>
          <w:rFonts w:ascii="Times New Roman" w:hAnsi="Times New Roman"/>
          <w:b/>
          <w:bCs/>
        </w:rPr>
        <w:t xml:space="preserve"> </w:t>
      </w:r>
    </w:p>
    <w:p w14:paraId="401A0BBF" w14:textId="77E4FE63" w:rsidR="00BA4D8D" w:rsidRPr="00FD0C50" w:rsidRDefault="002A512A" w:rsidP="00BA4D8D">
      <w:pPr>
        <w:autoSpaceDE w:val="0"/>
        <w:spacing w:after="0" w:line="240" w:lineRule="auto"/>
        <w:jc w:val="center"/>
        <w:rPr>
          <w:rFonts w:ascii="Times New Roman" w:hAnsi="Times New Roman"/>
          <w:b/>
          <w:bCs/>
        </w:rPr>
      </w:pPr>
      <w:r w:rsidRPr="00FD0C50">
        <w:rPr>
          <w:rFonts w:ascii="Times New Roman" w:hAnsi="Times New Roman"/>
          <w:b/>
          <w:bCs/>
        </w:rPr>
        <w:t xml:space="preserve">Ventspils brīvostas piestātnes Nr.12 </w:t>
      </w:r>
      <w:proofErr w:type="spellStart"/>
      <w:r w:rsidRPr="00FD0C50">
        <w:rPr>
          <w:rFonts w:ascii="Times New Roman" w:hAnsi="Times New Roman"/>
          <w:b/>
          <w:bCs/>
        </w:rPr>
        <w:t>kraujlaukuma</w:t>
      </w:r>
      <w:proofErr w:type="spellEnd"/>
      <w:r w:rsidRPr="00FD0C50">
        <w:rPr>
          <w:rFonts w:ascii="Times New Roman" w:hAnsi="Times New Roman"/>
          <w:b/>
          <w:bCs/>
        </w:rPr>
        <w:t xml:space="preserve"> seguma atjaunošana</w:t>
      </w:r>
      <w:r w:rsidR="00BA4D8D" w:rsidRPr="00FD0C50">
        <w:rPr>
          <w:rFonts w:ascii="Times New Roman" w:hAnsi="Times New Roman"/>
          <w:b/>
          <w:bCs/>
          <w:spacing w:val="-3"/>
          <w:shd w:val="clear" w:color="auto" w:fill="FFFFFF"/>
        </w:rPr>
        <w:t>”</w:t>
      </w:r>
    </w:p>
    <w:p w14:paraId="657471D1" w14:textId="2025ABC4" w:rsidR="00BA4D8D" w:rsidRPr="00FD0C50" w:rsidRDefault="0030743E" w:rsidP="00BA4D8D">
      <w:pPr>
        <w:autoSpaceDE w:val="0"/>
        <w:spacing w:after="0" w:line="240" w:lineRule="auto"/>
        <w:jc w:val="center"/>
        <w:rPr>
          <w:rFonts w:ascii="Times New Roman" w:hAnsi="Times New Roman"/>
          <w:b/>
          <w:bCs/>
        </w:rPr>
      </w:pPr>
      <w:r w:rsidRPr="00FD0C50">
        <w:rPr>
          <w:rFonts w:ascii="Times New Roman" w:hAnsi="Times New Roman"/>
          <w:b/>
          <w:bCs/>
        </w:rPr>
        <w:t xml:space="preserve">Identifikācijas </w:t>
      </w:r>
      <w:r w:rsidR="00BA4D8D" w:rsidRPr="00FD0C50">
        <w:rPr>
          <w:rFonts w:ascii="Times New Roman" w:hAnsi="Times New Roman"/>
          <w:b/>
          <w:bCs/>
        </w:rPr>
        <w:t xml:space="preserve">Nr. </w:t>
      </w:r>
      <w:r w:rsidRPr="00FD0C50">
        <w:rPr>
          <w:rFonts w:ascii="Times New Roman" w:hAnsi="Times New Roman"/>
          <w:b/>
          <w:bCs/>
        </w:rPr>
        <w:t xml:space="preserve">VBOP </w:t>
      </w:r>
      <w:r w:rsidR="00BA4D8D" w:rsidRPr="00FD0C50">
        <w:rPr>
          <w:rFonts w:ascii="Times New Roman" w:hAnsi="Times New Roman"/>
          <w:b/>
          <w:bCs/>
        </w:rPr>
        <w:t>2020/</w:t>
      </w:r>
      <w:r w:rsidR="004E52F4" w:rsidRPr="00FD0C50">
        <w:rPr>
          <w:rFonts w:ascii="Times New Roman" w:hAnsi="Times New Roman"/>
          <w:b/>
          <w:bCs/>
        </w:rPr>
        <w:t>99</w:t>
      </w:r>
      <w:r w:rsidR="007A6654" w:rsidRPr="00FD0C50">
        <w:rPr>
          <w:rFonts w:ascii="Times New Roman" w:hAnsi="Times New Roman"/>
          <w:b/>
          <w:bCs/>
        </w:rPr>
        <w:t xml:space="preserve"> </w:t>
      </w:r>
    </w:p>
    <w:p w14:paraId="603B436F" w14:textId="42D15AA3" w:rsidR="0030743E" w:rsidRPr="00FD0C50" w:rsidRDefault="0030743E" w:rsidP="00BA4D8D">
      <w:pPr>
        <w:autoSpaceDE w:val="0"/>
        <w:spacing w:after="0" w:line="240" w:lineRule="auto"/>
        <w:jc w:val="center"/>
        <w:rPr>
          <w:rFonts w:ascii="Times New Roman" w:hAnsi="Times New Roman"/>
          <w:b/>
          <w:bCs/>
        </w:rPr>
      </w:pPr>
      <w:r w:rsidRPr="00FD0C50">
        <w:rPr>
          <w:rFonts w:ascii="Times New Roman" w:hAnsi="Times New Roman"/>
          <w:b/>
          <w:bCs/>
        </w:rPr>
        <w:t>Z  I Ņ O J U M S</w:t>
      </w:r>
    </w:p>
    <w:p w14:paraId="3F3F4EDE" w14:textId="77777777" w:rsidR="00BA4D8D" w:rsidRPr="00427090" w:rsidRDefault="00BA4D8D" w:rsidP="00BA4D8D">
      <w:pPr>
        <w:autoSpaceDE w:val="0"/>
        <w:spacing w:after="0" w:line="240" w:lineRule="auto"/>
        <w:jc w:val="center"/>
        <w:rPr>
          <w:rFonts w:ascii="Times New Roman" w:hAnsi="Times New Roman"/>
        </w:rPr>
      </w:pPr>
    </w:p>
    <w:p w14:paraId="7AC182B8" w14:textId="74AFD749" w:rsidR="00BA4D8D" w:rsidRPr="00427090" w:rsidRDefault="0030743E" w:rsidP="0038149C">
      <w:pPr>
        <w:autoSpaceDE w:val="0"/>
        <w:spacing w:after="0" w:line="240" w:lineRule="auto"/>
        <w:jc w:val="both"/>
        <w:rPr>
          <w:rFonts w:ascii="Times New Roman" w:hAnsi="Times New Roman"/>
        </w:rPr>
      </w:pPr>
      <w:r w:rsidRPr="00FD0C50">
        <w:rPr>
          <w:rFonts w:ascii="Times New Roman" w:hAnsi="Times New Roman"/>
          <w:b/>
          <w:bCs/>
        </w:rPr>
        <w:t>Ziņojums sagatavots:</w:t>
      </w:r>
      <w:r>
        <w:rPr>
          <w:rFonts w:ascii="Times New Roman" w:hAnsi="Times New Roman"/>
        </w:rPr>
        <w:t xml:space="preserve"> </w:t>
      </w:r>
      <w:r w:rsidR="00BA4D8D" w:rsidRPr="00624919">
        <w:rPr>
          <w:rFonts w:ascii="Times New Roman" w:hAnsi="Times New Roman"/>
        </w:rPr>
        <w:t>202</w:t>
      </w:r>
      <w:r w:rsidR="00FC3CF3" w:rsidRPr="00624919">
        <w:rPr>
          <w:rFonts w:ascii="Times New Roman" w:hAnsi="Times New Roman"/>
        </w:rPr>
        <w:t>1</w:t>
      </w:r>
      <w:r w:rsidR="00BA4D8D" w:rsidRPr="00624919">
        <w:rPr>
          <w:rFonts w:ascii="Times New Roman" w:hAnsi="Times New Roman"/>
        </w:rPr>
        <w:t xml:space="preserve">.gada </w:t>
      </w:r>
      <w:r w:rsidR="00916015" w:rsidRPr="00624919">
        <w:rPr>
          <w:rFonts w:ascii="Times New Roman" w:hAnsi="Times New Roman"/>
        </w:rPr>
        <w:t>26</w:t>
      </w:r>
      <w:r w:rsidR="00FC3CF3" w:rsidRPr="00624919">
        <w:rPr>
          <w:rFonts w:ascii="Times New Roman" w:hAnsi="Times New Roman"/>
        </w:rPr>
        <w:t>.janvārī</w:t>
      </w:r>
      <w:r w:rsidR="00BA4D8D" w:rsidRPr="00624919">
        <w:rPr>
          <w:rFonts w:ascii="Times New Roman" w:hAnsi="Times New Roman"/>
        </w:rPr>
        <w:t>, Ventspilī</w:t>
      </w:r>
    </w:p>
    <w:p w14:paraId="6CC0D882" w14:textId="77777777" w:rsidR="00BA4D8D" w:rsidRPr="00427090" w:rsidRDefault="00BA4D8D" w:rsidP="0038149C">
      <w:pPr>
        <w:autoSpaceDE w:val="0"/>
        <w:spacing w:after="0" w:line="240" w:lineRule="auto"/>
        <w:jc w:val="both"/>
        <w:rPr>
          <w:rFonts w:ascii="Times New Roman" w:hAnsi="Times New Roman"/>
        </w:rPr>
      </w:pPr>
    </w:p>
    <w:p w14:paraId="3D3EE33F" w14:textId="77777777" w:rsidR="00BA4D8D" w:rsidRPr="00E66BCA" w:rsidRDefault="00BA4D8D" w:rsidP="0038149C">
      <w:pPr>
        <w:autoSpaceDE w:val="0"/>
        <w:spacing w:after="0" w:line="240" w:lineRule="auto"/>
        <w:jc w:val="both"/>
        <w:rPr>
          <w:rFonts w:ascii="Times New Roman" w:hAnsi="Times New Roman"/>
        </w:rPr>
      </w:pPr>
      <w:r w:rsidRPr="00E66BCA">
        <w:rPr>
          <w:rFonts w:ascii="Times New Roman" w:hAnsi="Times New Roman"/>
          <w:b/>
          <w:bCs/>
        </w:rPr>
        <w:t>Pasūtītājs:</w:t>
      </w:r>
      <w:r w:rsidRPr="00E66BCA">
        <w:rPr>
          <w:rFonts w:ascii="Times New Roman" w:hAnsi="Times New Roman"/>
        </w:rPr>
        <w:t xml:space="preserve"> Ventspils brīvostas pārvalde, Jāņa iela 19, Ventspils</w:t>
      </w:r>
    </w:p>
    <w:p w14:paraId="771B060F" w14:textId="77777777" w:rsidR="00FD0C50" w:rsidRDefault="00FD0C50" w:rsidP="0038149C">
      <w:pPr>
        <w:autoSpaceDE w:val="0"/>
        <w:spacing w:after="0" w:line="240" w:lineRule="auto"/>
        <w:jc w:val="both"/>
        <w:rPr>
          <w:rFonts w:ascii="Times New Roman" w:hAnsi="Times New Roman"/>
          <w:b/>
          <w:bCs/>
        </w:rPr>
      </w:pPr>
    </w:p>
    <w:p w14:paraId="30A0B0A5" w14:textId="2EEDE29A" w:rsidR="00BA4D8D" w:rsidRPr="00E66BCA" w:rsidRDefault="00BA4D8D" w:rsidP="0038149C">
      <w:pPr>
        <w:autoSpaceDE w:val="0"/>
        <w:spacing w:after="0" w:line="240" w:lineRule="auto"/>
        <w:jc w:val="both"/>
        <w:rPr>
          <w:rFonts w:ascii="Times New Roman" w:hAnsi="Times New Roman"/>
          <w:b/>
          <w:bCs/>
        </w:rPr>
      </w:pPr>
      <w:r w:rsidRPr="00E66BCA">
        <w:rPr>
          <w:rFonts w:ascii="Times New Roman" w:hAnsi="Times New Roman"/>
          <w:b/>
          <w:bCs/>
        </w:rPr>
        <w:t xml:space="preserve">Iepirkumu komisijas sastāvs: </w:t>
      </w:r>
    </w:p>
    <w:p w14:paraId="1FA56BBB" w14:textId="77777777" w:rsidR="00BA4D8D" w:rsidRPr="008D44EA" w:rsidRDefault="00BA4D8D" w:rsidP="0038149C">
      <w:pPr>
        <w:autoSpaceDE w:val="0"/>
        <w:spacing w:after="0" w:line="240" w:lineRule="auto"/>
        <w:jc w:val="both"/>
        <w:rPr>
          <w:rFonts w:ascii="Times New Roman" w:hAnsi="Times New Roman"/>
        </w:rPr>
      </w:pPr>
      <w:r w:rsidRPr="008D44EA">
        <w:rPr>
          <w:rFonts w:ascii="Times New Roman" w:hAnsi="Times New Roman"/>
        </w:rPr>
        <w:t>Ventspils brīvostas pārvaldes Iepirkumu komisija, apstiprināta ar Ventspils brīvostas valdes 2020.gada 17.janvāra lēmumu Nr.2/13 “Par Ventspils brīvostas pārvaldes Iepirkumu komisiju” (ar 04.11.2020. lēmuma Nr.36/1 grozījumiem)  šādā sastāvā:</w:t>
      </w:r>
    </w:p>
    <w:p w14:paraId="2822AAD8" w14:textId="77777777" w:rsidR="00BA4D8D" w:rsidRPr="008D44EA" w:rsidRDefault="00BA4D8D" w:rsidP="0038149C">
      <w:pPr>
        <w:autoSpaceDE w:val="0"/>
        <w:spacing w:after="0" w:line="240" w:lineRule="auto"/>
        <w:jc w:val="both"/>
        <w:rPr>
          <w:rFonts w:ascii="Times New Roman" w:hAnsi="Times New Roman"/>
        </w:rPr>
      </w:pPr>
      <w:r w:rsidRPr="008D44EA">
        <w:rPr>
          <w:rFonts w:ascii="Times New Roman" w:hAnsi="Times New Roman"/>
        </w:rPr>
        <w:t xml:space="preserve">Komisijas priekšsēdētājs: Andis Jansons </w:t>
      </w:r>
    </w:p>
    <w:p w14:paraId="5500E600" w14:textId="77777777" w:rsidR="00BA4D8D" w:rsidRPr="008D44EA" w:rsidRDefault="00BA4D8D" w:rsidP="0038149C">
      <w:pPr>
        <w:autoSpaceDE w:val="0"/>
        <w:spacing w:after="0" w:line="240" w:lineRule="auto"/>
        <w:jc w:val="both"/>
        <w:rPr>
          <w:rFonts w:ascii="Times New Roman" w:hAnsi="Times New Roman"/>
        </w:rPr>
      </w:pPr>
      <w:r w:rsidRPr="008D44EA">
        <w:rPr>
          <w:rFonts w:ascii="Times New Roman" w:hAnsi="Times New Roman"/>
        </w:rPr>
        <w:t xml:space="preserve">Komisijas locekļi: Ilze Remerte, Daiga </w:t>
      </w:r>
      <w:proofErr w:type="spellStart"/>
      <w:r w:rsidRPr="008D44EA">
        <w:rPr>
          <w:rFonts w:ascii="Times New Roman" w:hAnsi="Times New Roman"/>
        </w:rPr>
        <w:t>Mažrima</w:t>
      </w:r>
      <w:proofErr w:type="spellEnd"/>
      <w:r w:rsidRPr="008D44EA">
        <w:rPr>
          <w:rFonts w:ascii="Times New Roman" w:hAnsi="Times New Roman"/>
        </w:rPr>
        <w:t xml:space="preserve">, Arnis Mazalis, Anete Buka. </w:t>
      </w:r>
    </w:p>
    <w:p w14:paraId="1E847D6C" w14:textId="77777777" w:rsidR="00BA4D8D" w:rsidRPr="008D44EA" w:rsidRDefault="00BA4D8D" w:rsidP="0038149C">
      <w:pPr>
        <w:autoSpaceDE w:val="0"/>
        <w:spacing w:after="0" w:line="240" w:lineRule="auto"/>
        <w:jc w:val="both"/>
        <w:rPr>
          <w:rFonts w:ascii="Times New Roman" w:hAnsi="Times New Roman"/>
        </w:rPr>
      </w:pPr>
      <w:r w:rsidRPr="008D44EA">
        <w:rPr>
          <w:rFonts w:ascii="Times New Roman" w:hAnsi="Times New Roman"/>
        </w:rPr>
        <w:t xml:space="preserve">Komisijas sekretāres: Ilze Remerte, Anete Buka, Daiga </w:t>
      </w:r>
      <w:proofErr w:type="spellStart"/>
      <w:r w:rsidRPr="008D44EA">
        <w:rPr>
          <w:rFonts w:ascii="Times New Roman" w:hAnsi="Times New Roman"/>
        </w:rPr>
        <w:t>Mažrima</w:t>
      </w:r>
      <w:proofErr w:type="spellEnd"/>
    </w:p>
    <w:p w14:paraId="6231E05C" w14:textId="77777777" w:rsidR="0038149C" w:rsidRPr="0030743E" w:rsidRDefault="0038149C" w:rsidP="0030743E">
      <w:pPr>
        <w:autoSpaceDE w:val="0"/>
        <w:spacing w:after="0" w:line="240" w:lineRule="auto"/>
        <w:jc w:val="both"/>
        <w:rPr>
          <w:rFonts w:ascii="Times New Roman" w:hAnsi="Times New Roman"/>
        </w:rPr>
      </w:pPr>
    </w:p>
    <w:p w14:paraId="2E790357" w14:textId="77777777" w:rsidR="0038149C" w:rsidRDefault="00BA4D8D" w:rsidP="0038149C">
      <w:pPr>
        <w:autoSpaceDE w:val="0"/>
        <w:spacing w:after="0" w:line="240" w:lineRule="auto"/>
        <w:jc w:val="both"/>
        <w:rPr>
          <w:rFonts w:ascii="Times New Roman" w:hAnsi="Times New Roman"/>
        </w:rPr>
      </w:pPr>
      <w:r w:rsidRPr="00904C6D">
        <w:rPr>
          <w:rFonts w:ascii="Times New Roman" w:hAnsi="Times New Roman"/>
          <w:b/>
          <w:bCs/>
        </w:rPr>
        <w:t>Iepirkuma identifikācijas numurs:</w:t>
      </w:r>
      <w:r w:rsidRPr="00904C6D">
        <w:rPr>
          <w:rFonts w:ascii="Times New Roman" w:hAnsi="Times New Roman"/>
        </w:rPr>
        <w:t xml:space="preserve"> VBOP 20</w:t>
      </w:r>
      <w:r>
        <w:rPr>
          <w:rFonts w:ascii="Times New Roman" w:hAnsi="Times New Roman"/>
        </w:rPr>
        <w:t>20</w:t>
      </w:r>
      <w:r w:rsidRPr="00904C6D">
        <w:rPr>
          <w:rFonts w:ascii="Times New Roman" w:hAnsi="Times New Roman"/>
        </w:rPr>
        <w:t>/</w:t>
      </w:r>
      <w:r w:rsidR="004E52F4">
        <w:rPr>
          <w:rFonts w:ascii="Times New Roman" w:hAnsi="Times New Roman"/>
        </w:rPr>
        <w:t>99</w:t>
      </w:r>
      <w:r w:rsidRPr="00904C6D">
        <w:rPr>
          <w:rFonts w:ascii="Times New Roman" w:hAnsi="Times New Roman"/>
        </w:rPr>
        <w:t>.</w:t>
      </w:r>
    </w:p>
    <w:p w14:paraId="7381E9E2" w14:textId="77777777" w:rsidR="0038149C" w:rsidRPr="00904C6D" w:rsidRDefault="0038149C" w:rsidP="0038149C">
      <w:pPr>
        <w:autoSpaceDE w:val="0"/>
        <w:spacing w:after="0" w:line="240" w:lineRule="auto"/>
        <w:jc w:val="both"/>
        <w:rPr>
          <w:rFonts w:ascii="Times New Roman" w:hAnsi="Times New Roman"/>
        </w:rPr>
      </w:pPr>
    </w:p>
    <w:p w14:paraId="59F675AA" w14:textId="77777777" w:rsidR="004E52F4" w:rsidRPr="004E52F4" w:rsidRDefault="004E52F4" w:rsidP="004E52F4">
      <w:pPr>
        <w:pStyle w:val="naisf"/>
        <w:rPr>
          <w:sz w:val="22"/>
          <w:szCs w:val="22"/>
        </w:rPr>
      </w:pPr>
      <w:r w:rsidRPr="004E52F4">
        <w:rPr>
          <w:b/>
          <w:sz w:val="22"/>
          <w:szCs w:val="22"/>
        </w:rPr>
        <w:t>Iepirkuma priekšmets –</w:t>
      </w:r>
      <w:r w:rsidRPr="004E52F4">
        <w:rPr>
          <w:sz w:val="22"/>
          <w:szCs w:val="22"/>
        </w:rPr>
        <w:t xml:space="preserve"> Apvienotie projektēšanas darbi un būvdarbi – Ventspils brīvostas piestātnes Nr.12 </w:t>
      </w:r>
      <w:proofErr w:type="spellStart"/>
      <w:r w:rsidRPr="004E52F4">
        <w:rPr>
          <w:sz w:val="22"/>
          <w:szCs w:val="22"/>
        </w:rPr>
        <w:t>kraujlaukuma</w:t>
      </w:r>
      <w:proofErr w:type="spellEnd"/>
      <w:r w:rsidRPr="004E52F4">
        <w:rPr>
          <w:sz w:val="22"/>
          <w:szCs w:val="22"/>
        </w:rPr>
        <w:t xml:space="preserve"> seguma atjaunošana saskaņā ar Darba uzdevumu (nolikuma 1.pielikums) un Projektēšanas uzdevumu (nolikuma 2.pielikums).</w:t>
      </w:r>
    </w:p>
    <w:p w14:paraId="5F0CF09E" w14:textId="77777777" w:rsidR="004E52F4" w:rsidRPr="004E52F4" w:rsidRDefault="004E52F4" w:rsidP="004E52F4">
      <w:pPr>
        <w:pStyle w:val="naisf"/>
        <w:rPr>
          <w:sz w:val="22"/>
          <w:szCs w:val="22"/>
        </w:rPr>
      </w:pPr>
    </w:p>
    <w:p w14:paraId="0E77D2E4" w14:textId="77777777" w:rsidR="004E52F4" w:rsidRDefault="004E52F4" w:rsidP="004E52F4">
      <w:pPr>
        <w:pStyle w:val="naisf"/>
        <w:rPr>
          <w:sz w:val="22"/>
          <w:szCs w:val="22"/>
        </w:rPr>
      </w:pPr>
      <w:r w:rsidRPr="004E52F4">
        <w:rPr>
          <w:b/>
          <w:sz w:val="22"/>
          <w:szCs w:val="22"/>
        </w:rPr>
        <w:t xml:space="preserve">Izpildes vieta: </w:t>
      </w:r>
      <w:r w:rsidRPr="004E52F4">
        <w:rPr>
          <w:sz w:val="22"/>
          <w:szCs w:val="22"/>
        </w:rPr>
        <w:t xml:space="preserve">Dzintaru ielā 27/12, Dzintaru ielā 3, Dzelzceļnieku ielā 2, Ventspilī.    </w:t>
      </w:r>
    </w:p>
    <w:p w14:paraId="25E2211D" w14:textId="77777777" w:rsidR="004E52F4" w:rsidRPr="004E52F4" w:rsidRDefault="004E52F4" w:rsidP="004E52F4">
      <w:pPr>
        <w:pStyle w:val="naisf"/>
        <w:rPr>
          <w:sz w:val="22"/>
          <w:szCs w:val="22"/>
        </w:rPr>
      </w:pPr>
      <w:r w:rsidRPr="004E52F4">
        <w:rPr>
          <w:sz w:val="22"/>
          <w:szCs w:val="22"/>
        </w:rPr>
        <w:t xml:space="preserve"> </w:t>
      </w:r>
    </w:p>
    <w:p w14:paraId="6F1D166C" w14:textId="670C2A37" w:rsidR="004E52F4" w:rsidRPr="00656CD4" w:rsidRDefault="004E52F4" w:rsidP="00656CD4">
      <w:pPr>
        <w:spacing w:after="0"/>
        <w:ind w:left="33"/>
        <w:jc w:val="both"/>
        <w:rPr>
          <w:rFonts w:ascii="Times New Roman" w:hAnsi="Times New Roman"/>
        </w:rPr>
      </w:pPr>
      <w:r w:rsidRPr="00656CD4">
        <w:rPr>
          <w:rFonts w:ascii="Times New Roman" w:hAnsi="Times New Roman"/>
          <w:b/>
        </w:rPr>
        <w:t xml:space="preserve">Iepirkuma līguma izpildes laiks: </w:t>
      </w:r>
      <w:r w:rsidR="00656CD4" w:rsidRPr="00656CD4">
        <w:rPr>
          <w:rFonts w:ascii="Times New Roman" w:hAnsi="Times New Roman"/>
          <w:bCs/>
        </w:rPr>
        <w:t xml:space="preserve">Plānotais iepirkuma līguma noslēgšanas laiks - </w:t>
      </w:r>
      <w:r w:rsidR="00656CD4" w:rsidRPr="00656CD4">
        <w:rPr>
          <w:rFonts w:ascii="Times New Roman" w:hAnsi="Times New Roman"/>
        </w:rPr>
        <w:t xml:space="preserve">2021.gada janvāris-februāris; </w:t>
      </w:r>
      <w:r w:rsidR="00656CD4" w:rsidRPr="00656CD4">
        <w:rPr>
          <w:rFonts w:ascii="Times New Roman" w:hAnsi="Times New Roman"/>
          <w:bCs/>
        </w:rPr>
        <w:t xml:space="preserve">Darbu  </w:t>
      </w:r>
      <w:r w:rsidR="00656CD4" w:rsidRPr="00656CD4">
        <w:rPr>
          <w:rFonts w:ascii="Times New Roman" w:hAnsi="Times New Roman"/>
          <w:b/>
          <w:bCs/>
        </w:rPr>
        <w:t xml:space="preserve">(projektēšana un būvdarbi) </w:t>
      </w:r>
      <w:r w:rsidR="00656CD4" w:rsidRPr="00656CD4">
        <w:rPr>
          <w:rFonts w:ascii="Times New Roman" w:hAnsi="Times New Roman"/>
          <w:bCs/>
        </w:rPr>
        <w:t xml:space="preserve">izpildes laiks - </w:t>
      </w:r>
      <w:r w:rsidR="00656CD4" w:rsidRPr="00656CD4">
        <w:rPr>
          <w:rFonts w:ascii="Times New Roman" w:hAnsi="Times New Roman"/>
          <w:b/>
        </w:rPr>
        <w:t>150 kalendārās dienas</w:t>
      </w:r>
      <w:r w:rsidR="00656CD4" w:rsidRPr="00656CD4">
        <w:rPr>
          <w:rFonts w:ascii="Times New Roman" w:hAnsi="Times New Roman"/>
        </w:rPr>
        <w:t>, t.sk. projektēšana - 60 kalendārās dienas, būvdarbi - 90 kalendārās dienas</w:t>
      </w:r>
      <w:r w:rsidR="00656CD4">
        <w:rPr>
          <w:rFonts w:ascii="Times New Roman" w:hAnsi="Times New Roman"/>
        </w:rPr>
        <w:t>.</w:t>
      </w:r>
    </w:p>
    <w:p w14:paraId="4672F742" w14:textId="77777777" w:rsidR="00624919" w:rsidRDefault="00624919" w:rsidP="004E52F4">
      <w:pPr>
        <w:pStyle w:val="naisf"/>
        <w:rPr>
          <w:sz w:val="22"/>
          <w:szCs w:val="22"/>
        </w:rPr>
      </w:pPr>
    </w:p>
    <w:p w14:paraId="438468EE" w14:textId="77777777" w:rsidR="004E52F4" w:rsidRPr="004E52F4" w:rsidRDefault="004E52F4" w:rsidP="004E52F4">
      <w:pPr>
        <w:pStyle w:val="naisf"/>
        <w:rPr>
          <w:sz w:val="22"/>
          <w:szCs w:val="22"/>
        </w:rPr>
      </w:pPr>
      <w:r w:rsidRPr="004E52F4">
        <w:rPr>
          <w:sz w:val="22"/>
          <w:szCs w:val="22"/>
        </w:rPr>
        <w:t>Iepirkuma priekšmets nav sadalīts daļās. Pretendentam piedāvājums jāsagatavo par visu iepirkuma priekšmetu kopumu vienā variantā.</w:t>
      </w:r>
    </w:p>
    <w:p w14:paraId="0F9341C9" w14:textId="77777777" w:rsidR="0030743E" w:rsidRDefault="0030743E" w:rsidP="0038149C">
      <w:pPr>
        <w:tabs>
          <w:tab w:val="left" w:pos="426"/>
        </w:tabs>
        <w:suppressAutoHyphens w:val="0"/>
        <w:autoSpaceDN/>
        <w:spacing w:after="0" w:line="240" w:lineRule="auto"/>
        <w:jc w:val="both"/>
        <w:textAlignment w:val="auto"/>
        <w:rPr>
          <w:rFonts w:ascii="Times New Roman" w:hAnsi="Times New Roman"/>
          <w:b/>
          <w:bCs/>
          <w:spacing w:val="2"/>
          <w:shd w:val="clear" w:color="auto" w:fill="FFFFFF"/>
        </w:rPr>
      </w:pPr>
    </w:p>
    <w:p w14:paraId="49BA5704" w14:textId="1818EEF1" w:rsidR="00BA4D8D" w:rsidRPr="00490F6F" w:rsidRDefault="00BA4D8D" w:rsidP="0038149C">
      <w:pPr>
        <w:tabs>
          <w:tab w:val="left" w:pos="426"/>
        </w:tabs>
        <w:suppressAutoHyphens w:val="0"/>
        <w:autoSpaceDN/>
        <w:spacing w:after="0" w:line="240" w:lineRule="auto"/>
        <w:jc w:val="both"/>
        <w:textAlignment w:val="auto"/>
        <w:rPr>
          <w:rFonts w:ascii="Times New Roman" w:hAnsi="Times New Roman"/>
          <w:bCs/>
          <w:spacing w:val="2"/>
          <w:shd w:val="clear" w:color="auto" w:fill="FFFFFF"/>
        </w:rPr>
      </w:pPr>
      <w:r w:rsidRPr="00490F6F">
        <w:rPr>
          <w:rFonts w:ascii="Times New Roman" w:hAnsi="Times New Roman"/>
          <w:b/>
          <w:bCs/>
          <w:spacing w:val="2"/>
          <w:shd w:val="clear" w:color="auto" w:fill="FFFFFF"/>
        </w:rPr>
        <w:t>Piedāvājums jāiesniedz</w:t>
      </w:r>
      <w:r>
        <w:rPr>
          <w:rFonts w:ascii="Times New Roman" w:hAnsi="Times New Roman"/>
          <w:bCs/>
          <w:spacing w:val="2"/>
          <w:shd w:val="clear" w:color="auto" w:fill="FFFFFF"/>
        </w:rPr>
        <w:t xml:space="preserve"> līdz 202</w:t>
      </w:r>
      <w:r w:rsidR="00FC3CF3">
        <w:rPr>
          <w:rFonts w:ascii="Times New Roman" w:hAnsi="Times New Roman"/>
          <w:bCs/>
          <w:spacing w:val="2"/>
          <w:shd w:val="clear" w:color="auto" w:fill="FFFFFF"/>
        </w:rPr>
        <w:t>1</w:t>
      </w:r>
      <w:r>
        <w:rPr>
          <w:rFonts w:ascii="Times New Roman" w:hAnsi="Times New Roman"/>
          <w:bCs/>
          <w:spacing w:val="2"/>
          <w:shd w:val="clear" w:color="auto" w:fill="FFFFFF"/>
        </w:rPr>
        <w:t xml:space="preserve">.gada </w:t>
      </w:r>
      <w:r w:rsidR="0035344C">
        <w:rPr>
          <w:rFonts w:ascii="Times New Roman" w:hAnsi="Times New Roman"/>
          <w:bCs/>
          <w:spacing w:val="2"/>
          <w:shd w:val="clear" w:color="auto" w:fill="FFFFFF"/>
        </w:rPr>
        <w:t>19</w:t>
      </w:r>
      <w:r w:rsidRPr="00490F6F">
        <w:rPr>
          <w:rFonts w:ascii="Times New Roman" w:hAnsi="Times New Roman"/>
          <w:bCs/>
          <w:spacing w:val="2"/>
          <w:shd w:val="clear" w:color="auto" w:fill="FFFFFF"/>
        </w:rPr>
        <w:t>.</w:t>
      </w:r>
      <w:r w:rsidR="00FC3CF3">
        <w:rPr>
          <w:rFonts w:ascii="Times New Roman" w:hAnsi="Times New Roman"/>
          <w:bCs/>
          <w:spacing w:val="2"/>
          <w:shd w:val="clear" w:color="auto" w:fill="FFFFFF"/>
        </w:rPr>
        <w:t>janvārim</w:t>
      </w:r>
      <w:r w:rsidRPr="00490F6F">
        <w:rPr>
          <w:rFonts w:ascii="Times New Roman" w:hAnsi="Times New Roman"/>
          <w:bCs/>
          <w:spacing w:val="2"/>
          <w:shd w:val="clear" w:color="auto" w:fill="FFFFFF"/>
        </w:rPr>
        <w:t xml:space="preserve"> plkst. 1</w:t>
      </w:r>
      <w:r w:rsidR="00FC3CF3">
        <w:rPr>
          <w:rFonts w:ascii="Times New Roman" w:hAnsi="Times New Roman"/>
          <w:bCs/>
          <w:spacing w:val="2"/>
          <w:shd w:val="clear" w:color="auto" w:fill="FFFFFF"/>
        </w:rPr>
        <w:t>0</w:t>
      </w:r>
      <w:r w:rsidRPr="00490F6F">
        <w:rPr>
          <w:rFonts w:ascii="Times New Roman" w:hAnsi="Times New Roman"/>
          <w:bCs/>
          <w:spacing w:val="2"/>
          <w:shd w:val="clear" w:color="auto" w:fill="FFFFFF"/>
          <w:vertAlign w:val="superscript"/>
        </w:rPr>
        <w:t>00</w:t>
      </w:r>
      <w:r w:rsidRPr="00490F6F">
        <w:rPr>
          <w:rFonts w:ascii="Times New Roman" w:hAnsi="Times New Roman"/>
          <w:bCs/>
          <w:spacing w:val="2"/>
          <w:shd w:val="clear" w:color="auto" w:fill="FFFFFF"/>
        </w:rPr>
        <w:t xml:space="preserve"> elektroniski EIS e-konkursu apakšsistēmā.</w:t>
      </w:r>
    </w:p>
    <w:p w14:paraId="0CA90528" w14:textId="77777777" w:rsidR="00BA4D8D" w:rsidRPr="00490F6F" w:rsidRDefault="00BA4D8D" w:rsidP="0038149C">
      <w:pPr>
        <w:tabs>
          <w:tab w:val="left" w:pos="426"/>
        </w:tabs>
        <w:suppressAutoHyphens w:val="0"/>
        <w:autoSpaceDN/>
        <w:spacing w:after="0" w:line="240" w:lineRule="auto"/>
        <w:jc w:val="both"/>
        <w:textAlignment w:val="auto"/>
        <w:rPr>
          <w:rFonts w:ascii="Times New Roman" w:hAnsi="Times New Roman"/>
          <w:b/>
          <w:bCs/>
          <w:spacing w:val="2"/>
          <w:shd w:val="clear" w:color="auto" w:fill="FFFFFF"/>
        </w:rPr>
      </w:pPr>
    </w:p>
    <w:p w14:paraId="2984AE1A" w14:textId="1F4F7245" w:rsidR="00BA4D8D" w:rsidRPr="00490F6F" w:rsidRDefault="00BA4D8D" w:rsidP="0038149C">
      <w:pPr>
        <w:tabs>
          <w:tab w:val="left" w:pos="426"/>
        </w:tabs>
        <w:suppressAutoHyphens w:val="0"/>
        <w:autoSpaceDN/>
        <w:spacing w:after="0" w:line="240" w:lineRule="auto"/>
        <w:jc w:val="both"/>
        <w:textAlignment w:val="auto"/>
        <w:rPr>
          <w:rFonts w:ascii="Times New Roman" w:hAnsi="Times New Roman"/>
          <w:bCs/>
          <w:spacing w:val="2"/>
          <w:shd w:val="clear" w:color="auto" w:fill="FFFFFF"/>
        </w:rPr>
      </w:pPr>
      <w:r w:rsidRPr="00490F6F">
        <w:rPr>
          <w:rFonts w:ascii="Times New Roman" w:hAnsi="Times New Roman"/>
          <w:b/>
          <w:bCs/>
          <w:spacing w:val="2"/>
          <w:shd w:val="clear" w:color="auto" w:fill="FFFFFF"/>
        </w:rPr>
        <w:t>Piedāvājumu atvēršana</w:t>
      </w:r>
      <w:r w:rsidRPr="00490F6F">
        <w:rPr>
          <w:rFonts w:ascii="Times New Roman" w:hAnsi="Times New Roman"/>
          <w:bCs/>
          <w:spacing w:val="2"/>
          <w:shd w:val="clear" w:color="auto" w:fill="FFFFFF"/>
        </w:rPr>
        <w:t xml:space="preserve"> sākas tūlīt pēc piedāvājumu iesniegšanas termiņa beigām. Piedāvājumu atvēršanas sanāksme notiek Ventspils brīvostas pārvaldē Jāņa ielā 19, Ventspilī 202</w:t>
      </w:r>
      <w:r w:rsidR="00FC3CF3">
        <w:rPr>
          <w:rFonts w:ascii="Times New Roman" w:hAnsi="Times New Roman"/>
          <w:bCs/>
          <w:spacing w:val="2"/>
          <w:shd w:val="clear" w:color="auto" w:fill="FFFFFF"/>
        </w:rPr>
        <w:t>1</w:t>
      </w:r>
      <w:r w:rsidRPr="00490F6F">
        <w:rPr>
          <w:rFonts w:ascii="Times New Roman" w:hAnsi="Times New Roman"/>
          <w:bCs/>
          <w:spacing w:val="2"/>
          <w:shd w:val="clear" w:color="auto" w:fill="FFFFFF"/>
        </w:rPr>
        <w:t xml:space="preserve">.gada </w:t>
      </w:r>
      <w:r w:rsidR="00FC3CF3">
        <w:rPr>
          <w:rFonts w:ascii="Times New Roman" w:hAnsi="Times New Roman"/>
          <w:bCs/>
          <w:spacing w:val="2"/>
          <w:shd w:val="clear" w:color="auto" w:fill="FFFFFF"/>
        </w:rPr>
        <w:t>1</w:t>
      </w:r>
      <w:r w:rsidR="0035344C">
        <w:rPr>
          <w:rFonts w:ascii="Times New Roman" w:hAnsi="Times New Roman"/>
          <w:bCs/>
          <w:spacing w:val="2"/>
          <w:shd w:val="clear" w:color="auto" w:fill="FFFFFF"/>
        </w:rPr>
        <w:t>9</w:t>
      </w:r>
      <w:r w:rsidR="00FC3CF3">
        <w:rPr>
          <w:rFonts w:ascii="Times New Roman" w:hAnsi="Times New Roman"/>
          <w:bCs/>
          <w:spacing w:val="2"/>
          <w:shd w:val="clear" w:color="auto" w:fill="FFFFFF"/>
        </w:rPr>
        <w:t>.janvārī</w:t>
      </w:r>
      <w:r w:rsidRPr="00490F6F">
        <w:rPr>
          <w:rFonts w:ascii="Times New Roman" w:hAnsi="Times New Roman"/>
          <w:bCs/>
          <w:spacing w:val="2"/>
          <w:shd w:val="clear" w:color="auto" w:fill="FFFFFF"/>
        </w:rPr>
        <w:t xml:space="preserve"> plkst. 1</w:t>
      </w:r>
      <w:r w:rsidR="00FC3CF3">
        <w:rPr>
          <w:rFonts w:ascii="Times New Roman" w:hAnsi="Times New Roman"/>
          <w:bCs/>
          <w:spacing w:val="2"/>
          <w:shd w:val="clear" w:color="auto" w:fill="FFFFFF"/>
        </w:rPr>
        <w:t>0</w:t>
      </w:r>
      <w:r w:rsidRPr="00490F6F">
        <w:rPr>
          <w:rFonts w:ascii="Times New Roman" w:hAnsi="Times New Roman"/>
          <w:bCs/>
          <w:spacing w:val="2"/>
          <w:shd w:val="clear" w:color="auto" w:fill="FFFFFF"/>
          <w:vertAlign w:val="superscript"/>
        </w:rPr>
        <w:t>00</w:t>
      </w:r>
      <w:r w:rsidRPr="00490F6F">
        <w:rPr>
          <w:rFonts w:ascii="Times New Roman" w:hAnsi="Times New Roman"/>
          <w:bCs/>
          <w:spacing w:val="2"/>
          <w:shd w:val="clear" w:color="auto" w:fill="FFFFFF"/>
        </w:rPr>
        <w:t xml:space="preserve">. </w:t>
      </w:r>
    </w:p>
    <w:p w14:paraId="495283E9" w14:textId="45DF8806" w:rsidR="00BA4D8D" w:rsidRPr="00490F6F" w:rsidRDefault="00BA4D8D" w:rsidP="0038149C">
      <w:pPr>
        <w:tabs>
          <w:tab w:val="left" w:pos="426"/>
        </w:tabs>
        <w:suppressAutoHyphens w:val="0"/>
        <w:autoSpaceDN/>
        <w:spacing w:after="0" w:line="240" w:lineRule="auto"/>
        <w:jc w:val="both"/>
        <w:textAlignment w:val="auto"/>
        <w:rPr>
          <w:rFonts w:ascii="Times New Roman" w:hAnsi="Times New Roman"/>
          <w:bCs/>
          <w:spacing w:val="2"/>
          <w:shd w:val="clear" w:color="auto" w:fill="FFFFFF"/>
        </w:rPr>
      </w:pPr>
      <w:r w:rsidRPr="00490F6F">
        <w:rPr>
          <w:rFonts w:ascii="Times New Roman" w:hAnsi="Times New Roman"/>
          <w:bCs/>
          <w:spacing w:val="2"/>
          <w:shd w:val="clear" w:color="auto" w:fill="FFFFFF"/>
        </w:rPr>
        <w:t>Iesniegto piedāvājumu atvēršanas procesam var sekot līdzi tiešsaistes režīmā EIS e-konkursu apakšsistēmā. Pretendents var piedalīties piedāvājumu atvēršanas sanāksmē klātienē.</w:t>
      </w:r>
    </w:p>
    <w:p w14:paraId="4D05CABA" w14:textId="2B72288B" w:rsidR="00BA4D8D" w:rsidRPr="00F031F9" w:rsidRDefault="00BA4D8D" w:rsidP="0038149C">
      <w:pPr>
        <w:tabs>
          <w:tab w:val="left" w:pos="426"/>
        </w:tabs>
        <w:suppressAutoHyphens w:val="0"/>
        <w:autoSpaceDN/>
        <w:spacing w:after="0" w:line="240" w:lineRule="auto"/>
        <w:jc w:val="both"/>
        <w:textAlignment w:val="auto"/>
        <w:rPr>
          <w:rFonts w:ascii="Times New Roman" w:eastAsia="Times New Roman" w:hAnsi="Times New Roman"/>
          <w:bCs/>
          <w:lang w:eastAsia="lv-LV"/>
        </w:rPr>
      </w:pPr>
      <w:r w:rsidRPr="00F031F9">
        <w:rPr>
          <w:rFonts w:ascii="Times New Roman" w:eastAsia="Times New Roman" w:hAnsi="Times New Roman"/>
          <w:bCs/>
          <w:lang w:eastAsia="lv-LV"/>
        </w:rPr>
        <w:t xml:space="preserve">Paziņojums par iepirkumu publicēts Ventspils brīvostas pārvaldes mājas lapā </w:t>
      </w:r>
      <w:hyperlink r:id="rId7" w:history="1">
        <w:r w:rsidRPr="00F031F9">
          <w:rPr>
            <w:rStyle w:val="Hyperlink"/>
            <w:rFonts w:ascii="Times New Roman" w:eastAsia="Times New Roman" w:hAnsi="Times New Roman"/>
            <w:bCs/>
            <w:lang w:eastAsia="lv-LV"/>
          </w:rPr>
          <w:t>www.portofventspils.lv</w:t>
        </w:r>
      </w:hyperlink>
      <w:r w:rsidRPr="00F031F9">
        <w:rPr>
          <w:rFonts w:ascii="Times New Roman" w:eastAsia="Times New Roman" w:hAnsi="Times New Roman"/>
          <w:bCs/>
          <w:lang w:eastAsia="lv-LV"/>
        </w:rPr>
        <w:t xml:space="preserve"> un EIS pasūtītāja profilā </w:t>
      </w:r>
      <w:hyperlink r:id="rId8" w:history="1">
        <w:r w:rsidRPr="00F031F9">
          <w:rPr>
            <w:rStyle w:val="Hyperlink"/>
            <w:rFonts w:ascii="Times New Roman" w:eastAsia="Times New Roman" w:hAnsi="Times New Roman"/>
            <w:bCs/>
            <w:lang w:eastAsia="lv-LV"/>
          </w:rPr>
          <w:t>https://www.eis.gov.lv/EKEIS/Supplier/Organizer/3167</w:t>
        </w:r>
      </w:hyperlink>
      <w:r w:rsidRPr="00F031F9">
        <w:rPr>
          <w:rFonts w:ascii="Times New Roman" w:eastAsia="Times New Roman" w:hAnsi="Times New Roman"/>
          <w:bCs/>
          <w:lang w:eastAsia="lv-LV"/>
        </w:rPr>
        <w:t>.</w:t>
      </w:r>
    </w:p>
    <w:p w14:paraId="723F1603" w14:textId="77777777" w:rsidR="00BA4D8D" w:rsidRPr="00F031F9" w:rsidRDefault="00BA4D8D" w:rsidP="0038149C">
      <w:pPr>
        <w:tabs>
          <w:tab w:val="left" w:pos="426"/>
        </w:tabs>
        <w:suppressAutoHyphens w:val="0"/>
        <w:autoSpaceDN/>
        <w:spacing w:after="0" w:line="240" w:lineRule="auto"/>
        <w:jc w:val="both"/>
        <w:textAlignment w:val="auto"/>
        <w:rPr>
          <w:rFonts w:ascii="Times New Roman" w:eastAsia="Times New Roman" w:hAnsi="Times New Roman"/>
          <w:bCs/>
          <w:lang w:eastAsia="lv-LV"/>
        </w:rPr>
      </w:pPr>
      <w:r w:rsidRPr="00F031F9">
        <w:rPr>
          <w:rFonts w:ascii="Times New Roman" w:eastAsia="Times New Roman" w:hAnsi="Times New Roman"/>
          <w:bCs/>
          <w:lang w:eastAsia="lv-LV"/>
        </w:rPr>
        <w:t xml:space="preserve">Iepirkuma dokumentācijai nodrošināta tieša un brīva elektroniska pieeja Ventspils brīvostas pārvaldes mājas lapā </w:t>
      </w:r>
      <w:hyperlink r:id="rId9" w:history="1">
        <w:r w:rsidRPr="00F031F9">
          <w:rPr>
            <w:rStyle w:val="Hyperlink"/>
            <w:rFonts w:ascii="Times New Roman" w:eastAsia="Times New Roman" w:hAnsi="Times New Roman"/>
            <w:bCs/>
            <w:lang w:eastAsia="lv-LV"/>
          </w:rPr>
          <w:t>www.portofventspils.lv</w:t>
        </w:r>
      </w:hyperlink>
      <w:r w:rsidRPr="00F031F9">
        <w:rPr>
          <w:rFonts w:ascii="Times New Roman" w:eastAsia="Times New Roman" w:hAnsi="Times New Roman"/>
          <w:bCs/>
          <w:lang w:eastAsia="lv-LV"/>
        </w:rPr>
        <w:t xml:space="preserve"> un EIS pasūtītāja profilā</w:t>
      </w:r>
      <w:r w:rsidRPr="00F031F9">
        <w:t xml:space="preserve"> </w:t>
      </w:r>
      <w:hyperlink r:id="rId10" w:history="1">
        <w:r w:rsidRPr="00F031F9">
          <w:rPr>
            <w:rStyle w:val="Hyperlink"/>
            <w:rFonts w:ascii="Times New Roman" w:eastAsia="Times New Roman" w:hAnsi="Times New Roman"/>
            <w:bCs/>
            <w:lang w:eastAsia="lv-LV"/>
          </w:rPr>
          <w:t>https://www.eis.gov.lv/EKEIS/Supplier/Organizer/3167</w:t>
        </w:r>
      </w:hyperlink>
      <w:r w:rsidRPr="00F031F9">
        <w:rPr>
          <w:rFonts w:ascii="Times New Roman" w:eastAsia="Times New Roman" w:hAnsi="Times New Roman"/>
          <w:bCs/>
          <w:lang w:eastAsia="lv-LV"/>
        </w:rPr>
        <w:t>.</w:t>
      </w:r>
    </w:p>
    <w:p w14:paraId="793C6620" w14:textId="77777777" w:rsidR="00BA4D8D" w:rsidRDefault="00BA4D8D" w:rsidP="0038149C">
      <w:pPr>
        <w:tabs>
          <w:tab w:val="left" w:pos="426"/>
        </w:tabs>
        <w:suppressAutoHyphens w:val="0"/>
        <w:autoSpaceDN/>
        <w:spacing w:after="0" w:line="240" w:lineRule="auto"/>
        <w:jc w:val="both"/>
        <w:textAlignment w:val="auto"/>
        <w:rPr>
          <w:rFonts w:ascii="Times New Roman" w:eastAsia="Times New Roman" w:hAnsi="Times New Roman"/>
          <w:b/>
          <w:lang w:eastAsia="lv-LV"/>
        </w:rPr>
      </w:pPr>
    </w:p>
    <w:p w14:paraId="1D26CF57" w14:textId="77777777" w:rsidR="00BA4D8D" w:rsidRDefault="00BA4D8D" w:rsidP="0038149C">
      <w:pPr>
        <w:tabs>
          <w:tab w:val="left" w:pos="576"/>
        </w:tabs>
        <w:autoSpaceDE w:val="0"/>
        <w:spacing w:after="0" w:line="240" w:lineRule="auto"/>
        <w:jc w:val="both"/>
        <w:rPr>
          <w:rFonts w:ascii="Times New Roman" w:hAnsi="Times New Roman"/>
        </w:rPr>
      </w:pPr>
      <w:r w:rsidRPr="003D2142">
        <w:rPr>
          <w:rFonts w:ascii="Times New Roman" w:hAnsi="Times New Roman"/>
          <w:b/>
          <w:bCs/>
        </w:rPr>
        <w:t xml:space="preserve">Iepirkuma procedūra: </w:t>
      </w:r>
      <w:r w:rsidRPr="003D2142">
        <w:rPr>
          <w:rFonts w:ascii="Times New Roman" w:hAnsi="Times New Roman"/>
        </w:rPr>
        <w:t>atklāts iepirkums.</w:t>
      </w:r>
    </w:p>
    <w:p w14:paraId="74ECFDDD" w14:textId="77777777" w:rsidR="005F3C47" w:rsidRDefault="005F3C47" w:rsidP="0038149C">
      <w:pPr>
        <w:tabs>
          <w:tab w:val="left" w:pos="576"/>
        </w:tabs>
        <w:autoSpaceDE w:val="0"/>
        <w:spacing w:after="0" w:line="240" w:lineRule="auto"/>
        <w:jc w:val="both"/>
        <w:rPr>
          <w:rFonts w:ascii="Times New Roman" w:hAnsi="Times New Roman"/>
        </w:rPr>
      </w:pPr>
    </w:p>
    <w:p w14:paraId="42D40F81" w14:textId="77777777" w:rsidR="005F3C47" w:rsidRDefault="005F3C47" w:rsidP="005F3C47">
      <w:pPr>
        <w:pStyle w:val="naisf"/>
      </w:pPr>
      <w:r w:rsidRPr="005F3C47">
        <w:rPr>
          <w:b/>
          <w:sz w:val="22"/>
          <w:szCs w:val="22"/>
        </w:rPr>
        <w:t>Piedāvājuma izvēles kritērijs ir saimnieciski visizdevīgākais piedāvājums</w:t>
      </w:r>
      <w:r w:rsidRPr="005F3C47">
        <w:rPr>
          <w:sz w:val="22"/>
          <w:szCs w:val="22"/>
        </w:rPr>
        <w:t>. Pretendenti, kas ir atzīti par atbilstošiem Pretendentu atlasē un kuru piedāvājumi ir atzīti par atbilstošiem Tehniskā piedāvājuma atbilstības pārbaudē, tiek vērtēti atbilstoši sekojošiem saimnieciski visizdevīgākā piedāvājuma kritērijiem ar sekojošu īpatsvaru:</w:t>
      </w:r>
    </w:p>
    <w:p w14:paraId="5C63AA64" w14:textId="77777777" w:rsidR="005F3C47" w:rsidRPr="001C09B9" w:rsidRDefault="005F3C47" w:rsidP="005F3C47">
      <w:pPr>
        <w:pStyle w:val="naisf"/>
        <w:ind w:left="720"/>
      </w:pPr>
    </w:p>
    <w:tbl>
      <w:tblPr>
        <w:tblW w:w="9046"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2"/>
        <w:gridCol w:w="6379"/>
        <w:gridCol w:w="1675"/>
      </w:tblGrid>
      <w:tr w:rsidR="005F3C47" w:rsidRPr="001C09B9" w14:paraId="151F3554" w14:textId="77777777" w:rsidTr="005F3C47">
        <w:trPr>
          <w:trHeight w:val="80"/>
        </w:trPr>
        <w:tc>
          <w:tcPr>
            <w:tcW w:w="992" w:type="dxa"/>
            <w:shd w:val="clear" w:color="auto" w:fill="auto"/>
            <w:vAlign w:val="center"/>
            <w:hideMark/>
          </w:tcPr>
          <w:p w14:paraId="768CB90F" w14:textId="77777777" w:rsidR="005F3C47" w:rsidRPr="005F3C47" w:rsidRDefault="005F3C47" w:rsidP="00B20DE6">
            <w:pPr>
              <w:jc w:val="center"/>
              <w:rPr>
                <w:rFonts w:ascii="Times New Roman" w:hAnsi="Times New Roman"/>
                <w:b/>
                <w:bCs/>
                <w:sz w:val="20"/>
                <w:szCs w:val="20"/>
              </w:rPr>
            </w:pPr>
            <w:proofErr w:type="spellStart"/>
            <w:r w:rsidRPr="005F3C47">
              <w:rPr>
                <w:rFonts w:ascii="Times New Roman" w:hAnsi="Times New Roman"/>
                <w:b/>
                <w:bCs/>
                <w:sz w:val="20"/>
                <w:szCs w:val="20"/>
              </w:rPr>
              <w:t>Nr.p.k</w:t>
            </w:r>
            <w:proofErr w:type="spellEnd"/>
            <w:r w:rsidRPr="005F3C47">
              <w:rPr>
                <w:rFonts w:ascii="Times New Roman" w:hAnsi="Times New Roman"/>
                <w:b/>
                <w:bCs/>
                <w:sz w:val="20"/>
                <w:szCs w:val="20"/>
              </w:rPr>
              <w:t>.</w:t>
            </w:r>
          </w:p>
        </w:tc>
        <w:tc>
          <w:tcPr>
            <w:tcW w:w="6379" w:type="dxa"/>
            <w:shd w:val="clear" w:color="auto" w:fill="auto"/>
            <w:vAlign w:val="center"/>
            <w:hideMark/>
          </w:tcPr>
          <w:p w14:paraId="0FA46286" w14:textId="77777777" w:rsidR="005F3C47" w:rsidRPr="005F3C47" w:rsidRDefault="005F3C47" w:rsidP="00B20DE6">
            <w:pPr>
              <w:jc w:val="center"/>
              <w:rPr>
                <w:rFonts w:ascii="Times New Roman" w:hAnsi="Times New Roman"/>
                <w:b/>
                <w:bCs/>
                <w:sz w:val="20"/>
                <w:szCs w:val="20"/>
              </w:rPr>
            </w:pPr>
            <w:r w:rsidRPr="005F3C47">
              <w:rPr>
                <w:rFonts w:ascii="Times New Roman" w:hAnsi="Times New Roman"/>
                <w:b/>
                <w:bCs/>
                <w:sz w:val="20"/>
                <w:szCs w:val="20"/>
              </w:rPr>
              <w:t>Kritēriji</w:t>
            </w:r>
          </w:p>
        </w:tc>
        <w:tc>
          <w:tcPr>
            <w:tcW w:w="1675" w:type="dxa"/>
            <w:shd w:val="clear" w:color="auto" w:fill="auto"/>
            <w:vAlign w:val="center"/>
            <w:hideMark/>
          </w:tcPr>
          <w:p w14:paraId="30645BB6" w14:textId="77777777" w:rsidR="005F3C47" w:rsidRPr="005F3C47" w:rsidRDefault="005F3C47" w:rsidP="00B20DE6">
            <w:pPr>
              <w:jc w:val="center"/>
              <w:rPr>
                <w:rFonts w:ascii="Times New Roman" w:hAnsi="Times New Roman"/>
                <w:b/>
                <w:bCs/>
                <w:sz w:val="20"/>
                <w:szCs w:val="20"/>
              </w:rPr>
            </w:pPr>
            <w:r w:rsidRPr="005F3C47">
              <w:rPr>
                <w:rFonts w:ascii="Times New Roman" w:hAnsi="Times New Roman"/>
                <w:b/>
                <w:bCs/>
                <w:sz w:val="20"/>
                <w:szCs w:val="20"/>
              </w:rPr>
              <w:t>Punktu skaits</w:t>
            </w:r>
          </w:p>
        </w:tc>
      </w:tr>
      <w:tr w:rsidR="005F3C47" w:rsidRPr="001C09B9" w14:paraId="58B3ECE9" w14:textId="77777777" w:rsidTr="005F3C47">
        <w:trPr>
          <w:trHeight w:val="345"/>
        </w:trPr>
        <w:tc>
          <w:tcPr>
            <w:tcW w:w="992" w:type="dxa"/>
            <w:shd w:val="clear" w:color="auto" w:fill="auto"/>
            <w:vAlign w:val="center"/>
            <w:hideMark/>
          </w:tcPr>
          <w:p w14:paraId="694D93AE" w14:textId="77777777" w:rsidR="005F3C47" w:rsidRPr="005F3C47" w:rsidRDefault="005F3C47" w:rsidP="00B20DE6">
            <w:pPr>
              <w:jc w:val="center"/>
              <w:rPr>
                <w:rFonts w:ascii="Times New Roman" w:hAnsi="Times New Roman"/>
                <w:sz w:val="20"/>
                <w:szCs w:val="20"/>
              </w:rPr>
            </w:pPr>
            <w:r w:rsidRPr="005F3C47">
              <w:rPr>
                <w:rFonts w:ascii="Times New Roman" w:hAnsi="Times New Roman"/>
                <w:sz w:val="20"/>
                <w:szCs w:val="20"/>
              </w:rPr>
              <w:t>1.</w:t>
            </w:r>
          </w:p>
        </w:tc>
        <w:tc>
          <w:tcPr>
            <w:tcW w:w="6237" w:type="dxa"/>
            <w:shd w:val="clear" w:color="auto" w:fill="auto"/>
            <w:vAlign w:val="center"/>
            <w:hideMark/>
          </w:tcPr>
          <w:p w14:paraId="602774F1" w14:textId="77777777" w:rsidR="005F3C47" w:rsidRPr="005F3C47" w:rsidRDefault="005F3C47" w:rsidP="00B20DE6">
            <w:pPr>
              <w:rPr>
                <w:rFonts w:ascii="Times New Roman" w:hAnsi="Times New Roman"/>
                <w:b/>
                <w:sz w:val="20"/>
                <w:szCs w:val="20"/>
                <w:u w:val="single"/>
              </w:rPr>
            </w:pPr>
            <w:r w:rsidRPr="005F3C47">
              <w:rPr>
                <w:rFonts w:ascii="Times New Roman" w:hAnsi="Times New Roman"/>
                <w:b/>
                <w:bCs/>
                <w:sz w:val="20"/>
                <w:szCs w:val="20"/>
                <w:u w:val="single"/>
              </w:rPr>
              <w:t>Projektēšanas darbu līgumcena</w:t>
            </w:r>
            <w:r w:rsidRPr="005F3C47">
              <w:rPr>
                <w:rFonts w:ascii="Times New Roman" w:hAnsi="Times New Roman"/>
                <w:b/>
                <w:sz w:val="20"/>
                <w:szCs w:val="20"/>
                <w:u w:val="single"/>
              </w:rPr>
              <w:t>, EUR bez PVN</w:t>
            </w:r>
          </w:p>
          <w:p w14:paraId="64BE2F9E" w14:textId="77777777" w:rsidR="005F3C47" w:rsidRPr="005F3C47" w:rsidRDefault="005F3C47" w:rsidP="005F3C47">
            <w:pPr>
              <w:spacing w:after="0"/>
              <w:rPr>
                <w:rFonts w:ascii="Times New Roman" w:hAnsi="Times New Roman"/>
                <w:sz w:val="20"/>
                <w:szCs w:val="20"/>
              </w:rPr>
            </w:pPr>
            <w:r>
              <w:rPr>
                <w:rFonts w:ascii="Times New Roman" w:hAnsi="Times New Roman"/>
                <w:sz w:val="20"/>
                <w:szCs w:val="20"/>
              </w:rPr>
              <w:t xml:space="preserve">                </w:t>
            </w:r>
            <w:r w:rsidRPr="005F3C47">
              <w:rPr>
                <w:rFonts w:ascii="Times New Roman" w:hAnsi="Times New Roman"/>
                <w:sz w:val="20"/>
                <w:szCs w:val="20"/>
              </w:rPr>
              <w:t>zemākā cena (EUR)</w:t>
            </w:r>
          </w:p>
          <w:p w14:paraId="6F35BA14" w14:textId="77777777" w:rsidR="005F3C47" w:rsidRPr="005F3C47" w:rsidRDefault="005F3C47" w:rsidP="005F3C47">
            <w:pPr>
              <w:spacing w:after="0"/>
              <w:rPr>
                <w:rFonts w:ascii="Times New Roman" w:hAnsi="Times New Roman"/>
                <w:sz w:val="20"/>
                <w:szCs w:val="20"/>
              </w:rPr>
            </w:pPr>
            <w:r w:rsidRPr="005F3C47">
              <w:rPr>
                <w:rFonts w:ascii="Times New Roman" w:hAnsi="Times New Roman"/>
                <w:b/>
                <w:sz w:val="20"/>
                <w:szCs w:val="20"/>
              </w:rPr>
              <w:t>K1</w:t>
            </w:r>
            <w:r w:rsidRPr="005F3C47">
              <w:rPr>
                <w:rFonts w:ascii="Times New Roman" w:hAnsi="Times New Roman"/>
                <w:sz w:val="20"/>
                <w:szCs w:val="20"/>
              </w:rPr>
              <w:t xml:space="preserve"> = ------------------------------------------------ x 5</w:t>
            </w:r>
          </w:p>
          <w:p w14:paraId="7B3090DD" w14:textId="77777777" w:rsidR="005F3C47" w:rsidRPr="005F3C47" w:rsidRDefault="005F3C47" w:rsidP="005F3C47">
            <w:pPr>
              <w:spacing w:after="0"/>
              <w:rPr>
                <w:rFonts w:ascii="Times New Roman" w:hAnsi="Times New Roman"/>
                <w:b/>
                <w:bCs/>
                <w:sz w:val="20"/>
                <w:szCs w:val="20"/>
              </w:rPr>
            </w:pPr>
            <w:r w:rsidRPr="005F3C47">
              <w:rPr>
                <w:rFonts w:ascii="Times New Roman" w:hAnsi="Times New Roman"/>
                <w:sz w:val="20"/>
                <w:szCs w:val="20"/>
              </w:rPr>
              <w:t xml:space="preserve">               Piedāvātā līgumcena (EUR)</w:t>
            </w:r>
          </w:p>
        </w:tc>
        <w:tc>
          <w:tcPr>
            <w:tcW w:w="1675" w:type="dxa"/>
            <w:shd w:val="clear" w:color="000000" w:fill="FFFFFF"/>
            <w:vAlign w:val="center"/>
            <w:hideMark/>
          </w:tcPr>
          <w:p w14:paraId="11327B61" w14:textId="77777777" w:rsidR="005F3C47" w:rsidRPr="005F3C47" w:rsidRDefault="005F3C47" w:rsidP="00B20DE6">
            <w:pPr>
              <w:jc w:val="center"/>
              <w:rPr>
                <w:rFonts w:ascii="Times New Roman" w:hAnsi="Times New Roman"/>
                <w:b/>
                <w:sz w:val="20"/>
                <w:szCs w:val="20"/>
              </w:rPr>
            </w:pPr>
            <w:r w:rsidRPr="005F3C47">
              <w:rPr>
                <w:rFonts w:ascii="Times New Roman" w:hAnsi="Times New Roman"/>
                <w:b/>
                <w:sz w:val="20"/>
                <w:szCs w:val="20"/>
              </w:rPr>
              <w:t>5</w:t>
            </w:r>
          </w:p>
        </w:tc>
      </w:tr>
      <w:tr w:rsidR="005F3C47" w:rsidRPr="001C09B9" w14:paraId="01EACB31" w14:textId="77777777" w:rsidTr="005F3C47">
        <w:trPr>
          <w:trHeight w:val="345"/>
        </w:trPr>
        <w:tc>
          <w:tcPr>
            <w:tcW w:w="992" w:type="dxa"/>
            <w:shd w:val="clear" w:color="auto" w:fill="auto"/>
            <w:vAlign w:val="center"/>
          </w:tcPr>
          <w:p w14:paraId="09949B16" w14:textId="77777777" w:rsidR="005F3C47" w:rsidRPr="005F3C47" w:rsidRDefault="005F3C47" w:rsidP="005F3C47">
            <w:pPr>
              <w:spacing w:after="0"/>
              <w:jc w:val="center"/>
              <w:rPr>
                <w:rFonts w:ascii="Times New Roman" w:hAnsi="Times New Roman"/>
                <w:sz w:val="20"/>
                <w:szCs w:val="20"/>
              </w:rPr>
            </w:pPr>
            <w:r w:rsidRPr="005F3C47">
              <w:rPr>
                <w:rFonts w:ascii="Times New Roman" w:hAnsi="Times New Roman"/>
                <w:sz w:val="20"/>
                <w:szCs w:val="20"/>
              </w:rPr>
              <w:t>2.</w:t>
            </w:r>
          </w:p>
        </w:tc>
        <w:tc>
          <w:tcPr>
            <w:tcW w:w="6379" w:type="dxa"/>
            <w:shd w:val="clear" w:color="auto" w:fill="auto"/>
          </w:tcPr>
          <w:p w14:paraId="250E58CF" w14:textId="77777777" w:rsidR="005F3C47" w:rsidRPr="005F3C47" w:rsidRDefault="005F3C47" w:rsidP="005F3C47">
            <w:pPr>
              <w:spacing w:after="0"/>
              <w:rPr>
                <w:rFonts w:ascii="Times New Roman" w:hAnsi="Times New Roman"/>
                <w:b/>
                <w:sz w:val="20"/>
                <w:szCs w:val="20"/>
                <w:u w:val="single"/>
              </w:rPr>
            </w:pPr>
            <w:r w:rsidRPr="005F3C47">
              <w:rPr>
                <w:rFonts w:ascii="Times New Roman" w:hAnsi="Times New Roman"/>
                <w:b/>
                <w:bCs/>
                <w:sz w:val="20"/>
                <w:szCs w:val="20"/>
                <w:u w:val="single"/>
              </w:rPr>
              <w:t>Autoruzraudzības darbu līgumcena</w:t>
            </w:r>
            <w:r w:rsidRPr="005F3C47">
              <w:rPr>
                <w:rFonts w:ascii="Times New Roman" w:hAnsi="Times New Roman"/>
                <w:b/>
                <w:sz w:val="20"/>
                <w:szCs w:val="20"/>
                <w:u w:val="single"/>
              </w:rPr>
              <w:t>, EUR bez PVN</w:t>
            </w:r>
          </w:p>
          <w:p w14:paraId="3271D16B" w14:textId="77777777" w:rsidR="005F3C47" w:rsidRPr="005F3C47" w:rsidRDefault="005F3C47" w:rsidP="005F3C47">
            <w:pPr>
              <w:spacing w:after="0"/>
              <w:rPr>
                <w:rFonts w:ascii="Times New Roman" w:hAnsi="Times New Roman"/>
                <w:sz w:val="20"/>
                <w:szCs w:val="20"/>
              </w:rPr>
            </w:pPr>
            <w:r>
              <w:rPr>
                <w:rFonts w:ascii="Times New Roman" w:hAnsi="Times New Roman"/>
                <w:sz w:val="20"/>
                <w:szCs w:val="20"/>
              </w:rPr>
              <w:t xml:space="preserve">                 </w:t>
            </w:r>
            <w:r w:rsidRPr="005F3C47">
              <w:rPr>
                <w:rFonts w:ascii="Times New Roman" w:hAnsi="Times New Roman"/>
                <w:sz w:val="20"/>
                <w:szCs w:val="20"/>
              </w:rPr>
              <w:t>zemākā cena (EUR)</w:t>
            </w:r>
          </w:p>
          <w:p w14:paraId="537BD601" w14:textId="77777777" w:rsidR="005F3C47" w:rsidRPr="005F3C47" w:rsidRDefault="005F3C47" w:rsidP="005F3C47">
            <w:pPr>
              <w:spacing w:after="0"/>
              <w:rPr>
                <w:rFonts w:ascii="Times New Roman" w:hAnsi="Times New Roman"/>
                <w:sz w:val="20"/>
                <w:szCs w:val="20"/>
              </w:rPr>
            </w:pPr>
            <w:r w:rsidRPr="005F3C47">
              <w:rPr>
                <w:rFonts w:ascii="Times New Roman" w:hAnsi="Times New Roman"/>
                <w:b/>
                <w:sz w:val="20"/>
                <w:szCs w:val="20"/>
              </w:rPr>
              <w:t>K1</w:t>
            </w:r>
            <w:r w:rsidRPr="005F3C47">
              <w:rPr>
                <w:rFonts w:ascii="Times New Roman" w:hAnsi="Times New Roman"/>
                <w:sz w:val="20"/>
                <w:szCs w:val="20"/>
              </w:rPr>
              <w:t xml:space="preserve"> = ------------------------------------------------ x 5</w:t>
            </w:r>
          </w:p>
          <w:p w14:paraId="50CDBFED" w14:textId="77777777" w:rsidR="005F3C47" w:rsidRPr="005F3C47" w:rsidRDefault="005F3C47" w:rsidP="005F3C47">
            <w:pPr>
              <w:spacing w:after="0"/>
              <w:rPr>
                <w:rFonts w:ascii="Times New Roman" w:hAnsi="Times New Roman"/>
                <w:b/>
                <w:bCs/>
                <w:sz w:val="20"/>
                <w:szCs w:val="20"/>
                <w:u w:val="single"/>
              </w:rPr>
            </w:pPr>
            <w:r w:rsidRPr="005F3C47">
              <w:rPr>
                <w:rFonts w:ascii="Times New Roman" w:hAnsi="Times New Roman"/>
                <w:sz w:val="20"/>
                <w:szCs w:val="20"/>
              </w:rPr>
              <w:t xml:space="preserve">               Piedāvātā līgumcena (EUR)</w:t>
            </w:r>
          </w:p>
        </w:tc>
        <w:tc>
          <w:tcPr>
            <w:tcW w:w="1675" w:type="dxa"/>
            <w:shd w:val="clear" w:color="000000" w:fill="FFFFFF"/>
            <w:vAlign w:val="center"/>
          </w:tcPr>
          <w:p w14:paraId="0048BF98" w14:textId="77777777" w:rsidR="005F3C47" w:rsidRPr="005F3C47" w:rsidRDefault="005F3C47" w:rsidP="005F3C47">
            <w:pPr>
              <w:spacing w:after="0"/>
              <w:jc w:val="center"/>
              <w:rPr>
                <w:rFonts w:ascii="Times New Roman" w:hAnsi="Times New Roman"/>
                <w:b/>
                <w:sz w:val="20"/>
                <w:szCs w:val="20"/>
              </w:rPr>
            </w:pPr>
            <w:r w:rsidRPr="005F3C47">
              <w:rPr>
                <w:rFonts w:ascii="Times New Roman" w:hAnsi="Times New Roman"/>
                <w:b/>
                <w:sz w:val="20"/>
                <w:szCs w:val="20"/>
              </w:rPr>
              <w:t>5</w:t>
            </w:r>
          </w:p>
        </w:tc>
      </w:tr>
      <w:tr w:rsidR="005F3C47" w:rsidRPr="001C09B9" w14:paraId="3EBBD56A" w14:textId="77777777" w:rsidTr="005F3C47">
        <w:trPr>
          <w:trHeight w:val="904"/>
        </w:trPr>
        <w:tc>
          <w:tcPr>
            <w:tcW w:w="992" w:type="dxa"/>
            <w:shd w:val="clear" w:color="auto" w:fill="auto"/>
            <w:vAlign w:val="center"/>
            <w:hideMark/>
          </w:tcPr>
          <w:p w14:paraId="2781C748" w14:textId="77777777" w:rsidR="005F3C47" w:rsidRPr="005F3C47" w:rsidRDefault="005F3C47" w:rsidP="00B20DE6">
            <w:pPr>
              <w:jc w:val="center"/>
              <w:rPr>
                <w:rFonts w:ascii="Times New Roman" w:hAnsi="Times New Roman"/>
                <w:sz w:val="20"/>
                <w:szCs w:val="20"/>
              </w:rPr>
            </w:pPr>
            <w:r w:rsidRPr="005F3C47">
              <w:rPr>
                <w:rFonts w:ascii="Times New Roman" w:hAnsi="Times New Roman"/>
                <w:sz w:val="20"/>
                <w:szCs w:val="20"/>
              </w:rPr>
              <w:t>3</w:t>
            </w:r>
          </w:p>
        </w:tc>
        <w:tc>
          <w:tcPr>
            <w:tcW w:w="6379" w:type="dxa"/>
            <w:shd w:val="clear" w:color="auto" w:fill="auto"/>
            <w:hideMark/>
          </w:tcPr>
          <w:p w14:paraId="38C6EB03" w14:textId="77777777" w:rsidR="005F3C47" w:rsidRPr="005F3C47" w:rsidRDefault="005F3C47" w:rsidP="005F3C47">
            <w:pPr>
              <w:spacing w:after="0"/>
              <w:rPr>
                <w:rFonts w:ascii="Times New Roman" w:hAnsi="Times New Roman"/>
                <w:b/>
                <w:sz w:val="20"/>
                <w:szCs w:val="20"/>
                <w:u w:val="single"/>
              </w:rPr>
            </w:pPr>
            <w:r w:rsidRPr="005F3C47">
              <w:rPr>
                <w:rFonts w:ascii="Times New Roman" w:hAnsi="Times New Roman"/>
                <w:b/>
                <w:bCs/>
                <w:sz w:val="20"/>
                <w:szCs w:val="20"/>
                <w:u w:val="single"/>
              </w:rPr>
              <w:t>Būvniecības darbu līgumcena</w:t>
            </w:r>
            <w:r w:rsidRPr="005F3C47">
              <w:rPr>
                <w:rFonts w:ascii="Times New Roman" w:hAnsi="Times New Roman"/>
                <w:b/>
                <w:sz w:val="20"/>
                <w:szCs w:val="20"/>
                <w:u w:val="single"/>
              </w:rPr>
              <w:t>, EUR bez PVN</w:t>
            </w:r>
          </w:p>
          <w:p w14:paraId="4232B230" w14:textId="77777777" w:rsidR="005F3C47" w:rsidRPr="005F3C47" w:rsidRDefault="005F3C47" w:rsidP="005F3C47">
            <w:pPr>
              <w:spacing w:after="0"/>
              <w:rPr>
                <w:rFonts w:ascii="Times New Roman" w:hAnsi="Times New Roman"/>
                <w:sz w:val="20"/>
                <w:szCs w:val="20"/>
              </w:rPr>
            </w:pPr>
            <w:r w:rsidRPr="005F3C47">
              <w:rPr>
                <w:rFonts w:ascii="Times New Roman" w:hAnsi="Times New Roman"/>
                <w:sz w:val="20"/>
                <w:szCs w:val="20"/>
              </w:rPr>
              <w:t xml:space="preserve">                    </w:t>
            </w:r>
            <w:r>
              <w:rPr>
                <w:rFonts w:ascii="Times New Roman" w:hAnsi="Times New Roman"/>
                <w:sz w:val="20"/>
                <w:szCs w:val="20"/>
              </w:rPr>
              <w:t>ze</w:t>
            </w:r>
            <w:r w:rsidRPr="005F3C47">
              <w:rPr>
                <w:rFonts w:ascii="Times New Roman" w:hAnsi="Times New Roman"/>
                <w:sz w:val="20"/>
                <w:szCs w:val="20"/>
              </w:rPr>
              <w:t>mākā cena (EUR)</w:t>
            </w:r>
          </w:p>
          <w:p w14:paraId="2DEAA05F" w14:textId="77777777" w:rsidR="005F3C47" w:rsidRPr="005F3C47" w:rsidRDefault="005F3C47" w:rsidP="005F3C47">
            <w:pPr>
              <w:spacing w:after="0"/>
              <w:rPr>
                <w:rFonts w:ascii="Times New Roman" w:hAnsi="Times New Roman"/>
                <w:sz w:val="20"/>
                <w:szCs w:val="20"/>
              </w:rPr>
            </w:pPr>
            <w:r w:rsidRPr="005F3C47">
              <w:rPr>
                <w:rFonts w:ascii="Times New Roman" w:hAnsi="Times New Roman"/>
                <w:b/>
                <w:sz w:val="20"/>
                <w:szCs w:val="20"/>
              </w:rPr>
              <w:t xml:space="preserve">K2 </w:t>
            </w:r>
            <w:r w:rsidRPr="005F3C47">
              <w:rPr>
                <w:rFonts w:ascii="Times New Roman" w:hAnsi="Times New Roman"/>
                <w:sz w:val="20"/>
                <w:szCs w:val="20"/>
              </w:rPr>
              <w:t>= ------------------------------------------------ x 90</w:t>
            </w:r>
          </w:p>
          <w:p w14:paraId="1D173A8D" w14:textId="77777777" w:rsidR="005F3C47" w:rsidRPr="005F3C47" w:rsidRDefault="005F3C47" w:rsidP="005F3C47">
            <w:pPr>
              <w:spacing w:after="0"/>
              <w:rPr>
                <w:rFonts w:ascii="Times New Roman" w:hAnsi="Times New Roman"/>
                <w:b/>
                <w:bCs/>
                <w:sz w:val="20"/>
                <w:szCs w:val="20"/>
              </w:rPr>
            </w:pPr>
            <w:r w:rsidRPr="005F3C47">
              <w:rPr>
                <w:rFonts w:ascii="Times New Roman" w:hAnsi="Times New Roman"/>
                <w:sz w:val="20"/>
                <w:szCs w:val="20"/>
              </w:rPr>
              <w:t xml:space="preserve">               Piedāvātā līgumcena (EUR) </w:t>
            </w:r>
          </w:p>
        </w:tc>
        <w:tc>
          <w:tcPr>
            <w:tcW w:w="1675" w:type="dxa"/>
            <w:shd w:val="clear" w:color="000000" w:fill="FFFFFF"/>
            <w:vAlign w:val="center"/>
            <w:hideMark/>
          </w:tcPr>
          <w:p w14:paraId="1F2DE521" w14:textId="77777777" w:rsidR="005F3C47" w:rsidRPr="005F3C47" w:rsidRDefault="005F3C47" w:rsidP="00B20DE6">
            <w:pPr>
              <w:jc w:val="center"/>
              <w:rPr>
                <w:rFonts w:ascii="Times New Roman" w:hAnsi="Times New Roman"/>
                <w:b/>
                <w:sz w:val="20"/>
                <w:szCs w:val="20"/>
              </w:rPr>
            </w:pPr>
            <w:r w:rsidRPr="005F3C47">
              <w:rPr>
                <w:rFonts w:ascii="Times New Roman" w:hAnsi="Times New Roman"/>
                <w:b/>
                <w:sz w:val="20"/>
                <w:szCs w:val="20"/>
              </w:rPr>
              <w:t>90</w:t>
            </w:r>
          </w:p>
        </w:tc>
      </w:tr>
      <w:tr w:rsidR="005F3C47" w:rsidRPr="001C09B9" w14:paraId="408C7FAF" w14:textId="77777777" w:rsidTr="005F3C47">
        <w:trPr>
          <w:trHeight w:val="315"/>
        </w:trPr>
        <w:tc>
          <w:tcPr>
            <w:tcW w:w="992" w:type="dxa"/>
            <w:shd w:val="clear" w:color="auto" w:fill="auto"/>
            <w:vAlign w:val="bottom"/>
            <w:hideMark/>
          </w:tcPr>
          <w:p w14:paraId="46F726B6" w14:textId="77777777" w:rsidR="005F3C47" w:rsidRPr="005F3C47" w:rsidRDefault="005F3C47" w:rsidP="00B20DE6">
            <w:pPr>
              <w:jc w:val="center"/>
              <w:rPr>
                <w:rFonts w:ascii="Times New Roman" w:hAnsi="Times New Roman"/>
                <w:b/>
                <w:bCs/>
                <w:sz w:val="20"/>
                <w:szCs w:val="20"/>
              </w:rPr>
            </w:pPr>
            <w:r w:rsidRPr="005F3C47">
              <w:rPr>
                <w:rFonts w:ascii="Times New Roman" w:hAnsi="Times New Roman"/>
                <w:b/>
                <w:bCs/>
                <w:sz w:val="20"/>
                <w:szCs w:val="20"/>
              </w:rPr>
              <w:t> </w:t>
            </w:r>
          </w:p>
        </w:tc>
        <w:tc>
          <w:tcPr>
            <w:tcW w:w="6379" w:type="dxa"/>
            <w:shd w:val="clear" w:color="auto" w:fill="auto"/>
            <w:vAlign w:val="center"/>
            <w:hideMark/>
          </w:tcPr>
          <w:p w14:paraId="129500D7" w14:textId="77777777" w:rsidR="005F3C47" w:rsidRPr="005F3C47" w:rsidRDefault="005F3C47" w:rsidP="00B20DE6">
            <w:pPr>
              <w:jc w:val="right"/>
              <w:rPr>
                <w:rFonts w:ascii="Times New Roman" w:hAnsi="Times New Roman"/>
                <w:b/>
                <w:bCs/>
                <w:sz w:val="20"/>
                <w:szCs w:val="20"/>
              </w:rPr>
            </w:pPr>
            <w:r w:rsidRPr="005F3C47">
              <w:rPr>
                <w:rFonts w:ascii="Times New Roman" w:hAnsi="Times New Roman"/>
                <w:b/>
                <w:bCs/>
                <w:sz w:val="20"/>
                <w:szCs w:val="20"/>
              </w:rPr>
              <w:t>Kopā:</w:t>
            </w:r>
          </w:p>
        </w:tc>
        <w:tc>
          <w:tcPr>
            <w:tcW w:w="1675" w:type="dxa"/>
            <w:shd w:val="clear" w:color="000000" w:fill="FFFFFF"/>
            <w:vAlign w:val="center"/>
            <w:hideMark/>
          </w:tcPr>
          <w:p w14:paraId="794E0115" w14:textId="77777777" w:rsidR="005F3C47" w:rsidRPr="005F3C47" w:rsidRDefault="005F3C47" w:rsidP="00B20DE6">
            <w:pPr>
              <w:jc w:val="center"/>
              <w:rPr>
                <w:rFonts w:ascii="Times New Roman" w:hAnsi="Times New Roman"/>
                <w:b/>
                <w:bCs/>
                <w:sz w:val="20"/>
                <w:szCs w:val="20"/>
              </w:rPr>
            </w:pPr>
            <w:r w:rsidRPr="005F3C47">
              <w:rPr>
                <w:rFonts w:ascii="Times New Roman" w:hAnsi="Times New Roman"/>
                <w:b/>
                <w:bCs/>
                <w:sz w:val="20"/>
                <w:szCs w:val="20"/>
              </w:rPr>
              <w:t>100</w:t>
            </w:r>
          </w:p>
        </w:tc>
      </w:tr>
    </w:tbl>
    <w:p w14:paraId="690B3C8E" w14:textId="77777777" w:rsidR="005F3C47" w:rsidRDefault="005F3C47" w:rsidP="0038149C">
      <w:pPr>
        <w:tabs>
          <w:tab w:val="left" w:pos="576"/>
        </w:tabs>
        <w:autoSpaceDE w:val="0"/>
        <w:spacing w:after="0" w:line="240" w:lineRule="auto"/>
        <w:jc w:val="both"/>
        <w:rPr>
          <w:rFonts w:ascii="Times New Roman" w:hAnsi="Times New Roman"/>
        </w:rPr>
      </w:pPr>
    </w:p>
    <w:p w14:paraId="32A98F09" w14:textId="7DE5D0A5" w:rsidR="0030743E" w:rsidRDefault="0030743E" w:rsidP="0030743E">
      <w:pPr>
        <w:tabs>
          <w:tab w:val="left" w:pos="576"/>
        </w:tabs>
        <w:autoSpaceDE w:val="0"/>
        <w:spacing w:after="0" w:line="240" w:lineRule="auto"/>
        <w:jc w:val="both"/>
        <w:rPr>
          <w:rFonts w:ascii="Times New Roman" w:hAnsi="Times New Roman"/>
          <w:b/>
          <w:bCs/>
        </w:rPr>
      </w:pPr>
      <w:r>
        <w:rPr>
          <w:rFonts w:ascii="Times New Roman" w:hAnsi="Times New Roman"/>
          <w:b/>
          <w:bCs/>
        </w:rPr>
        <w:t>Kvalifikācijas prasības pretendentiem:</w:t>
      </w:r>
    </w:p>
    <w:p w14:paraId="612EA564" w14:textId="77777777" w:rsidR="0030743E" w:rsidRPr="0030743E" w:rsidRDefault="0030743E" w:rsidP="0030743E">
      <w:pPr>
        <w:spacing w:after="0" w:line="240" w:lineRule="auto"/>
        <w:jc w:val="both"/>
        <w:rPr>
          <w:rFonts w:ascii="Times New Roman" w:hAnsi="Times New Roman"/>
        </w:rPr>
      </w:pPr>
      <w:r w:rsidRPr="0030743E">
        <w:rPr>
          <w:rFonts w:ascii="Times New Roman" w:hAnsi="Times New Roman"/>
        </w:rPr>
        <w:t xml:space="preserve">Pretendenta vidējam finanšu apgrozījumam iepriekšējo 3 (trīs) pārskata gadu laikā (ciktāl informācijas par šo apgrozījumu ir pieejama, ņemot vērā Pretendenta dibināšanas vai darbības uzsākšanas laiku) jābūt vismaz </w:t>
      </w:r>
      <w:r w:rsidRPr="0030743E">
        <w:rPr>
          <w:rFonts w:ascii="Times New Roman" w:hAnsi="Times New Roman"/>
          <w:b/>
        </w:rPr>
        <w:t>500 000 EUR</w:t>
      </w:r>
      <w:r w:rsidRPr="0030743E">
        <w:rPr>
          <w:rFonts w:ascii="Times New Roman" w:hAnsi="Times New Roman"/>
        </w:rPr>
        <w:t xml:space="preserve"> (pieci simti tūkstoši </w:t>
      </w:r>
      <w:proofErr w:type="spellStart"/>
      <w:r w:rsidRPr="0030743E">
        <w:rPr>
          <w:rFonts w:ascii="Times New Roman" w:hAnsi="Times New Roman"/>
        </w:rPr>
        <w:t>euro</w:t>
      </w:r>
      <w:proofErr w:type="spellEnd"/>
      <w:r w:rsidRPr="0030743E">
        <w:rPr>
          <w:rFonts w:ascii="Times New Roman" w:hAnsi="Times New Roman"/>
        </w:rPr>
        <w:t xml:space="preserve">) gadā, neskaitot PVN. </w:t>
      </w:r>
    </w:p>
    <w:p w14:paraId="558BD46E" w14:textId="58F71D6A" w:rsidR="0030743E" w:rsidRPr="0030743E" w:rsidRDefault="0030743E" w:rsidP="0030743E">
      <w:pPr>
        <w:pStyle w:val="BlockText"/>
        <w:ind w:left="0" w:right="-57"/>
        <w:jc w:val="both"/>
        <w:rPr>
          <w:sz w:val="22"/>
          <w:szCs w:val="22"/>
        </w:rPr>
      </w:pPr>
      <w:r w:rsidRPr="0030743E">
        <w:rPr>
          <w:sz w:val="22"/>
          <w:szCs w:val="22"/>
        </w:rPr>
        <w:t xml:space="preserve">Ja piedāvājumu iesniedz personu apvienība, tad Pretendentam noteikto finanšu apgrozījumu var apliecināt jebkurš personu apvienības dalībnieks vai vairāki dalībnieki kopā. </w:t>
      </w:r>
    </w:p>
    <w:p w14:paraId="393A4BAF" w14:textId="77777777" w:rsidR="0030743E" w:rsidRDefault="0030743E" w:rsidP="0030743E">
      <w:pPr>
        <w:pStyle w:val="BlockText"/>
        <w:ind w:left="0" w:right="-57"/>
        <w:jc w:val="both"/>
        <w:rPr>
          <w:sz w:val="22"/>
          <w:szCs w:val="22"/>
        </w:rPr>
      </w:pPr>
      <w:r w:rsidRPr="0030743E">
        <w:rPr>
          <w:sz w:val="22"/>
          <w:szCs w:val="22"/>
        </w:rPr>
        <w:t xml:space="preserve">Pretendentiem, kas dibināti vēlāk nekā pirms 3 (trīs) gadiem, nostrādātajā laika periodā vidējam finanšu apgrozījumam ir jābūt vismaz </w:t>
      </w:r>
      <w:r w:rsidRPr="0030743E">
        <w:rPr>
          <w:b/>
          <w:sz w:val="22"/>
          <w:szCs w:val="22"/>
        </w:rPr>
        <w:t>500 000 EUR</w:t>
      </w:r>
      <w:r w:rsidRPr="0030743E">
        <w:rPr>
          <w:sz w:val="22"/>
          <w:szCs w:val="22"/>
        </w:rPr>
        <w:t xml:space="preserve"> (pieci simti tūkstoši </w:t>
      </w:r>
      <w:proofErr w:type="spellStart"/>
      <w:r w:rsidRPr="0030743E">
        <w:rPr>
          <w:sz w:val="22"/>
          <w:szCs w:val="22"/>
        </w:rPr>
        <w:t>euro</w:t>
      </w:r>
      <w:proofErr w:type="spellEnd"/>
      <w:r w:rsidRPr="0030743E">
        <w:rPr>
          <w:sz w:val="22"/>
          <w:szCs w:val="22"/>
        </w:rPr>
        <w:t>) gadā, neskaitot PVN.</w:t>
      </w:r>
      <w:bookmarkStart w:id="0" w:name="_Ref312784355"/>
      <w:r w:rsidRPr="0030743E">
        <w:rPr>
          <w:sz w:val="22"/>
          <w:szCs w:val="22"/>
        </w:rPr>
        <w:t xml:space="preserve"> </w:t>
      </w:r>
    </w:p>
    <w:p w14:paraId="32B77902" w14:textId="77777777" w:rsidR="0030743E" w:rsidRDefault="0030743E" w:rsidP="0030743E">
      <w:pPr>
        <w:pStyle w:val="BlockText"/>
        <w:ind w:left="0" w:right="-57"/>
        <w:jc w:val="both"/>
        <w:rPr>
          <w:sz w:val="22"/>
          <w:szCs w:val="22"/>
        </w:rPr>
      </w:pPr>
    </w:p>
    <w:p w14:paraId="6162E348" w14:textId="0C76556A" w:rsidR="0030743E" w:rsidRPr="0030743E" w:rsidRDefault="0030743E" w:rsidP="0030743E">
      <w:pPr>
        <w:pStyle w:val="BlockText"/>
        <w:ind w:left="0" w:right="-57"/>
        <w:jc w:val="both"/>
        <w:rPr>
          <w:sz w:val="22"/>
          <w:szCs w:val="22"/>
        </w:rPr>
      </w:pPr>
      <w:r w:rsidRPr="0030743E">
        <w:rPr>
          <w:sz w:val="22"/>
          <w:szCs w:val="22"/>
        </w:rPr>
        <w:t>Pretendentam jābūt atbilstošai pieredzei šajā iepirkumā paredzēto darbu izpildē:</w:t>
      </w:r>
    </w:p>
    <w:p w14:paraId="29B62B7B" w14:textId="77777777" w:rsidR="0030743E" w:rsidRPr="0030743E" w:rsidRDefault="0030743E" w:rsidP="0030743E">
      <w:pPr>
        <w:suppressAutoHyphens w:val="0"/>
        <w:overflowPunct w:val="0"/>
        <w:autoSpaceDE w:val="0"/>
        <w:adjustRightInd w:val="0"/>
        <w:spacing w:after="0" w:line="240" w:lineRule="auto"/>
        <w:jc w:val="both"/>
        <w:rPr>
          <w:rFonts w:ascii="Times New Roman" w:hAnsi="Times New Roman"/>
          <w:i/>
        </w:rPr>
      </w:pPr>
      <w:r w:rsidRPr="0030743E">
        <w:rPr>
          <w:rFonts w:ascii="Times New Roman" w:hAnsi="Times New Roman"/>
        </w:rPr>
        <w:t xml:space="preserve">Iepriekšējo 5 (piecu) gadu </w:t>
      </w:r>
      <w:bookmarkStart w:id="1" w:name="_Hlk4593457"/>
      <w:r w:rsidRPr="0030743E">
        <w:rPr>
          <w:rFonts w:ascii="Times New Roman" w:hAnsi="Times New Roman"/>
          <w:b/>
        </w:rPr>
        <w:t>(2015.-2020.gads līdz piedāvājumu iesniegšanas termiņa beigām) laikā jābūt izstrādātam būvprojektam (atjaunošana/pārbūve/būvniecība) 1 objektā</w:t>
      </w:r>
      <w:r w:rsidRPr="0030743E">
        <w:rPr>
          <w:rFonts w:ascii="Times New Roman" w:hAnsi="Times New Roman"/>
        </w:rPr>
        <w:t xml:space="preserve">, kas pieņemts ekspluatācijā, atbilstoši normatīvo aktu prasībām (akts par būves pieņemšanu ekspluatācijā), kur izpildīti šim iepirkumam līdzīga rakstura darbi šādā apjomā: </w:t>
      </w:r>
      <w:r w:rsidRPr="0030743E">
        <w:rPr>
          <w:rFonts w:ascii="Times New Roman" w:hAnsi="Times New Roman"/>
          <w:i/>
        </w:rPr>
        <w:t>izprojektēts betona bruģakmens (ceļi, ielas vai laukumi, izņemot veloceliņi un ietves) vismaz 1500 m2 apjomā.</w:t>
      </w:r>
    </w:p>
    <w:bookmarkEnd w:id="1"/>
    <w:p w14:paraId="4CAEDDDB" w14:textId="77777777" w:rsidR="0030743E" w:rsidRPr="0030743E" w:rsidRDefault="0030743E" w:rsidP="0030743E">
      <w:pPr>
        <w:suppressAutoHyphens w:val="0"/>
        <w:overflowPunct w:val="0"/>
        <w:autoSpaceDE w:val="0"/>
        <w:adjustRightInd w:val="0"/>
        <w:spacing w:after="0" w:line="240" w:lineRule="auto"/>
        <w:jc w:val="both"/>
        <w:rPr>
          <w:rFonts w:ascii="Times New Roman" w:hAnsi="Times New Roman"/>
          <w:i/>
        </w:rPr>
      </w:pPr>
      <w:r w:rsidRPr="0030743E">
        <w:rPr>
          <w:rFonts w:ascii="Times New Roman" w:hAnsi="Times New Roman"/>
        </w:rPr>
        <w:t xml:space="preserve">Iepriekšējo 5 (piecu) </w:t>
      </w:r>
      <w:r w:rsidRPr="0030743E">
        <w:rPr>
          <w:rFonts w:ascii="Times New Roman" w:hAnsi="Times New Roman"/>
          <w:b/>
        </w:rPr>
        <w:t>gadu (2015.-2020.gads līdz piedāvājumu iesniegšanas termiņa beigām) laikā jābūt atjaunotam/pārbūvētam/izbūvētam un līdzīga rakstura 1 būvobjektam</w:t>
      </w:r>
      <w:r w:rsidRPr="0030743E">
        <w:rPr>
          <w:rFonts w:ascii="Times New Roman" w:hAnsi="Times New Roman"/>
        </w:rPr>
        <w:t>, kas pieņemts ekspluatācijā atbilstoši normatīvo aktu prasībām (akts par būves pieņemšanu ekspluatācijā), kurā izpildīti šim iepirkumam līdzīga rakstura darbi šādā apjomā:</w:t>
      </w:r>
      <w:r w:rsidRPr="0030743E">
        <w:rPr>
          <w:rFonts w:ascii="Times New Roman" w:hAnsi="Times New Roman"/>
          <w:i/>
        </w:rPr>
        <w:t xml:space="preserve"> izbūvēts betona bruģakmens segums (ceļi, ielas vai laukumi, izņemot veloceliņi un ietves), vismaz 1500 m2 apjomā.</w:t>
      </w:r>
    </w:p>
    <w:p w14:paraId="6B820208" w14:textId="77777777" w:rsidR="0030743E" w:rsidRPr="0030743E" w:rsidRDefault="0030743E" w:rsidP="0030743E">
      <w:pPr>
        <w:pStyle w:val="BlockText"/>
        <w:ind w:left="0" w:right="-57"/>
        <w:jc w:val="both"/>
        <w:rPr>
          <w:rFonts w:eastAsia="Calibri"/>
          <w:sz w:val="22"/>
          <w:szCs w:val="22"/>
        </w:rPr>
      </w:pPr>
      <w:r w:rsidRPr="0030743E">
        <w:rPr>
          <w:rFonts w:eastAsia="Calibri"/>
          <w:sz w:val="22"/>
          <w:szCs w:val="22"/>
        </w:rPr>
        <w:t>Pretendents pieredzi var apliecināt viena vai vairāku līgumu ietvaros, summējot pieredzes būvobjektus, bet nedrīkst summēt objektos veiktos būvdarbu apjomus.</w:t>
      </w:r>
    </w:p>
    <w:bookmarkEnd w:id="0"/>
    <w:p w14:paraId="19DA4CD2" w14:textId="77777777" w:rsidR="0030743E" w:rsidRDefault="0030743E" w:rsidP="0030743E">
      <w:pPr>
        <w:spacing w:after="0" w:line="240" w:lineRule="auto"/>
        <w:rPr>
          <w:rFonts w:ascii="Times New Roman" w:hAnsi="Times New Roman"/>
          <w:b/>
        </w:rPr>
      </w:pPr>
    </w:p>
    <w:p w14:paraId="7594E730" w14:textId="68A84134" w:rsidR="0030743E" w:rsidRPr="0030743E" w:rsidRDefault="0030743E" w:rsidP="0030743E">
      <w:pPr>
        <w:spacing w:after="0" w:line="240" w:lineRule="auto"/>
        <w:rPr>
          <w:rFonts w:ascii="Times New Roman" w:hAnsi="Times New Roman"/>
        </w:rPr>
      </w:pPr>
      <w:r w:rsidRPr="0030743E">
        <w:rPr>
          <w:rFonts w:ascii="Times New Roman" w:hAnsi="Times New Roman"/>
          <w:b/>
        </w:rPr>
        <w:t>Pretendenta rīcībā jābūt sertificētam speciālistam –</w:t>
      </w:r>
      <w:r w:rsidRPr="0030743E">
        <w:rPr>
          <w:rFonts w:ascii="Times New Roman" w:hAnsi="Times New Roman"/>
        </w:rPr>
        <w:t xml:space="preserve"> </w:t>
      </w:r>
      <w:r w:rsidRPr="0030743E">
        <w:rPr>
          <w:rFonts w:ascii="Times New Roman" w:hAnsi="Times New Roman"/>
          <w:b/>
        </w:rPr>
        <w:t>projektētājam</w:t>
      </w:r>
      <w:r w:rsidRPr="0030743E">
        <w:rPr>
          <w:rFonts w:ascii="Times New Roman" w:hAnsi="Times New Roman"/>
        </w:rPr>
        <w:t xml:space="preserve"> ar atbilstošu profesionālo pieredzi līdzīgu pēc rakstura šajā iepirkumā paredzētā būvprojekta izstrādē šādā reglamentējamā būvdarbu sfērā: ceļu projektēšana.</w:t>
      </w:r>
    </w:p>
    <w:p w14:paraId="6C76070F" w14:textId="77777777" w:rsidR="0030743E" w:rsidRPr="0030743E" w:rsidRDefault="0030743E" w:rsidP="0030743E">
      <w:pPr>
        <w:pStyle w:val="naisf"/>
        <w:rPr>
          <w:sz w:val="22"/>
          <w:szCs w:val="22"/>
        </w:rPr>
      </w:pPr>
      <w:r w:rsidRPr="0030743E">
        <w:rPr>
          <w:sz w:val="22"/>
          <w:szCs w:val="22"/>
        </w:rPr>
        <w:t xml:space="preserve">Projektētājam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Pr="0030743E">
        <w:rPr>
          <w:sz w:val="22"/>
          <w:szCs w:val="22"/>
        </w:rPr>
        <w:t>būvspeciālistu</w:t>
      </w:r>
      <w:proofErr w:type="spellEnd"/>
      <w:r w:rsidRPr="0030743E">
        <w:rPr>
          <w:sz w:val="22"/>
          <w:szCs w:val="22"/>
        </w:rPr>
        <w:t xml:space="preserve"> reģistrā</w:t>
      </w:r>
    </w:p>
    <w:p w14:paraId="06F9B693" w14:textId="77777777" w:rsidR="0030743E" w:rsidRPr="0030743E" w:rsidRDefault="0030743E" w:rsidP="0030743E">
      <w:pPr>
        <w:spacing w:after="0" w:line="240" w:lineRule="auto"/>
        <w:rPr>
          <w:rFonts w:ascii="Times New Roman" w:hAnsi="Times New Roman"/>
          <w:i/>
        </w:rPr>
      </w:pPr>
      <w:r w:rsidRPr="0030743E">
        <w:rPr>
          <w:rFonts w:ascii="Times New Roman" w:hAnsi="Times New Roman"/>
        </w:rPr>
        <w:t xml:space="preserve">Šī nolikuma 8.5. punktā minētā speciālista pieredze tiks uzskatīta par iepirkuma prasībām atbilstošu profesionālo pieredzi, ja Pretendenta piedāvātais speciālists – ceļu projektētājs iepriekšējo 5 (piecu) gadu (2015.-2020.gads līdz piedāvājumu iesniegšanas termiņa beigām) laikā ir izstrādājis būvprojektu šim iepirkumam līdzīga rakstura 1 būvobjektā (atjaunošana/pārbūve/būvniecība), kas uzbūvēts un pieņemts ekspluatācijā atbilstoši normatīvo aktu prasībām (akts par būves pieņemšanu ekspluatācijā), kur veikti darbi šādā apjomā: </w:t>
      </w:r>
      <w:r w:rsidRPr="0030743E">
        <w:rPr>
          <w:rFonts w:ascii="Times New Roman" w:hAnsi="Times New Roman"/>
          <w:i/>
        </w:rPr>
        <w:t>izprojektēts betona bruģakmens segums (ceļi, ielas vai laukumi, izņemot veloceliņi un ietves) vismaz 1500 m2 apjomā.</w:t>
      </w:r>
    </w:p>
    <w:p w14:paraId="7DD2B7F9" w14:textId="77777777" w:rsidR="0030743E" w:rsidRDefault="0030743E" w:rsidP="0030743E">
      <w:pPr>
        <w:spacing w:after="0" w:line="240" w:lineRule="auto"/>
        <w:rPr>
          <w:rFonts w:ascii="Times New Roman" w:hAnsi="Times New Roman"/>
          <w:b/>
        </w:rPr>
      </w:pPr>
    </w:p>
    <w:p w14:paraId="72FAAEB0" w14:textId="77777777" w:rsidR="00FD0C50" w:rsidRDefault="00FD0C50" w:rsidP="0030743E">
      <w:pPr>
        <w:spacing w:after="0" w:line="240" w:lineRule="auto"/>
        <w:jc w:val="both"/>
        <w:rPr>
          <w:rFonts w:ascii="Times New Roman" w:hAnsi="Times New Roman"/>
          <w:b/>
        </w:rPr>
      </w:pPr>
    </w:p>
    <w:p w14:paraId="34DDDD13" w14:textId="50D41371" w:rsidR="0030743E" w:rsidRPr="0030743E" w:rsidRDefault="0030743E" w:rsidP="0030743E">
      <w:pPr>
        <w:spacing w:after="0" w:line="240" w:lineRule="auto"/>
        <w:jc w:val="both"/>
        <w:rPr>
          <w:rFonts w:ascii="Times New Roman" w:hAnsi="Times New Roman"/>
        </w:rPr>
      </w:pPr>
      <w:r w:rsidRPr="0030743E">
        <w:rPr>
          <w:rFonts w:ascii="Times New Roman" w:hAnsi="Times New Roman"/>
          <w:b/>
        </w:rPr>
        <w:t>Pretendenta rīcībā jābūt sertificētam speciālistam –</w:t>
      </w:r>
      <w:r w:rsidRPr="0030743E">
        <w:rPr>
          <w:rFonts w:ascii="Times New Roman" w:hAnsi="Times New Roman"/>
        </w:rPr>
        <w:t xml:space="preserve"> </w:t>
      </w:r>
      <w:r w:rsidRPr="0030743E">
        <w:rPr>
          <w:rFonts w:ascii="Times New Roman" w:hAnsi="Times New Roman"/>
          <w:b/>
        </w:rPr>
        <w:t>būvdarbu vadītājam</w:t>
      </w:r>
      <w:r w:rsidRPr="0030743E">
        <w:rPr>
          <w:rFonts w:ascii="Times New Roman" w:hAnsi="Times New Roman"/>
        </w:rPr>
        <w:t xml:space="preserve"> ar atbilstošu profesionālo pieredzi līdzīgu pēc rakstura šajā iepirkumā paredzēto būvdarbu vadīšanā šādās reglamentējamās būvdarbu sfērās: ceļu būvdarbu vadīšana.</w:t>
      </w:r>
    </w:p>
    <w:p w14:paraId="41B60D26" w14:textId="002332D1" w:rsidR="0030743E" w:rsidRPr="0030743E" w:rsidRDefault="0030743E" w:rsidP="0030743E">
      <w:pPr>
        <w:spacing w:after="0" w:line="240" w:lineRule="auto"/>
        <w:jc w:val="both"/>
        <w:rPr>
          <w:rFonts w:ascii="Times New Roman" w:hAnsi="Times New Roman"/>
          <w:i/>
        </w:rPr>
      </w:pPr>
      <w:r w:rsidRPr="0030743E">
        <w:rPr>
          <w:rFonts w:ascii="Times New Roman" w:hAnsi="Times New Roman"/>
          <w:i/>
        </w:rPr>
        <w:t xml:space="preserve">Būvdarbu vadītājam ar ārzemēs iegūtu profesionālo kvalifikāciju līdz iepirkuma līguma noslēgšanai informācijai par sertifikāciju (ja attiecināms) vai īslaicīgo pakalpojumu sniegšanu (ja attiecināms) atbilstoši normatīvajos aktos noteiktajā kārtībā jābūt iekļautai </w:t>
      </w:r>
      <w:proofErr w:type="spellStart"/>
      <w:r w:rsidRPr="0030743E">
        <w:rPr>
          <w:rFonts w:ascii="Times New Roman" w:hAnsi="Times New Roman"/>
          <w:i/>
        </w:rPr>
        <w:t>būvspeciālistu</w:t>
      </w:r>
      <w:proofErr w:type="spellEnd"/>
      <w:r w:rsidRPr="0030743E">
        <w:rPr>
          <w:rFonts w:ascii="Times New Roman" w:hAnsi="Times New Roman"/>
          <w:i/>
        </w:rPr>
        <w:t xml:space="preserve"> reģistrā.</w:t>
      </w:r>
    </w:p>
    <w:p w14:paraId="75681C68" w14:textId="0E85E530" w:rsidR="0030743E" w:rsidRPr="0030743E" w:rsidRDefault="0030743E" w:rsidP="0030743E">
      <w:pPr>
        <w:spacing w:after="0" w:line="240" w:lineRule="auto"/>
        <w:jc w:val="both"/>
        <w:rPr>
          <w:rFonts w:ascii="Times New Roman" w:hAnsi="Times New Roman"/>
        </w:rPr>
      </w:pPr>
      <w:r w:rsidRPr="0030743E">
        <w:rPr>
          <w:rFonts w:ascii="Times New Roman" w:hAnsi="Times New Roman"/>
        </w:rPr>
        <w:t xml:space="preserve">Šī nolikuma 8.7. punktā minētā speciālista pieredze tiks uzskatīta par iepirkuma prasībām atbilstošu profesionālo pieredzi, ja Pretendenta piedāvātais speciālists – būvdarbu vadītājs iepriekšējo 5 (piecu) gadu laikā (2015. – 2020.gads līdz piedāvājumu iesniegšanas termiņa beigām) būs vadījis būvdarbus šim iepirkumam līdzīga rakstura 1 būvobjektā, kas ir uzbūvēts un pieņemts ekspluatācijā atbilstoši normatīvo aktu prasībām (akts par būves pieņemšanu ekspluatācijā), kur vadīti šim iepirkumam līdzīga rakstura būvdarbi šādā apjomā: </w:t>
      </w:r>
      <w:r w:rsidRPr="0030743E">
        <w:rPr>
          <w:rFonts w:ascii="Times New Roman" w:hAnsi="Times New Roman"/>
          <w:i/>
        </w:rPr>
        <w:t>ceļu būvdarbu vadītājs – būvobjektā izbūvēts betona bruģakmens segums (ceļi, ielas vai laukumi, izņemot veloceliņi un ietves), vismaz 1500 m2 apjomā.</w:t>
      </w:r>
    </w:p>
    <w:p w14:paraId="08B5FF1C" w14:textId="77777777" w:rsidR="0030743E" w:rsidRDefault="0030743E" w:rsidP="0030743E">
      <w:pPr>
        <w:spacing w:after="0" w:line="240" w:lineRule="auto"/>
        <w:jc w:val="both"/>
        <w:rPr>
          <w:rFonts w:ascii="Times New Roman" w:hAnsi="Times New Roman"/>
        </w:rPr>
      </w:pPr>
    </w:p>
    <w:p w14:paraId="3616CB5A" w14:textId="59B17A84" w:rsidR="0030743E" w:rsidRPr="0030743E" w:rsidRDefault="0030743E" w:rsidP="0030743E">
      <w:pPr>
        <w:spacing w:after="0" w:line="240" w:lineRule="auto"/>
        <w:jc w:val="both"/>
        <w:rPr>
          <w:rFonts w:ascii="Times New Roman" w:hAnsi="Times New Roman"/>
        </w:rPr>
      </w:pPr>
      <w:r w:rsidRPr="0030743E">
        <w:rPr>
          <w:rFonts w:ascii="Times New Roman" w:hAnsi="Times New Roman"/>
        </w:rPr>
        <w:t>Gadījumā, ja iepirkuma izpildē būs nepieciešams veikt dzelzceļa augstuma atzīmju korekciju un/vai darbus saistītus ar ārējiem ūdensapgādi un kanalizācijas sistēmas tīkliem, tad Pretendentam būs nepieciešams piesaistīt būvdarbu vadītāju ar spēkā esošu sertifikātu dzelzceļa sliežu ceļu būvdarbu vadīšanā un/vai ūdensapgādes un kanalizācijas sistēmas būvdarbu vadīšanā.</w:t>
      </w:r>
    </w:p>
    <w:p w14:paraId="68AB4BC0" w14:textId="77777777" w:rsidR="0030743E" w:rsidRDefault="0030743E" w:rsidP="0030743E">
      <w:pPr>
        <w:spacing w:after="0" w:line="240" w:lineRule="auto"/>
        <w:jc w:val="both"/>
        <w:rPr>
          <w:rFonts w:ascii="Times New Roman" w:hAnsi="Times New Roman"/>
        </w:rPr>
      </w:pPr>
    </w:p>
    <w:p w14:paraId="2384020E" w14:textId="490890E4" w:rsidR="0030743E" w:rsidRPr="0030743E" w:rsidRDefault="0030743E" w:rsidP="0030743E">
      <w:pPr>
        <w:spacing w:after="0" w:line="240" w:lineRule="auto"/>
        <w:jc w:val="both"/>
        <w:rPr>
          <w:rFonts w:ascii="Times New Roman" w:hAnsi="Times New Roman"/>
        </w:rPr>
      </w:pPr>
      <w:r w:rsidRPr="0030743E">
        <w:rPr>
          <w:rFonts w:ascii="Times New Roman" w:hAnsi="Times New Roman"/>
        </w:rPr>
        <w:t xml:space="preserve">Pretendenta rīcībā jābūt darba aizsardzības koordinatoram, kurš atbilst Ministru kabineta 2003.gada 25.februāra noteikumu Nr. 92 “Darba aizsardzības prasības, veicot būvdarbus” 7., 7.¹, 8. un 8.¹punkta prasībām. </w:t>
      </w:r>
    </w:p>
    <w:p w14:paraId="1A4F9C12" w14:textId="365762A8" w:rsidR="0030743E" w:rsidRDefault="0030743E" w:rsidP="0030743E">
      <w:pPr>
        <w:spacing w:after="0" w:line="240" w:lineRule="auto"/>
        <w:jc w:val="both"/>
        <w:rPr>
          <w:rFonts w:ascii="Times New Roman" w:hAnsi="Times New Roman"/>
        </w:rPr>
      </w:pPr>
      <w:r w:rsidRPr="0030743E">
        <w:rPr>
          <w:rFonts w:ascii="Times New Roman" w:hAnsi="Times New Roman"/>
        </w:rPr>
        <w:t>Ja darba aizsardzības koordinatora funkcijas izpildīs ārvalsts fiziska vai juridiska persona, tad uz piedāvājuma iesniegšanas brīdi par šo personu jāiesniedz ārvalstī izsniegta licence, sertifikāts vai citi kvalifikāciju apliecinoši dokumenti (kopijas), kas apliecina darba aizsardzības koordinatora funkciju izpildes tiesības (ja šādu dokumentu nepieciešamību nosaka ārvalsts normatīvie tiesību akti), un ārvalsts darba aizsardzības koordinatora funkcijas izpildītājam uz iepirkuma līguma noslēgšanas brīdi būs jāatbilst izglītības un profesionālās kvalifikācijas prasībām attiecīgas profesionālas darbības veikšanai Latvijas Republikā (ja attiecināms).</w:t>
      </w:r>
    </w:p>
    <w:p w14:paraId="22708B48" w14:textId="529C15BB" w:rsidR="00FD0C50" w:rsidRDefault="00FD0C50" w:rsidP="0030743E">
      <w:pPr>
        <w:spacing w:after="0" w:line="240" w:lineRule="auto"/>
        <w:jc w:val="both"/>
        <w:rPr>
          <w:rFonts w:ascii="Times New Roman" w:hAnsi="Times New Roman"/>
        </w:rPr>
      </w:pPr>
    </w:p>
    <w:p w14:paraId="48FA9933" w14:textId="77777777" w:rsidR="00FD0C50" w:rsidRPr="0030743E" w:rsidRDefault="00FD0C50" w:rsidP="0030743E">
      <w:pPr>
        <w:spacing w:after="0" w:line="240" w:lineRule="auto"/>
        <w:jc w:val="both"/>
        <w:rPr>
          <w:rFonts w:ascii="Times New Roman" w:hAnsi="Times New Roman"/>
        </w:rPr>
      </w:pPr>
    </w:p>
    <w:p w14:paraId="71D9D8B1" w14:textId="77777777" w:rsidR="00E52B83" w:rsidRDefault="00E52B83" w:rsidP="00E52B83">
      <w:pPr>
        <w:autoSpaceDE w:val="0"/>
        <w:spacing w:after="0" w:line="240" w:lineRule="auto"/>
        <w:jc w:val="both"/>
        <w:rPr>
          <w:rFonts w:ascii="Times New Roman" w:hAnsi="Times New Roman"/>
          <w:b/>
          <w:bCs/>
        </w:rPr>
      </w:pPr>
      <w:r w:rsidRPr="00490F6F">
        <w:rPr>
          <w:rFonts w:ascii="Times New Roman" w:hAnsi="Times New Roman"/>
          <w:b/>
          <w:bCs/>
        </w:rPr>
        <w:t>Elektroniski EIS e-konkursu apakšsistēmā iepirkuma nolikumā noteiktajā termiņā līdz 202</w:t>
      </w:r>
      <w:r>
        <w:rPr>
          <w:rFonts w:ascii="Times New Roman" w:hAnsi="Times New Roman"/>
          <w:b/>
          <w:bCs/>
        </w:rPr>
        <w:t>1</w:t>
      </w:r>
      <w:r w:rsidRPr="00490F6F">
        <w:rPr>
          <w:rFonts w:ascii="Times New Roman" w:hAnsi="Times New Roman"/>
          <w:b/>
          <w:bCs/>
        </w:rPr>
        <w:t xml:space="preserve">.gada </w:t>
      </w:r>
      <w:r>
        <w:rPr>
          <w:rFonts w:ascii="Times New Roman" w:hAnsi="Times New Roman"/>
          <w:b/>
          <w:bCs/>
        </w:rPr>
        <w:t>19.janvārim</w:t>
      </w:r>
      <w:r w:rsidRPr="00490F6F">
        <w:rPr>
          <w:rFonts w:ascii="Times New Roman" w:hAnsi="Times New Roman"/>
          <w:b/>
          <w:bCs/>
        </w:rPr>
        <w:t xml:space="preserve"> plkst.1</w:t>
      </w:r>
      <w:r>
        <w:rPr>
          <w:rFonts w:ascii="Times New Roman" w:hAnsi="Times New Roman"/>
          <w:b/>
          <w:bCs/>
        </w:rPr>
        <w:t>0:</w:t>
      </w:r>
      <w:r w:rsidRPr="00490F6F">
        <w:rPr>
          <w:rFonts w:ascii="Times New Roman" w:hAnsi="Times New Roman"/>
          <w:b/>
          <w:bCs/>
        </w:rPr>
        <w:t>00 ti</w:t>
      </w:r>
      <w:r>
        <w:rPr>
          <w:rFonts w:ascii="Times New Roman" w:hAnsi="Times New Roman"/>
          <w:b/>
          <w:bCs/>
        </w:rPr>
        <w:t>ka saņemti sekojoši piedāvājumi:</w:t>
      </w:r>
    </w:p>
    <w:p w14:paraId="74824E56" w14:textId="6288F2F9" w:rsidR="0030743E" w:rsidRDefault="0030743E" w:rsidP="0030743E">
      <w:pPr>
        <w:tabs>
          <w:tab w:val="left" w:pos="576"/>
        </w:tabs>
        <w:autoSpaceDE w:val="0"/>
        <w:spacing w:after="0" w:line="240" w:lineRule="auto"/>
        <w:jc w:val="both"/>
        <w:rPr>
          <w:rFonts w:ascii="Times New Roman" w:hAnsi="Times New Roman"/>
          <w:b/>
          <w:bCs/>
          <w:u w:val="single"/>
        </w:rPr>
      </w:pPr>
    </w:p>
    <w:tbl>
      <w:tblPr>
        <w:tblStyle w:val="TableGrid"/>
        <w:tblW w:w="5151" w:type="pct"/>
        <w:tblLayout w:type="fixed"/>
        <w:tblLook w:val="04A0" w:firstRow="1" w:lastRow="0" w:firstColumn="1" w:lastColumn="0" w:noHBand="0" w:noVBand="1"/>
      </w:tblPr>
      <w:tblGrid>
        <w:gridCol w:w="987"/>
        <w:gridCol w:w="2270"/>
        <w:gridCol w:w="2691"/>
        <w:gridCol w:w="1842"/>
        <w:gridCol w:w="1842"/>
      </w:tblGrid>
      <w:tr w:rsidR="00E52B83" w:rsidRPr="00BA4D8D" w14:paraId="6F2743E6" w14:textId="77777777" w:rsidTr="00920D98">
        <w:tc>
          <w:tcPr>
            <w:tcW w:w="512" w:type="pct"/>
            <w:shd w:val="pct10" w:color="auto" w:fill="auto"/>
            <w:vAlign w:val="center"/>
          </w:tcPr>
          <w:p w14:paraId="0A4AA364" w14:textId="77777777" w:rsidR="00E52B83" w:rsidRPr="00BA4D8D" w:rsidRDefault="00E52B83" w:rsidP="00920D98">
            <w:pPr>
              <w:spacing w:after="0" w:line="240" w:lineRule="auto"/>
              <w:jc w:val="center"/>
              <w:rPr>
                <w:rFonts w:ascii="Times New Roman" w:hAnsi="Times New Roman"/>
                <w:b/>
                <w:bCs/>
              </w:rPr>
            </w:pPr>
            <w:proofErr w:type="spellStart"/>
            <w:r>
              <w:rPr>
                <w:rFonts w:ascii="Times New Roman" w:hAnsi="Times New Roman"/>
                <w:b/>
                <w:bCs/>
              </w:rPr>
              <w:t>Nr.p.k</w:t>
            </w:r>
            <w:proofErr w:type="spellEnd"/>
            <w:r>
              <w:rPr>
                <w:rFonts w:ascii="Times New Roman" w:hAnsi="Times New Roman"/>
                <w:b/>
                <w:bCs/>
              </w:rPr>
              <w:t>.</w:t>
            </w:r>
          </w:p>
        </w:tc>
        <w:tc>
          <w:tcPr>
            <w:tcW w:w="1178" w:type="pct"/>
            <w:shd w:val="pct10" w:color="auto" w:fill="auto"/>
            <w:vAlign w:val="center"/>
          </w:tcPr>
          <w:p w14:paraId="6C6AF231" w14:textId="77777777" w:rsidR="00E52B83" w:rsidRPr="00BA4D8D" w:rsidRDefault="00E52B83" w:rsidP="00920D98">
            <w:pPr>
              <w:spacing w:after="0" w:line="240" w:lineRule="auto"/>
              <w:jc w:val="center"/>
              <w:rPr>
                <w:rFonts w:ascii="Times New Roman" w:hAnsi="Times New Roman"/>
                <w:b/>
                <w:bCs/>
              </w:rPr>
            </w:pPr>
            <w:r w:rsidRPr="00BA4D8D">
              <w:rPr>
                <w:rFonts w:ascii="Times New Roman" w:hAnsi="Times New Roman"/>
                <w:b/>
                <w:bCs/>
              </w:rPr>
              <w:t>Pretendents</w:t>
            </w:r>
          </w:p>
        </w:tc>
        <w:tc>
          <w:tcPr>
            <w:tcW w:w="1397" w:type="pct"/>
            <w:shd w:val="pct10" w:color="auto" w:fill="auto"/>
            <w:vAlign w:val="center"/>
          </w:tcPr>
          <w:p w14:paraId="5DDA2AD9" w14:textId="77777777" w:rsidR="00E52B83" w:rsidRPr="00BA4D8D" w:rsidRDefault="00E52B83" w:rsidP="00920D98">
            <w:pPr>
              <w:spacing w:after="0" w:line="240" w:lineRule="auto"/>
              <w:jc w:val="center"/>
              <w:rPr>
                <w:rFonts w:ascii="Times New Roman" w:hAnsi="Times New Roman"/>
                <w:b/>
                <w:bCs/>
              </w:rPr>
            </w:pPr>
            <w:r w:rsidRPr="00BA4D8D">
              <w:rPr>
                <w:rFonts w:ascii="Times New Roman" w:hAnsi="Times New Roman"/>
                <w:b/>
                <w:bCs/>
              </w:rPr>
              <w:t>Iesniegšanas datums un laiks</w:t>
            </w:r>
          </w:p>
        </w:tc>
        <w:tc>
          <w:tcPr>
            <w:tcW w:w="956" w:type="pct"/>
            <w:shd w:val="pct10" w:color="auto" w:fill="auto"/>
            <w:vAlign w:val="center"/>
          </w:tcPr>
          <w:p w14:paraId="15AABA26" w14:textId="77777777" w:rsidR="00E52B83" w:rsidRPr="00BA4D8D" w:rsidRDefault="00E52B83" w:rsidP="00920D98">
            <w:pPr>
              <w:spacing w:after="0" w:line="240" w:lineRule="auto"/>
              <w:jc w:val="center"/>
              <w:rPr>
                <w:rFonts w:ascii="Times New Roman" w:hAnsi="Times New Roman"/>
                <w:b/>
                <w:bCs/>
              </w:rPr>
            </w:pPr>
            <w:r w:rsidRPr="00BA4D8D">
              <w:rPr>
                <w:rFonts w:ascii="Times New Roman" w:hAnsi="Times New Roman"/>
                <w:b/>
              </w:rPr>
              <w:t>Cena bez PVN</w:t>
            </w:r>
          </w:p>
        </w:tc>
        <w:tc>
          <w:tcPr>
            <w:tcW w:w="956" w:type="pct"/>
            <w:shd w:val="pct10" w:color="auto" w:fill="auto"/>
            <w:vAlign w:val="center"/>
          </w:tcPr>
          <w:p w14:paraId="51B40C2F" w14:textId="77777777" w:rsidR="00E52B83" w:rsidRDefault="00E52B83" w:rsidP="00920D98">
            <w:pPr>
              <w:spacing w:after="0" w:line="240" w:lineRule="auto"/>
              <w:jc w:val="center"/>
              <w:rPr>
                <w:rFonts w:ascii="Times New Roman" w:hAnsi="Times New Roman"/>
                <w:b/>
              </w:rPr>
            </w:pPr>
            <w:r>
              <w:rPr>
                <w:rFonts w:ascii="Times New Roman" w:hAnsi="Times New Roman"/>
                <w:b/>
              </w:rPr>
              <w:t>Piedāvājuma nodrošinājums</w:t>
            </w:r>
          </w:p>
          <w:p w14:paraId="034452C0" w14:textId="77777777" w:rsidR="00E52B83" w:rsidRPr="00BA4D8D" w:rsidRDefault="00E52B83" w:rsidP="00920D98">
            <w:pPr>
              <w:spacing w:after="0" w:line="240" w:lineRule="auto"/>
              <w:jc w:val="center"/>
              <w:rPr>
                <w:rFonts w:ascii="Times New Roman" w:hAnsi="Times New Roman"/>
                <w:b/>
              </w:rPr>
            </w:pPr>
            <w:r>
              <w:rPr>
                <w:rFonts w:ascii="Times New Roman" w:hAnsi="Times New Roman"/>
                <w:b/>
              </w:rPr>
              <w:t>2500 EUR</w:t>
            </w:r>
          </w:p>
        </w:tc>
      </w:tr>
      <w:tr w:rsidR="00E52B83" w:rsidRPr="00BA4D8D" w14:paraId="5909A073" w14:textId="77777777" w:rsidTr="00920D98">
        <w:trPr>
          <w:trHeight w:val="497"/>
        </w:trPr>
        <w:tc>
          <w:tcPr>
            <w:tcW w:w="512" w:type="pct"/>
            <w:vAlign w:val="center"/>
          </w:tcPr>
          <w:p w14:paraId="5064B894" w14:textId="77777777" w:rsidR="00E52B83" w:rsidRPr="00BA4D8D" w:rsidRDefault="00E52B83" w:rsidP="00920D98">
            <w:pPr>
              <w:spacing w:after="0" w:line="240" w:lineRule="auto"/>
              <w:jc w:val="center"/>
              <w:rPr>
                <w:rFonts w:ascii="Times New Roman" w:hAnsi="Times New Roman"/>
              </w:rPr>
            </w:pPr>
            <w:r>
              <w:rPr>
                <w:rFonts w:ascii="Times New Roman" w:hAnsi="Times New Roman"/>
              </w:rPr>
              <w:t>1</w:t>
            </w:r>
          </w:p>
        </w:tc>
        <w:tc>
          <w:tcPr>
            <w:tcW w:w="1178" w:type="pct"/>
            <w:vAlign w:val="center"/>
          </w:tcPr>
          <w:p w14:paraId="4309F76F" w14:textId="77777777" w:rsidR="00E52B83" w:rsidRPr="00BA4D8D" w:rsidRDefault="00E52B83" w:rsidP="00920D98">
            <w:pPr>
              <w:spacing w:after="0" w:line="240" w:lineRule="auto"/>
              <w:jc w:val="center"/>
              <w:rPr>
                <w:rFonts w:ascii="Times New Roman" w:hAnsi="Times New Roman"/>
                <w:bCs/>
              </w:rPr>
            </w:pPr>
            <w:r>
              <w:rPr>
                <w:rFonts w:ascii="Times New Roman" w:hAnsi="Times New Roman"/>
                <w:bCs/>
              </w:rPr>
              <w:t>SIA “CTB”</w:t>
            </w:r>
          </w:p>
        </w:tc>
        <w:tc>
          <w:tcPr>
            <w:tcW w:w="1397" w:type="pct"/>
            <w:vAlign w:val="center"/>
          </w:tcPr>
          <w:p w14:paraId="706625DA" w14:textId="77777777" w:rsidR="00E52B83" w:rsidRPr="00BA4D8D" w:rsidRDefault="00E52B83" w:rsidP="00920D98">
            <w:pPr>
              <w:spacing w:after="0" w:line="240" w:lineRule="auto"/>
              <w:jc w:val="center"/>
              <w:rPr>
                <w:rFonts w:ascii="Times New Roman" w:hAnsi="Times New Roman"/>
                <w:bCs/>
              </w:rPr>
            </w:pPr>
            <w:r>
              <w:rPr>
                <w:rFonts w:ascii="Times New Roman" w:hAnsi="Times New Roman"/>
                <w:bCs/>
              </w:rPr>
              <w:t>19.01.2021. plkst.09:25</w:t>
            </w:r>
          </w:p>
        </w:tc>
        <w:tc>
          <w:tcPr>
            <w:tcW w:w="956" w:type="pct"/>
            <w:vAlign w:val="center"/>
          </w:tcPr>
          <w:p w14:paraId="19C715CE" w14:textId="77777777" w:rsidR="00E52B83" w:rsidRPr="00BA4D8D" w:rsidRDefault="00E52B83" w:rsidP="00920D98">
            <w:pPr>
              <w:spacing w:after="0" w:line="240" w:lineRule="auto"/>
              <w:jc w:val="center"/>
              <w:rPr>
                <w:rFonts w:ascii="Times New Roman" w:hAnsi="Times New Roman"/>
                <w:bCs/>
              </w:rPr>
            </w:pPr>
            <w:r>
              <w:rPr>
                <w:rFonts w:ascii="Times New Roman" w:hAnsi="Times New Roman"/>
                <w:bCs/>
              </w:rPr>
              <w:t>EIRO 225 083,78</w:t>
            </w:r>
          </w:p>
        </w:tc>
        <w:tc>
          <w:tcPr>
            <w:tcW w:w="956" w:type="pct"/>
            <w:vAlign w:val="center"/>
          </w:tcPr>
          <w:p w14:paraId="059C5230" w14:textId="77777777" w:rsidR="00E52B83" w:rsidRDefault="00E52B83" w:rsidP="00920D98">
            <w:pPr>
              <w:spacing w:after="0" w:line="240" w:lineRule="auto"/>
              <w:jc w:val="center"/>
              <w:rPr>
                <w:rFonts w:ascii="Times New Roman" w:hAnsi="Times New Roman"/>
                <w:bCs/>
              </w:rPr>
            </w:pPr>
            <w:r>
              <w:rPr>
                <w:rFonts w:ascii="Times New Roman" w:hAnsi="Times New Roman"/>
                <w:bCs/>
              </w:rPr>
              <w:t>Ieskaitījums</w:t>
            </w:r>
          </w:p>
        </w:tc>
      </w:tr>
      <w:tr w:rsidR="00E52B83" w:rsidRPr="00BA4D8D" w14:paraId="48D05F5D" w14:textId="77777777" w:rsidTr="00920D98">
        <w:trPr>
          <w:trHeight w:val="497"/>
        </w:trPr>
        <w:tc>
          <w:tcPr>
            <w:tcW w:w="512" w:type="pct"/>
            <w:vAlign w:val="center"/>
          </w:tcPr>
          <w:p w14:paraId="615D51A3" w14:textId="77777777" w:rsidR="00E52B83" w:rsidRDefault="00E52B83" w:rsidP="00920D98">
            <w:pPr>
              <w:spacing w:after="0" w:line="240" w:lineRule="auto"/>
              <w:jc w:val="center"/>
              <w:rPr>
                <w:rFonts w:ascii="Times New Roman" w:hAnsi="Times New Roman"/>
              </w:rPr>
            </w:pPr>
            <w:r>
              <w:rPr>
                <w:rFonts w:ascii="Times New Roman" w:hAnsi="Times New Roman"/>
              </w:rPr>
              <w:t>2</w:t>
            </w:r>
          </w:p>
        </w:tc>
        <w:tc>
          <w:tcPr>
            <w:tcW w:w="1178" w:type="pct"/>
            <w:vAlign w:val="center"/>
          </w:tcPr>
          <w:p w14:paraId="5411CFB4" w14:textId="77777777" w:rsidR="00E52B83" w:rsidRDefault="00E52B83" w:rsidP="00920D98">
            <w:pPr>
              <w:spacing w:after="0" w:line="240" w:lineRule="auto"/>
              <w:jc w:val="center"/>
              <w:rPr>
                <w:rFonts w:ascii="Times New Roman" w:hAnsi="Times New Roman"/>
                <w:bCs/>
              </w:rPr>
            </w:pPr>
            <w:r>
              <w:rPr>
                <w:rFonts w:ascii="Times New Roman" w:hAnsi="Times New Roman"/>
                <w:bCs/>
              </w:rPr>
              <w:t>SIA “Ostas Celtnieks”</w:t>
            </w:r>
          </w:p>
        </w:tc>
        <w:tc>
          <w:tcPr>
            <w:tcW w:w="1397" w:type="pct"/>
            <w:vAlign w:val="center"/>
          </w:tcPr>
          <w:p w14:paraId="4A59FF09" w14:textId="77777777" w:rsidR="00E52B83" w:rsidRDefault="00E52B83" w:rsidP="00920D98">
            <w:pPr>
              <w:spacing w:after="0" w:line="240" w:lineRule="auto"/>
              <w:jc w:val="center"/>
              <w:rPr>
                <w:rFonts w:ascii="Times New Roman" w:hAnsi="Times New Roman"/>
                <w:bCs/>
              </w:rPr>
            </w:pPr>
            <w:r>
              <w:rPr>
                <w:rFonts w:ascii="Times New Roman" w:hAnsi="Times New Roman"/>
                <w:bCs/>
              </w:rPr>
              <w:t>19.01.2021. plkst. 09:01</w:t>
            </w:r>
          </w:p>
        </w:tc>
        <w:tc>
          <w:tcPr>
            <w:tcW w:w="956" w:type="pct"/>
            <w:vAlign w:val="center"/>
          </w:tcPr>
          <w:p w14:paraId="7999E384" w14:textId="77777777" w:rsidR="00E52B83" w:rsidRPr="00BA4D8D" w:rsidRDefault="00E52B83" w:rsidP="00920D98">
            <w:pPr>
              <w:spacing w:after="0" w:line="240" w:lineRule="auto"/>
              <w:rPr>
                <w:rFonts w:ascii="Times New Roman" w:hAnsi="Times New Roman"/>
                <w:bCs/>
              </w:rPr>
            </w:pPr>
            <w:r>
              <w:rPr>
                <w:rFonts w:ascii="Times New Roman" w:hAnsi="Times New Roman"/>
                <w:bCs/>
              </w:rPr>
              <w:t>EIRO 498 217,33</w:t>
            </w:r>
          </w:p>
        </w:tc>
        <w:tc>
          <w:tcPr>
            <w:tcW w:w="956" w:type="pct"/>
            <w:vAlign w:val="center"/>
          </w:tcPr>
          <w:p w14:paraId="1FBA4AB2" w14:textId="77777777" w:rsidR="00E52B83" w:rsidRDefault="00E52B83" w:rsidP="00920D98">
            <w:pPr>
              <w:spacing w:after="0" w:line="240" w:lineRule="auto"/>
              <w:jc w:val="center"/>
              <w:rPr>
                <w:rFonts w:ascii="Times New Roman" w:hAnsi="Times New Roman"/>
                <w:bCs/>
              </w:rPr>
            </w:pPr>
            <w:r>
              <w:rPr>
                <w:rFonts w:ascii="Times New Roman" w:hAnsi="Times New Roman"/>
                <w:bCs/>
              </w:rPr>
              <w:t>Apdrošināšanas polise</w:t>
            </w:r>
          </w:p>
        </w:tc>
      </w:tr>
      <w:tr w:rsidR="00E52B83" w:rsidRPr="00BA4D8D" w14:paraId="0F83CA35" w14:textId="77777777" w:rsidTr="00920D98">
        <w:trPr>
          <w:trHeight w:val="497"/>
        </w:trPr>
        <w:tc>
          <w:tcPr>
            <w:tcW w:w="512" w:type="pct"/>
            <w:vAlign w:val="center"/>
          </w:tcPr>
          <w:p w14:paraId="7CE73E4F" w14:textId="77777777" w:rsidR="00E52B83" w:rsidRDefault="00E52B83" w:rsidP="00920D98">
            <w:pPr>
              <w:spacing w:after="0" w:line="240" w:lineRule="auto"/>
              <w:jc w:val="center"/>
              <w:rPr>
                <w:rFonts w:ascii="Times New Roman" w:hAnsi="Times New Roman"/>
              </w:rPr>
            </w:pPr>
            <w:r>
              <w:rPr>
                <w:rFonts w:ascii="Times New Roman" w:hAnsi="Times New Roman"/>
              </w:rPr>
              <w:t>3</w:t>
            </w:r>
          </w:p>
        </w:tc>
        <w:tc>
          <w:tcPr>
            <w:tcW w:w="1178" w:type="pct"/>
            <w:vAlign w:val="center"/>
          </w:tcPr>
          <w:p w14:paraId="4E4E607F" w14:textId="77777777" w:rsidR="00E52B83" w:rsidRDefault="00E52B83" w:rsidP="00920D98">
            <w:pPr>
              <w:spacing w:after="0" w:line="240" w:lineRule="auto"/>
              <w:jc w:val="center"/>
              <w:rPr>
                <w:rFonts w:ascii="Times New Roman" w:hAnsi="Times New Roman"/>
                <w:bCs/>
              </w:rPr>
            </w:pPr>
            <w:r>
              <w:rPr>
                <w:rFonts w:ascii="Times New Roman" w:hAnsi="Times New Roman"/>
                <w:bCs/>
              </w:rPr>
              <w:t>Personu apvienība “AD ARB”</w:t>
            </w:r>
          </w:p>
        </w:tc>
        <w:tc>
          <w:tcPr>
            <w:tcW w:w="1397" w:type="pct"/>
            <w:vAlign w:val="center"/>
          </w:tcPr>
          <w:p w14:paraId="2FD8D575" w14:textId="77777777" w:rsidR="00E52B83" w:rsidRDefault="00E52B83" w:rsidP="00920D98">
            <w:pPr>
              <w:spacing w:after="0" w:line="240" w:lineRule="auto"/>
              <w:jc w:val="center"/>
              <w:rPr>
                <w:rFonts w:ascii="Times New Roman" w:hAnsi="Times New Roman"/>
                <w:bCs/>
              </w:rPr>
            </w:pPr>
            <w:r>
              <w:rPr>
                <w:rFonts w:ascii="Times New Roman" w:hAnsi="Times New Roman"/>
                <w:bCs/>
              </w:rPr>
              <w:t>19.01.2021. plkst. 09:23</w:t>
            </w:r>
          </w:p>
        </w:tc>
        <w:tc>
          <w:tcPr>
            <w:tcW w:w="956" w:type="pct"/>
            <w:vAlign w:val="center"/>
          </w:tcPr>
          <w:p w14:paraId="2C81C3DE" w14:textId="77777777" w:rsidR="00E52B83" w:rsidRPr="00BA4D8D" w:rsidRDefault="00E52B83" w:rsidP="00920D98">
            <w:pPr>
              <w:spacing w:after="0" w:line="240" w:lineRule="auto"/>
              <w:rPr>
                <w:rFonts w:ascii="Times New Roman" w:hAnsi="Times New Roman"/>
                <w:bCs/>
              </w:rPr>
            </w:pPr>
            <w:r>
              <w:rPr>
                <w:rFonts w:ascii="Times New Roman" w:hAnsi="Times New Roman"/>
                <w:bCs/>
              </w:rPr>
              <w:t>EIRO 327 333,61</w:t>
            </w:r>
          </w:p>
        </w:tc>
        <w:tc>
          <w:tcPr>
            <w:tcW w:w="956" w:type="pct"/>
          </w:tcPr>
          <w:p w14:paraId="0943F7BD" w14:textId="77777777" w:rsidR="00E52B83" w:rsidRDefault="00E52B83" w:rsidP="00920D98">
            <w:pPr>
              <w:spacing w:after="0" w:line="240" w:lineRule="auto"/>
              <w:jc w:val="center"/>
              <w:rPr>
                <w:rFonts w:ascii="Times New Roman" w:hAnsi="Times New Roman"/>
                <w:bCs/>
              </w:rPr>
            </w:pPr>
            <w:r w:rsidRPr="00672347">
              <w:rPr>
                <w:rFonts w:ascii="Times New Roman" w:hAnsi="Times New Roman"/>
                <w:bCs/>
              </w:rPr>
              <w:t>Apdrošināšanas polise</w:t>
            </w:r>
          </w:p>
        </w:tc>
      </w:tr>
      <w:tr w:rsidR="00E52B83" w:rsidRPr="00BA4D8D" w14:paraId="249B276E" w14:textId="77777777" w:rsidTr="00920D98">
        <w:trPr>
          <w:trHeight w:val="497"/>
        </w:trPr>
        <w:tc>
          <w:tcPr>
            <w:tcW w:w="512" w:type="pct"/>
            <w:vAlign w:val="center"/>
          </w:tcPr>
          <w:p w14:paraId="4DF0FDBD" w14:textId="77777777" w:rsidR="00E52B83" w:rsidRDefault="00E52B83" w:rsidP="00920D98">
            <w:pPr>
              <w:spacing w:after="0" w:line="240" w:lineRule="auto"/>
              <w:jc w:val="center"/>
              <w:rPr>
                <w:rFonts w:ascii="Times New Roman" w:hAnsi="Times New Roman"/>
              </w:rPr>
            </w:pPr>
            <w:r>
              <w:rPr>
                <w:rFonts w:ascii="Times New Roman" w:hAnsi="Times New Roman"/>
              </w:rPr>
              <w:t>4</w:t>
            </w:r>
          </w:p>
        </w:tc>
        <w:tc>
          <w:tcPr>
            <w:tcW w:w="1178" w:type="pct"/>
            <w:vAlign w:val="center"/>
          </w:tcPr>
          <w:p w14:paraId="31431520" w14:textId="77777777" w:rsidR="00E52B83" w:rsidRDefault="00E52B83" w:rsidP="00920D98">
            <w:pPr>
              <w:spacing w:after="0" w:line="240" w:lineRule="auto"/>
              <w:jc w:val="center"/>
              <w:rPr>
                <w:rFonts w:ascii="Times New Roman" w:hAnsi="Times New Roman"/>
                <w:bCs/>
              </w:rPr>
            </w:pPr>
            <w:r>
              <w:rPr>
                <w:rFonts w:ascii="Times New Roman" w:hAnsi="Times New Roman"/>
                <w:bCs/>
              </w:rPr>
              <w:t>SIA “Valkas Meliorācija”</w:t>
            </w:r>
          </w:p>
        </w:tc>
        <w:tc>
          <w:tcPr>
            <w:tcW w:w="1397" w:type="pct"/>
            <w:vAlign w:val="center"/>
          </w:tcPr>
          <w:p w14:paraId="758E41D1" w14:textId="77777777" w:rsidR="00E52B83" w:rsidRDefault="00E52B83" w:rsidP="00920D98">
            <w:pPr>
              <w:spacing w:after="0" w:line="240" w:lineRule="auto"/>
              <w:jc w:val="center"/>
              <w:rPr>
                <w:rFonts w:ascii="Times New Roman" w:hAnsi="Times New Roman"/>
                <w:bCs/>
              </w:rPr>
            </w:pPr>
            <w:r>
              <w:rPr>
                <w:rFonts w:ascii="Times New Roman" w:hAnsi="Times New Roman"/>
                <w:bCs/>
              </w:rPr>
              <w:t>19.01.2021. plkst. 09:56</w:t>
            </w:r>
          </w:p>
        </w:tc>
        <w:tc>
          <w:tcPr>
            <w:tcW w:w="956" w:type="pct"/>
            <w:vAlign w:val="center"/>
          </w:tcPr>
          <w:p w14:paraId="6D7FDCEB" w14:textId="77777777" w:rsidR="00E52B83" w:rsidRPr="00BA4D8D" w:rsidRDefault="00E52B83" w:rsidP="00920D98">
            <w:pPr>
              <w:spacing w:after="0" w:line="240" w:lineRule="auto"/>
              <w:rPr>
                <w:rFonts w:ascii="Times New Roman" w:hAnsi="Times New Roman"/>
                <w:bCs/>
              </w:rPr>
            </w:pPr>
            <w:r>
              <w:rPr>
                <w:rFonts w:ascii="Times New Roman" w:hAnsi="Times New Roman"/>
                <w:bCs/>
              </w:rPr>
              <w:t>EIRO 678 429,04</w:t>
            </w:r>
          </w:p>
        </w:tc>
        <w:tc>
          <w:tcPr>
            <w:tcW w:w="956" w:type="pct"/>
          </w:tcPr>
          <w:p w14:paraId="5D4B1616" w14:textId="77777777" w:rsidR="00E52B83" w:rsidRDefault="00E52B83" w:rsidP="00920D98">
            <w:pPr>
              <w:spacing w:after="0" w:line="240" w:lineRule="auto"/>
              <w:jc w:val="center"/>
              <w:rPr>
                <w:rFonts w:ascii="Times New Roman" w:hAnsi="Times New Roman"/>
                <w:bCs/>
              </w:rPr>
            </w:pPr>
            <w:r w:rsidRPr="00672347">
              <w:rPr>
                <w:rFonts w:ascii="Times New Roman" w:hAnsi="Times New Roman"/>
                <w:bCs/>
              </w:rPr>
              <w:t>Apdrošināšanas polise</w:t>
            </w:r>
          </w:p>
        </w:tc>
      </w:tr>
      <w:tr w:rsidR="00E52B83" w:rsidRPr="00BA4D8D" w14:paraId="3CEFEFAA" w14:textId="77777777" w:rsidTr="00920D98">
        <w:trPr>
          <w:trHeight w:val="497"/>
        </w:trPr>
        <w:tc>
          <w:tcPr>
            <w:tcW w:w="512" w:type="pct"/>
            <w:vAlign w:val="center"/>
          </w:tcPr>
          <w:p w14:paraId="6F446DD7" w14:textId="77777777" w:rsidR="00E52B83" w:rsidRDefault="00E52B83" w:rsidP="00920D98">
            <w:pPr>
              <w:spacing w:after="0" w:line="240" w:lineRule="auto"/>
              <w:jc w:val="center"/>
              <w:rPr>
                <w:rFonts w:ascii="Times New Roman" w:hAnsi="Times New Roman"/>
              </w:rPr>
            </w:pPr>
            <w:r>
              <w:rPr>
                <w:rFonts w:ascii="Times New Roman" w:hAnsi="Times New Roman"/>
              </w:rPr>
              <w:t>5</w:t>
            </w:r>
          </w:p>
        </w:tc>
        <w:tc>
          <w:tcPr>
            <w:tcW w:w="1178" w:type="pct"/>
            <w:vAlign w:val="center"/>
          </w:tcPr>
          <w:p w14:paraId="2F36CADE" w14:textId="77777777" w:rsidR="00E52B83" w:rsidRDefault="00E52B83" w:rsidP="00920D98">
            <w:pPr>
              <w:spacing w:after="0" w:line="240" w:lineRule="auto"/>
              <w:jc w:val="center"/>
              <w:rPr>
                <w:rFonts w:ascii="Times New Roman" w:hAnsi="Times New Roman"/>
                <w:bCs/>
              </w:rPr>
            </w:pPr>
            <w:r>
              <w:rPr>
                <w:rFonts w:ascii="Times New Roman" w:hAnsi="Times New Roman"/>
                <w:bCs/>
              </w:rPr>
              <w:t>SIA “</w:t>
            </w:r>
            <w:proofErr w:type="spellStart"/>
            <w:r>
              <w:rPr>
                <w:rFonts w:ascii="Times New Roman" w:hAnsi="Times New Roman"/>
                <w:bCs/>
              </w:rPr>
              <w:t>Ventbetons</w:t>
            </w:r>
            <w:proofErr w:type="spellEnd"/>
            <w:r>
              <w:rPr>
                <w:rFonts w:ascii="Times New Roman" w:hAnsi="Times New Roman"/>
                <w:bCs/>
              </w:rPr>
              <w:t>-V”</w:t>
            </w:r>
          </w:p>
        </w:tc>
        <w:tc>
          <w:tcPr>
            <w:tcW w:w="1397" w:type="pct"/>
            <w:vAlign w:val="center"/>
          </w:tcPr>
          <w:p w14:paraId="64116091" w14:textId="77777777" w:rsidR="00E52B83" w:rsidRDefault="00E52B83" w:rsidP="00920D98">
            <w:pPr>
              <w:spacing w:after="0" w:line="240" w:lineRule="auto"/>
              <w:jc w:val="center"/>
              <w:rPr>
                <w:rFonts w:ascii="Times New Roman" w:hAnsi="Times New Roman"/>
                <w:bCs/>
              </w:rPr>
            </w:pPr>
            <w:r>
              <w:rPr>
                <w:rFonts w:ascii="Times New Roman" w:hAnsi="Times New Roman"/>
                <w:bCs/>
              </w:rPr>
              <w:t>19.01.2021. plkst. 09:39</w:t>
            </w:r>
          </w:p>
        </w:tc>
        <w:tc>
          <w:tcPr>
            <w:tcW w:w="956" w:type="pct"/>
            <w:vAlign w:val="center"/>
          </w:tcPr>
          <w:p w14:paraId="09B2842E" w14:textId="77777777" w:rsidR="00E52B83" w:rsidRPr="00BA4D8D" w:rsidRDefault="00E52B83" w:rsidP="00920D98">
            <w:pPr>
              <w:spacing w:after="0" w:line="240" w:lineRule="auto"/>
              <w:rPr>
                <w:rFonts w:ascii="Times New Roman" w:hAnsi="Times New Roman"/>
                <w:bCs/>
              </w:rPr>
            </w:pPr>
            <w:r>
              <w:rPr>
                <w:rFonts w:ascii="Times New Roman" w:hAnsi="Times New Roman"/>
                <w:bCs/>
              </w:rPr>
              <w:t>EIRO 343 535,39</w:t>
            </w:r>
          </w:p>
        </w:tc>
        <w:tc>
          <w:tcPr>
            <w:tcW w:w="956" w:type="pct"/>
          </w:tcPr>
          <w:p w14:paraId="20858299" w14:textId="77777777" w:rsidR="00E52B83" w:rsidRDefault="00E52B83" w:rsidP="00920D98">
            <w:pPr>
              <w:spacing w:after="0" w:line="240" w:lineRule="auto"/>
              <w:jc w:val="center"/>
              <w:rPr>
                <w:rFonts w:ascii="Times New Roman" w:hAnsi="Times New Roman"/>
                <w:bCs/>
              </w:rPr>
            </w:pPr>
            <w:r w:rsidRPr="00672347">
              <w:rPr>
                <w:rFonts w:ascii="Times New Roman" w:hAnsi="Times New Roman"/>
                <w:bCs/>
              </w:rPr>
              <w:t>Apdrošināšanas polise</w:t>
            </w:r>
          </w:p>
        </w:tc>
      </w:tr>
    </w:tbl>
    <w:p w14:paraId="3ADE2BC0" w14:textId="637DDA94" w:rsidR="00E52B83" w:rsidRDefault="00E52B83" w:rsidP="0030743E">
      <w:pPr>
        <w:tabs>
          <w:tab w:val="left" w:pos="576"/>
        </w:tabs>
        <w:autoSpaceDE w:val="0"/>
        <w:spacing w:after="0" w:line="240" w:lineRule="auto"/>
        <w:jc w:val="both"/>
        <w:rPr>
          <w:rFonts w:ascii="Times New Roman" w:hAnsi="Times New Roman"/>
          <w:b/>
          <w:bCs/>
          <w:u w:val="single"/>
        </w:rPr>
      </w:pPr>
    </w:p>
    <w:p w14:paraId="6E3757F3" w14:textId="77777777" w:rsidR="00E52B83" w:rsidRDefault="00E52B83">
      <w:pPr>
        <w:suppressAutoHyphens w:val="0"/>
        <w:autoSpaceDN/>
        <w:spacing w:after="160" w:line="259" w:lineRule="auto"/>
        <w:textAlignment w:val="auto"/>
        <w:rPr>
          <w:rFonts w:ascii="Times New Roman" w:hAnsi="Times New Roman"/>
          <w:b/>
          <w:bCs/>
          <w:u w:val="single"/>
        </w:rPr>
      </w:pPr>
      <w:r>
        <w:rPr>
          <w:rFonts w:ascii="Times New Roman" w:hAnsi="Times New Roman"/>
          <w:b/>
          <w:bCs/>
          <w:u w:val="single"/>
        </w:rPr>
        <w:br w:type="page"/>
      </w:r>
    </w:p>
    <w:p w14:paraId="691B9DB3" w14:textId="77777777" w:rsidR="0030743E" w:rsidRPr="0030743E" w:rsidRDefault="0030743E" w:rsidP="0030743E">
      <w:pPr>
        <w:tabs>
          <w:tab w:val="left" w:pos="576"/>
        </w:tabs>
        <w:autoSpaceDE w:val="0"/>
        <w:spacing w:after="0" w:line="240" w:lineRule="auto"/>
        <w:jc w:val="both"/>
        <w:rPr>
          <w:rFonts w:ascii="Times New Roman" w:hAnsi="Times New Roman"/>
          <w:b/>
          <w:bCs/>
          <w:u w:val="single"/>
        </w:rPr>
      </w:pPr>
    </w:p>
    <w:p w14:paraId="32055E38" w14:textId="6EC3306B" w:rsidR="0030743E" w:rsidRPr="0030743E" w:rsidRDefault="0030743E" w:rsidP="0030743E">
      <w:pPr>
        <w:autoSpaceDE w:val="0"/>
        <w:spacing w:after="0" w:line="240" w:lineRule="auto"/>
        <w:jc w:val="both"/>
        <w:rPr>
          <w:rFonts w:ascii="Times New Roman" w:hAnsi="Times New Roman"/>
          <w:b/>
          <w:bCs/>
          <w:i/>
          <w:iCs/>
          <w:u w:val="single"/>
        </w:rPr>
      </w:pPr>
      <w:r w:rsidRPr="0030743E">
        <w:rPr>
          <w:rFonts w:ascii="Times New Roman" w:hAnsi="Times New Roman"/>
          <w:b/>
          <w:bCs/>
          <w:i/>
          <w:iCs/>
          <w:u w:val="single"/>
        </w:rPr>
        <w:t>2020.gada 24.novembra Iepirkumu komisijas sēde</w:t>
      </w:r>
    </w:p>
    <w:p w14:paraId="3A65FD44" w14:textId="77777777" w:rsidR="0030743E" w:rsidRPr="0030743E" w:rsidRDefault="0030743E" w:rsidP="0030743E">
      <w:pPr>
        <w:suppressAutoHyphens w:val="0"/>
        <w:autoSpaceDN/>
        <w:spacing w:after="0" w:line="240" w:lineRule="auto"/>
        <w:jc w:val="both"/>
        <w:textAlignment w:val="auto"/>
        <w:rPr>
          <w:rFonts w:ascii="Times New Roman" w:hAnsi="Times New Roman"/>
          <w:i/>
          <w:iCs/>
        </w:rPr>
      </w:pPr>
      <w:r w:rsidRPr="0030743E">
        <w:rPr>
          <w:rFonts w:ascii="Times New Roman" w:hAnsi="Times New Roman"/>
          <w:i/>
          <w:iCs/>
        </w:rPr>
        <w:t>Sēdi vada Komisijas priekšsēdētājs: Andis Jansons</w:t>
      </w:r>
    </w:p>
    <w:p w14:paraId="51256BE3" w14:textId="1F7B917C" w:rsidR="0030743E" w:rsidRPr="0030743E" w:rsidRDefault="0030743E" w:rsidP="0030743E">
      <w:pPr>
        <w:suppressAutoHyphens w:val="0"/>
        <w:autoSpaceDN/>
        <w:spacing w:after="0" w:line="240" w:lineRule="auto"/>
        <w:jc w:val="both"/>
        <w:textAlignment w:val="auto"/>
        <w:rPr>
          <w:rFonts w:ascii="Times New Roman" w:hAnsi="Times New Roman"/>
          <w:i/>
          <w:iCs/>
        </w:rPr>
      </w:pPr>
      <w:r w:rsidRPr="0030743E">
        <w:rPr>
          <w:rFonts w:ascii="Times New Roman" w:hAnsi="Times New Roman"/>
          <w:i/>
          <w:iCs/>
        </w:rPr>
        <w:t xml:space="preserve">Sēdi protokolē: Komisijas sekretāre </w:t>
      </w:r>
      <w:proofErr w:type="spellStart"/>
      <w:r w:rsidRPr="0030743E">
        <w:rPr>
          <w:rFonts w:ascii="Times New Roman" w:hAnsi="Times New Roman"/>
          <w:i/>
          <w:iCs/>
        </w:rPr>
        <w:t>A.Buka</w:t>
      </w:r>
      <w:proofErr w:type="spellEnd"/>
    </w:p>
    <w:p w14:paraId="62EA72DB" w14:textId="77777777" w:rsidR="0030743E" w:rsidRPr="0030743E" w:rsidRDefault="0030743E" w:rsidP="0030743E">
      <w:pPr>
        <w:autoSpaceDE w:val="0"/>
        <w:spacing w:after="0" w:line="240" w:lineRule="auto"/>
        <w:jc w:val="both"/>
        <w:rPr>
          <w:rFonts w:ascii="Times New Roman" w:hAnsi="Times New Roman"/>
          <w:b/>
          <w:bCs/>
          <w:i/>
          <w:iCs/>
        </w:rPr>
      </w:pPr>
      <w:r w:rsidRPr="0030743E">
        <w:rPr>
          <w:rFonts w:ascii="Times New Roman" w:hAnsi="Times New Roman"/>
          <w:b/>
          <w:bCs/>
          <w:i/>
          <w:iCs/>
        </w:rPr>
        <w:t xml:space="preserve">Darba kārtība: </w:t>
      </w:r>
      <w:bookmarkStart w:id="2" w:name="_Hlk4581564"/>
      <w:r w:rsidRPr="0030743E">
        <w:rPr>
          <w:rFonts w:ascii="Times New Roman" w:hAnsi="Times New Roman"/>
          <w:i/>
          <w:iCs/>
        </w:rPr>
        <w:t>atklāta iepirkuma “</w:t>
      </w:r>
      <w:r w:rsidRPr="0030743E">
        <w:rPr>
          <w:rFonts w:ascii="Times New Roman" w:eastAsia="Times New Roman" w:hAnsi="Times New Roman"/>
          <w:bCs/>
          <w:i/>
          <w:iCs/>
          <w:color w:val="000000"/>
          <w:sz w:val="24"/>
          <w:szCs w:val="24"/>
        </w:rPr>
        <w:t xml:space="preserve">Apvienotie projektēšanas darbi un būvdarbi - Ventspils brīvostas piestātnes Nr.12 </w:t>
      </w:r>
      <w:proofErr w:type="spellStart"/>
      <w:r w:rsidRPr="0030743E">
        <w:rPr>
          <w:rFonts w:ascii="Times New Roman" w:eastAsia="Times New Roman" w:hAnsi="Times New Roman"/>
          <w:bCs/>
          <w:i/>
          <w:iCs/>
          <w:color w:val="000000"/>
          <w:sz w:val="24"/>
          <w:szCs w:val="24"/>
        </w:rPr>
        <w:t>kraujlaukuma</w:t>
      </w:r>
      <w:proofErr w:type="spellEnd"/>
      <w:r w:rsidRPr="0030743E">
        <w:rPr>
          <w:rFonts w:ascii="Times New Roman" w:eastAsia="Times New Roman" w:hAnsi="Times New Roman"/>
          <w:bCs/>
          <w:i/>
          <w:iCs/>
          <w:color w:val="000000"/>
          <w:sz w:val="24"/>
          <w:szCs w:val="24"/>
        </w:rPr>
        <w:t xml:space="preserve"> seguma atjaunošana</w:t>
      </w:r>
      <w:r w:rsidRPr="0030743E">
        <w:rPr>
          <w:rFonts w:ascii="Times New Roman" w:hAnsi="Times New Roman"/>
          <w:i/>
          <w:iCs/>
        </w:rPr>
        <w:t>”, ar identifikācijas Nr. VBOP 2020/99, nolikuma apstiprināšana.</w:t>
      </w:r>
    </w:p>
    <w:bookmarkEnd w:id="2"/>
    <w:p w14:paraId="3A3A6F0E" w14:textId="77777777" w:rsidR="0030743E" w:rsidRDefault="0030743E" w:rsidP="0030743E">
      <w:pPr>
        <w:autoSpaceDE w:val="0"/>
        <w:adjustRightInd w:val="0"/>
        <w:spacing w:after="0" w:line="240" w:lineRule="auto"/>
        <w:jc w:val="both"/>
        <w:textAlignment w:val="auto"/>
        <w:rPr>
          <w:rFonts w:ascii="Times New Roman" w:hAnsi="Times New Roman"/>
          <w:b/>
          <w:bCs/>
        </w:rPr>
      </w:pPr>
    </w:p>
    <w:p w14:paraId="078FD9EE" w14:textId="379DC279" w:rsidR="0030743E" w:rsidRPr="00E158DA" w:rsidRDefault="0030743E" w:rsidP="0030743E">
      <w:pPr>
        <w:autoSpaceDE w:val="0"/>
        <w:adjustRightInd w:val="0"/>
        <w:spacing w:after="0" w:line="240" w:lineRule="auto"/>
        <w:jc w:val="both"/>
        <w:textAlignment w:val="auto"/>
        <w:rPr>
          <w:rFonts w:ascii="Times New Roman" w:eastAsia="Times New Roman" w:hAnsi="Times New Roman"/>
          <w:lang w:eastAsia="lv-LV"/>
        </w:rPr>
      </w:pPr>
      <w:r w:rsidRPr="00E158DA">
        <w:rPr>
          <w:rFonts w:ascii="Times New Roman" w:eastAsia="Times New Roman" w:hAnsi="Times New Roman"/>
          <w:lang w:eastAsia="lv-LV"/>
        </w:rPr>
        <w:t>Izskatot atklāta iepirkuma “</w:t>
      </w:r>
      <w:r w:rsidRPr="00797750">
        <w:rPr>
          <w:rFonts w:ascii="Times New Roman" w:eastAsia="Times New Roman" w:hAnsi="Times New Roman"/>
          <w:bCs/>
          <w:color w:val="000000"/>
          <w:sz w:val="24"/>
          <w:szCs w:val="24"/>
        </w:rPr>
        <w:t xml:space="preserve">Apvienotie projektēšanas darbi un būvdarbi - Ventspils brīvostas piestātnes Nr.12 </w:t>
      </w:r>
      <w:proofErr w:type="spellStart"/>
      <w:r w:rsidRPr="00797750">
        <w:rPr>
          <w:rFonts w:ascii="Times New Roman" w:eastAsia="Times New Roman" w:hAnsi="Times New Roman"/>
          <w:bCs/>
          <w:color w:val="000000"/>
          <w:sz w:val="24"/>
          <w:szCs w:val="24"/>
        </w:rPr>
        <w:t>kraujlaukuma</w:t>
      </w:r>
      <w:proofErr w:type="spellEnd"/>
      <w:r w:rsidRPr="00797750">
        <w:rPr>
          <w:rFonts w:ascii="Times New Roman" w:eastAsia="Times New Roman" w:hAnsi="Times New Roman"/>
          <w:bCs/>
          <w:color w:val="000000"/>
          <w:sz w:val="24"/>
          <w:szCs w:val="24"/>
        </w:rPr>
        <w:t xml:space="preserve"> seguma atjaunošana</w:t>
      </w:r>
      <w:r w:rsidRPr="00E158DA">
        <w:rPr>
          <w:rFonts w:ascii="Times New Roman" w:eastAsia="Times New Roman" w:hAnsi="Times New Roman"/>
          <w:lang w:eastAsia="lv-LV"/>
        </w:rPr>
        <w:t>”, ar identifikācijas Nr. VBOP 2020/</w:t>
      </w:r>
      <w:r>
        <w:rPr>
          <w:rFonts w:ascii="Times New Roman" w:eastAsia="Times New Roman" w:hAnsi="Times New Roman"/>
          <w:lang w:eastAsia="lv-LV"/>
        </w:rPr>
        <w:t>99</w:t>
      </w:r>
      <w:r w:rsidRPr="00E158DA">
        <w:rPr>
          <w:rFonts w:ascii="Times New Roman" w:eastAsia="Times New Roman" w:hAnsi="Times New Roman"/>
          <w:lang w:eastAsia="lv-LV"/>
        </w:rPr>
        <w:t>, nolikumu</w:t>
      </w:r>
    </w:p>
    <w:p w14:paraId="34A82201" w14:textId="77777777" w:rsidR="0030743E" w:rsidRDefault="0030743E" w:rsidP="0030743E">
      <w:pPr>
        <w:autoSpaceDE w:val="0"/>
        <w:adjustRightInd w:val="0"/>
        <w:spacing w:after="0" w:line="240" w:lineRule="auto"/>
        <w:jc w:val="center"/>
        <w:textAlignment w:val="auto"/>
        <w:rPr>
          <w:rFonts w:ascii="Times New Roman" w:eastAsia="Times New Roman" w:hAnsi="Times New Roman"/>
          <w:b/>
          <w:lang w:eastAsia="lv-LV"/>
        </w:rPr>
      </w:pPr>
    </w:p>
    <w:p w14:paraId="312D5017" w14:textId="77777777" w:rsidR="0030743E" w:rsidRPr="00EC3D99" w:rsidRDefault="0030743E" w:rsidP="0030743E">
      <w:pPr>
        <w:autoSpaceDE w:val="0"/>
        <w:adjustRightInd w:val="0"/>
        <w:spacing w:after="0" w:line="240" w:lineRule="auto"/>
        <w:jc w:val="center"/>
        <w:textAlignment w:val="auto"/>
        <w:rPr>
          <w:rFonts w:ascii="Times New Roman" w:eastAsia="Times New Roman" w:hAnsi="Times New Roman"/>
          <w:b/>
          <w:lang w:eastAsia="lv-LV"/>
        </w:rPr>
      </w:pPr>
      <w:r w:rsidRPr="00EC3D99">
        <w:rPr>
          <w:rFonts w:ascii="Times New Roman" w:eastAsia="Times New Roman" w:hAnsi="Times New Roman"/>
          <w:b/>
          <w:lang w:eastAsia="lv-LV"/>
        </w:rPr>
        <w:t>Komisija nolemj:</w:t>
      </w:r>
    </w:p>
    <w:p w14:paraId="32664006" w14:textId="77777777" w:rsidR="0030743E" w:rsidRPr="00EC3D99" w:rsidRDefault="0030743E" w:rsidP="0030743E">
      <w:pPr>
        <w:autoSpaceDE w:val="0"/>
        <w:adjustRightInd w:val="0"/>
        <w:spacing w:after="0" w:line="240" w:lineRule="auto"/>
        <w:jc w:val="both"/>
        <w:textAlignment w:val="auto"/>
        <w:rPr>
          <w:rFonts w:ascii="Times New Roman" w:eastAsia="Times New Roman" w:hAnsi="Times New Roman"/>
          <w:b/>
          <w:lang w:eastAsia="lv-LV"/>
        </w:rPr>
      </w:pPr>
      <w:r w:rsidRPr="00EC3D99">
        <w:rPr>
          <w:rFonts w:ascii="Times New Roman" w:eastAsia="Times New Roman" w:hAnsi="Times New Roman"/>
          <w:b/>
          <w:lang w:eastAsia="lv-LV"/>
        </w:rPr>
        <w:t>Apstiprināt atklāta iepirkuma “</w:t>
      </w:r>
      <w:r w:rsidRPr="00797750">
        <w:rPr>
          <w:rFonts w:ascii="Times New Roman" w:eastAsia="Times New Roman" w:hAnsi="Times New Roman"/>
          <w:b/>
          <w:color w:val="000000"/>
          <w:sz w:val="24"/>
          <w:szCs w:val="24"/>
        </w:rPr>
        <w:t xml:space="preserve">Apvienotie projektēšanas darbi un būvdarbi - Ventspils brīvostas piestātnes Nr.12 </w:t>
      </w:r>
      <w:proofErr w:type="spellStart"/>
      <w:r w:rsidRPr="00797750">
        <w:rPr>
          <w:rFonts w:ascii="Times New Roman" w:eastAsia="Times New Roman" w:hAnsi="Times New Roman"/>
          <w:b/>
          <w:color w:val="000000"/>
          <w:sz w:val="24"/>
          <w:szCs w:val="24"/>
        </w:rPr>
        <w:t>kraujlaukuma</w:t>
      </w:r>
      <w:proofErr w:type="spellEnd"/>
      <w:r w:rsidRPr="00797750">
        <w:rPr>
          <w:rFonts w:ascii="Times New Roman" w:eastAsia="Times New Roman" w:hAnsi="Times New Roman"/>
          <w:b/>
          <w:color w:val="000000"/>
          <w:sz w:val="24"/>
          <w:szCs w:val="24"/>
        </w:rPr>
        <w:t xml:space="preserve"> seguma atjaunošana</w:t>
      </w:r>
      <w:r w:rsidRPr="00EC3D99">
        <w:rPr>
          <w:rFonts w:ascii="Times New Roman" w:eastAsia="Times New Roman" w:hAnsi="Times New Roman"/>
          <w:b/>
          <w:lang w:eastAsia="lv-LV"/>
        </w:rPr>
        <w:t>”, ar identifikācijas Nr. VBOP 2020/</w:t>
      </w:r>
      <w:r>
        <w:rPr>
          <w:rFonts w:ascii="Times New Roman" w:eastAsia="Times New Roman" w:hAnsi="Times New Roman"/>
          <w:b/>
          <w:lang w:eastAsia="lv-LV"/>
        </w:rPr>
        <w:t>99</w:t>
      </w:r>
      <w:r w:rsidRPr="00EC3D99">
        <w:rPr>
          <w:rFonts w:ascii="Times New Roman" w:eastAsia="Times New Roman" w:hAnsi="Times New Roman"/>
          <w:b/>
          <w:lang w:eastAsia="lv-LV"/>
        </w:rPr>
        <w:t>, nolikumu.</w:t>
      </w:r>
    </w:p>
    <w:p w14:paraId="17B2EC77" w14:textId="77777777" w:rsidR="0030743E" w:rsidRPr="00EC3D99" w:rsidRDefault="0030743E" w:rsidP="0030743E">
      <w:pPr>
        <w:autoSpaceDE w:val="0"/>
        <w:adjustRightInd w:val="0"/>
        <w:spacing w:after="0" w:line="240" w:lineRule="auto"/>
        <w:textAlignment w:val="auto"/>
        <w:rPr>
          <w:rFonts w:ascii="Times New Roman" w:eastAsia="Times New Roman" w:hAnsi="Times New Roman"/>
          <w:b/>
          <w:lang w:eastAsia="lv-LV"/>
        </w:rPr>
      </w:pPr>
    </w:p>
    <w:p w14:paraId="59CE6CBA" w14:textId="71F720AE" w:rsidR="00FD0C50" w:rsidRPr="00EC3D99" w:rsidRDefault="0030743E" w:rsidP="0030743E">
      <w:pPr>
        <w:autoSpaceDE w:val="0"/>
        <w:adjustRightInd w:val="0"/>
        <w:spacing w:after="0" w:line="240" w:lineRule="auto"/>
        <w:textAlignment w:val="auto"/>
        <w:rPr>
          <w:rFonts w:ascii="Times New Roman" w:eastAsia="Times New Roman" w:hAnsi="Times New Roman"/>
          <w:b/>
          <w:lang w:eastAsia="lv-LV"/>
        </w:rPr>
      </w:pPr>
      <w:r w:rsidRPr="00EC3D99">
        <w:rPr>
          <w:rFonts w:ascii="Times New Roman" w:eastAsia="Times New Roman" w:hAnsi="Times New Roman"/>
          <w:b/>
          <w:lang w:eastAsia="lv-LV"/>
        </w:rPr>
        <w:t>Balsojums: PAR</w:t>
      </w:r>
      <w:r w:rsidR="00FD0C50">
        <w:rPr>
          <w:rFonts w:ascii="Times New Roman" w:eastAsia="Times New Roman" w:hAnsi="Times New Roman"/>
          <w:b/>
          <w:lang w:eastAsia="lv-LV"/>
        </w:rPr>
        <w:t xml:space="preserve"> 5</w:t>
      </w:r>
      <w:r w:rsidRPr="00EC3D99">
        <w:rPr>
          <w:rFonts w:ascii="Times New Roman" w:eastAsia="Times New Roman" w:hAnsi="Times New Roman"/>
          <w:b/>
          <w:lang w:eastAsia="lv-LV"/>
        </w:rPr>
        <w:t xml:space="preserve">            PRET</w:t>
      </w:r>
      <w:r w:rsidR="00FD0C50">
        <w:rPr>
          <w:rFonts w:ascii="Times New Roman" w:eastAsia="Times New Roman" w:hAnsi="Times New Roman"/>
          <w:b/>
          <w:lang w:eastAsia="lv-LV"/>
        </w:rPr>
        <w:t xml:space="preserve"> ----</w:t>
      </w:r>
    </w:p>
    <w:p w14:paraId="41B34B53" w14:textId="4319707E" w:rsidR="00FD0C50" w:rsidRPr="008D44EA" w:rsidRDefault="00FD0C50" w:rsidP="00FD0C50">
      <w:pPr>
        <w:autoSpaceDE w:val="0"/>
        <w:spacing w:after="0" w:line="240" w:lineRule="auto"/>
        <w:jc w:val="both"/>
        <w:rPr>
          <w:rFonts w:ascii="Times New Roman" w:hAnsi="Times New Roman"/>
        </w:rPr>
      </w:pPr>
      <w:r>
        <w:rPr>
          <w:rFonts w:ascii="Times New Roman" w:hAnsi="Times New Roman"/>
        </w:rPr>
        <w:t xml:space="preserve">“PAR” balso </w:t>
      </w:r>
      <w:r w:rsidRPr="008D44EA">
        <w:rPr>
          <w:rFonts w:ascii="Times New Roman" w:hAnsi="Times New Roman"/>
        </w:rPr>
        <w:t>Komisijas priekšsēdētājs: Andis Jansons</w:t>
      </w:r>
      <w:r>
        <w:rPr>
          <w:rFonts w:ascii="Times New Roman" w:hAnsi="Times New Roman"/>
        </w:rPr>
        <w:t xml:space="preserve">, </w:t>
      </w:r>
      <w:r w:rsidRPr="008D44EA">
        <w:rPr>
          <w:rFonts w:ascii="Times New Roman" w:hAnsi="Times New Roman"/>
        </w:rPr>
        <w:t xml:space="preserve">Komisijas locekļi: Ilze Remerte, Daiga </w:t>
      </w:r>
      <w:proofErr w:type="spellStart"/>
      <w:r w:rsidRPr="008D44EA">
        <w:rPr>
          <w:rFonts w:ascii="Times New Roman" w:hAnsi="Times New Roman"/>
        </w:rPr>
        <w:t>Mažrima</w:t>
      </w:r>
      <w:proofErr w:type="spellEnd"/>
      <w:r w:rsidRPr="008D44EA">
        <w:rPr>
          <w:rFonts w:ascii="Times New Roman" w:hAnsi="Times New Roman"/>
        </w:rPr>
        <w:t xml:space="preserve">, Arnis Mazalis, Anete Buka. </w:t>
      </w:r>
    </w:p>
    <w:p w14:paraId="5316D6A8" w14:textId="165D89E5" w:rsidR="0030743E" w:rsidRPr="00EC3D99" w:rsidRDefault="0030743E" w:rsidP="0030743E">
      <w:pPr>
        <w:autoSpaceDE w:val="0"/>
        <w:spacing w:after="0" w:line="240" w:lineRule="auto"/>
        <w:jc w:val="both"/>
        <w:rPr>
          <w:rFonts w:ascii="Times New Roman" w:hAnsi="Times New Roman"/>
        </w:rPr>
      </w:pPr>
    </w:p>
    <w:p w14:paraId="18C1359F" w14:textId="77777777" w:rsidR="00E52B83" w:rsidRDefault="00E52B83" w:rsidP="00FD0C50">
      <w:pPr>
        <w:tabs>
          <w:tab w:val="left" w:pos="576"/>
        </w:tabs>
        <w:autoSpaceDE w:val="0"/>
        <w:spacing w:after="0" w:line="240" w:lineRule="auto"/>
        <w:rPr>
          <w:rFonts w:ascii="Times New Roman" w:hAnsi="Times New Roman"/>
          <w:b/>
          <w:bCs/>
        </w:rPr>
      </w:pPr>
    </w:p>
    <w:p w14:paraId="1993D7BC" w14:textId="74FF048B" w:rsidR="0030743E" w:rsidRPr="0030743E" w:rsidRDefault="0030743E" w:rsidP="0030743E">
      <w:pPr>
        <w:autoSpaceDE w:val="0"/>
        <w:spacing w:after="0" w:line="240" w:lineRule="auto"/>
        <w:jc w:val="both"/>
        <w:rPr>
          <w:rFonts w:ascii="Times New Roman" w:hAnsi="Times New Roman"/>
          <w:b/>
          <w:bCs/>
          <w:i/>
          <w:iCs/>
          <w:u w:val="single"/>
        </w:rPr>
      </w:pPr>
      <w:r w:rsidRPr="0030743E">
        <w:rPr>
          <w:rFonts w:ascii="Times New Roman" w:hAnsi="Times New Roman"/>
          <w:b/>
          <w:bCs/>
          <w:i/>
          <w:iCs/>
          <w:u w:val="single"/>
        </w:rPr>
        <w:t xml:space="preserve">2020.gada </w:t>
      </w:r>
      <w:r>
        <w:rPr>
          <w:rFonts w:ascii="Times New Roman" w:hAnsi="Times New Roman"/>
          <w:b/>
          <w:bCs/>
          <w:i/>
          <w:iCs/>
          <w:u w:val="single"/>
        </w:rPr>
        <w:t>03.decembra</w:t>
      </w:r>
      <w:r w:rsidRPr="0030743E">
        <w:rPr>
          <w:rFonts w:ascii="Times New Roman" w:hAnsi="Times New Roman"/>
          <w:b/>
          <w:bCs/>
          <w:i/>
          <w:iCs/>
          <w:u w:val="single"/>
        </w:rPr>
        <w:t xml:space="preserve"> Iepirkumu komisijas sēde</w:t>
      </w:r>
    </w:p>
    <w:p w14:paraId="57C7FD3E" w14:textId="77777777" w:rsidR="0030743E" w:rsidRPr="0030743E" w:rsidRDefault="0030743E" w:rsidP="0030743E">
      <w:pPr>
        <w:suppressAutoHyphens w:val="0"/>
        <w:autoSpaceDN/>
        <w:spacing w:after="0" w:line="240" w:lineRule="auto"/>
        <w:jc w:val="both"/>
        <w:textAlignment w:val="auto"/>
        <w:rPr>
          <w:rFonts w:ascii="Times New Roman" w:hAnsi="Times New Roman"/>
          <w:i/>
          <w:iCs/>
        </w:rPr>
      </w:pPr>
      <w:r w:rsidRPr="0030743E">
        <w:rPr>
          <w:rFonts w:ascii="Times New Roman" w:hAnsi="Times New Roman"/>
          <w:i/>
          <w:iCs/>
        </w:rPr>
        <w:t>Sēdi vada Komisijas priekšsēdētājs: Andis Jansons</w:t>
      </w:r>
    </w:p>
    <w:p w14:paraId="2E4B2B56" w14:textId="77777777" w:rsidR="0030743E" w:rsidRPr="0030743E" w:rsidRDefault="0030743E" w:rsidP="0030743E">
      <w:pPr>
        <w:suppressAutoHyphens w:val="0"/>
        <w:autoSpaceDN/>
        <w:spacing w:after="0" w:line="240" w:lineRule="auto"/>
        <w:jc w:val="both"/>
        <w:textAlignment w:val="auto"/>
        <w:rPr>
          <w:rFonts w:ascii="Times New Roman" w:hAnsi="Times New Roman"/>
          <w:i/>
          <w:iCs/>
        </w:rPr>
      </w:pPr>
      <w:r w:rsidRPr="0030743E">
        <w:rPr>
          <w:rFonts w:ascii="Times New Roman" w:hAnsi="Times New Roman"/>
          <w:i/>
          <w:iCs/>
        </w:rPr>
        <w:t xml:space="preserve">Sēdi protokolē: Komisijas sekretāre </w:t>
      </w:r>
      <w:proofErr w:type="spellStart"/>
      <w:r w:rsidRPr="0030743E">
        <w:rPr>
          <w:rFonts w:ascii="Times New Roman" w:hAnsi="Times New Roman"/>
          <w:i/>
          <w:iCs/>
        </w:rPr>
        <w:t>A.Buka</w:t>
      </w:r>
      <w:proofErr w:type="spellEnd"/>
    </w:p>
    <w:p w14:paraId="41DDE2F6" w14:textId="783D5B72" w:rsidR="0030743E" w:rsidRPr="0030743E" w:rsidRDefault="0030743E" w:rsidP="0030743E">
      <w:pPr>
        <w:autoSpaceDE w:val="0"/>
        <w:spacing w:after="0" w:line="240" w:lineRule="auto"/>
        <w:jc w:val="both"/>
        <w:rPr>
          <w:rFonts w:ascii="Times New Roman" w:hAnsi="Times New Roman"/>
          <w:i/>
          <w:iCs/>
        </w:rPr>
      </w:pPr>
      <w:r w:rsidRPr="0030743E">
        <w:rPr>
          <w:rFonts w:ascii="Times New Roman" w:hAnsi="Times New Roman"/>
          <w:b/>
          <w:bCs/>
          <w:i/>
          <w:iCs/>
        </w:rPr>
        <w:t xml:space="preserve">Darba kārtība: </w:t>
      </w:r>
      <w:r w:rsidRPr="0030743E">
        <w:rPr>
          <w:rFonts w:ascii="Times New Roman" w:hAnsi="Times New Roman"/>
          <w:i/>
          <w:iCs/>
        </w:rPr>
        <w:t xml:space="preserve">atklāta iepirkuma “Apvienotie projektēšanas darbi un būvdarbi - Ventspils brīvostas piestātnes Nr.12 </w:t>
      </w:r>
      <w:proofErr w:type="spellStart"/>
      <w:r w:rsidRPr="0030743E">
        <w:rPr>
          <w:rFonts w:ascii="Times New Roman" w:hAnsi="Times New Roman"/>
          <w:i/>
          <w:iCs/>
        </w:rPr>
        <w:t>kraujlaukuma</w:t>
      </w:r>
      <w:proofErr w:type="spellEnd"/>
      <w:r w:rsidRPr="0030743E">
        <w:rPr>
          <w:rFonts w:ascii="Times New Roman" w:hAnsi="Times New Roman"/>
          <w:i/>
          <w:iCs/>
        </w:rPr>
        <w:t xml:space="preserve"> seguma atjaunošana”, ar identifikācijas Nr. VBOP 2020/99</w:t>
      </w:r>
      <w:r>
        <w:rPr>
          <w:rFonts w:ascii="Times New Roman" w:hAnsi="Times New Roman"/>
          <w:i/>
          <w:iCs/>
        </w:rPr>
        <w:t>:</w:t>
      </w:r>
    </w:p>
    <w:p w14:paraId="7858D8B2" w14:textId="77777777" w:rsidR="0030743E" w:rsidRPr="0030743E" w:rsidRDefault="0030743E" w:rsidP="0030743E">
      <w:pPr>
        <w:pStyle w:val="ListParagraph"/>
        <w:numPr>
          <w:ilvl w:val="0"/>
          <w:numId w:val="11"/>
        </w:numPr>
        <w:autoSpaceDE w:val="0"/>
        <w:spacing w:after="0" w:line="240" w:lineRule="auto"/>
        <w:jc w:val="both"/>
        <w:rPr>
          <w:rFonts w:ascii="Times New Roman" w:hAnsi="Times New Roman"/>
          <w:b/>
          <w:bCs/>
          <w:i/>
          <w:iCs/>
        </w:rPr>
      </w:pPr>
      <w:r w:rsidRPr="0030743E">
        <w:rPr>
          <w:rFonts w:ascii="Times New Roman" w:hAnsi="Times New Roman"/>
          <w:i/>
          <w:iCs/>
        </w:rPr>
        <w:t>Nolikuma skaidrojumu Nr. apstiprināšana;</w:t>
      </w:r>
    </w:p>
    <w:p w14:paraId="037E22FF" w14:textId="77777777" w:rsidR="0030743E" w:rsidRPr="0030743E" w:rsidRDefault="0030743E" w:rsidP="0030743E">
      <w:pPr>
        <w:pStyle w:val="ListParagraph"/>
        <w:numPr>
          <w:ilvl w:val="0"/>
          <w:numId w:val="11"/>
        </w:numPr>
        <w:autoSpaceDE w:val="0"/>
        <w:spacing w:after="0" w:line="240" w:lineRule="auto"/>
        <w:jc w:val="both"/>
        <w:rPr>
          <w:rFonts w:ascii="Times New Roman" w:hAnsi="Times New Roman"/>
          <w:b/>
          <w:bCs/>
          <w:i/>
          <w:iCs/>
        </w:rPr>
      </w:pPr>
      <w:r w:rsidRPr="0030743E">
        <w:rPr>
          <w:rFonts w:ascii="Times New Roman" w:hAnsi="Times New Roman"/>
          <w:i/>
          <w:iCs/>
        </w:rPr>
        <w:t>Nolikuma grozījumu Nr.1 apstiprināšana.</w:t>
      </w:r>
    </w:p>
    <w:p w14:paraId="77FA1052" w14:textId="4F5110B3" w:rsidR="0030743E" w:rsidRDefault="0030743E" w:rsidP="00656CD4">
      <w:pPr>
        <w:tabs>
          <w:tab w:val="left" w:pos="576"/>
        </w:tabs>
        <w:autoSpaceDE w:val="0"/>
        <w:spacing w:after="0" w:line="240" w:lineRule="auto"/>
        <w:jc w:val="center"/>
        <w:rPr>
          <w:rFonts w:ascii="Times New Roman" w:hAnsi="Times New Roman"/>
          <w:b/>
          <w:bCs/>
        </w:rPr>
      </w:pPr>
    </w:p>
    <w:p w14:paraId="439C0D91" w14:textId="36EE4DDA" w:rsidR="0030743E" w:rsidRPr="00E65A45" w:rsidRDefault="0030743E" w:rsidP="0030743E">
      <w:pPr>
        <w:autoSpaceDE w:val="0"/>
        <w:adjustRightInd w:val="0"/>
        <w:spacing w:after="0" w:line="240" w:lineRule="auto"/>
        <w:jc w:val="both"/>
        <w:textAlignment w:val="auto"/>
        <w:rPr>
          <w:rFonts w:ascii="Times New Roman" w:eastAsia="Times New Roman" w:hAnsi="Times New Roman"/>
          <w:lang w:eastAsia="lv-LV"/>
        </w:rPr>
      </w:pPr>
      <w:r w:rsidRPr="00E65A45">
        <w:rPr>
          <w:rFonts w:ascii="Times New Roman" w:eastAsia="Times New Roman" w:hAnsi="Times New Roman"/>
          <w:lang w:eastAsia="lv-LV"/>
        </w:rPr>
        <w:t>Ventspils brīvostas pārvalde ir saņēmusi iespējamā piegādātāja</w:t>
      </w:r>
      <w:r>
        <w:rPr>
          <w:rFonts w:ascii="Times New Roman" w:eastAsia="Times New Roman" w:hAnsi="Times New Roman"/>
          <w:lang w:eastAsia="lv-LV"/>
        </w:rPr>
        <w:t xml:space="preserve"> SIA “Ostas Celtnieks” vēstuli ar lūgumu precizēt</w:t>
      </w:r>
      <w:r w:rsidRPr="00E65A45">
        <w:rPr>
          <w:rFonts w:ascii="Times New Roman" w:eastAsia="Times New Roman" w:hAnsi="Times New Roman"/>
          <w:lang w:eastAsia="lv-LV"/>
        </w:rPr>
        <w:t xml:space="preserve"> atklātā konkursa </w:t>
      </w:r>
      <w:r>
        <w:rPr>
          <w:rFonts w:ascii="Times New Roman" w:eastAsia="Times New Roman" w:hAnsi="Times New Roman"/>
          <w:lang w:eastAsia="lv-LV"/>
        </w:rPr>
        <w:t xml:space="preserve">nolikumā </w:t>
      </w:r>
      <w:r w:rsidRPr="00E65A45">
        <w:rPr>
          <w:rFonts w:ascii="Times New Roman" w:eastAsia="Times New Roman" w:hAnsi="Times New Roman"/>
          <w:lang w:eastAsia="lv-LV"/>
        </w:rPr>
        <w:t xml:space="preserve"> </w:t>
      </w:r>
      <w:r>
        <w:rPr>
          <w:rFonts w:ascii="Times New Roman" w:eastAsia="Times New Roman" w:hAnsi="Times New Roman"/>
          <w:lang w:eastAsia="lv-LV"/>
        </w:rPr>
        <w:t>noteikto piedāvājuma nodrošinājuma termiņu</w:t>
      </w:r>
      <w:r w:rsidRPr="00E65A45">
        <w:rPr>
          <w:rFonts w:ascii="Times New Roman" w:eastAsia="Times New Roman" w:hAnsi="Times New Roman"/>
          <w:lang w:eastAsia="lv-LV"/>
        </w:rPr>
        <w:t xml:space="preserve">, sakarā ar ko ir sagatavoti </w:t>
      </w:r>
      <w:r>
        <w:rPr>
          <w:rFonts w:ascii="Times New Roman" w:eastAsia="Times New Roman" w:hAnsi="Times New Roman"/>
          <w:lang w:eastAsia="lv-LV"/>
        </w:rPr>
        <w:t>nolikuma skaidrojumi Nr.1 un n</w:t>
      </w:r>
      <w:r w:rsidRPr="00E65A45">
        <w:rPr>
          <w:rFonts w:ascii="Times New Roman" w:eastAsia="Times New Roman" w:hAnsi="Times New Roman"/>
          <w:lang w:eastAsia="lv-LV"/>
        </w:rPr>
        <w:t>olikuma grozījumi Nr.1 (precizēt</w:t>
      </w:r>
      <w:r>
        <w:rPr>
          <w:rFonts w:ascii="Times New Roman" w:eastAsia="Times New Roman" w:hAnsi="Times New Roman"/>
          <w:lang w:eastAsia="lv-LV"/>
        </w:rPr>
        <w:t>a drukas kļūda</w:t>
      </w:r>
      <w:r w:rsidRPr="00E65A45">
        <w:rPr>
          <w:rFonts w:ascii="Times New Roman" w:eastAsia="Times New Roman" w:hAnsi="Times New Roman"/>
          <w:lang w:eastAsia="lv-LV"/>
        </w:rPr>
        <w:t xml:space="preserve"> </w:t>
      </w:r>
      <w:r>
        <w:rPr>
          <w:rFonts w:ascii="Times New Roman" w:eastAsia="Times New Roman" w:hAnsi="Times New Roman"/>
          <w:lang w:eastAsia="lv-LV"/>
        </w:rPr>
        <w:t>nolikuma 4.1.1.punktā</w:t>
      </w:r>
      <w:r w:rsidRPr="00E65A45">
        <w:rPr>
          <w:rFonts w:ascii="Times New Roman" w:eastAsia="Times New Roman" w:hAnsi="Times New Roman"/>
          <w:lang w:eastAsia="lv-LV"/>
        </w:rPr>
        <w:t>).</w:t>
      </w:r>
    </w:p>
    <w:p w14:paraId="54C14B6A" w14:textId="77777777" w:rsidR="0030743E" w:rsidRDefault="0030743E" w:rsidP="0030743E">
      <w:pPr>
        <w:autoSpaceDE w:val="0"/>
        <w:adjustRightInd w:val="0"/>
        <w:spacing w:after="0" w:line="240" w:lineRule="auto"/>
        <w:jc w:val="both"/>
        <w:textAlignment w:val="auto"/>
        <w:rPr>
          <w:rFonts w:ascii="Times New Roman" w:eastAsia="Times New Roman" w:hAnsi="Times New Roman"/>
          <w:lang w:eastAsia="lv-LV"/>
        </w:rPr>
      </w:pPr>
      <w:r w:rsidRPr="00E65A45">
        <w:rPr>
          <w:rFonts w:ascii="Times New Roman" w:eastAsia="Times New Roman" w:hAnsi="Times New Roman"/>
          <w:lang w:eastAsia="lv-LV"/>
        </w:rPr>
        <w:t>Izskatot atklātā iepirkuma “</w:t>
      </w:r>
      <w:r w:rsidRPr="004C300A">
        <w:rPr>
          <w:rFonts w:ascii="Times New Roman" w:eastAsia="Times New Roman" w:hAnsi="Times New Roman"/>
          <w:lang w:eastAsia="lv-LV"/>
        </w:rPr>
        <w:t xml:space="preserve">Apvienotie projektēšanas darbi un būvdarbi - Ventspils brīvostas piestātnes Nr.12 </w:t>
      </w:r>
      <w:proofErr w:type="spellStart"/>
      <w:r w:rsidRPr="004C300A">
        <w:rPr>
          <w:rFonts w:ascii="Times New Roman" w:eastAsia="Times New Roman" w:hAnsi="Times New Roman"/>
          <w:lang w:eastAsia="lv-LV"/>
        </w:rPr>
        <w:t>kraujlaukuma</w:t>
      </w:r>
      <w:proofErr w:type="spellEnd"/>
      <w:r w:rsidRPr="004C300A">
        <w:rPr>
          <w:rFonts w:ascii="Times New Roman" w:eastAsia="Times New Roman" w:hAnsi="Times New Roman"/>
          <w:lang w:eastAsia="lv-LV"/>
        </w:rPr>
        <w:t xml:space="preserve"> seguma atjaunošana</w:t>
      </w:r>
      <w:r w:rsidRPr="00E65A45">
        <w:rPr>
          <w:rFonts w:ascii="Times New Roman" w:eastAsia="Times New Roman" w:hAnsi="Times New Roman"/>
          <w:lang w:eastAsia="lv-LV"/>
        </w:rPr>
        <w:t>”, ar identifikācijas Nr. VBOP 2020/</w:t>
      </w:r>
      <w:r>
        <w:rPr>
          <w:rFonts w:ascii="Times New Roman" w:eastAsia="Times New Roman" w:hAnsi="Times New Roman"/>
          <w:lang w:eastAsia="lv-LV"/>
        </w:rPr>
        <w:t>99</w:t>
      </w:r>
      <w:r w:rsidRPr="00E65A45">
        <w:rPr>
          <w:rFonts w:ascii="Times New Roman" w:eastAsia="Times New Roman" w:hAnsi="Times New Roman"/>
          <w:lang w:eastAsia="lv-LV"/>
        </w:rPr>
        <w:t xml:space="preserve">, </w:t>
      </w:r>
      <w:r>
        <w:rPr>
          <w:rFonts w:ascii="Times New Roman" w:eastAsia="Times New Roman" w:hAnsi="Times New Roman"/>
          <w:lang w:eastAsia="lv-LV"/>
        </w:rPr>
        <w:t>n</w:t>
      </w:r>
      <w:r w:rsidRPr="00E65A45">
        <w:rPr>
          <w:rFonts w:ascii="Times New Roman" w:eastAsia="Times New Roman" w:hAnsi="Times New Roman"/>
          <w:lang w:eastAsia="lv-LV"/>
        </w:rPr>
        <w:t>olikuma</w:t>
      </w:r>
      <w:r>
        <w:rPr>
          <w:rFonts w:ascii="Times New Roman" w:eastAsia="Times New Roman" w:hAnsi="Times New Roman"/>
          <w:lang w:eastAsia="lv-LV"/>
        </w:rPr>
        <w:t xml:space="preserve"> skaidrojumus Nr.1 un nolikuma</w:t>
      </w:r>
      <w:r w:rsidRPr="00E65A45">
        <w:rPr>
          <w:rFonts w:ascii="Times New Roman" w:eastAsia="Times New Roman" w:hAnsi="Times New Roman"/>
          <w:lang w:eastAsia="lv-LV"/>
        </w:rPr>
        <w:t xml:space="preserve"> grozījumus Nr.1</w:t>
      </w:r>
    </w:p>
    <w:p w14:paraId="16771640" w14:textId="77777777" w:rsidR="0030743E" w:rsidRPr="00E65A45" w:rsidRDefault="0030743E" w:rsidP="0030743E">
      <w:pPr>
        <w:autoSpaceDE w:val="0"/>
        <w:adjustRightInd w:val="0"/>
        <w:spacing w:after="0" w:line="240" w:lineRule="auto"/>
        <w:jc w:val="both"/>
        <w:textAlignment w:val="auto"/>
        <w:rPr>
          <w:rFonts w:ascii="Times New Roman" w:eastAsia="Times New Roman" w:hAnsi="Times New Roman"/>
          <w:b/>
          <w:lang w:eastAsia="lv-LV"/>
        </w:rPr>
      </w:pPr>
    </w:p>
    <w:p w14:paraId="719D4893" w14:textId="77777777" w:rsidR="0030743E" w:rsidRPr="00E65A45" w:rsidRDefault="0030743E" w:rsidP="0030743E">
      <w:pPr>
        <w:autoSpaceDE w:val="0"/>
        <w:adjustRightInd w:val="0"/>
        <w:spacing w:after="0" w:line="240" w:lineRule="auto"/>
        <w:jc w:val="center"/>
        <w:textAlignment w:val="auto"/>
        <w:rPr>
          <w:rFonts w:ascii="Times New Roman" w:eastAsia="Times New Roman" w:hAnsi="Times New Roman"/>
          <w:b/>
          <w:lang w:eastAsia="lv-LV"/>
        </w:rPr>
      </w:pPr>
      <w:r w:rsidRPr="00E65A45">
        <w:rPr>
          <w:rFonts w:ascii="Times New Roman" w:eastAsia="Times New Roman" w:hAnsi="Times New Roman"/>
          <w:b/>
          <w:lang w:eastAsia="lv-LV"/>
        </w:rPr>
        <w:t>Komisija nolemj:</w:t>
      </w:r>
    </w:p>
    <w:p w14:paraId="39F61980" w14:textId="77777777" w:rsidR="0030743E" w:rsidRDefault="0030743E" w:rsidP="0030743E">
      <w:pPr>
        <w:pStyle w:val="ListParagraph"/>
        <w:numPr>
          <w:ilvl w:val="0"/>
          <w:numId w:val="12"/>
        </w:numPr>
        <w:autoSpaceDE w:val="0"/>
        <w:adjustRightInd w:val="0"/>
        <w:spacing w:after="0" w:line="240" w:lineRule="auto"/>
        <w:jc w:val="both"/>
        <w:textAlignment w:val="auto"/>
        <w:rPr>
          <w:rFonts w:ascii="Times New Roman" w:eastAsia="Times New Roman" w:hAnsi="Times New Roman"/>
          <w:b/>
          <w:lang w:eastAsia="lv-LV"/>
        </w:rPr>
      </w:pPr>
      <w:r w:rsidRPr="002563CD">
        <w:rPr>
          <w:rFonts w:ascii="Times New Roman" w:eastAsia="Times New Roman" w:hAnsi="Times New Roman"/>
          <w:b/>
          <w:lang w:eastAsia="lv-LV"/>
        </w:rPr>
        <w:t xml:space="preserve">Apstiprināt atklāta iepirkuma “Apvienotie projektēšanas darbi un būvdarbi - Ventspils brīvostas piestātnes Nr.12 </w:t>
      </w:r>
      <w:proofErr w:type="spellStart"/>
      <w:r w:rsidRPr="002563CD">
        <w:rPr>
          <w:rFonts w:ascii="Times New Roman" w:eastAsia="Times New Roman" w:hAnsi="Times New Roman"/>
          <w:b/>
          <w:lang w:eastAsia="lv-LV"/>
        </w:rPr>
        <w:t>kraujlaukuma</w:t>
      </w:r>
      <w:proofErr w:type="spellEnd"/>
      <w:r w:rsidRPr="002563CD">
        <w:rPr>
          <w:rFonts w:ascii="Times New Roman" w:eastAsia="Times New Roman" w:hAnsi="Times New Roman"/>
          <w:b/>
          <w:lang w:eastAsia="lv-LV"/>
        </w:rPr>
        <w:t xml:space="preserve"> seguma atjaunošana”, ar identifikācijas Nr. VBOP 2020/99, nolikuma skaidrojumus Nr.1.</w:t>
      </w:r>
    </w:p>
    <w:p w14:paraId="313D2522" w14:textId="77777777" w:rsidR="0030743E" w:rsidRDefault="0030743E" w:rsidP="0030743E">
      <w:pPr>
        <w:pStyle w:val="ListParagraph"/>
        <w:numPr>
          <w:ilvl w:val="0"/>
          <w:numId w:val="12"/>
        </w:numPr>
        <w:autoSpaceDE w:val="0"/>
        <w:adjustRightInd w:val="0"/>
        <w:spacing w:after="0" w:line="240" w:lineRule="auto"/>
        <w:jc w:val="both"/>
        <w:textAlignment w:val="auto"/>
        <w:rPr>
          <w:rFonts w:ascii="Times New Roman" w:eastAsia="Times New Roman" w:hAnsi="Times New Roman"/>
          <w:b/>
          <w:lang w:eastAsia="lv-LV"/>
        </w:rPr>
      </w:pPr>
      <w:r w:rsidRPr="002563CD">
        <w:rPr>
          <w:rFonts w:ascii="Times New Roman" w:eastAsia="Times New Roman" w:hAnsi="Times New Roman"/>
          <w:b/>
          <w:lang w:eastAsia="lv-LV"/>
        </w:rPr>
        <w:t>Apstiprināt atklāta iepirkuma “</w:t>
      </w:r>
      <w:r w:rsidRPr="002563CD">
        <w:rPr>
          <w:rFonts w:ascii="Times New Roman" w:hAnsi="Times New Roman"/>
          <w:b/>
          <w:bCs/>
        </w:rPr>
        <w:t xml:space="preserve">Apvienotie projektēšanas darbi un būvdarbi - Ventspils brīvostas piestātnes Nr.12 </w:t>
      </w:r>
      <w:proofErr w:type="spellStart"/>
      <w:r w:rsidRPr="002563CD">
        <w:rPr>
          <w:rFonts w:ascii="Times New Roman" w:hAnsi="Times New Roman"/>
          <w:b/>
          <w:bCs/>
        </w:rPr>
        <w:t>kraujlaukuma</w:t>
      </w:r>
      <w:proofErr w:type="spellEnd"/>
      <w:r w:rsidRPr="002563CD">
        <w:rPr>
          <w:rFonts w:ascii="Times New Roman" w:hAnsi="Times New Roman"/>
          <w:b/>
          <w:bCs/>
        </w:rPr>
        <w:t xml:space="preserve"> seguma atjaunošana</w:t>
      </w:r>
      <w:r w:rsidRPr="002563CD">
        <w:rPr>
          <w:rFonts w:ascii="Times New Roman" w:eastAsia="Times New Roman" w:hAnsi="Times New Roman"/>
          <w:b/>
          <w:lang w:eastAsia="lv-LV"/>
        </w:rPr>
        <w:t>”, ar identifikācijas Nr. VBOP 2020/99, Nolikuma grozījumus Nr.1.</w:t>
      </w:r>
    </w:p>
    <w:p w14:paraId="11C656D5" w14:textId="77777777" w:rsidR="0030743E" w:rsidRPr="00E65A45" w:rsidRDefault="0030743E" w:rsidP="0030743E">
      <w:pPr>
        <w:autoSpaceDE w:val="0"/>
        <w:adjustRightInd w:val="0"/>
        <w:spacing w:after="0" w:line="240" w:lineRule="auto"/>
        <w:textAlignment w:val="auto"/>
        <w:rPr>
          <w:rFonts w:ascii="Times New Roman" w:eastAsia="Times New Roman" w:hAnsi="Times New Roman"/>
          <w:b/>
          <w:lang w:eastAsia="lv-LV"/>
        </w:rPr>
      </w:pPr>
    </w:p>
    <w:p w14:paraId="3E9EE752" w14:textId="77777777" w:rsidR="00FD0C50" w:rsidRPr="00EC3D99" w:rsidRDefault="00FD0C50" w:rsidP="00FD0C50">
      <w:pPr>
        <w:autoSpaceDE w:val="0"/>
        <w:adjustRightInd w:val="0"/>
        <w:spacing w:after="0" w:line="240" w:lineRule="auto"/>
        <w:textAlignment w:val="auto"/>
        <w:rPr>
          <w:rFonts w:ascii="Times New Roman" w:eastAsia="Times New Roman" w:hAnsi="Times New Roman"/>
          <w:b/>
          <w:lang w:eastAsia="lv-LV"/>
        </w:rPr>
      </w:pPr>
      <w:r w:rsidRPr="00EC3D99">
        <w:rPr>
          <w:rFonts w:ascii="Times New Roman" w:eastAsia="Times New Roman" w:hAnsi="Times New Roman"/>
          <w:b/>
          <w:lang w:eastAsia="lv-LV"/>
        </w:rPr>
        <w:t>Balsojums: PAR</w:t>
      </w:r>
      <w:r>
        <w:rPr>
          <w:rFonts w:ascii="Times New Roman" w:eastAsia="Times New Roman" w:hAnsi="Times New Roman"/>
          <w:b/>
          <w:lang w:eastAsia="lv-LV"/>
        </w:rPr>
        <w:t xml:space="preserve"> 5</w:t>
      </w:r>
      <w:r w:rsidRPr="00EC3D99">
        <w:rPr>
          <w:rFonts w:ascii="Times New Roman" w:eastAsia="Times New Roman" w:hAnsi="Times New Roman"/>
          <w:b/>
          <w:lang w:eastAsia="lv-LV"/>
        </w:rPr>
        <w:t xml:space="preserve">            PRET</w:t>
      </w:r>
      <w:r>
        <w:rPr>
          <w:rFonts w:ascii="Times New Roman" w:eastAsia="Times New Roman" w:hAnsi="Times New Roman"/>
          <w:b/>
          <w:lang w:eastAsia="lv-LV"/>
        </w:rPr>
        <w:t xml:space="preserve"> ----</w:t>
      </w:r>
    </w:p>
    <w:p w14:paraId="73FA870E" w14:textId="1141C13E" w:rsidR="0030743E" w:rsidRDefault="00FD0C50" w:rsidP="00FD0C50">
      <w:pPr>
        <w:tabs>
          <w:tab w:val="left" w:pos="576"/>
        </w:tabs>
        <w:autoSpaceDE w:val="0"/>
        <w:spacing w:after="0" w:line="240" w:lineRule="auto"/>
        <w:rPr>
          <w:rFonts w:ascii="Times New Roman" w:hAnsi="Times New Roman"/>
          <w:b/>
          <w:bCs/>
        </w:rPr>
      </w:pPr>
      <w:r>
        <w:rPr>
          <w:rFonts w:ascii="Times New Roman" w:hAnsi="Times New Roman"/>
        </w:rPr>
        <w:t xml:space="preserve">“PAR” balso </w:t>
      </w:r>
      <w:r w:rsidRPr="008D44EA">
        <w:rPr>
          <w:rFonts w:ascii="Times New Roman" w:hAnsi="Times New Roman"/>
        </w:rPr>
        <w:t>Komisijas priekšsēdētājs: Andis Jansons</w:t>
      </w:r>
      <w:r>
        <w:rPr>
          <w:rFonts w:ascii="Times New Roman" w:hAnsi="Times New Roman"/>
        </w:rPr>
        <w:t xml:space="preserve">, </w:t>
      </w:r>
      <w:r w:rsidRPr="008D44EA">
        <w:rPr>
          <w:rFonts w:ascii="Times New Roman" w:hAnsi="Times New Roman"/>
        </w:rPr>
        <w:t xml:space="preserve">Komisijas locekļi: Ilze Remerte, Daiga </w:t>
      </w:r>
      <w:proofErr w:type="spellStart"/>
      <w:r w:rsidRPr="008D44EA">
        <w:rPr>
          <w:rFonts w:ascii="Times New Roman" w:hAnsi="Times New Roman"/>
        </w:rPr>
        <w:t>Mažrima</w:t>
      </w:r>
      <w:proofErr w:type="spellEnd"/>
      <w:r w:rsidRPr="008D44EA">
        <w:rPr>
          <w:rFonts w:ascii="Times New Roman" w:hAnsi="Times New Roman"/>
        </w:rPr>
        <w:t>,</w:t>
      </w:r>
      <w:r>
        <w:rPr>
          <w:rFonts w:ascii="Times New Roman" w:hAnsi="Times New Roman"/>
        </w:rPr>
        <w:t xml:space="preserve"> </w:t>
      </w:r>
      <w:r w:rsidRPr="008D44EA">
        <w:rPr>
          <w:rFonts w:ascii="Times New Roman" w:hAnsi="Times New Roman"/>
        </w:rPr>
        <w:t>Arnis Mazalis, Anete Buka</w:t>
      </w:r>
    </w:p>
    <w:p w14:paraId="5DEA9208" w14:textId="77777777" w:rsidR="00B20DE6" w:rsidRDefault="00B20DE6" w:rsidP="00656CD4">
      <w:pPr>
        <w:tabs>
          <w:tab w:val="left" w:pos="576"/>
        </w:tabs>
        <w:autoSpaceDE w:val="0"/>
        <w:spacing w:after="0" w:line="240" w:lineRule="auto"/>
        <w:jc w:val="center"/>
        <w:rPr>
          <w:rFonts w:ascii="Times New Roman" w:hAnsi="Times New Roman"/>
          <w:b/>
          <w:bCs/>
        </w:rPr>
      </w:pPr>
    </w:p>
    <w:p w14:paraId="62DDA4A2" w14:textId="77777777" w:rsidR="0030743E" w:rsidRDefault="0030743E" w:rsidP="0030743E">
      <w:pPr>
        <w:autoSpaceDE w:val="0"/>
        <w:spacing w:after="0" w:line="240" w:lineRule="auto"/>
        <w:jc w:val="both"/>
        <w:rPr>
          <w:rFonts w:ascii="Times New Roman" w:hAnsi="Times New Roman"/>
          <w:b/>
          <w:bCs/>
          <w:i/>
          <w:iCs/>
          <w:u w:val="single"/>
        </w:rPr>
      </w:pPr>
    </w:p>
    <w:p w14:paraId="357BAA3E" w14:textId="0EC0F253" w:rsidR="0030743E" w:rsidRPr="0030743E" w:rsidRDefault="0030743E" w:rsidP="0030743E">
      <w:pPr>
        <w:autoSpaceDE w:val="0"/>
        <w:spacing w:after="0" w:line="240" w:lineRule="auto"/>
        <w:jc w:val="both"/>
        <w:rPr>
          <w:rFonts w:ascii="Times New Roman" w:hAnsi="Times New Roman"/>
          <w:b/>
          <w:bCs/>
          <w:i/>
          <w:iCs/>
          <w:u w:val="single"/>
        </w:rPr>
      </w:pPr>
      <w:r w:rsidRPr="0030743E">
        <w:rPr>
          <w:rFonts w:ascii="Times New Roman" w:hAnsi="Times New Roman"/>
          <w:b/>
          <w:bCs/>
          <w:i/>
          <w:iCs/>
          <w:u w:val="single"/>
        </w:rPr>
        <w:t xml:space="preserve">2020.gada </w:t>
      </w:r>
      <w:r>
        <w:rPr>
          <w:rFonts w:ascii="Times New Roman" w:hAnsi="Times New Roman"/>
          <w:b/>
          <w:bCs/>
          <w:i/>
          <w:iCs/>
          <w:u w:val="single"/>
        </w:rPr>
        <w:t>14.decembra</w:t>
      </w:r>
      <w:r w:rsidRPr="0030743E">
        <w:rPr>
          <w:rFonts w:ascii="Times New Roman" w:hAnsi="Times New Roman"/>
          <w:b/>
          <w:bCs/>
          <w:i/>
          <w:iCs/>
          <w:u w:val="single"/>
        </w:rPr>
        <w:t xml:space="preserve"> Iepirkumu komisijas sēde</w:t>
      </w:r>
    </w:p>
    <w:p w14:paraId="643ECAB6" w14:textId="77777777" w:rsidR="0030743E" w:rsidRPr="00B20DE6" w:rsidRDefault="0030743E" w:rsidP="0030743E">
      <w:pPr>
        <w:suppressAutoHyphens w:val="0"/>
        <w:autoSpaceDN/>
        <w:spacing w:after="0" w:line="240" w:lineRule="auto"/>
        <w:jc w:val="both"/>
        <w:textAlignment w:val="auto"/>
        <w:rPr>
          <w:rFonts w:ascii="Times New Roman" w:hAnsi="Times New Roman"/>
          <w:i/>
          <w:iCs/>
        </w:rPr>
      </w:pPr>
      <w:r w:rsidRPr="00B20DE6">
        <w:rPr>
          <w:rFonts w:ascii="Times New Roman" w:hAnsi="Times New Roman"/>
          <w:i/>
          <w:iCs/>
        </w:rPr>
        <w:t>Sēdi vada Komisijas priekšsēdētājs: Andis Jansons</w:t>
      </w:r>
    </w:p>
    <w:p w14:paraId="57F39F2D" w14:textId="77777777" w:rsidR="0030743E" w:rsidRPr="00B20DE6" w:rsidRDefault="0030743E" w:rsidP="0030743E">
      <w:pPr>
        <w:suppressAutoHyphens w:val="0"/>
        <w:autoSpaceDN/>
        <w:spacing w:after="0" w:line="240" w:lineRule="auto"/>
        <w:jc w:val="both"/>
        <w:textAlignment w:val="auto"/>
        <w:rPr>
          <w:rFonts w:ascii="Times New Roman" w:hAnsi="Times New Roman"/>
          <w:i/>
          <w:iCs/>
        </w:rPr>
      </w:pPr>
      <w:r w:rsidRPr="00B20DE6">
        <w:rPr>
          <w:rFonts w:ascii="Times New Roman" w:hAnsi="Times New Roman"/>
          <w:i/>
          <w:iCs/>
        </w:rPr>
        <w:t xml:space="preserve">Sēdi protokolē: Komisijas sekretāre </w:t>
      </w:r>
      <w:proofErr w:type="spellStart"/>
      <w:r w:rsidRPr="00B20DE6">
        <w:rPr>
          <w:rFonts w:ascii="Times New Roman" w:hAnsi="Times New Roman"/>
          <w:i/>
          <w:iCs/>
        </w:rPr>
        <w:t>A.Buka</w:t>
      </w:r>
      <w:proofErr w:type="spellEnd"/>
    </w:p>
    <w:p w14:paraId="6729BA54" w14:textId="4732D593" w:rsidR="0030743E" w:rsidRPr="00E52B83" w:rsidRDefault="0030743E" w:rsidP="00E52B83">
      <w:pPr>
        <w:autoSpaceDE w:val="0"/>
        <w:spacing w:after="0" w:line="240" w:lineRule="auto"/>
        <w:jc w:val="both"/>
        <w:rPr>
          <w:rFonts w:ascii="Times New Roman" w:hAnsi="Times New Roman"/>
          <w:i/>
          <w:iCs/>
        </w:rPr>
      </w:pPr>
      <w:r w:rsidRPr="00B20DE6">
        <w:rPr>
          <w:rFonts w:ascii="Times New Roman" w:hAnsi="Times New Roman"/>
          <w:b/>
          <w:bCs/>
          <w:i/>
          <w:iCs/>
        </w:rPr>
        <w:t xml:space="preserve">Darba kārtība: </w:t>
      </w:r>
      <w:r w:rsidRPr="00B20DE6">
        <w:rPr>
          <w:rFonts w:ascii="Times New Roman" w:hAnsi="Times New Roman"/>
          <w:i/>
          <w:iCs/>
        </w:rPr>
        <w:t xml:space="preserve">atklāta iepirkuma “Apvienotie projektēšanas darbi un būvdarbi - Ventspils brīvostas piestātnes Nr.12 </w:t>
      </w:r>
      <w:proofErr w:type="spellStart"/>
      <w:r w:rsidRPr="00B20DE6">
        <w:rPr>
          <w:rFonts w:ascii="Times New Roman" w:hAnsi="Times New Roman"/>
          <w:i/>
          <w:iCs/>
        </w:rPr>
        <w:t>kraujlaukuma</w:t>
      </w:r>
      <w:proofErr w:type="spellEnd"/>
      <w:r w:rsidRPr="00B20DE6">
        <w:rPr>
          <w:rFonts w:ascii="Times New Roman" w:hAnsi="Times New Roman"/>
          <w:i/>
          <w:iCs/>
        </w:rPr>
        <w:t xml:space="preserve"> seguma atjaunošana”, ar identifikācijas Nr. VBOP 2020/99,</w:t>
      </w:r>
      <w:r w:rsidR="00B20DE6" w:rsidRPr="00B20DE6">
        <w:rPr>
          <w:rFonts w:ascii="Times New Roman" w:hAnsi="Times New Roman"/>
          <w:i/>
          <w:iCs/>
        </w:rPr>
        <w:t xml:space="preserve"> n</w:t>
      </w:r>
      <w:r w:rsidRPr="00B20DE6">
        <w:rPr>
          <w:rFonts w:ascii="Times New Roman" w:hAnsi="Times New Roman"/>
          <w:i/>
          <w:iCs/>
        </w:rPr>
        <w:t>olikuma grozījumu Nr.2 apstiprināšana.</w:t>
      </w:r>
    </w:p>
    <w:p w14:paraId="61D708E3" w14:textId="510F10BB" w:rsidR="00B20DE6" w:rsidRPr="00E65A45" w:rsidRDefault="00B20DE6" w:rsidP="00B20DE6">
      <w:pPr>
        <w:autoSpaceDE w:val="0"/>
        <w:adjustRightInd w:val="0"/>
        <w:spacing w:after="0" w:line="240" w:lineRule="auto"/>
        <w:jc w:val="both"/>
        <w:textAlignment w:val="auto"/>
        <w:rPr>
          <w:rFonts w:ascii="Times New Roman" w:eastAsia="Times New Roman" w:hAnsi="Times New Roman"/>
          <w:lang w:eastAsia="lv-LV"/>
        </w:rPr>
      </w:pPr>
      <w:r w:rsidRPr="00E65A45">
        <w:rPr>
          <w:rFonts w:ascii="Times New Roman" w:eastAsia="Times New Roman" w:hAnsi="Times New Roman"/>
          <w:lang w:eastAsia="lv-LV"/>
        </w:rPr>
        <w:lastRenderedPageBreak/>
        <w:t>Ventspils brīvostas pārvalde ir saņēmusi iespējam</w:t>
      </w:r>
      <w:r>
        <w:rPr>
          <w:rFonts w:ascii="Times New Roman" w:eastAsia="Times New Roman" w:hAnsi="Times New Roman"/>
          <w:lang w:eastAsia="lv-LV"/>
        </w:rPr>
        <w:t>o</w:t>
      </w:r>
      <w:r w:rsidRPr="00E65A45">
        <w:rPr>
          <w:rFonts w:ascii="Times New Roman" w:eastAsia="Times New Roman" w:hAnsi="Times New Roman"/>
          <w:lang w:eastAsia="lv-LV"/>
        </w:rPr>
        <w:t xml:space="preserve"> piegādātāj</w:t>
      </w:r>
      <w:r>
        <w:rPr>
          <w:rFonts w:ascii="Times New Roman" w:eastAsia="Times New Roman" w:hAnsi="Times New Roman"/>
          <w:lang w:eastAsia="lv-LV"/>
        </w:rPr>
        <w:t>u SIA “VIA”, SIA “Ostas Celtnieks” un SIA “</w:t>
      </w:r>
      <w:proofErr w:type="spellStart"/>
      <w:r>
        <w:rPr>
          <w:rFonts w:ascii="Times New Roman" w:eastAsia="Times New Roman" w:hAnsi="Times New Roman"/>
          <w:lang w:eastAsia="lv-LV"/>
        </w:rPr>
        <w:t>Ventbetons</w:t>
      </w:r>
      <w:proofErr w:type="spellEnd"/>
      <w:r>
        <w:rPr>
          <w:rFonts w:ascii="Times New Roman" w:eastAsia="Times New Roman" w:hAnsi="Times New Roman"/>
          <w:lang w:eastAsia="lv-LV"/>
        </w:rPr>
        <w:t xml:space="preserve">-V” vēstules ar jautājumiem sniegt skaidrojumus par </w:t>
      </w:r>
      <w:r w:rsidRPr="00E65A45">
        <w:rPr>
          <w:rFonts w:ascii="Times New Roman" w:eastAsia="Times New Roman" w:hAnsi="Times New Roman"/>
          <w:lang w:eastAsia="lv-LV"/>
        </w:rPr>
        <w:t>atklātā</w:t>
      </w:r>
      <w:r>
        <w:rPr>
          <w:rFonts w:ascii="Times New Roman" w:eastAsia="Times New Roman" w:hAnsi="Times New Roman"/>
          <w:lang w:eastAsia="lv-LV"/>
        </w:rPr>
        <w:t xml:space="preserve"> iepirkuma</w:t>
      </w:r>
      <w:r w:rsidRPr="00E65A45">
        <w:rPr>
          <w:rFonts w:ascii="Times New Roman" w:eastAsia="Times New Roman" w:hAnsi="Times New Roman"/>
          <w:lang w:eastAsia="lv-LV"/>
        </w:rPr>
        <w:t xml:space="preserve"> </w:t>
      </w:r>
      <w:r>
        <w:rPr>
          <w:rFonts w:ascii="Times New Roman" w:eastAsia="Times New Roman" w:hAnsi="Times New Roman"/>
          <w:lang w:eastAsia="lv-LV"/>
        </w:rPr>
        <w:t>nolikumu, ņemot vērā to, ka ir nepieciešams papildus laiks, lai sagatavotu skaidrojumus, nepieciešams pagarināt piedāvājuma iesniegšanas termiņu līdz ar ko ir sagatavoti nolikuma grozījumi Nr.2.</w:t>
      </w:r>
    </w:p>
    <w:p w14:paraId="117CCA94" w14:textId="77777777" w:rsidR="00B20DE6" w:rsidRDefault="00B20DE6" w:rsidP="00B20DE6">
      <w:pPr>
        <w:autoSpaceDE w:val="0"/>
        <w:adjustRightInd w:val="0"/>
        <w:spacing w:after="0" w:line="240" w:lineRule="auto"/>
        <w:jc w:val="both"/>
        <w:textAlignment w:val="auto"/>
        <w:rPr>
          <w:rFonts w:ascii="Times New Roman" w:eastAsia="Times New Roman" w:hAnsi="Times New Roman"/>
          <w:lang w:eastAsia="lv-LV"/>
        </w:rPr>
      </w:pPr>
      <w:r w:rsidRPr="00E65A45">
        <w:rPr>
          <w:rFonts w:ascii="Times New Roman" w:eastAsia="Times New Roman" w:hAnsi="Times New Roman"/>
          <w:lang w:eastAsia="lv-LV"/>
        </w:rPr>
        <w:t>Izskatot atklātā iepirkuma “</w:t>
      </w:r>
      <w:r w:rsidRPr="004C300A">
        <w:rPr>
          <w:rFonts w:ascii="Times New Roman" w:eastAsia="Times New Roman" w:hAnsi="Times New Roman"/>
          <w:lang w:eastAsia="lv-LV"/>
        </w:rPr>
        <w:t xml:space="preserve">Apvienotie projektēšanas darbi un būvdarbi - Ventspils brīvostas piestātnes Nr.12 </w:t>
      </w:r>
      <w:proofErr w:type="spellStart"/>
      <w:r w:rsidRPr="004C300A">
        <w:rPr>
          <w:rFonts w:ascii="Times New Roman" w:eastAsia="Times New Roman" w:hAnsi="Times New Roman"/>
          <w:lang w:eastAsia="lv-LV"/>
        </w:rPr>
        <w:t>kraujlaukuma</w:t>
      </w:r>
      <w:proofErr w:type="spellEnd"/>
      <w:r w:rsidRPr="004C300A">
        <w:rPr>
          <w:rFonts w:ascii="Times New Roman" w:eastAsia="Times New Roman" w:hAnsi="Times New Roman"/>
          <w:lang w:eastAsia="lv-LV"/>
        </w:rPr>
        <w:t xml:space="preserve"> seguma atjaunošana</w:t>
      </w:r>
      <w:r w:rsidRPr="00E65A45">
        <w:rPr>
          <w:rFonts w:ascii="Times New Roman" w:eastAsia="Times New Roman" w:hAnsi="Times New Roman"/>
          <w:lang w:eastAsia="lv-LV"/>
        </w:rPr>
        <w:t>”, ar identifikācijas Nr. VBOP 2020/</w:t>
      </w:r>
      <w:r>
        <w:rPr>
          <w:rFonts w:ascii="Times New Roman" w:eastAsia="Times New Roman" w:hAnsi="Times New Roman"/>
          <w:lang w:eastAsia="lv-LV"/>
        </w:rPr>
        <w:t>99</w:t>
      </w:r>
      <w:r w:rsidRPr="00E65A45">
        <w:rPr>
          <w:rFonts w:ascii="Times New Roman" w:eastAsia="Times New Roman" w:hAnsi="Times New Roman"/>
          <w:lang w:eastAsia="lv-LV"/>
        </w:rPr>
        <w:t xml:space="preserve">, </w:t>
      </w:r>
      <w:r>
        <w:rPr>
          <w:rFonts w:ascii="Times New Roman" w:eastAsia="Times New Roman" w:hAnsi="Times New Roman"/>
          <w:lang w:eastAsia="lv-LV"/>
        </w:rPr>
        <w:t>nolikuma</w:t>
      </w:r>
      <w:r w:rsidRPr="00E65A45">
        <w:rPr>
          <w:rFonts w:ascii="Times New Roman" w:eastAsia="Times New Roman" w:hAnsi="Times New Roman"/>
          <w:lang w:eastAsia="lv-LV"/>
        </w:rPr>
        <w:t xml:space="preserve"> grozījumus Nr.</w:t>
      </w:r>
      <w:r>
        <w:rPr>
          <w:rFonts w:ascii="Times New Roman" w:eastAsia="Times New Roman" w:hAnsi="Times New Roman"/>
          <w:lang w:eastAsia="lv-LV"/>
        </w:rPr>
        <w:t>2</w:t>
      </w:r>
    </w:p>
    <w:p w14:paraId="7B7448A2" w14:textId="77777777" w:rsidR="00B20DE6" w:rsidRPr="00E65A45" w:rsidRDefault="00B20DE6" w:rsidP="00B20DE6">
      <w:pPr>
        <w:autoSpaceDE w:val="0"/>
        <w:adjustRightInd w:val="0"/>
        <w:spacing w:after="0" w:line="240" w:lineRule="auto"/>
        <w:jc w:val="both"/>
        <w:textAlignment w:val="auto"/>
        <w:rPr>
          <w:rFonts w:ascii="Times New Roman" w:eastAsia="Times New Roman" w:hAnsi="Times New Roman"/>
          <w:b/>
          <w:lang w:eastAsia="lv-LV"/>
        </w:rPr>
      </w:pPr>
    </w:p>
    <w:p w14:paraId="371369E2" w14:textId="77777777" w:rsidR="00B20DE6" w:rsidRPr="00E65A45" w:rsidRDefault="00B20DE6" w:rsidP="00B20DE6">
      <w:pPr>
        <w:autoSpaceDE w:val="0"/>
        <w:adjustRightInd w:val="0"/>
        <w:spacing w:after="0" w:line="240" w:lineRule="auto"/>
        <w:jc w:val="center"/>
        <w:textAlignment w:val="auto"/>
        <w:rPr>
          <w:rFonts w:ascii="Times New Roman" w:eastAsia="Times New Roman" w:hAnsi="Times New Roman"/>
          <w:b/>
          <w:lang w:eastAsia="lv-LV"/>
        </w:rPr>
      </w:pPr>
      <w:r w:rsidRPr="00E65A45">
        <w:rPr>
          <w:rFonts w:ascii="Times New Roman" w:eastAsia="Times New Roman" w:hAnsi="Times New Roman"/>
          <w:b/>
          <w:lang w:eastAsia="lv-LV"/>
        </w:rPr>
        <w:t>Komisija nolemj:</w:t>
      </w:r>
    </w:p>
    <w:p w14:paraId="7ED1E6D4" w14:textId="77777777" w:rsidR="00B20DE6" w:rsidRDefault="00B20DE6" w:rsidP="00B20DE6">
      <w:pPr>
        <w:pStyle w:val="ListParagraph"/>
        <w:numPr>
          <w:ilvl w:val="0"/>
          <w:numId w:val="15"/>
        </w:numPr>
        <w:autoSpaceDE w:val="0"/>
        <w:adjustRightInd w:val="0"/>
        <w:spacing w:after="0" w:line="240" w:lineRule="auto"/>
        <w:jc w:val="both"/>
        <w:textAlignment w:val="auto"/>
        <w:rPr>
          <w:rFonts w:ascii="Times New Roman" w:eastAsia="Times New Roman" w:hAnsi="Times New Roman"/>
          <w:b/>
          <w:lang w:eastAsia="lv-LV"/>
        </w:rPr>
      </w:pPr>
      <w:r w:rsidRPr="002563CD">
        <w:rPr>
          <w:rFonts w:ascii="Times New Roman" w:eastAsia="Times New Roman" w:hAnsi="Times New Roman"/>
          <w:b/>
          <w:lang w:eastAsia="lv-LV"/>
        </w:rPr>
        <w:t>Apstiprināt atklāta iepirkuma “</w:t>
      </w:r>
      <w:r w:rsidRPr="002563CD">
        <w:rPr>
          <w:rFonts w:ascii="Times New Roman" w:hAnsi="Times New Roman"/>
          <w:b/>
          <w:bCs/>
        </w:rPr>
        <w:t xml:space="preserve">Apvienotie projektēšanas darbi un būvdarbi - Ventspils brīvostas piestātnes Nr.12 </w:t>
      </w:r>
      <w:proofErr w:type="spellStart"/>
      <w:r w:rsidRPr="002563CD">
        <w:rPr>
          <w:rFonts w:ascii="Times New Roman" w:hAnsi="Times New Roman"/>
          <w:b/>
          <w:bCs/>
        </w:rPr>
        <w:t>kraujlaukuma</w:t>
      </w:r>
      <w:proofErr w:type="spellEnd"/>
      <w:r w:rsidRPr="002563CD">
        <w:rPr>
          <w:rFonts w:ascii="Times New Roman" w:hAnsi="Times New Roman"/>
          <w:b/>
          <w:bCs/>
        </w:rPr>
        <w:t xml:space="preserve"> seguma atjaunošana</w:t>
      </w:r>
      <w:r w:rsidRPr="002563CD">
        <w:rPr>
          <w:rFonts w:ascii="Times New Roman" w:eastAsia="Times New Roman" w:hAnsi="Times New Roman"/>
          <w:b/>
          <w:lang w:eastAsia="lv-LV"/>
        </w:rPr>
        <w:t xml:space="preserve">”, ar identifikācijas Nr. VBOP 2020/99, </w:t>
      </w:r>
      <w:r>
        <w:rPr>
          <w:rFonts w:ascii="Times New Roman" w:eastAsia="Times New Roman" w:hAnsi="Times New Roman"/>
          <w:b/>
          <w:lang w:eastAsia="lv-LV"/>
        </w:rPr>
        <w:t>n</w:t>
      </w:r>
      <w:r w:rsidRPr="002563CD">
        <w:rPr>
          <w:rFonts w:ascii="Times New Roman" w:eastAsia="Times New Roman" w:hAnsi="Times New Roman"/>
          <w:b/>
          <w:lang w:eastAsia="lv-LV"/>
        </w:rPr>
        <w:t>olikuma grozījumus Nr.</w:t>
      </w:r>
      <w:r>
        <w:rPr>
          <w:rFonts w:ascii="Times New Roman" w:eastAsia="Times New Roman" w:hAnsi="Times New Roman"/>
          <w:b/>
          <w:lang w:eastAsia="lv-LV"/>
        </w:rPr>
        <w:t>2</w:t>
      </w:r>
      <w:r w:rsidRPr="002563CD">
        <w:rPr>
          <w:rFonts w:ascii="Times New Roman" w:eastAsia="Times New Roman" w:hAnsi="Times New Roman"/>
          <w:b/>
          <w:lang w:eastAsia="lv-LV"/>
        </w:rPr>
        <w:t>.</w:t>
      </w:r>
    </w:p>
    <w:p w14:paraId="67F0850E" w14:textId="77777777" w:rsidR="00B20DE6" w:rsidRDefault="00B20DE6" w:rsidP="00B20DE6">
      <w:pPr>
        <w:autoSpaceDE w:val="0"/>
        <w:adjustRightInd w:val="0"/>
        <w:spacing w:after="0" w:line="240" w:lineRule="auto"/>
        <w:textAlignment w:val="auto"/>
        <w:rPr>
          <w:rFonts w:ascii="Times New Roman" w:eastAsia="Times New Roman" w:hAnsi="Times New Roman"/>
          <w:b/>
          <w:lang w:eastAsia="lv-LV"/>
        </w:rPr>
      </w:pPr>
    </w:p>
    <w:p w14:paraId="229F299D" w14:textId="77777777" w:rsidR="00FD0C50" w:rsidRPr="00EC3D99" w:rsidRDefault="00FD0C50" w:rsidP="00FD0C50">
      <w:pPr>
        <w:autoSpaceDE w:val="0"/>
        <w:adjustRightInd w:val="0"/>
        <w:spacing w:after="0" w:line="240" w:lineRule="auto"/>
        <w:jc w:val="both"/>
        <w:textAlignment w:val="auto"/>
        <w:rPr>
          <w:rFonts w:ascii="Times New Roman" w:eastAsia="Times New Roman" w:hAnsi="Times New Roman"/>
          <w:b/>
          <w:lang w:eastAsia="lv-LV"/>
        </w:rPr>
      </w:pPr>
      <w:r w:rsidRPr="00EC3D99">
        <w:rPr>
          <w:rFonts w:ascii="Times New Roman" w:eastAsia="Times New Roman" w:hAnsi="Times New Roman"/>
          <w:b/>
          <w:lang w:eastAsia="lv-LV"/>
        </w:rPr>
        <w:t>Balsojums: PAR</w:t>
      </w:r>
      <w:r>
        <w:rPr>
          <w:rFonts w:ascii="Times New Roman" w:eastAsia="Times New Roman" w:hAnsi="Times New Roman"/>
          <w:b/>
          <w:lang w:eastAsia="lv-LV"/>
        </w:rPr>
        <w:t xml:space="preserve"> 5</w:t>
      </w:r>
      <w:r w:rsidRPr="00EC3D99">
        <w:rPr>
          <w:rFonts w:ascii="Times New Roman" w:eastAsia="Times New Roman" w:hAnsi="Times New Roman"/>
          <w:b/>
          <w:lang w:eastAsia="lv-LV"/>
        </w:rPr>
        <w:t xml:space="preserve">            PRET</w:t>
      </w:r>
      <w:r>
        <w:rPr>
          <w:rFonts w:ascii="Times New Roman" w:eastAsia="Times New Roman" w:hAnsi="Times New Roman"/>
          <w:b/>
          <w:lang w:eastAsia="lv-LV"/>
        </w:rPr>
        <w:t xml:space="preserve"> ----</w:t>
      </w:r>
    </w:p>
    <w:p w14:paraId="4E57EB5E" w14:textId="4F0C32F4" w:rsidR="0030743E" w:rsidRDefault="00FD0C50" w:rsidP="00FD0C50">
      <w:pPr>
        <w:tabs>
          <w:tab w:val="left" w:pos="576"/>
        </w:tabs>
        <w:autoSpaceDE w:val="0"/>
        <w:spacing w:after="0" w:line="240" w:lineRule="auto"/>
        <w:jc w:val="both"/>
        <w:rPr>
          <w:rFonts w:ascii="Times New Roman" w:hAnsi="Times New Roman"/>
          <w:b/>
          <w:bCs/>
        </w:rPr>
      </w:pPr>
      <w:r>
        <w:rPr>
          <w:rFonts w:ascii="Times New Roman" w:hAnsi="Times New Roman"/>
        </w:rPr>
        <w:t xml:space="preserve">“PAR” balso </w:t>
      </w:r>
      <w:r w:rsidRPr="008D44EA">
        <w:rPr>
          <w:rFonts w:ascii="Times New Roman" w:hAnsi="Times New Roman"/>
        </w:rPr>
        <w:t>Komisijas priekšsēdētājs: Andis Jansons</w:t>
      </w:r>
      <w:r>
        <w:rPr>
          <w:rFonts w:ascii="Times New Roman" w:hAnsi="Times New Roman"/>
        </w:rPr>
        <w:t xml:space="preserve">, </w:t>
      </w:r>
      <w:r w:rsidRPr="008D44EA">
        <w:rPr>
          <w:rFonts w:ascii="Times New Roman" w:hAnsi="Times New Roman"/>
        </w:rPr>
        <w:t xml:space="preserve">Komisijas locekļi: Ilze Remerte, Daiga </w:t>
      </w:r>
      <w:proofErr w:type="spellStart"/>
      <w:r w:rsidRPr="008D44EA">
        <w:rPr>
          <w:rFonts w:ascii="Times New Roman" w:hAnsi="Times New Roman"/>
        </w:rPr>
        <w:t>Mažrima</w:t>
      </w:r>
      <w:proofErr w:type="spellEnd"/>
      <w:r w:rsidRPr="008D44EA">
        <w:rPr>
          <w:rFonts w:ascii="Times New Roman" w:hAnsi="Times New Roman"/>
        </w:rPr>
        <w:t>, Arnis Mazalis, Anete Buka</w:t>
      </w:r>
    </w:p>
    <w:p w14:paraId="351B84A7" w14:textId="77777777" w:rsidR="0030743E" w:rsidRDefault="0030743E" w:rsidP="00656CD4">
      <w:pPr>
        <w:tabs>
          <w:tab w:val="left" w:pos="576"/>
        </w:tabs>
        <w:autoSpaceDE w:val="0"/>
        <w:spacing w:after="0" w:line="240" w:lineRule="auto"/>
        <w:jc w:val="center"/>
        <w:rPr>
          <w:rFonts w:ascii="Times New Roman" w:hAnsi="Times New Roman"/>
          <w:b/>
          <w:bCs/>
        </w:rPr>
      </w:pPr>
    </w:p>
    <w:p w14:paraId="2B5EFDC1" w14:textId="0AF11759" w:rsidR="0030743E" w:rsidRDefault="0030743E" w:rsidP="00E52B83">
      <w:pPr>
        <w:tabs>
          <w:tab w:val="left" w:pos="576"/>
        </w:tabs>
        <w:autoSpaceDE w:val="0"/>
        <w:spacing w:after="0" w:line="240" w:lineRule="auto"/>
        <w:rPr>
          <w:rFonts w:ascii="Times New Roman" w:hAnsi="Times New Roman"/>
          <w:b/>
          <w:bCs/>
        </w:rPr>
      </w:pPr>
    </w:p>
    <w:p w14:paraId="7D181809" w14:textId="49D83619" w:rsidR="00B20DE6" w:rsidRPr="0030743E" w:rsidRDefault="00B20DE6" w:rsidP="00B20DE6">
      <w:pPr>
        <w:autoSpaceDE w:val="0"/>
        <w:spacing w:after="0" w:line="240" w:lineRule="auto"/>
        <w:jc w:val="both"/>
        <w:rPr>
          <w:rFonts w:ascii="Times New Roman" w:hAnsi="Times New Roman"/>
          <w:b/>
          <w:bCs/>
          <w:i/>
          <w:iCs/>
          <w:u w:val="single"/>
        </w:rPr>
      </w:pPr>
      <w:r w:rsidRPr="0030743E">
        <w:rPr>
          <w:rFonts w:ascii="Times New Roman" w:hAnsi="Times New Roman"/>
          <w:b/>
          <w:bCs/>
          <w:i/>
          <w:iCs/>
          <w:u w:val="single"/>
        </w:rPr>
        <w:t>202</w:t>
      </w:r>
      <w:r>
        <w:rPr>
          <w:rFonts w:ascii="Times New Roman" w:hAnsi="Times New Roman"/>
          <w:b/>
          <w:bCs/>
          <w:i/>
          <w:iCs/>
          <w:u w:val="single"/>
        </w:rPr>
        <w:t>1</w:t>
      </w:r>
      <w:r w:rsidRPr="0030743E">
        <w:rPr>
          <w:rFonts w:ascii="Times New Roman" w:hAnsi="Times New Roman"/>
          <w:b/>
          <w:bCs/>
          <w:i/>
          <w:iCs/>
          <w:u w:val="single"/>
        </w:rPr>
        <w:t xml:space="preserve">.gada </w:t>
      </w:r>
      <w:r>
        <w:rPr>
          <w:rFonts w:ascii="Times New Roman" w:hAnsi="Times New Roman"/>
          <w:b/>
          <w:bCs/>
          <w:i/>
          <w:iCs/>
          <w:u w:val="single"/>
        </w:rPr>
        <w:t>13.janvāra</w:t>
      </w:r>
      <w:r w:rsidRPr="0030743E">
        <w:rPr>
          <w:rFonts w:ascii="Times New Roman" w:hAnsi="Times New Roman"/>
          <w:b/>
          <w:bCs/>
          <w:i/>
          <w:iCs/>
          <w:u w:val="single"/>
        </w:rPr>
        <w:t xml:space="preserve"> Iepirkumu komisijas sēde</w:t>
      </w:r>
    </w:p>
    <w:p w14:paraId="205F09E8" w14:textId="77777777" w:rsidR="00B20DE6" w:rsidRPr="00B20DE6" w:rsidRDefault="00B20DE6" w:rsidP="00B20DE6">
      <w:pPr>
        <w:suppressAutoHyphens w:val="0"/>
        <w:autoSpaceDN/>
        <w:spacing w:after="0" w:line="240" w:lineRule="auto"/>
        <w:jc w:val="both"/>
        <w:textAlignment w:val="auto"/>
        <w:rPr>
          <w:rFonts w:ascii="Times New Roman" w:hAnsi="Times New Roman"/>
          <w:i/>
          <w:iCs/>
        </w:rPr>
      </w:pPr>
      <w:r w:rsidRPr="00B20DE6">
        <w:rPr>
          <w:rFonts w:ascii="Times New Roman" w:hAnsi="Times New Roman"/>
          <w:i/>
          <w:iCs/>
        </w:rPr>
        <w:t>Sēdi vada Komisijas priekšsēdētājs: Andis Jansons</w:t>
      </w:r>
    </w:p>
    <w:p w14:paraId="790BCDD6" w14:textId="77777777" w:rsidR="00B20DE6" w:rsidRPr="00B20DE6" w:rsidRDefault="00B20DE6" w:rsidP="00B20DE6">
      <w:pPr>
        <w:suppressAutoHyphens w:val="0"/>
        <w:autoSpaceDN/>
        <w:spacing w:after="0" w:line="240" w:lineRule="auto"/>
        <w:jc w:val="both"/>
        <w:textAlignment w:val="auto"/>
        <w:rPr>
          <w:rFonts w:ascii="Times New Roman" w:hAnsi="Times New Roman"/>
          <w:i/>
          <w:iCs/>
        </w:rPr>
      </w:pPr>
      <w:r w:rsidRPr="00B20DE6">
        <w:rPr>
          <w:rFonts w:ascii="Times New Roman" w:hAnsi="Times New Roman"/>
          <w:i/>
          <w:iCs/>
        </w:rPr>
        <w:t xml:space="preserve">Sēdi protokolē: Komisijas sekretāre </w:t>
      </w:r>
      <w:proofErr w:type="spellStart"/>
      <w:r w:rsidRPr="00B20DE6">
        <w:rPr>
          <w:rFonts w:ascii="Times New Roman" w:hAnsi="Times New Roman"/>
          <w:i/>
          <w:iCs/>
        </w:rPr>
        <w:t>A.Buka</w:t>
      </w:r>
      <w:proofErr w:type="spellEnd"/>
    </w:p>
    <w:p w14:paraId="54E492A9" w14:textId="4BACDC33" w:rsidR="00B20DE6" w:rsidRPr="00B20DE6" w:rsidRDefault="00B20DE6" w:rsidP="00B20DE6">
      <w:pPr>
        <w:autoSpaceDE w:val="0"/>
        <w:spacing w:after="0" w:line="240" w:lineRule="auto"/>
        <w:jc w:val="both"/>
        <w:rPr>
          <w:rFonts w:ascii="Times New Roman" w:hAnsi="Times New Roman"/>
          <w:i/>
          <w:iCs/>
        </w:rPr>
      </w:pPr>
      <w:r w:rsidRPr="00B20DE6">
        <w:rPr>
          <w:rFonts w:ascii="Times New Roman" w:hAnsi="Times New Roman"/>
          <w:b/>
          <w:bCs/>
          <w:i/>
          <w:iCs/>
        </w:rPr>
        <w:t xml:space="preserve">Darba kārtība: </w:t>
      </w:r>
      <w:r w:rsidRPr="00B20DE6">
        <w:rPr>
          <w:rFonts w:ascii="Times New Roman" w:hAnsi="Times New Roman"/>
          <w:i/>
          <w:iCs/>
        </w:rPr>
        <w:t xml:space="preserve">atklāta iepirkuma “Apvienotie projektēšanas darbi un būvdarbi - Ventspils brīvostas piestātnes Nr.12 </w:t>
      </w:r>
      <w:proofErr w:type="spellStart"/>
      <w:r w:rsidRPr="00B20DE6">
        <w:rPr>
          <w:rFonts w:ascii="Times New Roman" w:hAnsi="Times New Roman"/>
          <w:i/>
          <w:iCs/>
        </w:rPr>
        <w:t>kraujlaukuma</w:t>
      </w:r>
      <w:proofErr w:type="spellEnd"/>
      <w:r w:rsidRPr="00B20DE6">
        <w:rPr>
          <w:rFonts w:ascii="Times New Roman" w:hAnsi="Times New Roman"/>
          <w:i/>
          <w:iCs/>
        </w:rPr>
        <w:t xml:space="preserve"> seguma atjaunošana”, ar identifikācijas Nr. VBOP 2020/99, nolikuma </w:t>
      </w:r>
      <w:r>
        <w:rPr>
          <w:rFonts w:ascii="Times New Roman" w:hAnsi="Times New Roman"/>
          <w:i/>
          <w:iCs/>
        </w:rPr>
        <w:t>skaidrojumu</w:t>
      </w:r>
      <w:r w:rsidRPr="00B20DE6">
        <w:rPr>
          <w:rFonts w:ascii="Times New Roman" w:hAnsi="Times New Roman"/>
          <w:i/>
          <w:iCs/>
        </w:rPr>
        <w:t xml:space="preserve"> apstiprināšana.</w:t>
      </w:r>
    </w:p>
    <w:p w14:paraId="7AC2A95C" w14:textId="77777777" w:rsidR="00B20DE6" w:rsidRDefault="00B20DE6" w:rsidP="00B20DE6">
      <w:pPr>
        <w:autoSpaceDE w:val="0"/>
        <w:spacing w:after="0" w:line="240" w:lineRule="auto"/>
        <w:jc w:val="both"/>
        <w:rPr>
          <w:rFonts w:ascii="Times New Roman" w:hAnsi="Times New Roman"/>
          <w:b/>
          <w:bCs/>
          <w:i/>
          <w:iCs/>
          <w:u w:val="single"/>
        </w:rPr>
      </w:pPr>
    </w:p>
    <w:p w14:paraId="125C3FE3" w14:textId="1D21B37E" w:rsidR="00B20DE6" w:rsidRPr="00E65A45" w:rsidRDefault="00B20DE6" w:rsidP="00B20DE6">
      <w:pPr>
        <w:autoSpaceDE w:val="0"/>
        <w:adjustRightInd w:val="0"/>
        <w:spacing w:after="0" w:line="240" w:lineRule="auto"/>
        <w:jc w:val="both"/>
        <w:textAlignment w:val="auto"/>
        <w:rPr>
          <w:rFonts w:ascii="Times New Roman" w:eastAsia="Times New Roman" w:hAnsi="Times New Roman"/>
          <w:lang w:eastAsia="lv-LV"/>
        </w:rPr>
      </w:pPr>
      <w:r w:rsidRPr="00E931FF">
        <w:rPr>
          <w:rFonts w:ascii="Times New Roman" w:eastAsia="Times New Roman" w:hAnsi="Times New Roman"/>
          <w:lang w:eastAsia="lv-LV"/>
        </w:rPr>
        <w:t>Ventspils brīvostas pārvalde ir saņēmusi iespējamo piegādātāju SIA “VIA”, SIA “Ostas Celtnieks” un SIA “</w:t>
      </w:r>
      <w:proofErr w:type="spellStart"/>
      <w:r w:rsidRPr="00E931FF">
        <w:rPr>
          <w:rFonts w:ascii="Times New Roman" w:eastAsia="Times New Roman" w:hAnsi="Times New Roman"/>
          <w:lang w:eastAsia="lv-LV"/>
        </w:rPr>
        <w:t>Ventbetons</w:t>
      </w:r>
      <w:proofErr w:type="spellEnd"/>
      <w:r w:rsidRPr="00E931FF">
        <w:rPr>
          <w:rFonts w:ascii="Times New Roman" w:eastAsia="Times New Roman" w:hAnsi="Times New Roman"/>
          <w:lang w:eastAsia="lv-LV"/>
        </w:rPr>
        <w:t xml:space="preserve">-V” vēstules ar jautājumiem sniegt skaidrojumus </w:t>
      </w:r>
      <w:r>
        <w:rPr>
          <w:rFonts w:ascii="Times New Roman" w:eastAsia="Times New Roman" w:hAnsi="Times New Roman"/>
          <w:lang w:eastAsia="lv-LV"/>
        </w:rPr>
        <w:t xml:space="preserve">par atklātā iepirkuma nolikumu, </w:t>
      </w:r>
      <w:r w:rsidRPr="00E931FF">
        <w:rPr>
          <w:rFonts w:ascii="Times New Roman" w:eastAsia="Times New Roman" w:hAnsi="Times New Roman"/>
          <w:lang w:eastAsia="lv-LV"/>
        </w:rPr>
        <w:t xml:space="preserve">līdz ar ko ir sagatavoti nolikuma </w:t>
      </w:r>
      <w:r>
        <w:rPr>
          <w:rFonts w:ascii="Times New Roman" w:eastAsia="Times New Roman" w:hAnsi="Times New Roman"/>
          <w:lang w:eastAsia="lv-LV"/>
        </w:rPr>
        <w:t>skaidrojumi Nr.1-3</w:t>
      </w:r>
      <w:r w:rsidRPr="00E931FF">
        <w:rPr>
          <w:rFonts w:ascii="Times New Roman" w:eastAsia="Times New Roman" w:hAnsi="Times New Roman"/>
          <w:lang w:eastAsia="lv-LV"/>
        </w:rPr>
        <w:t>.</w:t>
      </w:r>
    </w:p>
    <w:p w14:paraId="780BA6B4" w14:textId="77777777" w:rsidR="00B20DE6" w:rsidRDefault="00B20DE6" w:rsidP="00B20DE6">
      <w:pPr>
        <w:autoSpaceDE w:val="0"/>
        <w:adjustRightInd w:val="0"/>
        <w:spacing w:after="0" w:line="240" w:lineRule="auto"/>
        <w:jc w:val="both"/>
        <w:textAlignment w:val="auto"/>
        <w:rPr>
          <w:rFonts w:ascii="Times New Roman" w:eastAsia="Times New Roman" w:hAnsi="Times New Roman"/>
          <w:lang w:eastAsia="lv-LV"/>
        </w:rPr>
      </w:pPr>
      <w:r w:rsidRPr="00E65A45">
        <w:rPr>
          <w:rFonts w:ascii="Times New Roman" w:eastAsia="Times New Roman" w:hAnsi="Times New Roman"/>
          <w:lang w:eastAsia="lv-LV"/>
        </w:rPr>
        <w:t>Izskatot atklātā iepirkuma “</w:t>
      </w:r>
      <w:r w:rsidRPr="004C300A">
        <w:rPr>
          <w:rFonts w:ascii="Times New Roman" w:eastAsia="Times New Roman" w:hAnsi="Times New Roman"/>
          <w:lang w:eastAsia="lv-LV"/>
        </w:rPr>
        <w:t xml:space="preserve">Apvienotie projektēšanas darbi un būvdarbi - Ventspils brīvostas piestātnes Nr.12 </w:t>
      </w:r>
      <w:proofErr w:type="spellStart"/>
      <w:r w:rsidRPr="004C300A">
        <w:rPr>
          <w:rFonts w:ascii="Times New Roman" w:eastAsia="Times New Roman" w:hAnsi="Times New Roman"/>
          <w:lang w:eastAsia="lv-LV"/>
        </w:rPr>
        <w:t>kraujlaukuma</w:t>
      </w:r>
      <w:proofErr w:type="spellEnd"/>
      <w:r w:rsidRPr="004C300A">
        <w:rPr>
          <w:rFonts w:ascii="Times New Roman" w:eastAsia="Times New Roman" w:hAnsi="Times New Roman"/>
          <w:lang w:eastAsia="lv-LV"/>
        </w:rPr>
        <w:t xml:space="preserve"> seguma atjaunošana</w:t>
      </w:r>
      <w:r w:rsidRPr="00E65A45">
        <w:rPr>
          <w:rFonts w:ascii="Times New Roman" w:eastAsia="Times New Roman" w:hAnsi="Times New Roman"/>
          <w:lang w:eastAsia="lv-LV"/>
        </w:rPr>
        <w:t>”, ar identifikācijas Nr. VBOP 2020/</w:t>
      </w:r>
      <w:r>
        <w:rPr>
          <w:rFonts w:ascii="Times New Roman" w:eastAsia="Times New Roman" w:hAnsi="Times New Roman"/>
          <w:lang w:eastAsia="lv-LV"/>
        </w:rPr>
        <w:t>99</w:t>
      </w:r>
      <w:r w:rsidRPr="00E65A45">
        <w:rPr>
          <w:rFonts w:ascii="Times New Roman" w:eastAsia="Times New Roman" w:hAnsi="Times New Roman"/>
          <w:lang w:eastAsia="lv-LV"/>
        </w:rPr>
        <w:t xml:space="preserve">, </w:t>
      </w:r>
      <w:r>
        <w:rPr>
          <w:rFonts w:ascii="Times New Roman" w:eastAsia="Times New Roman" w:hAnsi="Times New Roman"/>
          <w:lang w:eastAsia="lv-LV"/>
        </w:rPr>
        <w:t>n</w:t>
      </w:r>
      <w:r w:rsidRPr="00E65A45">
        <w:rPr>
          <w:rFonts w:ascii="Times New Roman" w:eastAsia="Times New Roman" w:hAnsi="Times New Roman"/>
          <w:lang w:eastAsia="lv-LV"/>
        </w:rPr>
        <w:t>olikuma</w:t>
      </w:r>
      <w:r>
        <w:rPr>
          <w:rFonts w:ascii="Times New Roman" w:eastAsia="Times New Roman" w:hAnsi="Times New Roman"/>
          <w:lang w:eastAsia="lv-LV"/>
        </w:rPr>
        <w:t xml:space="preserve"> skaidrojumus Nr.1-3 </w:t>
      </w:r>
    </w:p>
    <w:p w14:paraId="18531202" w14:textId="77777777" w:rsidR="00B20DE6" w:rsidRPr="00E65A45" w:rsidRDefault="00B20DE6" w:rsidP="00B20DE6">
      <w:pPr>
        <w:autoSpaceDE w:val="0"/>
        <w:adjustRightInd w:val="0"/>
        <w:spacing w:after="0" w:line="240" w:lineRule="auto"/>
        <w:jc w:val="center"/>
        <w:textAlignment w:val="auto"/>
        <w:rPr>
          <w:rFonts w:ascii="Times New Roman" w:eastAsia="Times New Roman" w:hAnsi="Times New Roman"/>
          <w:b/>
          <w:lang w:eastAsia="lv-LV"/>
        </w:rPr>
      </w:pPr>
      <w:r w:rsidRPr="00E65A45">
        <w:rPr>
          <w:rFonts w:ascii="Times New Roman" w:eastAsia="Times New Roman" w:hAnsi="Times New Roman"/>
          <w:b/>
          <w:lang w:eastAsia="lv-LV"/>
        </w:rPr>
        <w:t>Komisija nolemj:</w:t>
      </w:r>
    </w:p>
    <w:p w14:paraId="45E69A16" w14:textId="77777777" w:rsidR="00B20DE6" w:rsidRDefault="00B20DE6" w:rsidP="00B20DE6">
      <w:pPr>
        <w:pStyle w:val="ListParagraph"/>
        <w:numPr>
          <w:ilvl w:val="0"/>
          <w:numId w:val="16"/>
        </w:numPr>
        <w:autoSpaceDE w:val="0"/>
        <w:adjustRightInd w:val="0"/>
        <w:spacing w:after="0" w:line="240" w:lineRule="auto"/>
        <w:jc w:val="both"/>
        <w:textAlignment w:val="auto"/>
        <w:rPr>
          <w:rFonts w:ascii="Times New Roman" w:eastAsia="Times New Roman" w:hAnsi="Times New Roman"/>
          <w:b/>
          <w:lang w:eastAsia="lv-LV"/>
        </w:rPr>
      </w:pPr>
      <w:r w:rsidRPr="002563CD">
        <w:rPr>
          <w:rFonts w:ascii="Times New Roman" w:eastAsia="Times New Roman" w:hAnsi="Times New Roman"/>
          <w:b/>
          <w:lang w:eastAsia="lv-LV"/>
        </w:rPr>
        <w:t xml:space="preserve">Apstiprināt atklāta iepirkuma “Apvienotie projektēšanas darbi un būvdarbi - Ventspils brīvostas piestātnes Nr.12 </w:t>
      </w:r>
      <w:proofErr w:type="spellStart"/>
      <w:r w:rsidRPr="002563CD">
        <w:rPr>
          <w:rFonts w:ascii="Times New Roman" w:eastAsia="Times New Roman" w:hAnsi="Times New Roman"/>
          <w:b/>
          <w:lang w:eastAsia="lv-LV"/>
        </w:rPr>
        <w:t>kraujlaukuma</w:t>
      </w:r>
      <w:proofErr w:type="spellEnd"/>
      <w:r w:rsidRPr="002563CD">
        <w:rPr>
          <w:rFonts w:ascii="Times New Roman" w:eastAsia="Times New Roman" w:hAnsi="Times New Roman"/>
          <w:b/>
          <w:lang w:eastAsia="lv-LV"/>
        </w:rPr>
        <w:t xml:space="preserve"> seguma atjaunošana”, ar identifikācijas Nr. VBOP 2020/99, nolikuma skaidrojumus Nr.1</w:t>
      </w:r>
      <w:r>
        <w:rPr>
          <w:rFonts w:ascii="Times New Roman" w:eastAsia="Times New Roman" w:hAnsi="Times New Roman"/>
          <w:b/>
          <w:lang w:eastAsia="lv-LV"/>
        </w:rPr>
        <w:t>-3</w:t>
      </w:r>
      <w:r w:rsidRPr="002563CD">
        <w:rPr>
          <w:rFonts w:ascii="Times New Roman" w:eastAsia="Times New Roman" w:hAnsi="Times New Roman"/>
          <w:b/>
          <w:lang w:eastAsia="lv-LV"/>
        </w:rPr>
        <w:t>.</w:t>
      </w:r>
    </w:p>
    <w:p w14:paraId="1B6063C2" w14:textId="77777777" w:rsidR="00B20DE6" w:rsidRDefault="00B20DE6" w:rsidP="00B20DE6">
      <w:pPr>
        <w:autoSpaceDE w:val="0"/>
        <w:spacing w:after="0" w:line="240" w:lineRule="auto"/>
        <w:jc w:val="both"/>
        <w:rPr>
          <w:rFonts w:ascii="Times New Roman" w:hAnsi="Times New Roman"/>
          <w:b/>
          <w:bCs/>
          <w:i/>
          <w:iCs/>
          <w:u w:val="single"/>
        </w:rPr>
      </w:pPr>
    </w:p>
    <w:p w14:paraId="04AED8F6" w14:textId="77777777" w:rsidR="00FD0C50" w:rsidRPr="00EC3D99" w:rsidRDefault="00FD0C50" w:rsidP="00FD0C50">
      <w:pPr>
        <w:autoSpaceDE w:val="0"/>
        <w:adjustRightInd w:val="0"/>
        <w:spacing w:after="0" w:line="240" w:lineRule="auto"/>
        <w:jc w:val="both"/>
        <w:textAlignment w:val="auto"/>
        <w:rPr>
          <w:rFonts w:ascii="Times New Roman" w:eastAsia="Times New Roman" w:hAnsi="Times New Roman"/>
          <w:b/>
          <w:lang w:eastAsia="lv-LV"/>
        </w:rPr>
      </w:pPr>
      <w:r w:rsidRPr="00EC3D99">
        <w:rPr>
          <w:rFonts w:ascii="Times New Roman" w:eastAsia="Times New Roman" w:hAnsi="Times New Roman"/>
          <w:b/>
          <w:lang w:eastAsia="lv-LV"/>
        </w:rPr>
        <w:t>Balsojums: PAR</w:t>
      </w:r>
      <w:r>
        <w:rPr>
          <w:rFonts w:ascii="Times New Roman" w:eastAsia="Times New Roman" w:hAnsi="Times New Roman"/>
          <w:b/>
          <w:lang w:eastAsia="lv-LV"/>
        </w:rPr>
        <w:t xml:space="preserve"> 5</w:t>
      </w:r>
      <w:r w:rsidRPr="00EC3D99">
        <w:rPr>
          <w:rFonts w:ascii="Times New Roman" w:eastAsia="Times New Roman" w:hAnsi="Times New Roman"/>
          <w:b/>
          <w:lang w:eastAsia="lv-LV"/>
        </w:rPr>
        <w:t xml:space="preserve">            PRET</w:t>
      </w:r>
      <w:r>
        <w:rPr>
          <w:rFonts w:ascii="Times New Roman" w:eastAsia="Times New Roman" w:hAnsi="Times New Roman"/>
          <w:b/>
          <w:lang w:eastAsia="lv-LV"/>
        </w:rPr>
        <w:t xml:space="preserve"> ----</w:t>
      </w:r>
    </w:p>
    <w:p w14:paraId="42C5FF67" w14:textId="77777777" w:rsidR="00FD0C50" w:rsidRDefault="00FD0C50" w:rsidP="00FD0C50">
      <w:pPr>
        <w:tabs>
          <w:tab w:val="left" w:pos="576"/>
        </w:tabs>
        <w:autoSpaceDE w:val="0"/>
        <w:spacing w:after="0" w:line="240" w:lineRule="auto"/>
        <w:jc w:val="both"/>
        <w:rPr>
          <w:rFonts w:ascii="Times New Roman" w:hAnsi="Times New Roman"/>
          <w:b/>
          <w:bCs/>
        </w:rPr>
      </w:pPr>
      <w:r>
        <w:rPr>
          <w:rFonts w:ascii="Times New Roman" w:hAnsi="Times New Roman"/>
        </w:rPr>
        <w:t xml:space="preserve">“PAR” balso </w:t>
      </w:r>
      <w:r w:rsidRPr="008D44EA">
        <w:rPr>
          <w:rFonts w:ascii="Times New Roman" w:hAnsi="Times New Roman"/>
        </w:rPr>
        <w:t>Komisijas priekšsēdētājs: Andis Jansons</w:t>
      </w:r>
      <w:r>
        <w:rPr>
          <w:rFonts w:ascii="Times New Roman" w:hAnsi="Times New Roman"/>
        </w:rPr>
        <w:t xml:space="preserve">, </w:t>
      </w:r>
      <w:r w:rsidRPr="008D44EA">
        <w:rPr>
          <w:rFonts w:ascii="Times New Roman" w:hAnsi="Times New Roman"/>
        </w:rPr>
        <w:t xml:space="preserve">Komisijas locekļi: Ilze Remerte, Daiga </w:t>
      </w:r>
      <w:proofErr w:type="spellStart"/>
      <w:r w:rsidRPr="008D44EA">
        <w:rPr>
          <w:rFonts w:ascii="Times New Roman" w:hAnsi="Times New Roman"/>
        </w:rPr>
        <w:t>Mažrima</w:t>
      </w:r>
      <w:proofErr w:type="spellEnd"/>
      <w:r w:rsidRPr="008D44EA">
        <w:rPr>
          <w:rFonts w:ascii="Times New Roman" w:hAnsi="Times New Roman"/>
        </w:rPr>
        <w:t>, Arnis Mazalis, Anete Buka</w:t>
      </w:r>
    </w:p>
    <w:p w14:paraId="4FFC4CF8" w14:textId="30EFA3BE" w:rsidR="00B20DE6" w:rsidRDefault="00B20DE6" w:rsidP="00B20DE6">
      <w:pPr>
        <w:autoSpaceDE w:val="0"/>
        <w:spacing w:after="0" w:line="240" w:lineRule="auto"/>
        <w:jc w:val="both"/>
        <w:rPr>
          <w:rFonts w:ascii="Times New Roman" w:hAnsi="Times New Roman"/>
          <w:b/>
          <w:bCs/>
          <w:i/>
          <w:iCs/>
          <w:u w:val="single"/>
        </w:rPr>
      </w:pPr>
    </w:p>
    <w:p w14:paraId="746987FD" w14:textId="77777777" w:rsidR="00B20DE6" w:rsidRDefault="00B20DE6" w:rsidP="00B20DE6">
      <w:pPr>
        <w:autoSpaceDE w:val="0"/>
        <w:spacing w:after="0" w:line="240" w:lineRule="auto"/>
        <w:jc w:val="both"/>
        <w:rPr>
          <w:rFonts w:ascii="Times New Roman" w:hAnsi="Times New Roman"/>
          <w:b/>
          <w:bCs/>
          <w:i/>
          <w:iCs/>
          <w:u w:val="single"/>
        </w:rPr>
      </w:pPr>
    </w:p>
    <w:p w14:paraId="5AAB3BD0" w14:textId="5BDFC904" w:rsidR="00B20DE6" w:rsidRPr="0030743E" w:rsidRDefault="00B20DE6" w:rsidP="00B20DE6">
      <w:pPr>
        <w:autoSpaceDE w:val="0"/>
        <w:spacing w:after="0" w:line="240" w:lineRule="auto"/>
        <w:jc w:val="both"/>
        <w:rPr>
          <w:rFonts w:ascii="Times New Roman" w:hAnsi="Times New Roman"/>
          <w:b/>
          <w:bCs/>
          <w:i/>
          <w:iCs/>
          <w:u w:val="single"/>
        </w:rPr>
      </w:pPr>
      <w:r w:rsidRPr="0030743E">
        <w:rPr>
          <w:rFonts w:ascii="Times New Roman" w:hAnsi="Times New Roman"/>
          <w:b/>
          <w:bCs/>
          <w:i/>
          <w:iCs/>
          <w:u w:val="single"/>
        </w:rPr>
        <w:t>20</w:t>
      </w:r>
      <w:r>
        <w:rPr>
          <w:rFonts w:ascii="Times New Roman" w:hAnsi="Times New Roman"/>
          <w:b/>
          <w:bCs/>
          <w:i/>
          <w:iCs/>
          <w:u w:val="single"/>
        </w:rPr>
        <w:t>21</w:t>
      </w:r>
      <w:r w:rsidRPr="0030743E">
        <w:rPr>
          <w:rFonts w:ascii="Times New Roman" w:hAnsi="Times New Roman"/>
          <w:b/>
          <w:bCs/>
          <w:i/>
          <w:iCs/>
          <w:u w:val="single"/>
        </w:rPr>
        <w:t xml:space="preserve">.gada </w:t>
      </w:r>
      <w:r>
        <w:rPr>
          <w:rFonts w:ascii="Times New Roman" w:hAnsi="Times New Roman"/>
          <w:b/>
          <w:bCs/>
          <w:i/>
          <w:iCs/>
          <w:u w:val="single"/>
        </w:rPr>
        <w:t xml:space="preserve">19.janvāra </w:t>
      </w:r>
      <w:r w:rsidRPr="0030743E">
        <w:rPr>
          <w:rFonts w:ascii="Times New Roman" w:hAnsi="Times New Roman"/>
          <w:b/>
          <w:bCs/>
          <w:i/>
          <w:iCs/>
          <w:u w:val="single"/>
        </w:rPr>
        <w:t xml:space="preserve">Iepirkumu komisijas </w:t>
      </w:r>
      <w:r>
        <w:rPr>
          <w:rFonts w:ascii="Times New Roman" w:hAnsi="Times New Roman"/>
          <w:b/>
          <w:bCs/>
          <w:i/>
          <w:iCs/>
          <w:u w:val="single"/>
        </w:rPr>
        <w:t>sanāksme</w:t>
      </w:r>
    </w:p>
    <w:p w14:paraId="76229418" w14:textId="23AD871C" w:rsidR="00B20DE6" w:rsidRPr="00B20DE6" w:rsidRDefault="00B20DE6" w:rsidP="00B20DE6">
      <w:pPr>
        <w:suppressAutoHyphens w:val="0"/>
        <w:autoSpaceDN/>
        <w:spacing w:after="0" w:line="240" w:lineRule="auto"/>
        <w:jc w:val="both"/>
        <w:textAlignment w:val="auto"/>
        <w:rPr>
          <w:rFonts w:ascii="Times New Roman" w:hAnsi="Times New Roman"/>
          <w:i/>
          <w:iCs/>
        </w:rPr>
      </w:pPr>
      <w:r w:rsidRPr="00B20DE6">
        <w:rPr>
          <w:rFonts w:ascii="Times New Roman" w:hAnsi="Times New Roman"/>
          <w:i/>
          <w:iCs/>
        </w:rPr>
        <w:t xml:space="preserve">Sēdi vada Komisijas </w:t>
      </w:r>
      <w:r>
        <w:rPr>
          <w:rFonts w:ascii="Times New Roman" w:hAnsi="Times New Roman"/>
          <w:i/>
          <w:iCs/>
        </w:rPr>
        <w:t>locekle Anete Buka</w:t>
      </w:r>
    </w:p>
    <w:p w14:paraId="27984E63" w14:textId="77777777" w:rsidR="00B20DE6" w:rsidRPr="00B20DE6" w:rsidRDefault="00B20DE6" w:rsidP="00B20DE6">
      <w:pPr>
        <w:suppressAutoHyphens w:val="0"/>
        <w:autoSpaceDN/>
        <w:spacing w:after="0" w:line="240" w:lineRule="auto"/>
        <w:jc w:val="both"/>
        <w:textAlignment w:val="auto"/>
        <w:rPr>
          <w:rFonts w:ascii="Times New Roman" w:hAnsi="Times New Roman"/>
          <w:i/>
          <w:iCs/>
        </w:rPr>
      </w:pPr>
      <w:r w:rsidRPr="00B20DE6">
        <w:rPr>
          <w:rFonts w:ascii="Times New Roman" w:hAnsi="Times New Roman"/>
          <w:i/>
          <w:iCs/>
        </w:rPr>
        <w:t xml:space="preserve">Sēdi protokolē: Komisijas sekretāre </w:t>
      </w:r>
      <w:proofErr w:type="spellStart"/>
      <w:r w:rsidRPr="00B20DE6">
        <w:rPr>
          <w:rFonts w:ascii="Times New Roman" w:hAnsi="Times New Roman"/>
          <w:i/>
          <w:iCs/>
        </w:rPr>
        <w:t>A.Buka</w:t>
      </w:r>
      <w:proofErr w:type="spellEnd"/>
    </w:p>
    <w:p w14:paraId="43465F15" w14:textId="77777777" w:rsidR="00B20DE6" w:rsidRDefault="00B20DE6" w:rsidP="00B20DE6">
      <w:pPr>
        <w:tabs>
          <w:tab w:val="left" w:pos="576"/>
        </w:tabs>
        <w:autoSpaceDE w:val="0"/>
        <w:spacing w:after="0" w:line="240" w:lineRule="auto"/>
        <w:rPr>
          <w:rFonts w:ascii="Times New Roman" w:hAnsi="Times New Roman"/>
          <w:b/>
          <w:bCs/>
        </w:rPr>
      </w:pPr>
    </w:p>
    <w:p w14:paraId="3725558B" w14:textId="77777777" w:rsidR="00BA4D8D" w:rsidRDefault="00BA4D8D" w:rsidP="0038149C">
      <w:pPr>
        <w:autoSpaceDE w:val="0"/>
        <w:spacing w:after="0" w:line="240" w:lineRule="auto"/>
        <w:jc w:val="both"/>
        <w:rPr>
          <w:rFonts w:ascii="Times New Roman" w:hAnsi="Times New Roman"/>
          <w:b/>
          <w:bCs/>
        </w:rPr>
      </w:pPr>
      <w:r w:rsidRPr="00490F6F">
        <w:rPr>
          <w:rFonts w:ascii="Times New Roman" w:hAnsi="Times New Roman"/>
          <w:b/>
          <w:bCs/>
        </w:rPr>
        <w:t>Elektroniski EIS e-konkursu apakšsistēmā iepirkuma nolikumā noteiktajā termiņā līdz 202</w:t>
      </w:r>
      <w:r w:rsidR="00FC3CF3">
        <w:rPr>
          <w:rFonts w:ascii="Times New Roman" w:hAnsi="Times New Roman"/>
          <w:b/>
          <w:bCs/>
        </w:rPr>
        <w:t>1</w:t>
      </w:r>
      <w:r w:rsidRPr="00490F6F">
        <w:rPr>
          <w:rFonts w:ascii="Times New Roman" w:hAnsi="Times New Roman"/>
          <w:b/>
          <w:bCs/>
        </w:rPr>
        <w:t xml:space="preserve">.gada </w:t>
      </w:r>
      <w:r w:rsidR="00FC3CF3">
        <w:rPr>
          <w:rFonts w:ascii="Times New Roman" w:hAnsi="Times New Roman"/>
          <w:b/>
          <w:bCs/>
        </w:rPr>
        <w:t>1</w:t>
      </w:r>
      <w:r w:rsidR="0035344C">
        <w:rPr>
          <w:rFonts w:ascii="Times New Roman" w:hAnsi="Times New Roman"/>
          <w:b/>
          <w:bCs/>
        </w:rPr>
        <w:t>9</w:t>
      </w:r>
      <w:r w:rsidR="00FC3CF3">
        <w:rPr>
          <w:rFonts w:ascii="Times New Roman" w:hAnsi="Times New Roman"/>
          <w:b/>
          <w:bCs/>
        </w:rPr>
        <w:t>.janvārim</w:t>
      </w:r>
      <w:r w:rsidRPr="00490F6F">
        <w:rPr>
          <w:rFonts w:ascii="Times New Roman" w:hAnsi="Times New Roman"/>
          <w:b/>
          <w:bCs/>
        </w:rPr>
        <w:t xml:space="preserve"> plkst.1</w:t>
      </w:r>
      <w:r w:rsidR="00FC3CF3">
        <w:rPr>
          <w:rFonts w:ascii="Times New Roman" w:hAnsi="Times New Roman"/>
          <w:b/>
          <w:bCs/>
        </w:rPr>
        <w:t>0</w:t>
      </w:r>
      <w:r>
        <w:rPr>
          <w:rFonts w:ascii="Times New Roman" w:hAnsi="Times New Roman"/>
          <w:b/>
          <w:bCs/>
        </w:rPr>
        <w:t>:</w:t>
      </w:r>
      <w:r w:rsidRPr="00490F6F">
        <w:rPr>
          <w:rFonts w:ascii="Times New Roman" w:hAnsi="Times New Roman"/>
          <w:b/>
          <w:bCs/>
        </w:rPr>
        <w:t>00 ti</w:t>
      </w:r>
      <w:r>
        <w:rPr>
          <w:rFonts w:ascii="Times New Roman" w:hAnsi="Times New Roman"/>
          <w:b/>
          <w:bCs/>
        </w:rPr>
        <w:t>ka saņemti sekojoši piedāvājumi:</w:t>
      </w:r>
    </w:p>
    <w:p w14:paraId="2E4F7509" w14:textId="77777777" w:rsidR="00BA4D8D" w:rsidRDefault="00BA4D8D" w:rsidP="0038149C">
      <w:pPr>
        <w:autoSpaceDE w:val="0"/>
        <w:spacing w:after="0" w:line="240" w:lineRule="auto"/>
        <w:jc w:val="both"/>
        <w:rPr>
          <w:rFonts w:ascii="Times New Roman" w:hAnsi="Times New Roman"/>
          <w:b/>
          <w:bCs/>
        </w:rPr>
      </w:pPr>
    </w:p>
    <w:tbl>
      <w:tblPr>
        <w:tblStyle w:val="TableGrid"/>
        <w:tblW w:w="5151" w:type="pct"/>
        <w:tblLayout w:type="fixed"/>
        <w:tblLook w:val="04A0" w:firstRow="1" w:lastRow="0" w:firstColumn="1" w:lastColumn="0" w:noHBand="0" w:noVBand="1"/>
      </w:tblPr>
      <w:tblGrid>
        <w:gridCol w:w="987"/>
        <w:gridCol w:w="2270"/>
        <w:gridCol w:w="2691"/>
        <w:gridCol w:w="1842"/>
        <w:gridCol w:w="1842"/>
      </w:tblGrid>
      <w:tr w:rsidR="00B20DE6" w:rsidRPr="00BA4D8D" w14:paraId="28851376" w14:textId="12091AF8" w:rsidTr="00B20DE6">
        <w:tc>
          <w:tcPr>
            <w:tcW w:w="512" w:type="pct"/>
            <w:shd w:val="pct10" w:color="auto" w:fill="auto"/>
            <w:vAlign w:val="center"/>
          </w:tcPr>
          <w:p w14:paraId="3949B54F" w14:textId="77777777" w:rsidR="00B20DE6" w:rsidRPr="00BA4D8D" w:rsidRDefault="00B20DE6" w:rsidP="00B20DE6">
            <w:pPr>
              <w:spacing w:after="0" w:line="240" w:lineRule="auto"/>
              <w:jc w:val="center"/>
              <w:rPr>
                <w:rFonts w:ascii="Times New Roman" w:hAnsi="Times New Roman"/>
                <w:b/>
                <w:bCs/>
              </w:rPr>
            </w:pPr>
            <w:proofErr w:type="spellStart"/>
            <w:r>
              <w:rPr>
                <w:rFonts w:ascii="Times New Roman" w:hAnsi="Times New Roman"/>
                <w:b/>
                <w:bCs/>
              </w:rPr>
              <w:t>Nr.p.k</w:t>
            </w:r>
            <w:proofErr w:type="spellEnd"/>
            <w:r>
              <w:rPr>
                <w:rFonts w:ascii="Times New Roman" w:hAnsi="Times New Roman"/>
                <w:b/>
                <w:bCs/>
              </w:rPr>
              <w:t>.</w:t>
            </w:r>
          </w:p>
        </w:tc>
        <w:tc>
          <w:tcPr>
            <w:tcW w:w="1178" w:type="pct"/>
            <w:shd w:val="pct10" w:color="auto" w:fill="auto"/>
            <w:vAlign w:val="center"/>
          </w:tcPr>
          <w:p w14:paraId="5BBD65C6" w14:textId="77777777" w:rsidR="00B20DE6" w:rsidRPr="00BA4D8D" w:rsidRDefault="00B20DE6" w:rsidP="00B20DE6">
            <w:pPr>
              <w:spacing w:after="0" w:line="240" w:lineRule="auto"/>
              <w:jc w:val="center"/>
              <w:rPr>
                <w:rFonts w:ascii="Times New Roman" w:hAnsi="Times New Roman"/>
                <w:b/>
                <w:bCs/>
              </w:rPr>
            </w:pPr>
            <w:r w:rsidRPr="00BA4D8D">
              <w:rPr>
                <w:rFonts w:ascii="Times New Roman" w:hAnsi="Times New Roman"/>
                <w:b/>
                <w:bCs/>
              </w:rPr>
              <w:t>Pretendents</w:t>
            </w:r>
          </w:p>
        </w:tc>
        <w:tc>
          <w:tcPr>
            <w:tcW w:w="1397" w:type="pct"/>
            <w:shd w:val="pct10" w:color="auto" w:fill="auto"/>
            <w:vAlign w:val="center"/>
          </w:tcPr>
          <w:p w14:paraId="0BF6411D" w14:textId="77777777" w:rsidR="00B20DE6" w:rsidRPr="00BA4D8D" w:rsidRDefault="00B20DE6" w:rsidP="00B20DE6">
            <w:pPr>
              <w:spacing w:after="0" w:line="240" w:lineRule="auto"/>
              <w:jc w:val="center"/>
              <w:rPr>
                <w:rFonts w:ascii="Times New Roman" w:hAnsi="Times New Roman"/>
                <w:b/>
                <w:bCs/>
              </w:rPr>
            </w:pPr>
            <w:r w:rsidRPr="00BA4D8D">
              <w:rPr>
                <w:rFonts w:ascii="Times New Roman" w:hAnsi="Times New Roman"/>
                <w:b/>
                <w:bCs/>
              </w:rPr>
              <w:t>Iesniegšanas datums un laiks</w:t>
            </w:r>
          </w:p>
        </w:tc>
        <w:tc>
          <w:tcPr>
            <w:tcW w:w="956" w:type="pct"/>
            <w:shd w:val="pct10" w:color="auto" w:fill="auto"/>
            <w:vAlign w:val="center"/>
          </w:tcPr>
          <w:p w14:paraId="012CA365" w14:textId="77777777" w:rsidR="00B20DE6" w:rsidRPr="00BA4D8D" w:rsidRDefault="00B20DE6" w:rsidP="00B20DE6">
            <w:pPr>
              <w:spacing w:after="0" w:line="240" w:lineRule="auto"/>
              <w:jc w:val="center"/>
              <w:rPr>
                <w:rFonts w:ascii="Times New Roman" w:hAnsi="Times New Roman"/>
                <w:b/>
                <w:bCs/>
              </w:rPr>
            </w:pPr>
            <w:r w:rsidRPr="00BA4D8D">
              <w:rPr>
                <w:rFonts w:ascii="Times New Roman" w:hAnsi="Times New Roman"/>
                <w:b/>
              </w:rPr>
              <w:t>Cena bez PVN</w:t>
            </w:r>
          </w:p>
        </w:tc>
        <w:tc>
          <w:tcPr>
            <w:tcW w:w="956" w:type="pct"/>
            <w:shd w:val="pct10" w:color="auto" w:fill="auto"/>
            <w:vAlign w:val="center"/>
          </w:tcPr>
          <w:p w14:paraId="22C6390B" w14:textId="77777777" w:rsidR="00B20DE6" w:rsidRDefault="00B20DE6" w:rsidP="00B20DE6">
            <w:pPr>
              <w:spacing w:after="0" w:line="240" w:lineRule="auto"/>
              <w:jc w:val="center"/>
              <w:rPr>
                <w:rFonts w:ascii="Times New Roman" w:hAnsi="Times New Roman"/>
                <w:b/>
              </w:rPr>
            </w:pPr>
            <w:r>
              <w:rPr>
                <w:rFonts w:ascii="Times New Roman" w:hAnsi="Times New Roman"/>
                <w:b/>
              </w:rPr>
              <w:t>Piedāvājuma nodrošinājums</w:t>
            </w:r>
          </w:p>
          <w:p w14:paraId="025C636E" w14:textId="5721654F" w:rsidR="00B20DE6" w:rsidRPr="00BA4D8D" w:rsidRDefault="00B20DE6" w:rsidP="00B20DE6">
            <w:pPr>
              <w:spacing w:after="0" w:line="240" w:lineRule="auto"/>
              <w:jc w:val="center"/>
              <w:rPr>
                <w:rFonts w:ascii="Times New Roman" w:hAnsi="Times New Roman"/>
                <w:b/>
              </w:rPr>
            </w:pPr>
            <w:r>
              <w:rPr>
                <w:rFonts w:ascii="Times New Roman" w:hAnsi="Times New Roman"/>
                <w:b/>
              </w:rPr>
              <w:t>2500 EUR</w:t>
            </w:r>
          </w:p>
        </w:tc>
      </w:tr>
      <w:tr w:rsidR="00B20DE6" w:rsidRPr="00BA4D8D" w14:paraId="703D5524" w14:textId="2D5F2371" w:rsidTr="00B20DE6">
        <w:trPr>
          <w:trHeight w:val="497"/>
        </w:trPr>
        <w:tc>
          <w:tcPr>
            <w:tcW w:w="512" w:type="pct"/>
            <w:vAlign w:val="center"/>
          </w:tcPr>
          <w:p w14:paraId="1448716F" w14:textId="77777777" w:rsidR="00B20DE6" w:rsidRPr="00BA4D8D" w:rsidRDefault="00B20DE6" w:rsidP="00B20DE6">
            <w:pPr>
              <w:spacing w:after="0" w:line="240" w:lineRule="auto"/>
              <w:jc w:val="center"/>
              <w:rPr>
                <w:rFonts w:ascii="Times New Roman" w:hAnsi="Times New Roman"/>
              </w:rPr>
            </w:pPr>
            <w:r>
              <w:rPr>
                <w:rFonts w:ascii="Times New Roman" w:hAnsi="Times New Roman"/>
              </w:rPr>
              <w:t>1</w:t>
            </w:r>
          </w:p>
        </w:tc>
        <w:tc>
          <w:tcPr>
            <w:tcW w:w="1178" w:type="pct"/>
            <w:vAlign w:val="center"/>
          </w:tcPr>
          <w:p w14:paraId="3A346CF4" w14:textId="77777777" w:rsidR="00B20DE6" w:rsidRPr="00BA4D8D" w:rsidRDefault="00B20DE6" w:rsidP="00B20DE6">
            <w:pPr>
              <w:spacing w:after="0" w:line="240" w:lineRule="auto"/>
              <w:jc w:val="center"/>
              <w:rPr>
                <w:rFonts w:ascii="Times New Roman" w:hAnsi="Times New Roman"/>
                <w:bCs/>
              </w:rPr>
            </w:pPr>
            <w:r>
              <w:rPr>
                <w:rFonts w:ascii="Times New Roman" w:hAnsi="Times New Roman"/>
                <w:bCs/>
              </w:rPr>
              <w:t>SIA “CTB”</w:t>
            </w:r>
          </w:p>
        </w:tc>
        <w:tc>
          <w:tcPr>
            <w:tcW w:w="1397" w:type="pct"/>
            <w:vAlign w:val="center"/>
          </w:tcPr>
          <w:p w14:paraId="0844A2A0" w14:textId="77777777" w:rsidR="00B20DE6" w:rsidRPr="00BA4D8D" w:rsidRDefault="00B20DE6" w:rsidP="00B20DE6">
            <w:pPr>
              <w:spacing w:after="0" w:line="240" w:lineRule="auto"/>
              <w:jc w:val="center"/>
              <w:rPr>
                <w:rFonts w:ascii="Times New Roman" w:hAnsi="Times New Roman"/>
                <w:bCs/>
              </w:rPr>
            </w:pPr>
            <w:r>
              <w:rPr>
                <w:rFonts w:ascii="Times New Roman" w:hAnsi="Times New Roman"/>
                <w:bCs/>
              </w:rPr>
              <w:t>19.01.2021. plkst.09:25</w:t>
            </w:r>
          </w:p>
        </w:tc>
        <w:tc>
          <w:tcPr>
            <w:tcW w:w="956" w:type="pct"/>
            <w:vAlign w:val="center"/>
          </w:tcPr>
          <w:p w14:paraId="4C1F84FA" w14:textId="77777777" w:rsidR="00B20DE6" w:rsidRPr="00BA4D8D" w:rsidRDefault="00B20DE6" w:rsidP="00B20DE6">
            <w:pPr>
              <w:spacing w:after="0" w:line="240" w:lineRule="auto"/>
              <w:jc w:val="center"/>
              <w:rPr>
                <w:rFonts w:ascii="Times New Roman" w:hAnsi="Times New Roman"/>
                <w:bCs/>
              </w:rPr>
            </w:pPr>
            <w:r>
              <w:rPr>
                <w:rFonts w:ascii="Times New Roman" w:hAnsi="Times New Roman"/>
                <w:bCs/>
              </w:rPr>
              <w:t>EIRO 225 083,78</w:t>
            </w:r>
          </w:p>
        </w:tc>
        <w:tc>
          <w:tcPr>
            <w:tcW w:w="956" w:type="pct"/>
            <w:vAlign w:val="center"/>
          </w:tcPr>
          <w:p w14:paraId="35DF6D89" w14:textId="69425954" w:rsidR="00B20DE6" w:rsidRDefault="00B20DE6" w:rsidP="00B20DE6">
            <w:pPr>
              <w:spacing w:after="0" w:line="240" w:lineRule="auto"/>
              <w:jc w:val="center"/>
              <w:rPr>
                <w:rFonts w:ascii="Times New Roman" w:hAnsi="Times New Roman"/>
                <w:bCs/>
              </w:rPr>
            </w:pPr>
            <w:r>
              <w:rPr>
                <w:rFonts w:ascii="Times New Roman" w:hAnsi="Times New Roman"/>
                <w:bCs/>
              </w:rPr>
              <w:t>Ieskaitījums</w:t>
            </w:r>
          </w:p>
        </w:tc>
      </w:tr>
      <w:tr w:rsidR="00B20DE6" w:rsidRPr="00BA4D8D" w14:paraId="05220B0D" w14:textId="5779F630" w:rsidTr="00B20DE6">
        <w:trPr>
          <w:trHeight w:val="497"/>
        </w:trPr>
        <w:tc>
          <w:tcPr>
            <w:tcW w:w="512" w:type="pct"/>
            <w:vAlign w:val="center"/>
          </w:tcPr>
          <w:p w14:paraId="7BF83C9D" w14:textId="77777777" w:rsidR="00B20DE6" w:rsidRDefault="00B20DE6" w:rsidP="00B20DE6">
            <w:pPr>
              <w:spacing w:after="0" w:line="240" w:lineRule="auto"/>
              <w:jc w:val="center"/>
              <w:rPr>
                <w:rFonts w:ascii="Times New Roman" w:hAnsi="Times New Roman"/>
              </w:rPr>
            </w:pPr>
            <w:r>
              <w:rPr>
                <w:rFonts w:ascii="Times New Roman" w:hAnsi="Times New Roman"/>
              </w:rPr>
              <w:t>2</w:t>
            </w:r>
          </w:p>
        </w:tc>
        <w:tc>
          <w:tcPr>
            <w:tcW w:w="1178" w:type="pct"/>
            <w:vAlign w:val="center"/>
          </w:tcPr>
          <w:p w14:paraId="7D3A3AA8" w14:textId="77777777" w:rsidR="00B20DE6" w:rsidRDefault="00B20DE6" w:rsidP="00B20DE6">
            <w:pPr>
              <w:spacing w:after="0" w:line="240" w:lineRule="auto"/>
              <w:jc w:val="center"/>
              <w:rPr>
                <w:rFonts w:ascii="Times New Roman" w:hAnsi="Times New Roman"/>
                <w:bCs/>
              </w:rPr>
            </w:pPr>
            <w:r>
              <w:rPr>
                <w:rFonts w:ascii="Times New Roman" w:hAnsi="Times New Roman"/>
                <w:bCs/>
              </w:rPr>
              <w:t>SIA “Ostas Celtnieks”</w:t>
            </w:r>
          </w:p>
        </w:tc>
        <w:tc>
          <w:tcPr>
            <w:tcW w:w="1397" w:type="pct"/>
            <w:vAlign w:val="center"/>
          </w:tcPr>
          <w:p w14:paraId="3DE94754" w14:textId="77777777" w:rsidR="00B20DE6" w:rsidRDefault="00B20DE6" w:rsidP="00B20DE6">
            <w:pPr>
              <w:spacing w:after="0" w:line="240" w:lineRule="auto"/>
              <w:jc w:val="center"/>
              <w:rPr>
                <w:rFonts w:ascii="Times New Roman" w:hAnsi="Times New Roman"/>
                <w:bCs/>
              </w:rPr>
            </w:pPr>
            <w:r>
              <w:rPr>
                <w:rFonts w:ascii="Times New Roman" w:hAnsi="Times New Roman"/>
                <w:bCs/>
              </w:rPr>
              <w:t>19.01.2021. plkst. 09:01</w:t>
            </w:r>
          </w:p>
        </w:tc>
        <w:tc>
          <w:tcPr>
            <w:tcW w:w="956" w:type="pct"/>
            <w:vAlign w:val="center"/>
          </w:tcPr>
          <w:p w14:paraId="39622494" w14:textId="77777777" w:rsidR="00B20DE6" w:rsidRPr="00BA4D8D" w:rsidRDefault="00B20DE6" w:rsidP="00B20DE6">
            <w:pPr>
              <w:spacing w:after="0" w:line="240" w:lineRule="auto"/>
              <w:rPr>
                <w:rFonts w:ascii="Times New Roman" w:hAnsi="Times New Roman"/>
                <w:bCs/>
              </w:rPr>
            </w:pPr>
            <w:r>
              <w:rPr>
                <w:rFonts w:ascii="Times New Roman" w:hAnsi="Times New Roman"/>
                <w:bCs/>
              </w:rPr>
              <w:t>EIRO 498 217,33</w:t>
            </w:r>
          </w:p>
        </w:tc>
        <w:tc>
          <w:tcPr>
            <w:tcW w:w="956" w:type="pct"/>
            <w:vAlign w:val="center"/>
          </w:tcPr>
          <w:p w14:paraId="7CE66BF8" w14:textId="3E87B6FF" w:rsidR="00B20DE6" w:rsidRDefault="00B20DE6" w:rsidP="00B20DE6">
            <w:pPr>
              <w:spacing w:after="0" w:line="240" w:lineRule="auto"/>
              <w:jc w:val="center"/>
              <w:rPr>
                <w:rFonts w:ascii="Times New Roman" w:hAnsi="Times New Roman"/>
                <w:bCs/>
              </w:rPr>
            </w:pPr>
            <w:r>
              <w:rPr>
                <w:rFonts w:ascii="Times New Roman" w:hAnsi="Times New Roman"/>
                <w:bCs/>
              </w:rPr>
              <w:t>Apdrošināšanas polise</w:t>
            </w:r>
          </w:p>
        </w:tc>
      </w:tr>
      <w:tr w:rsidR="00B20DE6" w:rsidRPr="00BA4D8D" w14:paraId="484A750C" w14:textId="2EC915CF" w:rsidTr="00B20DE6">
        <w:trPr>
          <w:trHeight w:val="497"/>
        </w:trPr>
        <w:tc>
          <w:tcPr>
            <w:tcW w:w="512" w:type="pct"/>
            <w:vAlign w:val="center"/>
          </w:tcPr>
          <w:p w14:paraId="060E9791" w14:textId="77777777" w:rsidR="00B20DE6" w:rsidRDefault="00B20DE6" w:rsidP="00B20DE6">
            <w:pPr>
              <w:spacing w:after="0" w:line="240" w:lineRule="auto"/>
              <w:jc w:val="center"/>
              <w:rPr>
                <w:rFonts w:ascii="Times New Roman" w:hAnsi="Times New Roman"/>
              </w:rPr>
            </w:pPr>
            <w:r>
              <w:rPr>
                <w:rFonts w:ascii="Times New Roman" w:hAnsi="Times New Roman"/>
              </w:rPr>
              <w:lastRenderedPageBreak/>
              <w:t>3</w:t>
            </w:r>
          </w:p>
        </w:tc>
        <w:tc>
          <w:tcPr>
            <w:tcW w:w="1178" w:type="pct"/>
            <w:vAlign w:val="center"/>
          </w:tcPr>
          <w:p w14:paraId="78D93EBC" w14:textId="77777777" w:rsidR="00B20DE6" w:rsidRDefault="00B20DE6" w:rsidP="00B20DE6">
            <w:pPr>
              <w:spacing w:after="0" w:line="240" w:lineRule="auto"/>
              <w:jc w:val="center"/>
              <w:rPr>
                <w:rFonts w:ascii="Times New Roman" w:hAnsi="Times New Roman"/>
                <w:bCs/>
              </w:rPr>
            </w:pPr>
            <w:r>
              <w:rPr>
                <w:rFonts w:ascii="Times New Roman" w:hAnsi="Times New Roman"/>
                <w:bCs/>
              </w:rPr>
              <w:t>Personu apvienība “AD ARB”</w:t>
            </w:r>
          </w:p>
        </w:tc>
        <w:tc>
          <w:tcPr>
            <w:tcW w:w="1397" w:type="pct"/>
            <w:vAlign w:val="center"/>
          </w:tcPr>
          <w:p w14:paraId="4148A0D1" w14:textId="77777777" w:rsidR="00B20DE6" w:rsidRDefault="00B20DE6" w:rsidP="00B20DE6">
            <w:pPr>
              <w:spacing w:after="0" w:line="240" w:lineRule="auto"/>
              <w:jc w:val="center"/>
              <w:rPr>
                <w:rFonts w:ascii="Times New Roman" w:hAnsi="Times New Roman"/>
                <w:bCs/>
              </w:rPr>
            </w:pPr>
            <w:r>
              <w:rPr>
                <w:rFonts w:ascii="Times New Roman" w:hAnsi="Times New Roman"/>
                <w:bCs/>
              </w:rPr>
              <w:t>19.01.2021. plkst. 09:23</w:t>
            </w:r>
          </w:p>
        </w:tc>
        <w:tc>
          <w:tcPr>
            <w:tcW w:w="956" w:type="pct"/>
            <w:vAlign w:val="center"/>
          </w:tcPr>
          <w:p w14:paraId="1A4E48C5" w14:textId="77777777" w:rsidR="00B20DE6" w:rsidRPr="00BA4D8D" w:rsidRDefault="00B20DE6" w:rsidP="00B20DE6">
            <w:pPr>
              <w:spacing w:after="0" w:line="240" w:lineRule="auto"/>
              <w:rPr>
                <w:rFonts w:ascii="Times New Roman" w:hAnsi="Times New Roman"/>
                <w:bCs/>
              </w:rPr>
            </w:pPr>
            <w:r>
              <w:rPr>
                <w:rFonts w:ascii="Times New Roman" w:hAnsi="Times New Roman"/>
                <w:bCs/>
              </w:rPr>
              <w:t>EIRO 327 333,61</w:t>
            </w:r>
          </w:p>
        </w:tc>
        <w:tc>
          <w:tcPr>
            <w:tcW w:w="956" w:type="pct"/>
          </w:tcPr>
          <w:p w14:paraId="735684D5" w14:textId="39B0A1A6" w:rsidR="00B20DE6" w:rsidRDefault="00B20DE6" w:rsidP="00B20DE6">
            <w:pPr>
              <w:spacing w:after="0" w:line="240" w:lineRule="auto"/>
              <w:jc w:val="center"/>
              <w:rPr>
                <w:rFonts w:ascii="Times New Roman" w:hAnsi="Times New Roman"/>
                <w:bCs/>
              </w:rPr>
            </w:pPr>
            <w:r w:rsidRPr="00672347">
              <w:rPr>
                <w:rFonts w:ascii="Times New Roman" w:hAnsi="Times New Roman"/>
                <w:bCs/>
              </w:rPr>
              <w:t>Apdrošināšanas polise</w:t>
            </w:r>
          </w:p>
        </w:tc>
      </w:tr>
      <w:tr w:rsidR="00B20DE6" w:rsidRPr="00BA4D8D" w14:paraId="2C9DA836" w14:textId="5932C907" w:rsidTr="00B20DE6">
        <w:trPr>
          <w:trHeight w:val="497"/>
        </w:trPr>
        <w:tc>
          <w:tcPr>
            <w:tcW w:w="512" w:type="pct"/>
            <w:vAlign w:val="center"/>
          </w:tcPr>
          <w:p w14:paraId="6B793223" w14:textId="77777777" w:rsidR="00B20DE6" w:rsidRDefault="00B20DE6" w:rsidP="00B20DE6">
            <w:pPr>
              <w:spacing w:after="0" w:line="240" w:lineRule="auto"/>
              <w:jc w:val="center"/>
              <w:rPr>
                <w:rFonts w:ascii="Times New Roman" w:hAnsi="Times New Roman"/>
              </w:rPr>
            </w:pPr>
            <w:r>
              <w:rPr>
                <w:rFonts w:ascii="Times New Roman" w:hAnsi="Times New Roman"/>
              </w:rPr>
              <w:t>4</w:t>
            </w:r>
          </w:p>
        </w:tc>
        <w:tc>
          <w:tcPr>
            <w:tcW w:w="1178" w:type="pct"/>
            <w:vAlign w:val="center"/>
          </w:tcPr>
          <w:p w14:paraId="23854E52" w14:textId="77777777" w:rsidR="00B20DE6" w:rsidRDefault="00B20DE6" w:rsidP="00B20DE6">
            <w:pPr>
              <w:spacing w:after="0" w:line="240" w:lineRule="auto"/>
              <w:jc w:val="center"/>
              <w:rPr>
                <w:rFonts w:ascii="Times New Roman" w:hAnsi="Times New Roman"/>
                <w:bCs/>
              </w:rPr>
            </w:pPr>
            <w:r>
              <w:rPr>
                <w:rFonts w:ascii="Times New Roman" w:hAnsi="Times New Roman"/>
                <w:bCs/>
              </w:rPr>
              <w:t>SIA “Valkas Meliorācija”</w:t>
            </w:r>
          </w:p>
        </w:tc>
        <w:tc>
          <w:tcPr>
            <w:tcW w:w="1397" w:type="pct"/>
            <w:vAlign w:val="center"/>
          </w:tcPr>
          <w:p w14:paraId="4C1A5EF4" w14:textId="77777777" w:rsidR="00B20DE6" w:rsidRDefault="00B20DE6" w:rsidP="00B20DE6">
            <w:pPr>
              <w:spacing w:after="0" w:line="240" w:lineRule="auto"/>
              <w:jc w:val="center"/>
              <w:rPr>
                <w:rFonts w:ascii="Times New Roman" w:hAnsi="Times New Roman"/>
                <w:bCs/>
              </w:rPr>
            </w:pPr>
            <w:r>
              <w:rPr>
                <w:rFonts w:ascii="Times New Roman" w:hAnsi="Times New Roman"/>
                <w:bCs/>
              </w:rPr>
              <w:t>19.01.2021. plkst. 09:56</w:t>
            </w:r>
          </w:p>
        </w:tc>
        <w:tc>
          <w:tcPr>
            <w:tcW w:w="956" w:type="pct"/>
            <w:vAlign w:val="center"/>
          </w:tcPr>
          <w:p w14:paraId="2AB99534" w14:textId="77777777" w:rsidR="00B20DE6" w:rsidRPr="00BA4D8D" w:rsidRDefault="00B20DE6" w:rsidP="00B20DE6">
            <w:pPr>
              <w:spacing w:after="0" w:line="240" w:lineRule="auto"/>
              <w:rPr>
                <w:rFonts w:ascii="Times New Roman" w:hAnsi="Times New Roman"/>
                <w:bCs/>
              </w:rPr>
            </w:pPr>
            <w:r>
              <w:rPr>
                <w:rFonts w:ascii="Times New Roman" w:hAnsi="Times New Roman"/>
                <w:bCs/>
              </w:rPr>
              <w:t>EIRO 678 429,04</w:t>
            </w:r>
          </w:p>
        </w:tc>
        <w:tc>
          <w:tcPr>
            <w:tcW w:w="956" w:type="pct"/>
          </w:tcPr>
          <w:p w14:paraId="0C56EFE2" w14:textId="6424CA25" w:rsidR="00B20DE6" w:rsidRDefault="00B20DE6" w:rsidP="00B20DE6">
            <w:pPr>
              <w:spacing w:after="0" w:line="240" w:lineRule="auto"/>
              <w:jc w:val="center"/>
              <w:rPr>
                <w:rFonts w:ascii="Times New Roman" w:hAnsi="Times New Roman"/>
                <w:bCs/>
              </w:rPr>
            </w:pPr>
            <w:r w:rsidRPr="00672347">
              <w:rPr>
                <w:rFonts w:ascii="Times New Roman" w:hAnsi="Times New Roman"/>
                <w:bCs/>
              </w:rPr>
              <w:t>Apdrošināšanas polise</w:t>
            </w:r>
          </w:p>
        </w:tc>
      </w:tr>
      <w:tr w:rsidR="00B20DE6" w:rsidRPr="00BA4D8D" w14:paraId="7B585DFC" w14:textId="7E3D5883" w:rsidTr="00B20DE6">
        <w:trPr>
          <w:trHeight w:val="497"/>
        </w:trPr>
        <w:tc>
          <w:tcPr>
            <w:tcW w:w="512" w:type="pct"/>
            <w:vAlign w:val="center"/>
          </w:tcPr>
          <w:p w14:paraId="374ADB90" w14:textId="77777777" w:rsidR="00B20DE6" w:rsidRDefault="00B20DE6" w:rsidP="00B20DE6">
            <w:pPr>
              <w:spacing w:after="0" w:line="240" w:lineRule="auto"/>
              <w:jc w:val="center"/>
              <w:rPr>
                <w:rFonts w:ascii="Times New Roman" w:hAnsi="Times New Roman"/>
              </w:rPr>
            </w:pPr>
            <w:r>
              <w:rPr>
                <w:rFonts w:ascii="Times New Roman" w:hAnsi="Times New Roman"/>
              </w:rPr>
              <w:t>5</w:t>
            </w:r>
          </w:p>
        </w:tc>
        <w:tc>
          <w:tcPr>
            <w:tcW w:w="1178" w:type="pct"/>
            <w:vAlign w:val="center"/>
          </w:tcPr>
          <w:p w14:paraId="4DD5E2C7" w14:textId="77777777" w:rsidR="00B20DE6" w:rsidRDefault="00B20DE6" w:rsidP="00B20DE6">
            <w:pPr>
              <w:spacing w:after="0" w:line="240" w:lineRule="auto"/>
              <w:jc w:val="center"/>
              <w:rPr>
                <w:rFonts w:ascii="Times New Roman" w:hAnsi="Times New Roman"/>
                <w:bCs/>
              </w:rPr>
            </w:pPr>
            <w:r>
              <w:rPr>
                <w:rFonts w:ascii="Times New Roman" w:hAnsi="Times New Roman"/>
                <w:bCs/>
              </w:rPr>
              <w:t>SIA “</w:t>
            </w:r>
            <w:proofErr w:type="spellStart"/>
            <w:r>
              <w:rPr>
                <w:rFonts w:ascii="Times New Roman" w:hAnsi="Times New Roman"/>
                <w:bCs/>
              </w:rPr>
              <w:t>Ventbetons</w:t>
            </w:r>
            <w:proofErr w:type="spellEnd"/>
            <w:r>
              <w:rPr>
                <w:rFonts w:ascii="Times New Roman" w:hAnsi="Times New Roman"/>
                <w:bCs/>
              </w:rPr>
              <w:t>-V”</w:t>
            </w:r>
          </w:p>
        </w:tc>
        <w:tc>
          <w:tcPr>
            <w:tcW w:w="1397" w:type="pct"/>
            <w:vAlign w:val="center"/>
          </w:tcPr>
          <w:p w14:paraId="2169C05D" w14:textId="77777777" w:rsidR="00B20DE6" w:rsidRDefault="00B20DE6" w:rsidP="00B20DE6">
            <w:pPr>
              <w:spacing w:after="0" w:line="240" w:lineRule="auto"/>
              <w:jc w:val="center"/>
              <w:rPr>
                <w:rFonts w:ascii="Times New Roman" w:hAnsi="Times New Roman"/>
                <w:bCs/>
              </w:rPr>
            </w:pPr>
            <w:r>
              <w:rPr>
                <w:rFonts w:ascii="Times New Roman" w:hAnsi="Times New Roman"/>
                <w:bCs/>
              </w:rPr>
              <w:t>19.01.2021. plkst. 09:39</w:t>
            </w:r>
          </w:p>
        </w:tc>
        <w:tc>
          <w:tcPr>
            <w:tcW w:w="956" w:type="pct"/>
            <w:vAlign w:val="center"/>
          </w:tcPr>
          <w:p w14:paraId="710581FB" w14:textId="77777777" w:rsidR="00B20DE6" w:rsidRPr="00BA4D8D" w:rsidRDefault="00B20DE6" w:rsidP="00B20DE6">
            <w:pPr>
              <w:spacing w:after="0" w:line="240" w:lineRule="auto"/>
              <w:rPr>
                <w:rFonts w:ascii="Times New Roman" w:hAnsi="Times New Roman"/>
                <w:bCs/>
              </w:rPr>
            </w:pPr>
            <w:r>
              <w:rPr>
                <w:rFonts w:ascii="Times New Roman" w:hAnsi="Times New Roman"/>
                <w:bCs/>
              </w:rPr>
              <w:t>EIRO 343 535,39</w:t>
            </w:r>
          </w:p>
        </w:tc>
        <w:tc>
          <w:tcPr>
            <w:tcW w:w="956" w:type="pct"/>
          </w:tcPr>
          <w:p w14:paraId="12798843" w14:textId="2E020D39" w:rsidR="00B20DE6" w:rsidRDefault="00B20DE6" w:rsidP="00B20DE6">
            <w:pPr>
              <w:spacing w:after="0" w:line="240" w:lineRule="auto"/>
              <w:jc w:val="center"/>
              <w:rPr>
                <w:rFonts w:ascii="Times New Roman" w:hAnsi="Times New Roman"/>
                <w:bCs/>
              </w:rPr>
            </w:pPr>
            <w:r w:rsidRPr="00672347">
              <w:rPr>
                <w:rFonts w:ascii="Times New Roman" w:hAnsi="Times New Roman"/>
                <w:bCs/>
              </w:rPr>
              <w:t>Apdrošināšanas polise</w:t>
            </w:r>
          </w:p>
        </w:tc>
      </w:tr>
    </w:tbl>
    <w:p w14:paraId="081A8AA8" w14:textId="77777777" w:rsidR="00916015" w:rsidRDefault="00916015" w:rsidP="0038149C">
      <w:pPr>
        <w:spacing w:after="0" w:line="240" w:lineRule="auto"/>
        <w:jc w:val="both"/>
        <w:rPr>
          <w:rFonts w:ascii="Times New Roman" w:hAnsi="Times New Roman"/>
          <w:b/>
          <w:highlight w:val="yellow"/>
        </w:rPr>
      </w:pPr>
    </w:p>
    <w:p w14:paraId="290F868D" w14:textId="77777777" w:rsidR="00E52B83" w:rsidRDefault="00E52B83" w:rsidP="00E52B83">
      <w:pPr>
        <w:autoSpaceDE w:val="0"/>
        <w:spacing w:after="0" w:line="240" w:lineRule="auto"/>
        <w:jc w:val="both"/>
        <w:rPr>
          <w:rFonts w:ascii="Times New Roman" w:hAnsi="Times New Roman"/>
          <w:b/>
          <w:bCs/>
          <w:i/>
          <w:iCs/>
          <w:u w:val="single"/>
        </w:rPr>
      </w:pPr>
    </w:p>
    <w:p w14:paraId="2C749742" w14:textId="77777777" w:rsidR="00E52B83" w:rsidRDefault="00E52B83" w:rsidP="00E52B83">
      <w:pPr>
        <w:autoSpaceDE w:val="0"/>
        <w:spacing w:after="0" w:line="240" w:lineRule="auto"/>
        <w:jc w:val="both"/>
        <w:rPr>
          <w:rFonts w:ascii="Times New Roman" w:hAnsi="Times New Roman"/>
          <w:b/>
          <w:bCs/>
          <w:i/>
          <w:iCs/>
          <w:u w:val="single"/>
        </w:rPr>
      </w:pPr>
    </w:p>
    <w:p w14:paraId="0845ABC0" w14:textId="57C51F2F" w:rsidR="00E52B83" w:rsidRPr="0030743E" w:rsidRDefault="00E52B83" w:rsidP="00E52B83">
      <w:pPr>
        <w:autoSpaceDE w:val="0"/>
        <w:spacing w:after="0" w:line="240" w:lineRule="auto"/>
        <w:jc w:val="both"/>
        <w:rPr>
          <w:rFonts w:ascii="Times New Roman" w:hAnsi="Times New Roman"/>
          <w:b/>
          <w:bCs/>
          <w:i/>
          <w:iCs/>
          <w:u w:val="single"/>
        </w:rPr>
      </w:pPr>
      <w:r w:rsidRPr="0030743E">
        <w:rPr>
          <w:rFonts w:ascii="Times New Roman" w:hAnsi="Times New Roman"/>
          <w:b/>
          <w:bCs/>
          <w:i/>
          <w:iCs/>
          <w:u w:val="single"/>
        </w:rPr>
        <w:t>202</w:t>
      </w:r>
      <w:r>
        <w:rPr>
          <w:rFonts w:ascii="Times New Roman" w:hAnsi="Times New Roman"/>
          <w:b/>
          <w:bCs/>
          <w:i/>
          <w:iCs/>
          <w:u w:val="single"/>
        </w:rPr>
        <w:t>1</w:t>
      </w:r>
      <w:r w:rsidRPr="0030743E">
        <w:rPr>
          <w:rFonts w:ascii="Times New Roman" w:hAnsi="Times New Roman"/>
          <w:b/>
          <w:bCs/>
          <w:i/>
          <w:iCs/>
          <w:u w:val="single"/>
        </w:rPr>
        <w:t xml:space="preserve">.gada </w:t>
      </w:r>
      <w:r>
        <w:rPr>
          <w:rFonts w:ascii="Times New Roman" w:hAnsi="Times New Roman"/>
          <w:b/>
          <w:bCs/>
          <w:i/>
          <w:iCs/>
          <w:u w:val="single"/>
        </w:rPr>
        <w:t>26</w:t>
      </w:r>
      <w:r>
        <w:rPr>
          <w:rFonts w:ascii="Times New Roman" w:hAnsi="Times New Roman"/>
          <w:b/>
          <w:bCs/>
          <w:i/>
          <w:iCs/>
          <w:u w:val="single"/>
        </w:rPr>
        <w:t>.janvāra</w:t>
      </w:r>
      <w:r w:rsidRPr="0030743E">
        <w:rPr>
          <w:rFonts w:ascii="Times New Roman" w:hAnsi="Times New Roman"/>
          <w:b/>
          <w:bCs/>
          <w:i/>
          <w:iCs/>
          <w:u w:val="single"/>
        </w:rPr>
        <w:t xml:space="preserve"> Iepirkumu komisijas sēde</w:t>
      </w:r>
    </w:p>
    <w:p w14:paraId="73DA954D" w14:textId="77777777" w:rsidR="00E52B83" w:rsidRPr="00B20DE6" w:rsidRDefault="00E52B83" w:rsidP="00E52B83">
      <w:pPr>
        <w:suppressAutoHyphens w:val="0"/>
        <w:autoSpaceDN/>
        <w:spacing w:after="0" w:line="240" w:lineRule="auto"/>
        <w:jc w:val="both"/>
        <w:textAlignment w:val="auto"/>
        <w:rPr>
          <w:rFonts w:ascii="Times New Roman" w:hAnsi="Times New Roman"/>
          <w:i/>
          <w:iCs/>
        </w:rPr>
      </w:pPr>
      <w:r w:rsidRPr="00B20DE6">
        <w:rPr>
          <w:rFonts w:ascii="Times New Roman" w:hAnsi="Times New Roman"/>
          <w:i/>
          <w:iCs/>
        </w:rPr>
        <w:t>Sēdi vada Komisijas priekšsēdētājs: Andis Jansons</w:t>
      </w:r>
    </w:p>
    <w:p w14:paraId="239E9FCA" w14:textId="77777777" w:rsidR="00E52B83" w:rsidRPr="00B20DE6" w:rsidRDefault="00E52B83" w:rsidP="00E52B83">
      <w:pPr>
        <w:suppressAutoHyphens w:val="0"/>
        <w:autoSpaceDN/>
        <w:spacing w:after="0" w:line="240" w:lineRule="auto"/>
        <w:jc w:val="both"/>
        <w:textAlignment w:val="auto"/>
        <w:rPr>
          <w:rFonts w:ascii="Times New Roman" w:hAnsi="Times New Roman"/>
          <w:i/>
          <w:iCs/>
        </w:rPr>
      </w:pPr>
      <w:r w:rsidRPr="00B20DE6">
        <w:rPr>
          <w:rFonts w:ascii="Times New Roman" w:hAnsi="Times New Roman"/>
          <w:i/>
          <w:iCs/>
        </w:rPr>
        <w:t xml:space="preserve">Sēdi protokolē: Komisijas sekretāre </w:t>
      </w:r>
      <w:proofErr w:type="spellStart"/>
      <w:r w:rsidRPr="00B20DE6">
        <w:rPr>
          <w:rFonts w:ascii="Times New Roman" w:hAnsi="Times New Roman"/>
          <w:i/>
          <w:iCs/>
        </w:rPr>
        <w:t>A.Buka</w:t>
      </w:r>
      <w:proofErr w:type="spellEnd"/>
    </w:p>
    <w:p w14:paraId="1764C2C1" w14:textId="1EC1EE72" w:rsidR="00E52B83" w:rsidRPr="00B20DE6" w:rsidRDefault="00E52B83" w:rsidP="00E52B83">
      <w:pPr>
        <w:autoSpaceDE w:val="0"/>
        <w:spacing w:after="0" w:line="240" w:lineRule="auto"/>
        <w:jc w:val="both"/>
        <w:rPr>
          <w:rFonts w:ascii="Times New Roman" w:hAnsi="Times New Roman"/>
          <w:i/>
          <w:iCs/>
        </w:rPr>
      </w:pPr>
      <w:r w:rsidRPr="00B20DE6">
        <w:rPr>
          <w:rFonts w:ascii="Times New Roman" w:hAnsi="Times New Roman"/>
          <w:b/>
          <w:bCs/>
          <w:i/>
          <w:iCs/>
        </w:rPr>
        <w:t xml:space="preserve">Darba kārtība: </w:t>
      </w:r>
      <w:r w:rsidRPr="00B20DE6">
        <w:rPr>
          <w:rFonts w:ascii="Times New Roman" w:hAnsi="Times New Roman"/>
          <w:i/>
          <w:iCs/>
        </w:rPr>
        <w:t xml:space="preserve">atklāta iepirkuma “Apvienotie projektēšanas darbi un būvdarbi - Ventspils brīvostas piestātnes Nr.12 </w:t>
      </w:r>
      <w:proofErr w:type="spellStart"/>
      <w:r w:rsidRPr="00B20DE6">
        <w:rPr>
          <w:rFonts w:ascii="Times New Roman" w:hAnsi="Times New Roman"/>
          <w:i/>
          <w:iCs/>
        </w:rPr>
        <w:t>kraujlaukuma</w:t>
      </w:r>
      <w:proofErr w:type="spellEnd"/>
      <w:r w:rsidRPr="00B20DE6">
        <w:rPr>
          <w:rFonts w:ascii="Times New Roman" w:hAnsi="Times New Roman"/>
          <w:i/>
          <w:iCs/>
        </w:rPr>
        <w:t xml:space="preserve"> seguma atjaunošana”, ar identifikācijas Nr. VBOP 2020/99, </w:t>
      </w:r>
      <w:r>
        <w:rPr>
          <w:rFonts w:ascii="Times New Roman" w:hAnsi="Times New Roman"/>
          <w:i/>
          <w:iCs/>
        </w:rPr>
        <w:t>piedāvājumu izvērtēšana</w:t>
      </w:r>
    </w:p>
    <w:p w14:paraId="79E04B5A" w14:textId="77777777" w:rsidR="00B20DE6" w:rsidRDefault="00B20DE6" w:rsidP="0038149C">
      <w:pPr>
        <w:spacing w:after="0" w:line="240" w:lineRule="auto"/>
        <w:jc w:val="both"/>
        <w:rPr>
          <w:rFonts w:ascii="Times New Roman" w:hAnsi="Times New Roman"/>
        </w:rPr>
      </w:pPr>
    </w:p>
    <w:p w14:paraId="7D45F71D" w14:textId="65C2B680" w:rsidR="0083755C" w:rsidRDefault="00624919" w:rsidP="0038149C">
      <w:pPr>
        <w:spacing w:after="0" w:line="240" w:lineRule="auto"/>
        <w:jc w:val="both"/>
        <w:rPr>
          <w:rFonts w:ascii="Times New Roman" w:hAnsi="Times New Roman"/>
        </w:rPr>
      </w:pPr>
      <w:r>
        <w:rPr>
          <w:rFonts w:ascii="Times New Roman" w:hAnsi="Times New Roman"/>
        </w:rPr>
        <w:t xml:space="preserve">Tehniskās nodaļas vadītājs Juris Sīklis </w:t>
      </w:r>
      <w:r w:rsidR="00EE2613">
        <w:rPr>
          <w:rFonts w:ascii="Times New Roman" w:hAnsi="Times New Roman"/>
        </w:rPr>
        <w:t xml:space="preserve">Komisijai </w:t>
      </w:r>
      <w:r>
        <w:rPr>
          <w:rFonts w:ascii="Times New Roman" w:hAnsi="Times New Roman"/>
        </w:rPr>
        <w:t xml:space="preserve">ziņo, ka </w:t>
      </w:r>
      <w:r w:rsidR="003F4524">
        <w:rPr>
          <w:rFonts w:ascii="Times New Roman" w:hAnsi="Times New Roman"/>
        </w:rPr>
        <w:t>p</w:t>
      </w:r>
      <w:r>
        <w:rPr>
          <w:rFonts w:ascii="Times New Roman" w:hAnsi="Times New Roman"/>
        </w:rPr>
        <w:t>aralēli izsludinātajam iepirkumam tika veikta objekta apsek</w:t>
      </w:r>
      <w:r w:rsidR="003F4524">
        <w:rPr>
          <w:rFonts w:ascii="Times New Roman" w:hAnsi="Times New Roman"/>
        </w:rPr>
        <w:t>ošana, kuras laikā atklājās ūdensapgādes un lietus kanalizācijas sistēmu bojājumi, kurus nepieciešams novērst iepirkuma “</w:t>
      </w:r>
      <w:r w:rsidR="003F4524" w:rsidRPr="003F4524">
        <w:rPr>
          <w:rFonts w:ascii="Times New Roman" w:hAnsi="Times New Roman"/>
        </w:rPr>
        <w:t xml:space="preserve">Apvienotie projektēšanas darbi un būvdarbi - Ventspils brīvostas piestātnes Nr.12 </w:t>
      </w:r>
      <w:proofErr w:type="spellStart"/>
      <w:r w:rsidR="003F4524" w:rsidRPr="003F4524">
        <w:rPr>
          <w:rFonts w:ascii="Times New Roman" w:hAnsi="Times New Roman"/>
        </w:rPr>
        <w:t>kraujlaukuma</w:t>
      </w:r>
      <w:proofErr w:type="spellEnd"/>
      <w:r w:rsidR="003F4524" w:rsidRPr="003F4524">
        <w:rPr>
          <w:rFonts w:ascii="Times New Roman" w:hAnsi="Times New Roman"/>
        </w:rPr>
        <w:t xml:space="preserve"> seguma atjaunošana</w:t>
      </w:r>
      <w:r w:rsidR="003F4524">
        <w:rPr>
          <w:rFonts w:ascii="Times New Roman" w:hAnsi="Times New Roman"/>
        </w:rPr>
        <w:t>” līguma izpildes laikā.</w:t>
      </w:r>
    </w:p>
    <w:p w14:paraId="00261A8F" w14:textId="77777777" w:rsidR="0083755C" w:rsidRDefault="0083755C" w:rsidP="0038149C">
      <w:pPr>
        <w:spacing w:after="0" w:line="240" w:lineRule="auto"/>
        <w:jc w:val="both"/>
        <w:rPr>
          <w:rFonts w:ascii="Times New Roman" w:hAnsi="Times New Roman"/>
        </w:rPr>
      </w:pPr>
    </w:p>
    <w:p w14:paraId="50D59FB6" w14:textId="12233FA4" w:rsidR="004262AB" w:rsidRDefault="003F4524" w:rsidP="0038149C">
      <w:pPr>
        <w:spacing w:after="0" w:line="240" w:lineRule="auto"/>
        <w:jc w:val="both"/>
        <w:rPr>
          <w:rFonts w:ascii="Times New Roman" w:hAnsi="Times New Roman"/>
        </w:rPr>
      </w:pPr>
      <w:r>
        <w:rPr>
          <w:rFonts w:ascii="Times New Roman" w:hAnsi="Times New Roman"/>
        </w:rPr>
        <w:t>J.</w:t>
      </w:r>
      <w:r w:rsidR="0083755C">
        <w:rPr>
          <w:rFonts w:ascii="Times New Roman" w:hAnsi="Times New Roman"/>
        </w:rPr>
        <w:t xml:space="preserve"> </w:t>
      </w:r>
      <w:r>
        <w:rPr>
          <w:rFonts w:ascii="Times New Roman" w:hAnsi="Times New Roman"/>
        </w:rPr>
        <w:t xml:space="preserve">Sīklis esot veicis pārrunas ar Ventspils pilsētas domes Arhitektūras un pilsētbūvniecības nodaļu par </w:t>
      </w:r>
      <w:r w:rsidR="0083755C">
        <w:rPr>
          <w:rFonts w:ascii="Times New Roman" w:hAnsi="Times New Roman"/>
        </w:rPr>
        <w:t>abu būvdarbu realizēšanu vienā laikā</w:t>
      </w:r>
      <w:r w:rsidR="00EE2613">
        <w:rPr>
          <w:rFonts w:ascii="Times New Roman" w:hAnsi="Times New Roman"/>
        </w:rPr>
        <w:t>.</w:t>
      </w:r>
    </w:p>
    <w:p w14:paraId="3FCBAAE9" w14:textId="77777777" w:rsidR="0083755C" w:rsidRDefault="0083755C" w:rsidP="0038149C">
      <w:pPr>
        <w:spacing w:after="0" w:line="240" w:lineRule="auto"/>
        <w:jc w:val="both"/>
        <w:rPr>
          <w:rFonts w:ascii="Times New Roman" w:hAnsi="Times New Roman"/>
        </w:rPr>
      </w:pPr>
      <w:r>
        <w:rPr>
          <w:rFonts w:ascii="Times New Roman" w:hAnsi="Times New Roman"/>
        </w:rPr>
        <w:t xml:space="preserve">Tāpat </w:t>
      </w:r>
      <w:proofErr w:type="spellStart"/>
      <w:r>
        <w:rPr>
          <w:rFonts w:ascii="Times New Roman" w:hAnsi="Times New Roman"/>
        </w:rPr>
        <w:t>J.Sīklis</w:t>
      </w:r>
      <w:proofErr w:type="spellEnd"/>
      <w:r>
        <w:rPr>
          <w:rFonts w:ascii="Times New Roman" w:hAnsi="Times New Roman"/>
        </w:rPr>
        <w:t xml:space="preserve"> informē, ka 2020.gada decembrī tika veikta topogrāfiskā plāna aktualizācija, kas tiks izsniegta Pretendentam, kuram tiks piešķirtas līguma slēgšanas tiesības.</w:t>
      </w:r>
    </w:p>
    <w:p w14:paraId="03688D28" w14:textId="77777777" w:rsidR="0035344C" w:rsidRDefault="0035344C" w:rsidP="0038149C">
      <w:pPr>
        <w:spacing w:after="0" w:line="240" w:lineRule="auto"/>
        <w:jc w:val="both"/>
        <w:rPr>
          <w:rFonts w:ascii="Times New Roman" w:hAnsi="Times New Roman"/>
          <w:b/>
        </w:rPr>
      </w:pPr>
    </w:p>
    <w:p w14:paraId="5CFBE935" w14:textId="77777777" w:rsidR="00BA4D8D" w:rsidRDefault="00BA4D8D" w:rsidP="0038149C">
      <w:pPr>
        <w:spacing w:after="0" w:line="240" w:lineRule="auto"/>
        <w:jc w:val="both"/>
        <w:rPr>
          <w:rFonts w:ascii="Times New Roman" w:hAnsi="Times New Roman"/>
          <w:b/>
        </w:rPr>
      </w:pPr>
      <w:r w:rsidRPr="00311DD1">
        <w:rPr>
          <w:rFonts w:ascii="Times New Roman" w:hAnsi="Times New Roman"/>
          <w:b/>
        </w:rPr>
        <w:t>Piedāvājumu noformējuma prasību izvērtēšana.</w:t>
      </w:r>
    </w:p>
    <w:p w14:paraId="472E8081" w14:textId="77777777" w:rsidR="0038149C" w:rsidRPr="00311DD1" w:rsidRDefault="0038149C" w:rsidP="0038149C">
      <w:pPr>
        <w:spacing w:after="0" w:line="240" w:lineRule="auto"/>
        <w:jc w:val="both"/>
        <w:rPr>
          <w:rFonts w:ascii="Times New Roman" w:hAnsi="Times New Roman"/>
          <w:b/>
        </w:rPr>
      </w:pPr>
    </w:p>
    <w:p w14:paraId="5E049E11" w14:textId="77777777" w:rsidR="00BA4D8D" w:rsidRPr="00311DD1" w:rsidRDefault="00BA4D8D" w:rsidP="0038149C">
      <w:pPr>
        <w:spacing w:after="0" w:line="240" w:lineRule="auto"/>
        <w:jc w:val="both"/>
        <w:rPr>
          <w:rFonts w:ascii="Times New Roman" w:hAnsi="Times New Roman"/>
        </w:rPr>
      </w:pPr>
      <w:r w:rsidRPr="00311DD1">
        <w:rPr>
          <w:rFonts w:ascii="Times New Roman" w:hAnsi="Times New Roman"/>
        </w:rPr>
        <w:t xml:space="preserve">Izskatot un izvērtējot pretendenta </w:t>
      </w:r>
      <w:r w:rsidR="00220455" w:rsidRPr="00220455">
        <w:rPr>
          <w:rFonts w:ascii="Times New Roman" w:hAnsi="Times New Roman"/>
        </w:rPr>
        <w:t>SIA “CTB”</w:t>
      </w:r>
      <w:r w:rsidRPr="00311DD1">
        <w:rPr>
          <w:rFonts w:ascii="Times New Roman" w:hAnsi="Times New Roman"/>
        </w:rPr>
        <w:t xml:space="preserve"> iesniegtā piedāvājuma atbilstību atklātā </w:t>
      </w:r>
      <w:r>
        <w:rPr>
          <w:rFonts w:ascii="Times New Roman" w:hAnsi="Times New Roman"/>
        </w:rPr>
        <w:t>iepirkuma</w:t>
      </w:r>
      <w:r w:rsidRPr="00311DD1">
        <w:rPr>
          <w:rFonts w:ascii="Times New Roman" w:hAnsi="Times New Roman"/>
        </w:rPr>
        <w:t xml:space="preserve"> nolikumā noteiktajām noformējuma prasībām, Komisija konstatē, ka pretendenta </w:t>
      </w:r>
      <w:r w:rsidR="00220455" w:rsidRPr="00220455">
        <w:rPr>
          <w:rFonts w:ascii="Times New Roman" w:hAnsi="Times New Roman"/>
        </w:rPr>
        <w:t>SIA “CTB”</w:t>
      </w:r>
      <w:r w:rsidR="00220455">
        <w:rPr>
          <w:rFonts w:ascii="Times New Roman" w:hAnsi="Times New Roman"/>
        </w:rPr>
        <w:t xml:space="preserve"> </w:t>
      </w:r>
      <w:r w:rsidRPr="00311DD1">
        <w:rPr>
          <w:rFonts w:ascii="Times New Roman" w:hAnsi="Times New Roman"/>
        </w:rPr>
        <w:t xml:space="preserve">piedāvājums </w:t>
      </w:r>
      <w:r w:rsidRPr="00311DD1">
        <w:rPr>
          <w:rFonts w:ascii="Times New Roman" w:hAnsi="Times New Roman"/>
          <w:b/>
        </w:rPr>
        <w:t>atbilst atklātā iepirkuma nolikumā noteiktajām noformējuma prasībām.</w:t>
      </w:r>
    </w:p>
    <w:p w14:paraId="7230DDC5" w14:textId="77777777" w:rsidR="0038149C" w:rsidRDefault="0038149C" w:rsidP="0038149C">
      <w:pPr>
        <w:spacing w:after="0" w:line="240" w:lineRule="auto"/>
        <w:jc w:val="center"/>
        <w:rPr>
          <w:rFonts w:ascii="Times New Roman" w:hAnsi="Times New Roman"/>
          <w:b/>
        </w:rPr>
      </w:pPr>
    </w:p>
    <w:p w14:paraId="57B8C879" w14:textId="77777777" w:rsidR="00BA4D8D" w:rsidRPr="00311DD1" w:rsidRDefault="00BA4D8D" w:rsidP="0038149C">
      <w:pPr>
        <w:spacing w:after="0" w:line="240" w:lineRule="auto"/>
        <w:jc w:val="center"/>
        <w:rPr>
          <w:rFonts w:ascii="Times New Roman" w:hAnsi="Times New Roman"/>
          <w:b/>
        </w:rPr>
      </w:pPr>
      <w:r w:rsidRPr="00311DD1">
        <w:rPr>
          <w:rFonts w:ascii="Times New Roman" w:hAnsi="Times New Roman"/>
          <w:b/>
        </w:rPr>
        <w:t>Komisija nolemj:</w:t>
      </w:r>
    </w:p>
    <w:p w14:paraId="66EFB82D" w14:textId="77777777" w:rsidR="00BA4D8D" w:rsidRDefault="00BA4D8D" w:rsidP="0038149C">
      <w:pPr>
        <w:spacing w:after="0" w:line="240" w:lineRule="auto"/>
        <w:jc w:val="both"/>
        <w:rPr>
          <w:rFonts w:ascii="Times New Roman" w:hAnsi="Times New Roman"/>
          <w:b/>
        </w:rPr>
      </w:pPr>
      <w:r w:rsidRPr="00311DD1">
        <w:rPr>
          <w:rFonts w:ascii="Times New Roman" w:hAnsi="Times New Roman"/>
          <w:b/>
        </w:rPr>
        <w:t xml:space="preserve">Pretendenta </w:t>
      </w:r>
      <w:r w:rsidR="00220455" w:rsidRPr="00220455">
        <w:rPr>
          <w:rFonts w:ascii="Times New Roman" w:hAnsi="Times New Roman"/>
          <w:b/>
        </w:rPr>
        <w:t>SIA “CTB”</w:t>
      </w:r>
      <w:r w:rsidRPr="00311DD1">
        <w:rPr>
          <w:rFonts w:ascii="Times New Roman" w:hAnsi="Times New Roman"/>
          <w:b/>
        </w:rPr>
        <w:t xml:space="preserve"> piedāvājums atklātā iepirkuma nolikumā noteiktajām noformējuma prasībām atbilst.</w:t>
      </w:r>
    </w:p>
    <w:p w14:paraId="1579779C" w14:textId="77777777" w:rsidR="0038149C" w:rsidRDefault="0038149C" w:rsidP="0038149C">
      <w:pPr>
        <w:spacing w:after="0" w:line="240" w:lineRule="auto"/>
        <w:jc w:val="both"/>
        <w:rPr>
          <w:rFonts w:ascii="Times New Roman" w:hAnsi="Times New Roman"/>
          <w:b/>
        </w:rPr>
      </w:pPr>
    </w:p>
    <w:p w14:paraId="40E3E870" w14:textId="77777777" w:rsidR="00FD0C50" w:rsidRPr="00EC3D99" w:rsidRDefault="00FD0C50" w:rsidP="00FD0C50">
      <w:pPr>
        <w:autoSpaceDE w:val="0"/>
        <w:adjustRightInd w:val="0"/>
        <w:spacing w:after="0" w:line="240" w:lineRule="auto"/>
        <w:jc w:val="both"/>
        <w:textAlignment w:val="auto"/>
        <w:rPr>
          <w:rFonts w:ascii="Times New Roman" w:eastAsia="Times New Roman" w:hAnsi="Times New Roman"/>
          <w:b/>
          <w:lang w:eastAsia="lv-LV"/>
        </w:rPr>
      </w:pPr>
      <w:r w:rsidRPr="00EC3D99">
        <w:rPr>
          <w:rFonts w:ascii="Times New Roman" w:eastAsia="Times New Roman" w:hAnsi="Times New Roman"/>
          <w:b/>
          <w:lang w:eastAsia="lv-LV"/>
        </w:rPr>
        <w:t>Balsojums: PAR</w:t>
      </w:r>
      <w:r>
        <w:rPr>
          <w:rFonts w:ascii="Times New Roman" w:eastAsia="Times New Roman" w:hAnsi="Times New Roman"/>
          <w:b/>
          <w:lang w:eastAsia="lv-LV"/>
        </w:rPr>
        <w:t xml:space="preserve"> 5</w:t>
      </w:r>
      <w:r w:rsidRPr="00EC3D99">
        <w:rPr>
          <w:rFonts w:ascii="Times New Roman" w:eastAsia="Times New Roman" w:hAnsi="Times New Roman"/>
          <w:b/>
          <w:lang w:eastAsia="lv-LV"/>
        </w:rPr>
        <w:t xml:space="preserve">            PRET</w:t>
      </w:r>
      <w:r>
        <w:rPr>
          <w:rFonts w:ascii="Times New Roman" w:eastAsia="Times New Roman" w:hAnsi="Times New Roman"/>
          <w:b/>
          <w:lang w:eastAsia="lv-LV"/>
        </w:rPr>
        <w:t xml:space="preserve"> ----</w:t>
      </w:r>
    </w:p>
    <w:p w14:paraId="0258D840" w14:textId="77777777" w:rsidR="00FD0C50" w:rsidRDefault="00FD0C50" w:rsidP="00FD0C50">
      <w:pPr>
        <w:tabs>
          <w:tab w:val="left" w:pos="576"/>
        </w:tabs>
        <w:autoSpaceDE w:val="0"/>
        <w:spacing w:after="0" w:line="240" w:lineRule="auto"/>
        <w:jc w:val="both"/>
        <w:rPr>
          <w:rFonts w:ascii="Times New Roman" w:hAnsi="Times New Roman"/>
          <w:b/>
          <w:bCs/>
        </w:rPr>
      </w:pPr>
      <w:r>
        <w:rPr>
          <w:rFonts w:ascii="Times New Roman" w:hAnsi="Times New Roman"/>
        </w:rPr>
        <w:t xml:space="preserve">“PAR” balso </w:t>
      </w:r>
      <w:r w:rsidRPr="008D44EA">
        <w:rPr>
          <w:rFonts w:ascii="Times New Roman" w:hAnsi="Times New Roman"/>
        </w:rPr>
        <w:t>Komisijas priekšsēdētājs: Andis Jansons</w:t>
      </w:r>
      <w:r>
        <w:rPr>
          <w:rFonts w:ascii="Times New Roman" w:hAnsi="Times New Roman"/>
        </w:rPr>
        <w:t xml:space="preserve">, </w:t>
      </w:r>
      <w:r w:rsidRPr="008D44EA">
        <w:rPr>
          <w:rFonts w:ascii="Times New Roman" w:hAnsi="Times New Roman"/>
        </w:rPr>
        <w:t xml:space="preserve">Komisijas locekļi: Ilze Remerte, Daiga </w:t>
      </w:r>
      <w:proofErr w:type="spellStart"/>
      <w:r w:rsidRPr="008D44EA">
        <w:rPr>
          <w:rFonts w:ascii="Times New Roman" w:hAnsi="Times New Roman"/>
        </w:rPr>
        <w:t>Mažrima</w:t>
      </w:r>
      <w:proofErr w:type="spellEnd"/>
      <w:r w:rsidRPr="008D44EA">
        <w:rPr>
          <w:rFonts w:ascii="Times New Roman" w:hAnsi="Times New Roman"/>
        </w:rPr>
        <w:t>, Arnis Mazalis, Anete Buka</w:t>
      </w:r>
    </w:p>
    <w:p w14:paraId="55666E8D" w14:textId="77777777" w:rsidR="00FD0C50" w:rsidRDefault="00FD0C50" w:rsidP="0038149C">
      <w:pPr>
        <w:spacing w:after="0" w:line="240" w:lineRule="auto"/>
        <w:jc w:val="both"/>
        <w:rPr>
          <w:rFonts w:ascii="Times New Roman" w:hAnsi="Times New Roman"/>
          <w:b/>
        </w:rPr>
      </w:pPr>
    </w:p>
    <w:p w14:paraId="230C05BD" w14:textId="256CAE46" w:rsidR="00BA4D8D" w:rsidRPr="00311DD1" w:rsidRDefault="00BA4D8D" w:rsidP="0038149C">
      <w:pPr>
        <w:spacing w:after="0" w:line="240" w:lineRule="auto"/>
        <w:jc w:val="both"/>
        <w:rPr>
          <w:rFonts w:ascii="Times New Roman" w:hAnsi="Times New Roman"/>
          <w:b/>
        </w:rPr>
      </w:pPr>
      <w:r w:rsidRPr="00311DD1">
        <w:rPr>
          <w:rFonts w:ascii="Times New Roman" w:hAnsi="Times New Roman"/>
          <w:b/>
        </w:rPr>
        <w:t xml:space="preserve">      </w:t>
      </w:r>
    </w:p>
    <w:p w14:paraId="1F44F09D" w14:textId="77777777" w:rsidR="00220455" w:rsidRPr="00311DD1" w:rsidRDefault="00220455" w:rsidP="00220455">
      <w:pPr>
        <w:spacing w:after="0" w:line="240" w:lineRule="auto"/>
        <w:jc w:val="both"/>
        <w:rPr>
          <w:rFonts w:ascii="Times New Roman" w:hAnsi="Times New Roman"/>
        </w:rPr>
      </w:pPr>
      <w:r w:rsidRPr="00311DD1">
        <w:rPr>
          <w:rFonts w:ascii="Times New Roman" w:hAnsi="Times New Roman"/>
        </w:rPr>
        <w:t xml:space="preserve">Izskatot un izvērtējot pretendenta </w:t>
      </w:r>
      <w:r w:rsidRPr="00220455">
        <w:rPr>
          <w:rFonts w:ascii="Times New Roman" w:hAnsi="Times New Roman"/>
        </w:rPr>
        <w:t>SIA “Ostas Celtnieks”</w:t>
      </w:r>
      <w:r w:rsidRPr="00311DD1">
        <w:rPr>
          <w:rFonts w:ascii="Times New Roman" w:hAnsi="Times New Roman"/>
        </w:rPr>
        <w:t xml:space="preserve"> iesniegtā piedāvājuma atbilstību atklātā </w:t>
      </w:r>
      <w:r>
        <w:rPr>
          <w:rFonts w:ascii="Times New Roman" w:hAnsi="Times New Roman"/>
        </w:rPr>
        <w:t>iepirkuma</w:t>
      </w:r>
      <w:r w:rsidRPr="00311DD1">
        <w:rPr>
          <w:rFonts w:ascii="Times New Roman" w:hAnsi="Times New Roman"/>
        </w:rPr>
        <w:t xml:space="preserve"> nolikumā noteiktajām noformējuma prasībām, Komisija konstatē, ka pretendenta </w:t>
      </w:r>
      <w:r w:rsidRPr="00220455">
        <w:rPr>
          <w:rFonts w:ascii="Times New Roman" w:hAnsi="Times New Roman"/>
        </w:rPr>
        <w:t>SIA “Ostas Celtnieks”</w:t>
      </w:r>
      <w:r>
        <w:rPr>
          <w:rFonts w:ascii="Times New Roman" w:hAnsi="Times New Roman"/>
        </w:rPr>
        <w:t xml:space="preserve"> </w:t>
      </w:r>
      <w:r w:rsidRPr="00311DD1">
        <w:rPr>
          <w:rFonts w:ascii="Times New Roman" w:hAnsi="Times New Roman"/>
        </w:rPr>
        <w:t xml:space="preserve">piedāvājums </w:t>
      </w:r>
      <w:r w:rsidRPr="00311DD1">
        <w:rPr>
          <w:rFonts w:ascii="Times New Roman" w:hAnsi="Times New Roman"/>
          <w:b/>
        </w:rPr>
        <w:t>atbilst atklātā iepirkuma nolikumā noteiktajām noformējuma prasībām.</w:t>
      </w:r>
    </w:p>
    <w:p w14:paraId="32CF7F6B" w14:textId="77777777" w:rsidR="00220455" w:rsidRDefault="00220455" w:rsidP="00220455">
      <w:pPr>
        <w:spacing w:after="0" w:line="240" w:lineRule="auto"/>
        <w:jc w:val="center"/>
        <w:rPr>
          <w:rFonts w:ascii="Times New Roman" w:hAnsi="Times New Roman"/>
          <w:b/>
        </w:rPr>
      </w:pPr>
    </w:p>
    <w:p w14:paraId="5D57F12E" w14:textId="77777777" w:rsidR="00220455" w:rsidRPr="00311DD1" w:rsidRDefault="00220455" w:rsidP="00220455">
      <w:pPr>
        <w:spacing w:after="0" w:line="240" w:lineRule="auto"/>
        <w:jc w:val="center"/>
        <w:rPr>
          <w:rFonts w:ascii="Times New Roman" w:hAnsi="Times New Roman"/>
          <w:b/>
        </w:rPr>
      </w:pPr>
      <w:r w:rsidRPr="00311DD1">
        <w:rPr>
          <w:rFonts w:ascii="Times New Roman" w:hAnsi="Times New Roman"/>
          <w:b/>
        </w:rPr>
        <w:t>Komisija nolemj:</w:t>
      </w:r>
    </w:p>
    <w:p w14:paraId="11CC4C3A" w14:textId="77777777" w:rsidR="00220455" w:rsidRDefault="00220455" w:rsidP="00220455">
      <w:pPr>
        <w:spacing w:after="0" w:line="240" w:lineRule="auto"/>
        <w:jc w:val="both"/>
        <w:rPr>
          <w:rFonts w:ascii="Times New Roman" w:hAnsi="Times New Roman"/>
          <w:b/>
        </w:rPr>
      </w:pPr>
      <w:r w:rsidRPr="00311DD1">
        <w:rPr>
          <w:rFonts w:ascii="Times New Roman" w:hAnsi="Times New Roman"/>
          <w:b/>
        </w:rPr>
        <w:t xml:space="preserve">Pretendenta </w:t>
      </w:r>
      <w:r w:rsidRPr="00220455">
        <w:rPr>
          <w:rFonts w:ascii="Times New Roman" w:hAnsi="Times New Roman"/>
          <w:b/>
        </w:rPr>
        <w:t>SIA “Ostas Celtnieks”</w:t>
      </w:r>
      <w:r w:rsidRPr="00311DD1">
        <w:rPr>
          <w:rFonts w:ascii="Times New Roman" w:hAnsi="Times New Roman"/>
          <w:b/>
        </w:rPr>
        <w:t xml:space="preserve"> piedāvājums atklātā iepirkuma nolikumā noteiktajām noformējuma prasībām atbilst.</w:t>
      </w:r>
    </w:p>
    <w:p w14:paraId="659510BB" w14:textId="77777777" w:rsidR="00220455" w:rsidRDefault="00220455" w:rsidP="00220455">
      <w:pPr>
        <w:spacing w:after="0" w:line="240" w:lineRule="auto"/>
        <w:jc w:val="both"/>
        <w:rPr>
          <w:rFonts w:ascii="Times New Roman" w:hAnsi="Times New Roman"/>
          <w:b/>
        </w:rPr>
      </w:pPr>
    </w:p>
    <w:p w14:paraId="55ABEDC4" w14:textId="77777777" w:rsidR="00FD0C50" w:rsidRPr="00EC3D99" w:rsidRDefault="00FD0C50" w:rsidP="00FD0C50">
      <w:pPr>
        <w:autoSpaceDE w:val="0"/>
        <w:adjustRightInd w:val="0"/>
        <w:spacing w:after="0" w:line="240" w:lineRule="auto"/>
        <w:jc w:val="both"/>
        <w:textAlignment w:val="auto"/>
        <w:rPr>
          <w:rFonts w:ascii="Times New Roman" w:eastAsia="Times New Roman" w:hAnsi="Times New Roman"/>
          <w:b/>
          <w:lang w:eastAsia="lv-LV"/>
        </w:rPr>
      </w:pPr>
      <w:r w:rsidRPr="00EC3D99">
        <w:rPr>
          <w:rFonts w:ascii="Times New Roman" w:eastAsia="Times New Roman" w:hAnsi="Times New Roman"/>
          <w:b/>
          <w:lang w:eastAsia="lv-LV"/>
        </w:rPr>
        <w:t>Balsojums: PAR</w:t>
      </w:r>
      <w:r>
        <w:rPr>
          <w:rFonts w:ascii="Times New Roman" w:eastAsia="Times New Roman" w:hAnsi="Times New Roman"/>
          <w:b/>
          <w:lang w:eastAsia="lv-LV"/>
        </w:rPr>
        <w:t xml:space="preserve"> 5</w:t>
      </w:r>
      <w:r w:rsidRPr="00EC3D99">
        <w:rPr>
          <w:rFonts w:ascii="Times New Roman" w:eastAsia="Times New Roman" w:hAnsi="Times New Roman"/>
          <w:b/>
          <w:lang w:eastAsia="lv-LV"/>
        </w:rPr>
        <w:t xml:space="preserve">            PRET</w:t>
      </w:r>
      <w:r>
        <w:rPr>
          <w:rFonts w:ascii="Times New Roman" w:eastAsia="Times New Roman" w:hAnsi="Times New Roman"/>
          <w:b/>
          <w:lang w:eastAsia="lv-LV"/>
        </w:rPr>
        <w:t xml:space="preserve"> ----</w:t>
      </w:r>
    </w:p>
    <w:p w14:paraId="3FCD4A2D" w14:textId="77777777" w:rsidR="00FD0C50" w:rsidRDefault="00FD0C50" w:rsidP="00FD0C50">
      <w:pPr>
        <w:tabs>
          <w:tab w:val="left" w:pos="576"/>
        </w:tabs>
        <w:autoSpaceDE w:val="0"/>
        <w:spacing w:after="0" w:line="240" w:lineRule="auto"/>
        <w:jc w:val="both"/>
        <w:rPr>
          <w:rFonts w:ascii="Times New Roman" w:hAnsi="Times New Roman"/>
          <w:b/>
          <w:bCs/>
        </w:rPr>
      </w:pPr>
      <w:r>
        <w:rPr>
          <w:rFonts w:ascii="Times New Roman" w:hAnsi="Times New Roman"/>
        </w:rPr>
        <w:t xml:space="preserve">“PAR” balso </w:t>
      </w:r>
      <w:r w:rsidRPr="008D44EA">
        <w:rPr>
          <w:rFonts w:ascii="Times New Roman" w:hAnsi="Times New Roman"/>
        </w:rPr>
        <w:t>Komisijas priekšsēdētājs: Andis Jansons</w:t>
      </w:r>
      <w:r>
        <w:rPr>
          <w:rFonts w:ascii="Times New Roman" w:hAnsi="Times New Roman"/>
        </w:rPr>
        <w:t xml:space="preserve">, </w:t>
      </w:r>
      <w:r w:rsidRPr="008D44EA">
        <w:rPr>
          <w:rFonts w:ascii="Times New Roman" w:hAnsi="Times New Roman"/>
        </w:rPr>
        <w:t xml:space="preserve">Komisijas locekļi: Ilze Remerte, Daiga </w:t>
      </w:r>
      <w:proofErr w:type="spellStart"/>
      <w:r w:rsidRPr="008D44EA">
        <w:rPr>
          <w:rFonts w:ascii="Times New Roman" w:hAnsi="Times New Roman"/>
        </w:rPr>
        <w:t>Mažrima</w:t>
      </w:r>
      <w:proofErr w:type="spellEnd"/>
      <w:r w:rsidRPr="008D44EA">
        <w:rPr>
          <w:rFonts w:ascii="Times New Roman" w:hAnsi="Times New Roman"/>
        </w:rPr>
        <w:t>, Arnis Mazalis, Anete Buka</w:t>
      </w:r>
    </w:p>
    <w:p w14:paraId="35EFA7FE" w14:textId="77777777" w:rsidR="00FD0C50" w:rsidRDefault="00FD0C50" w:rsidP="00220455">
      <w:pPr>
        <w:spacing w:after="0" w:line="240" w:lineRule="auto"/>
        <w:jc w:val="both"/>
        <w:rPr>
          <w:rFonts w:ascii="Times New Roman" w:hAnsi="Times New Roman"/>
        </w:rPr>
      </w:pPr>
    </w:p>
    <w:p w14:paraId="69DE60EE" w14:textId="77777777" w:rsidR="00FD0C50" w:rsidRDefault="00FD0C50" w:rsidP="00220455">
      <w:pPr>
        <w:spacing w:after="0" w:line="240" w:lineRule="auto"/>
        <w:jc w:val="both"/>
        <w:rPr>
          <w:rFonts w:ascii="Times New Roman" w:hAnsi="Times New Roman"/>
        </w:rPr>
      </w:pPr>
    </w:p>
    <w:p w14:paraId="21BD2B1B" w14:textId="77777777" w:rsidR="00FD0C50" w:rsidRDefault="00FD0C50" w:rsidP="00220455">
      <w:pPr>
        <w:spacing w:after="0" w:line="240" w:lineRule="auto"/>
        <w:jc w:val="both"/>
        <w:rPr>
          <w:rFonts w:ascii="Times New Roman" w:hAnsi="Times New Roman"/>
        </w:rPr>
      </w:pPr>
    </w:p>
    <w:p w14:paraId="281D6492" w14:textId="77777777" w:rsidR="00FD0C50" w:rsidRDefault="00FD0C50" w:rsidP="00220455">
      <w:pPr>
        <w:spacing w:after="0" w:line="240" w:lineRule="auto"/>
        <w:jc w:val="both"/>
        <w:rPr>
          <w:rFonts w:ascii="Times New Roman" w:hAnsi="Times New Roman"/>
        </w:rPr>
      </w:pPr>
    </w:p>
    <w:p w14:paraId="064B4A23" w14:textId="712B6061" w:rsidR="00220455" w:rsidRPr="00311DD1" w:rsidRDefault="00220455" w:rsidP="00220455">
      <w:pPr>
        <w:spacing w:after="0" w:line="240" w:lineRule="auto"/>
        <w:jc w:val="both"/>
        <w:rPr>
          <w:rFonts w:ascii="Times New Roman" w:hAnsi="Times New Roman"/>
        </w:rPr>
      </w:pPr>
      <w:r w:rsidRPr="00311DD1">
        <w:rPr>
          <w:rFonts w:ascii="Times New Roman" w:hAnsi="Times New Roman"/>
        </w:rPr>
        <w:t xml:space="preserve">Izskatot un izvērtējot pretendenta </w:t>
      </w:r>
      <w:r w:rsidRPr="00220455">
        <w:rPr>
          <w:rFonts w:ascii="Times New Roman" w:hAnsi="Times New Roman"/>
        </w:rPr>
        <w:t>Personu apvienība “AD ARB”</w:t>
      </w:r>
      <w:r w:rsidRPr="00311DD1">
        <w:rPr>
          <w:rFonts w:ascii="Times New Roman" w:hAnsi="Times New Roman"/>
        </w:rPr>
        <w:t xml:space="preserve"> iesniegtā piedāvājuma atbilstību atklātā </w:t>
      </w:r>
      <w:r>
        <w:rPr>
          <w:rFonts w:ascii="Times New Roman" w:hAnsi="Times New Roman"/>
        </w:rPr>
        <w:t>iepirkuma</w:t>
      </w:r>
      <w:r w:rsidRPr="00311DD1">
        <w:rPr>
          <w:rFonts w:ascii="Times New Roman" w:hAnsi="Times New Roman"/>
        </w:rPr>
        <w:t xml:space="preserve"> nolikumā noteiktajām noformējuma prasībām, Komisija konstatē, ka pretendenta </w:t>
      </w:r>
      <w:r w:rsidRPr="00220455">
        <w:rPr>
          <w:rFonts w:ascii="Times New Roman" w:hAnsi="Times New Roman"/>
        </w:rPr>
        <w:t>Personu apvienība “AD ARB”</w:t>
      </w:r>
      <w:r>
        <w:rPr>
          <w:rFonts w:ascii="Times New Roman" w:hAnsi="Times New Roman"/>
        </w:rPr>
        <w:t xml:space="preserve"> </w:t>
      </w:r>
      <w:r w:rsidRPr="00311DD1">
        <w:rPr>
          <w:rFonts w:ascii="Times New Roman" w:hAnsi="Times New Roman"/>
        </w:rPr>
        <w:t xml:space="preserve">piedāvājums </w:t>
      </w:r>
      <w:r w:rsidRPr="00311DD1">
        <w:rPr>
          <w:rFonts w:ascii="Times New Roman" w:hAnsi="Times New Roman"/>
          <w:b/>
        </w:rPr>
        <w:t>atbilst atklātā iepirkuma nolikumā noteiktajām noformējuma prasībām.</w:t>
      </w:r>
    </w:p>
    <w:p w14:paraId="1167CCB3" w14:textId="77777777" w:rsidR="00220455" w:rsidRDefault="00220455" w:rsidP="00220455">
      <w:pPr>
        <w:spacing w:after="0" w:line="240" w:lineRule="auto"/>
        <w:jc w:val="center"/>
        <w:rPr>
          <w:rFonts w:ascii="Times New Roman" w:hAnsi="Times New Roman"/>
          <w:b/>
        </w:rPr>
      </w:pPr>
    </w:p>
    <w:p w14:paraId="5624BA67" w14:textId="2B7173E9" w:rsidR="00220455" w:rsidRPr="00311DD1" w:rsidRDefault="00220455" w:rsidP="00220455">
      <w:pPr>
        <w:spacing w:after="0" w:line="240" w:lineRule="auto"/>
        <w:jc w:val="center"/>
        <w:rPr>
          <w:rFonts w:ascii="Times New Roman" w:hAnsi="Times New Roman"/>
          <w:b/>
        </w:rPr>
      </w:pPr>
      <w:r w:rsidRPr="00311DD1">
        <w:rPr>
          <w:rFonts w:ascii="Times New Roman" w:hAnsi="Times New Roman"/>
          <w:b/>
        </w:rPr>
        <w:t>Komisija nolemj:</w:t>
      </w:r>
    </w:p>
    <w:p w14:paraId="5A0FF747" w14:textId="77777777" w:rsidR="00220455" w:rsidRDefault="00220455" w:rsidP="00220455">
      <w:pPr>
        <w:spacing w:after="0" w:line="240" w:lineRule="auto"/>
        <w:jc w:val="both"/>
        <w:rPr>
          <w:rFonts w:ascii="Times New Roman" w:hAnsi="Times New Roman"/>
          <w:b/>
        </w:rPr>
      </w:pPr>
      <w:r w:rsidRPr="00311DD1">
        <w:rPr>
          <w:rFonts w:ascii="Times New Roman" w:hAnsi="Times New Roman"/>
          <w:b/>
        </w:rPr>
        <w:t xml:space="preserve">Pretendenta </w:t>
      </w:r>
      <w:r w:rsidRPr="00220455">
        <w:rPr>
          <w:rFonts w:ascii="Times New Roman" w:hAnsi="Times New Roman"/>
          <w:b/>
        </w:rPr>
        <w:t>Personu apvienība “AD ARB”</w:t>
      </w:r>
      <w:r w:rsidRPr="00311DD1">
        <w:rPr>
          <w:rFonts w:ascii="Times New Roman" w:hAnsi="Times New Roman"/>
          <w:b/>
        </w:rPr>
        <w:t xml:space="preserve"> piedāvājums atklātā iepirkuma nolikumā noteiktajām noformējuma prasībām atbilst.</w:t>
      </w:r>
    </w:p>
    <w:p w14:paraId="318E5448" w14:textId="77777777" w:rsidR="00220455" w:rsidRDefault="00220455" w:rsidP="00220455">
      <w:pPr>
        <w:spacing w:after="0" w:line="240" w:lineRule="auto"/>
        <w:jc w:val="both"/>
        <w:rPr>
          <w:rFonts w:ascii="Times New Roman" w:hAnsi="Times New Roman"/>
          <w:b/>
        </w:rPr>
      </w:pPr>
    </w:p>
    <w:p w14:paraId="6C38A071" w14:textId="77777777" w:rsidR="00FD0C50" w:rsidRPr="00EC3D99" w:rsidRDefault="00FD0C50" w:rsidP="00FD0C50">
      <w:pPr>
        <w:autoSpaceDE w:val="0"/>
        <w:adjustRightInd w:val="0"/>
        <w:spacing w:after="0" w:line="240" w:lineRule="auto"/>
        <w:jc w:val="both"/>
        <w:textAlignment w:val="auto"/>
        <w:rPr>
          <w:rFonts w:ascii="Times New Roman" w:eastAsia="Times New Roman" w:hAnsi="Times New Roman"/>
          <w:b/>
          <w:lang w:eastAsia="lv-LV"/>
        </w:rPr>
      </w:pPr>
      <w:r w:rsidRPr="00EC3D99">
        <w:rPr>
          <w:rFonts w:ascii="Times New Roman" w:eastAsia="Times New Roman" w:hAnsi="Times New Roman"/>
          <w:b/>
          <w:lang w:eastAsia="lv-LV"/>
        </w:rPr>
        <w:t>Balsojums: PAR</w:t>
      </w:r>
      <w:r>
        <w:rPr>
          <w:rFonts w:ascii="Times New Roman" w:eastAsia="Times New Roman" w:hAnsi="Times New Roman"/>
          <w:b/>
          <w:lang w:eastAsia="lv-LV"/>
        </w:rPr>
        <w:t xml:space="preserve"> 5</w:t>
      </w:r>
      <w:r w:rsidRPr="00EC3D99">
        <w:rPr>
          <w:rFonts w:ascii="Times New Roman" w:eastAsia="Times New Roman" w:hAnsi="Times New Roman"/>
          <w:b/>
          <w:lang w:eastAsia="lv-LV"/>
        </w:rPr>
        <w:t xml:space="preserve">            PRET</w:t>
      </w:r>
      <w:r>
        <w:rPr>
          <w:rFonts w:ascii="Times New Roman" w:eastAsia="Times New Roman" w:hAnsi="Times New Roman"/>
          <w:b/>
          <w:lang w:eastAsia="lv-LV"/>
        </w:rPr>
        <w:t xml:space="preserve"> ----</w:t>
      </w:r>
    </w:p>
    <w:p w14:paraId="53700968" w14:textId="77777777" w:rsidR="00FD0C50" w:rsidRDefault="00FD0C50" w:rsidP="00FD0C50">
      <w:pPr>
        <w:tabs>
          <w:tab w:val="left" w:pos="576"/>
        </w:tabs>
        <w:autoSpaceDE w:val="0"/>
        <w:spacing w:after="0" w:line="240" w:lineRule="auto"/>
        <w:jc w:val="both"/>
        <w:rPr>
          <w:rFonts w:ascii="Times New Roman" w:hAnsi="Times New Roman"/>
          <w:b/>
          <w:bCs/>
        </w:rPr>
      </w:pPr>
      <w:r>
        <w:rPr>
          <w:rFonts w:ascii="Times New Roman" w:hAnsi="Times New Roman"/>
        </w:rPr>
        <w:t xml:space="preserve">“PAR” balso </w:t>
      </w:r>
      <w:r w:rsidRPr="008D44EA">
        <w:rPr>
          <w:rFonts w:ascii="Times New Roman" w:hAnsi="Times New Roman"/>
        </w:rPr>
        <w:t>Komisijas priekšsēdētājs: Andis Jansons</w:t>
      </w:r>
      <w:r>
        <w:rPr>
          <w:rFonts w:ascii="Times New Roman" w:hAnsi="Times New Roman"/>
        </w:rPr>
        <w:t xml:space="preserve">, </w:t>
      </w:r>
      <w:r w:rsidRPr="008D44EA">
        <w:rPr>
          <w:rFonts w:ascii="Times New Roman" w:hAnsi="Times New Roman"/>
        </w:rPr>
        <w:t xml:space="preserve">Komisijas locekļi: Ilze Remerte, Daiga </w:t>
      </w:r>
      <w:proofErr w:type="spellStart"/>
      <w:r w:rsidRPr="008D44EA">
        <w:rPr>
          <w:rFonts w:ascii="Times New Roman" w:hAnsi="Times New Roman"/>
        </w:rPr>
        <w:t>Mažrima</w:t>
      </w:r>
      <w:proofErr w:type="spellEnd"/>
      <w:r w:rsidRPr="008D44EA">
        <w:rPr>
          <w:rFonts w:ascii="Times New Roman" w:hAnsi="Times New Roman"/>
        </w:rPr>
        <w:t>, Arnis Mazalis, Anete Buka</w:t>
      </w:r>
    </w:p>
    <w:p w14:paraId="2121204F" w14:textId="77777777" w:rsidR="00FD0C50" w:rsidRDefault="00FD0C50" w:rsidP="00220455">
      <w:pPr>
        <w:spacing w:after="0" w:line="240" w:lineRule="auto"/>
        <w:jc w:val="both"/>
        <w:rPr>
          <w:rFonts w:ascii="Times New Roman" w:hAnsi="Times New Roman"/>
          <w:b/>
        </w:rPr>
      </w:pPr>
    </w:p>
    <w:p w14:paraId="1CAB3FBA" w14:textId="726D69AB" w:rsidR="00220455" w:rsidRDefault="00220455" w:rsidP="00220455">
      <w:pPr>
        <w:spacing w:after="0" w:line="240" w:lineRule="auto"/>
        <w:jc w:val="both"/>
        <w:rPr>
          <w:rFonts w:ascii="Times New Roman" w:hAnsi="Times New Roman"/>
          <w:b/>
        </w:rPr>
      </w:pPr>
      <w:r w:rsidRPr="00311DD1">
        <w:rPr>
          <w:rFonts w:ascii="Times New Roman" w:hAnsi="Times New Roman"/>
          <w:b/>
        </w:rPr>
        <w:t xml:space="preserve">      </w:t>
      </w:r>
    </w:p>
    <w:p w14:paraId="6A7BC878" w14:textId="77777777" w:rsidR="00FD0C50" w:rsidRPr="00311DD1" w:rsidRDefault="00FD0C50" w:rsidP="00220455">
      <w:pPr>
        <w:spacing w:after="0" w:line="240" w:lineRule="auto"/>
        <w:jc w:val="both"/>
        <w:rPr>
          <w:rFonts w:ascii="Times New Roman" w:hAnsi="Times New Roman"/>
          <w:b/>
        </w:rPr>
      </w:pPr>
    </w:p>
    <w:p w14:paraId="70B88195" w14:textId="77777777" w:rsidR="00220455" w:rsidRPr="00311DD1" w:rsidRDefault="00220455" w:rsidP="00220455">
      <w:pPr>
        <w:spacing w:after="0" w:line="240" w:lineRule="auto"/>
        <w:jc w:val="both"/>
        <w:rPr>
          <w:rFonts w:ascii="Times New Roman" w:hAnsi="Times New Roman"/>
        </w:rPr>
      </w:pPr>
      <w:r w:rsidRPr="00311DD1">
        <w:rPr>
          <w:rFonts w:ascii="Times New Roman" w:hAnsi="Times New Roman"/>
        </w:rPr>
        <w:t xml:space="preserve">Izskatot un izvērtējot pretendenta </w:t>
      </w:r>
      <w:r w:rsidRPr="00220455">
        <w:rPr>
          <w:rFonts w:ascii="Times New Roman" w:hAnsi="Times New Roman"/>
        </w:rPr>
        <w:t>SIA “Valkas Meliorācija”</w:t>
      </w:r>
      <w:r w:rsidR="00A45910">
        <w:rPr>
          <w:rFonts w:ascii="Times New Roman" w:hAnsi="Times New Roman"/>
        </w:rPr>
        <w:t xml:space="preserve"> </w:t>
      </w:r>
      <w:r w:rsidRPr="00311DD1">
        <w:rPr>
          <w:rFonts w:ascii="Times New Roman" w:hAnsi="Times New Roman"/>
        </w:rPr>
        <w:t xml:space="preserve">iesniegtā piedāvājuma atbilstību atklātā </w:t>
      </w:r>
      <w:r>
        <w:rPr>
          <w:rFonts w:ascii="Times New Roman" w:hAnsi="Times New Roman"/>
        </w:rPr>
        <w:t>iepirkuma</w:t>
      </w:r>
      <w:r w:rsidRPr="00311DD1">
        <w:rPr>
          <w:rFonts w:ascii="Times New Roman" w:hAnsi="Times New Roman"/>
        </w:rPr>
        <w:t xml:space="preserve"> nolikumā noteiktajām noformējuma prasībām, Komisija konstatē, ka pretendenta </w:t>
      </w:r>
      <w:r w:rsidRPr="00220455">
        <w:rPr>
          <w:rFonts w:ascii="Times New Roman" w:hAnsi="Times New Roman"/>
        </w:rPr>
        <w:t>SIA “Valkas Meliorācija”</w:t>
      </w:r>
      <w:r>
        <w:rPr>
          <w:rFonts w:ascii="Times New Roman" w:hAnsi="Times New Roman"/>
        </w:rPr>
        <w:t xml:space="preserve"> </w:t>
      </w:r>
      <w:r w:rsidRPr="00311DD1">
        <w:rPr>
          <w:rFonts w:ascii="Times New Roman" w:hAnsi="Times New Roman"/>
        </w:rPr>
        <w:t xml:space="preserve">piedāvājums </w:t>
      </w:r>
      <w:r w:rsidRPr="00311DD1">
        <w:rPr>
          <w:rFonts w:ascii="Times New Roman" w:hAnsi="Times New Roman"/>
          <w:b/>
        </w:rPr>
        <w:t>atbilst atklātā iepirkuma nolikumā noteiktajām noformējuma prasībām.</w:t>
      </w:r>
    </w:p>
    <w:p w14:paraId="7150281D" w14:textId="77777777" w:rsidR="00220455" w:rsidRDefault="00220455" w:rsidP="00220455">
      <w:pPr>
        <w:spacing w:after="0" w:line="240" w:lineRule="auto"/>
        <w:jc w:val="center"/>
        <w:rPr>
          <w:rFonts w:ascii="Times New Roman" w:hAnsi="Times New Roman"/>
          <w:b/>
        </w:rPr>
      </w:pPr>
    </w:p>
    <w:p w14:paraId="2B1FCB76" w14:textId="77777777" w:rsidR="00220455" w:rsidRPr="00311DD1" w:rsidRDefault="00220455" w:rsidP="00220455">
      <w:pPr>
        <w:spacing w:after="0" w:line="240" w:lineRule="auto"/>
        <w:jc w:val="center"/>
        <w:rPr>
          <w:rFonts w:ascii="Times New Roman" w:hAnsi="Times New Roman"/>
          <w:b/>
        </w:rPr>
      </w:pPr>
      <w:r w:rsidRPr="00311DD1">
        <w:rPr>
          <w:rFonts w:ascii="Times New Roman" w:hAnsi="Times New Roman"/>
          <w:b/>
        </w:rPr>
        <w:t>Komisija nolemj:</w:t>
      </w:r>
    </w:p>
    <w:p w14:paraId="7DCD2922" w14:textId="77777777" w:rsidR="00220455" w:rsidRDefault="00220455" w:rsidP="00220455">
      <w:pPr>
        <w:spacing w:after="0" w:line="240" w:lineRule="auto"/>
        <w:jc w:val="both"/>
        <w:rPr>
          <w:rFonts w:ascii="Times New Roman" w:hAnsi="Times New Roman"/>
          <w:b/>
        </w:rPr>
      </w:pPr>
      <w:r w:rsidRPr="00311DD1">
        <w:rPr>
          <w:rFonts w:ascii="Times New Roman" w:hAnsi="Times New Roman"/>
          <w:b/>
        </w:rPr>
        <w:t xml:space="preserve">Pretendenta </w:t>
      </w:r>
      <w:r w:rsidRPr="00220455">
        <w:rPr>
          <w:rFonts w:ascii="Times New Roman" w:hAnsi="Times New Roman"/>
          <w:b/>
        </w:rPr>
        <w:t>SIA “Valkas Meliorācija”</w:t>
      </w:r>
      <w:r w:rsidRPr="00311DD1">
        <w:rPr>
          <w:rFonts w:ascii="Times New Roman" w:hAnsi="Times New Roman"/>
          <w:b/>
        </w:rPr>
        <w:t xml:space="preserve"> piedāvājums atklātā iepirkuma nolikumā noteiktajām noformējuma prasībām atbilst.</w:t>
      </w:r>
    </w:p>
    <w:p w14:paraId="42AFF131" w14:textId="77777777" w:rsidR="00220455" w:rsidRDefault="00220455" w:rsidP="00220455">
      <w:pPr>
        <w:spacing w:after="0" w:line="240" w:lineRule="auto"/>
        <w:jc w:val="both"/>
        <w:rPr>
          <w:rFonts w:ascii="Times New Roman" w:hAnsi="Times New Roman"/>
          <w:b/>
        </w:rPr>
      </w:pPr>
    </w:p>
    <w:p w14:paraId="0EE149F3" w14:textId="77777777" w:rsidR="00FD0C50" w:rsidRPr="00EC3D99" w:rsidRDefault="00FD0C50" w:rsidP="00FD0C50">
      <w:pPr>
        <w:autoSpaceDE w:val="0"/>
        <w:adjustRightInd w:val="0"/>
        <w:spacing w:after="0" w:line="240" w:lineRule="auto"/>
        <w:jc w:val="both"/>
        <w:textAlignment w:val="auto"/>
        <w:rPr>
          <w:rFonts w:ascii="Times New Roman" w:eastAsia="Times New Roman" w:hAnsi="Times New Roman"/>
          <w:b/>
          <w:lang w:eastAsia="lv-LV"/>
        </w:rPr>
      </w:pPr>
      <w:r w:rsidRPr="00EC3D99">
        <w:rPr>
          <w:rFonts w:ascii="Times New Roman" w:eastAsia="Times New Roman" w:hAnsi="Times New Roman"/>
          <w:b/>
          <w:lang w:eastAsia="lv-LV"/>
        </w:rPr>
        <w:t>Balsojums: PAR</w:t>
      </w:r>
      <w:r>
        <w:rPr>
          <w:rFonts w:ascii="Times New Roman" w:eastAsia="Times New Roman" w:hAnsi="Times New Roman"/>
          <w:b/>
          <w:lang w:eastAsia="lv-LV"/>
        </w:rPr>
        <w:t xml:space="preserve"> 5</w:t>
      </w:r>
      <w:r w:rsidRPr="00EC3D99">
        <w:rPr>
          <w:rFonts w:ascii="Times New Roman" w:eastAsia="Times New Roman" w:hAnsi="Times New Roman"/>
          <w:b/>
          <w:lang w:eastAsia="lv-LV"/>
        </w:rPr>
        <w:t xml:space="preserve">            PRET</w:t>
      </w:r>
      <w:r>
        <w:rPr>
          <w:rFonts w:ascii="Times New Roman" w:eastAsia="Times New Roman" w:hAnsi="Times New Roman"/>
          <w:b/>
          <w:lang w:eastAsia="lv-LV"/>
        </w:rPr>
        <w:t xml:space="preserve"> ----</w:t>
      </w:r>
    </w:p>
    <w:p w14:paraId="73DE9B2F" w14:textId="77777777" w:rsidR="00FD0C50" w:rsidRDefault="00FD0C50" w:rsidP="00FD0C50">
      <w:pPr>
        <w:tabs>
          <w:tab w:val="left" w:pos="576"/>
        </w:tabs>
        <w:autoSpaceDE w:val="0"/>
        <w:spacing w:after="0" w:line="240" w:lineRule="auto"/>
        <w:jc w:val="both"/>
        <w:rPr>
          <w:rFonts w:ascii="Times New Roman" w:hAnsi="Times New Roman"/>
          <w:b/>
          <w:bCs/>
        </w:rPr>
      </w:pPr>
      <w:r>
        <w:rPr>
          <w:rFonts w:ascii="Times New Roman" w:hAnsi="Times New Roman"/>
        </w:rPr>
        <w:t xml:space="preserve">“PAR” balso </w:t>
      </w:r>
      <w:r w:rsidRPr="008D44EA">
        <w:rPr>
          <w:rFonts w:ascii="Times New Roman" w:hAnsi="Times New Roman"/>
        </w:rPr>
        <w:t>Komisijas priekšsēdētājs: Andis Jansons</w:t>
      </w:r>
      <w:r>
        <w:rPr>
          <w:rFonts w:ascii="Times New Roman" w:hAnsi="Times New Roman"/>
        </w:rPr>
        <w:t xml:space="preserve">, </w:t>
      </w:r>
      <w:r w:rsidRPr="008D44EA">
        <w:rPr>
          <w:rFonts w:ascii="Times New Roman" w:hAnsi="Times New Roman"/>
        </w:rPr>
        <w:t xml:space="preserve">Komisijas locekļi: Ilze Remerte, Daiga </w:t>
      </w:r>
      <w:proofErr w:type="spellStart"/>
      <w:r w:rsidRPr="008D44EA">
        <w:rPr>
          <w:rFonts w:ascii="Times New Roman" w:hAnsi="Times New Roman"/>
        </w:rPr>
        <w:t>Mažrima</w:t>
      </w:r>
      <w:proofErr w:type="spellEnd"/>
      <w:r w:rsidRPr="008D44EA">
        <w:rPr>
          <w:rFonts w:ascii="Times New Roman" w:hAnsi="Times New Roman"/>
        </w:rPr>
        <w:t>, Arnis Mazalis, Anete Buka</w:t>
      </w:r>
    </w:p>
    <w:p w14:paraId="5F020C86" w14:textId="77777777" w:rsidR="00FD0C50" w:rsidRDefault="00FD0C50" w:rsidP="00220455">
      <w:pPr>
        <w:spacing w:after="0" w:line="240" w:lineRule="auto"/>
        <w:jc w:val="both"/>
        <w:rPr>
          <w:rFonts w:ascii="Times New Roman" w:hAnsi="Times New Roman"/>
          <w:b/>
        </w:rPr>
      </w:pPr>
    </w:p>
    <w:p w14:paraId="412E0152" w14:textId="77777777" w:rsidR="00FD0C50" w:rsidRDefault="00220455" w:rsidP="00220455">
      <w:pPr>
        <w:spacing w:after="0" w:line="240" w:lineRule="auto"/>
        <w:jc w:val="both"/>
        <w:rPr>
          <w:rFonts w:ascii="Times New Roman" w:hAnsi="Times New Roman"/>
          <w:b/>
        </w:rPr>
      </w:pPr>
      <w:r w:rsidRPr="00311DD1">
        <w:rPr>
          <w:rFonts w:ascii="Times New Roman" w:hAnsi="Times New Roman"/>
          <w:b/>
        </w:rPr>
        <w:t xml:space="preserve">   </w:t>
      </w:r>
    </w:p>
    <w:p w14:paraId="7FC9F725" w14:textId="29C68D78" w:rsidR="00220455" w:rsidRPr="00311DD1" w:rsidRDefault="00220455" w:rsidP="00220455">
      <w:pPr>
        <w:spacing w:after="0" w:line="240" w:lineRule="auto"/>
        <w:jc w:val="both"/>
        <w:rPr>
          <w:rFonts w:ascii="Times New Roman" w:hAnsi="Times New Roman"/>
          <w:b/>
        </w:rPr>
      </w:pPr>
      <w:r w:rsidRPr="00311DD1">
        <w:rPr>
          <w:rFonts w:ascii="Times New Roman" w:hAnsi="Times New Roman"/>
          <w:b/>
        </w:rPr>
        <w:t xml:space="preserve">   </w:t>
      </w:r>
    </w:p>
    <w:p w14:paraId="021B41DA" w14:textId="77777777" w:rsidR="00220455" w:rsidRPr="00311DD1" w:rsidRDefault="00220455" w:rsidP="00220455">
      <w:pPr>
        <w:spacing w:after="0" w:line="240" w:lineRule="auto"/>
        <w:jc w:val="both"/>
        <w:rPr>
          <w:rFonts w:ascii="Times New Roman" w:hAnsi="Times New Roman"/>
        </w:rPr>
      </w:pPr>
      <w:r w:rsidRPr="00311DD1">
        <w:rPr>
          <w:rFonts w:ascii="Times New Roman" w:hAnsi="Times New Roman"/>
        </w:rPr>
        <w:t xml:space="preserve">Izskatot un izvērtējot pretendenta </w:t>
      </w:r>
      <w:r w:rsidRPr="00220455">
        <w:rPr>
          <w:rFonts w:ascii="Times New Roman" w:hAnsi="Times New Roman"/>
        </w:rPr>
        <w:t>SIA “</w:t>
      </w:r>
      <w:proofErr w:type="spellStart"/>
      <w:r w:rsidRPr="00220455">
        <w:rPr>
          <w:rFonts w:ascii="Times New Roman" w:hAnsi="Times New Roman"/>
        </w:rPr>
        <w:t>Ventbetons</w:t>
      </w:r>
      <w:proofErr w:type="spellEnd"/>
      <w:r w:rsidRPr="00220455">
        <w:rPr>
          <w:rFonts w:ascii="Times New Roman" w:hAnsi="Times New Roman"/>
        </w:rPr>
        <w:t>-V”</w:t>
      </w:r>
      <w:r w:rsidRPr="00311DD1">
        <w:rPr>
          <w:rFonts w:ascii="Times New Roman" w:hAnsi="Times New Roman"/>
        </w:rPr>
        <w:t xml:space="preserve"> iesniegtā piedāvājuma atbilstību atklātā </w:t>
      </w:r>
      <w:r>
        <w:rPr>
          <w:rFonts w:ascii="Times New Roman" w:hAnsi="Times New Roman"/>
        </w:rPr>
        <w:t>iepirkuma</w:t>
      </w:r>
      <w:r w:rsidRPr="00311DD1">
        <w:rPr>
          <w:rFonts w:ascii="Times New Roman" w:hAnsi="Times New Roman"/>
        </w:rPr>
        <w:t xml:space="preserve"> nolikumā noteiktajām noformējuma prasībām, Komisija konstatē, ka pretendenta </w:t>
      </w:r>
      <w:r w:rsidRPr="00220455">
        <w:rPr>
          <w:rFonts w:ascii="Times New Roman" w:hAnsi="Times New Roman"/>
        </w:rPr>
        <w:t>SIA “</w:t>
      </w:r>
      <w:proofErr w:type="spellStart"/>
      <w:r w:rsidRPr="00220455">
        <w:rPr>
          <w:rFonts w:ascii="Times New Roman" w:hAnsi="Times New Roman"/>
        </w:rPr>
        <w:t>Ventbetons</w:t>
      </w:r>
      <w:proofErr w:type="spellEnd"/>
      <w:r w:rsidRPr="00220455">
        <w:rPr>
          <w:rFonts w:ascii="Times New Roman" w:hAnsi="Times New Roman"/>
        </w:rPr>
        <w:t>-V”</w:t>
      </w:r>
      <w:r>
        <w:rPr>
          <w:rFonts w:ascii="Times New Roman" w:hAnsi="Times New Roman"/>
        </w:rPr>
        <w:t xml:space="preserve"> </w:t>
      </w:r>
      <w:r w:rsidRPr="00311DD1">
        <w:rPr>
          <w:rFonts w:ascii="Times New Roman" w:hAnsi="Times New Roman"/>
        </w:rPr>
        <w:t xml:space="preserve">piedāvājums </w:t>
      </w:r>
      <w:r w:rsidRPr="00311DD1">
        <w:rPr>
          <w:rFonts w:ascii="Times New Roman" w:hAnsi="Times New Roman"/>
          <w:b/>
        </w:rPr>
        <w:t>atbilst atklātā iepirkuma nolikumā noteiktajām noformējuma prasībām.</w:t>
      </w:r>
    </w:p>
    <w:p w14:paraId="6ABA01F6" w14:textId="77777777" w:rsidR="00220455" w:rsidRDefault="00220455" w:rsidP="00220455">
      <w:pPr>
        <w:spacing w:after="0" w:line="240" w:lineRule="auto"/>
        <w:jc w:val="center"/>
        <w:rPr>
          <w:rFonts w:ascii="Times New Roman" w:hAnsi="Times New Roman"/>
          <w:b/>
        </w:rPr>
      </w:pPr>
    </w:p>
    <w:p w14:paraId="7CEA3C4B" w14:textId="77777777" w:rsidR="00220455" w:rsidRPr="00311DD1" w:rsidRDefault="00220455" w:rsidP="00220455">
      <w:pPr>
        <w:spacing w:after="0" w:line="240" w:lineRule="auto"/>
        <w:jc w:val="center"/>
        <w:rPr>
          <w:rFonts w:ascii="Times New Roman" w:hAnsi="Times New Roman"/>
          <w:b/>
        </w:rPr>
      </w:pPr>
      <w:r w:rsidRPr="00311DD1">
        <w:rPr>
          <w:rFonts w:ascii="Times New Roman" w:hAnsi="Times New Roman"/>
          <w:b/>
        </w:rPr>
        <w:t>Komisija nolemj:</w:t>
      </w:r>
    </w:p>
    <w:p w14:paraId="4117F8BD" w14:textId="77777777" w:rsidR="00220455" w:rsidRDefault="00220455" w:rsidP="00220455">
      <w:pPr>
        <w:spacing w:after="0" w:line="240" w:lineRule="auto"/>
        <w:jc w:val="both"/>
        <w:rPr>
          <w:rFonts w:ascii="Times New Roman" w:hAnsi="Times New Roman"/>
          <w:b/>
        </w:rPr>
      </w:pPr>
      <w:r w:rsidRPr="00311DD1">
        <w:rPr>
          <w:rFonts w:ascii="Times New Roman" w:hAnsi="Times New Roman"/>
          <w:b/>
        </w:rPr>
        <w:t xml:space="preserve">Pretendenta </w:t>
      </w:r>
      <w:r w:rsidRPr="00220455">
        <w:rPr>
          <w:rFonts w:ascii="Times New Roman" w:hAnsi="Times New Roman"/>
          <w:b/>
        </w:rPr>
        <w:t>SIA “</w:t>
      </w:r>
      <w:proofErr w:type="spellStart"/>
      <w:r w:rsidRPr="00220455">
        <w:rPr>
          <w:rFonts w:ascii="Times New Roman" w:hAnsi="Times New Roman"/>
          <w:b/>
        </w:rPr>
        <w:t>Ventbetons</w:t>
      </w:r>
      <w:proofErr w:type="spellEnd"/>
      <w:r w:rsidRPr="00220455">
        <w:rPr>
          <w:rFonts w:ascii="Times New Roman" w:hAnsi="Times New Roman"/>
          <w:b/>
        </w:rPr>
        <w:t>-V”</w:t>
      </w:r>
      <w:r w:rsidRPr="00311DD1">
        <w:rPr>
          <w:rFonts w:ascii="Times New Roman" w:hAnsi="Times New Roman"/>
          <w:b/>
        </w:rPr>
        <w:t xml:space="preserve"> piedāvājums atklātā iepirkuma nolikumā noteiktajām noformējuma prasībām atbilst.</w:t>
      </w:r>
    </w:p>
    <w:p w14:paraId="4FAE4F4A" w14:textId="77777777" w:rsidR="00220455" w:rsidRDefault="00220455" w:rsidP="00220455">
      <w:pPr>
        <w:spacing w:after="0" w:line="240" w:lineRule="auto"/>
        <w:jc w:val="both"/>
        <w:rPr>
          <w:rFonts w:ascii="Times New Roman" w:hAnsi="Times New Roman"/>
          <w:b/>
        </w:rPr>
      </w:pPr>
    </w:p>
    <w:p w14:paraId="6CA76CC2" w14:textId="77777777" w:rsidR="00FD0C50" w:rsidRPr="00EC3D99" w:rsidRDefault="00FD0C50" w:rsidP="00FD0C50">
      <w:pPr>
        <w:autoSpaceDE w:val="0"/>
        <w:adjustRightInd w:val="0"/>
        <w:spacing w:after="0" w:line="240" w:lineRule="auto"/>
        <w:jc w:val="both"/>
        <w:textAlignment w:val="auto"/>
        <w:rPr>
          <w:rFonts w:ascii="Times New Roman" w:eastAsia="Times New Roman" w:hAnsi="Times New Roman"/>
          <w:b/>
          <w:lang w:eastAsia="lv-LV"/>
        </w:rPr>
      </w:pPr>
      <w:r w:rsidRPr="00EC3D99">
        <w:rPr>
          <w:rFonts w:ascii="Times New Roman" w:eastAsia="Times New Roman" w:hAnsi="Times New Roman"/>
          <w:b/>
          <w:lang w:eastAsia="lv-LV"/>
        </w:rPr>
        <w:t>Balsojums: PAR</w:t>
      </w:r>
      <w:r>
        <w:rPr>
          <w:rFonts w:ascii="Times New Roman" w:eastAsia="Times New Roman" w:hAnsi="Times New Roman"/>
          <w:b/>
          <w:lang w:eastAsia="lv-LV"/>
        </w:rPr>
        <w:t xml:space="preserve"> 5</w:t>
      </w:r>
      <w:r w:rsidRPr="00EC3D99">
        <w:rPr>
          <w:rFonts w:ascii="Times New Roman" w:eastAsia="Times New Roman" w:hAnsi="Times New Roman"/>
          <w:b/>
          <w:lang w:eastAsia="lv-LV"/>
        </w:rPr>
        <w:t xml:space="preserve">            PRET</w:t>
      </w:r>
      <w:r>
        <w:rPr>
          <w:rFonts w:ascii="Times New Roman" w:eastAsia="Times New Roman" w:hAnsi="Times New Roman"/>
          <w:b/>
          <w:lang w:eastAsia="lv-LV"/>
        </w:rPr>
        <w:t xml:space="preserve"> ----</w:t>
      </w:r>
    </w:p>
    <w:p w14:paraId="6E0446E2" w14:textId="77777777" w:rsidR="00FD0C50" w:rsidRDefault="00FD0C50" w:rsidP="00FD0C50">
      <w:pPr>
        <w:tabs>
          <w:tab w:val="left" w:pos="576"/>
        </w:tabs>
        <w:autoSpaceDE w:val="0"/>
        <w:spacing w:after="0" w:line="240" w:lineRule="auto"/>
        <w:jc w:val="both"/>
        <w:rPr>
          <w:rFonts w:ascii="Times New Roman" w:hAnsi="Times New Roman"/>
          <w:b/>
          <w:bCs/>
        </w:rPr>
      </w:pPr>
      <w:r>
        <w:rPr>
          <w:rFonts w:ascii="Times New Roman" w:hAnsi="Times New Roman"/>
        </w:rPr>
        <w:t xml:space="preserve">“PAR” balso </w:t>
      </w:r>
      <w:r w:rsidRPr="008D44EA">
        <w:rPr>
          <w:rFonts w:ascii="Times New Roman" w:hAnsi="Times New Roman"/>
        </w:rPr>
        <w:t>Komisijas priekšsēdētājs: Andis Jansons</w:t>
      </w:r>
      <w:r>
        <w:rPr>
          <w:rFonts w:ascii="Times New Roman" w:hAnsi="Times New Roman"/>
        </w:rPr>
        <w:t xml:space="preserve">, </w:t>
      </w:r>
      <w:r w:rsidRPr="008D44EA">
        <w:rPr>
          <w:rFonts w:ascii="Times New Roman" w:hAnsi="Times New Roman"/>
        </w:rPr>
        <w:t xml:space="preserve">Komisijas locekļi: Ilze Remerte, Daiga </w:t>
      </w:r>
      <w:proofErr w:type="spellStart"/>
      <w:r w:rsidRPr="008D44EA">
        <w:rPr>
          <w:rFonts w:ascii="Times New Roman" w:hAnsi="Times New Roman"/>
        </w:rPr>
        <w:t>Mažrima</w:t>
      </w:r>
      <w:proofErr w:type="spellEnd"/>
      <w:r w:rsidRPr="008D44EA">
        <w:rPr>
          <w:rFonts w:ascii="Times New Roman" w:hAnsi="Times New Roman"/>
        </w:rPr>
        <w:t>, Arnis Mazalis, Anete Buka</w:t>
      </w:r>
    </w:p>
    <w:p w14:paraId="3286A4CF" w14:textId="1CF580A1" w:rsidR="00FD0C50" w:rsidRDefault="00FD0C50" w:rsidP="00220455">
      <w:pPr>
        <w:spacing w:after="0" w:line="240" w:lineRule="auto"/>
        <w:jc w:val="both"/>
        <w:rPr>
          <w:rFonts w:ascii="Times New Roman" w:hAnsi="Times New Roman"/>
          <w:b/>
        </w:rPr>
      </w:pPr>
    </w:p>
    <w:p w14:paraId="1154722A" w14:textId="77777777" w:rsidR="00FD0C50" w:rsidRDefault="00FD0C50" w:rsidP="00220455">
      <w:pPr>
        <w:spacing w:after="0" w:line="240" w:lineRule="auto"/>
        <w:jc w:val="both"/>
        <w:rPr>
          <w:rFonts w:ascii="Times New Roman" w:hAnsi="Times New Roman"/>
          <w:b/>
        </w:rPr>
      </w:pPr>
    </w:p>
    <w:p w14:paraId="315665A1" w14:textId="35204869" w:rsidR="00220455" w:rsidRPr="00311DD1" w:rsidRDefault="00220455" w:rsidP="00220455">
      <w:pPr>
        <w:spacing w:after="0" w:line="240" w:lineRule="auto"/>
        <w:jc w:val="both"/>
        <w:rPr>
          <w:rFonts w:ascii="Times New Roman" w:hAnsi="Times New Roman"/>
          <w:b/>
        </w:rPr>
      </w:pPr>
      <w:r w:rsidRPr="00311DD1">
        <w:rPr>
          <w:rFonts w:ascii="Times New Roman" w:hAnsi="Times New Roman"/>
          <w:b/>
        </w:rPr>
        <w:t xml:space="preserve">      </w:t>
      </w:r>
    </w:p>
    <w:p w14:paraId="5A85AF5F" w14:textId="77777777" w:rsidR="00220455" w:rsidRDefault="00220455" w:rsidP="0038149C">
      <w:pPr>
        <w:spacing w:after="0" w:line="240" w:lineRule="auto"/>
        <w:jc w:val="both"/>
        <w:rPr>
          <w:rFonts w:ascii="Times New Roman" w:hAnsi="Times New Roman"/>
          <w:b/>
        </w:rPr>
      </w:pPr>
      <w:r>
        <w:rPr>
          <w:rFonts w:ascii="Times New Roman" w:hAnsi="Times New Roman"/>
          <w:b/>
        </w:rPr>
        <w:t xml:space="preserve">Pretendentu </w:t>
      </w:r>
      <w:r w:rsidR="00263022">
        <w:rPr>
          <w:rFonts w:ascii="Times New Roman" w:hAnsi="Times New Roman"/>
          <w:b/>
        </w:rPr>
        <w:t xml:space="preserve">tehniskā un </w:t>
      </w:r>
      <w:r>
        <w:rPr>
          <w:rFonts w:ascii="Times New Roman" w:hAnsi="Times New Roman"/>
          <w:b/>
        </w:rPr>
        <w:t>finanšu piedāvājuma izvērtēšana.</w:t>
      </w:r>
    </w:p>
    <w:p w14:paraId="55A5C034" w14:textId="77777777" w:rsidR="00220455" w:rsidRDefault="00220455" w:rsidP="0038149C">
      <w:pPr>
        <w:spacing w:after="0" w:line="240" w:lineRule="auto"/>
        <w:jc w:val="both"/>
        <w:rPr>
          <w:rFonts w:ascii="Times New Roman" w:hAnsi="Times New Roman"/>
          <w:b/>
        </w:rPr>
      </w:pPr>
    </w:p>
    <w:p w14:paraId="52CB6BEC" w14:textId="77777777" w:rsidR="009022EF" w:rsidRDefault="009022EF" w:rsidP="009022EF">
      <w:pPr>
        <w:pStyle w:val="naisf"/>
      </w:pPr>
      <w:r w:rsidRPr="005F3C47">
        <w:rPr>
          <w:b/>
          <w:sz w:val="22"/>
          <w:szCs w:val="22"/>
        </w:rPr>
        <w:t>Piedāvājuma izvēles kritērijs</w:t>
      </w:r>
      <w:r>
        <w:rPr>
          <w:b/>
          <w:sz w:val="22"/>
          <w:szCs w:val="22"/>
        </w:rPr>
        <w:t xml:space="preserve">: </w:t>
      </w:r>
      <w:r w:rsidRPr="009022EF">
        <w:rPr>
          <w:sz w:val="22"/>
          <w:szCs w:val="22"/>
        </w:rPr>
        <w:t>saimnieciski visizdevīgākais piedāvājums</w:t>
      </w:r>
      <w:r>
        <w:rPr>
          <w:sz w:val="22"/>
          <w:szCs w:val="22"/>
        </w:rPr>
        <w:t>.</w:t>
      </w:r>
    </w:p>
    <w:p w14:paraId="60F81F30" w14:textId="77777777" w:rsidR="009022EF" w:rsidRPr="001C09B9" w:rsidRDefault="009022EF" w:rsidP="009022EF">
      <w:pPr>
        <w:pStyle w:val="naisf"/>
        <w:ind w:left="720"/>
      </w:pPr>
    </w:p>
    <w:tbl>
      <w:tblPr>
        <w:tblW w:w="9046"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2"/>
        <w:gridCol w:w="6379"/>
        <w:gridCol w:w="1675"/>
      </w:tblGrid>
      <w:tr w:rsidR="009022EF" w:rsidRPr="001C09B9" w14:paraId="7A14A124" w14:textId="77777777" w:rsidTr="00B20DE6">
        <w:trPr>
          <w:trHeight w:val="80"/>
        </w:trPr>
        <w:tc>
          <w:tcPr>
            <w:tcW w:w="992" w:type="dxa"/>
            <w:shd w:val="clear" w:color="auto" w:fill="auto"/>
            <w:vAlign w:val="center"/>
            <w:hideMark/>
          </w:tcPr>
          <w:p w14:paraId="29D16834" w14:textId="77777777" w:rsidR="009022EF" w:rsidRPr="005F3C47" w:rsidRDefault="009022EF" w:rsidP="00B20DE6">
            <w:pPr>
              <w:jc w:val="center"/>
              <w:rPr>
                <w:rFonts w:ascii="Times New Roman" w:hAnsi="Times New Roman"/>
                <w:b/>
                <w:bCs/>
                <w:sz w:val="20"/>
                <w:szCs w:val="20"/>
              </w:rPr>
            </w:pPr>
            <w:proofErr w:type="spellStart"/>
            <w:r w:rsidRPr="005F3C47">
              <w:rPr>
                <w:rFonts w:ascii="Times New Roman" w:hAnsi="Times New Roman"/>
                <w:b/>
                <w:bCs/>
                <w:sz w:val="20"/>
                <w:szCs w:val="20"/>
              </w:rPr>
              <w:t>Nr.p.k</w:t>
            </w:r>
            <w:proofErr w:type="spellEnd"/>
            <w:r w:rsidRPr="005F3C47">
              <w:rPr>
                <w:rFonts w:ascii="Times New Roman" w:hAnsi="Times New Roman"/>
                <w:b/>
                <w:bCs/>
                <w:sz w:val="20"/>
                <w:szCs w:val="20"/>
              </w:rPr>
              <w:t>.</w:t>
            </w:r>
          </w:p>
        </w:tc>
        <w:tc>
          <w:tcPr>
            <w:tcW w:w="6379" w:type="dxa"/>
            <w:shd w:val="clear" w:color="auto" w:fill="auto"/>
            <w:vAlign w:val="center"/>
            <w:hideMark/>
          </w:tcPr>
          <w:p w14:paraId="61975EB7" w14:textId="77777777" w:rsidR="009022EF" w:rsidRPr="005F3C47" w:rsidRDefault="009022EF" w:rsidP="00B20DE6">
            <w:pPr>
              <w:jc w:val="center"/>
              <w:rPr>
                <w:rFonts w:ascii="Times New Roman" w:hAnsi="Times New Roman"/>
                <w:b/>
                <w:bCs/>
                <w:sz w:val="20"/>
                <w:szCs w:val="20"/>
              </w:rPr>
            </w:pPr>
            <w:r w:rsidRPr="005F3C47">
              <w:rPr>
                <w:rFonts w:ascii="Times New Roman" w:hAnsi="Times New Roman"/>
                <w:b/>
                <w:bCs/>
                <w:sz w:val="20"/>
                <w:szCs w:val="20"/>
              </w:rPr>
              <w:t>Kritēriji</w:t>
            </w:r>
          </w:p>
        </w:tc>
        <w:tc>
          <w:tcPr>
            <w:tcW w:w="1675" w:type="dxa"/>
            <w:shd w:val="clear" w:color="auto" w:fill="auto"/>
            <w:vAlign w:val="center"/>
            <w:hideMark/>
          </w:tcPr>
          <w:p w14:paraId="07198BCB" w14:textId="77777777" w:rsidR="009022EF" w:rsidRPr="005F3C47" w:rsidRDefault="009022EF" w:rsidP="00B20DE6">
            <w:pPr>
              <w:jc w:val="center"/>
              <w:rPr>
                <w:rFonts w:ascii="Times New Roman" w:hAnsi="Times New Roman"/>
                <w:b/>
                <w:bCs/>
                <w:sz w:val="20"/>
                <w:szCs w:val="20"/>
              </w:rPr>
            </w:pPr>
            <w:r w:rsidRPr="005F3C47">
              <w:rPr>
                <w:rFonts w:ascii="Times New Roman" w:hAnsi="Times New Roman"/>
                <w:b/>
                <w:bCs/>
                <w:sz w:val="20"/>
                <w:szCs w:val="20"/>
              </w:rPr>
              <w:t>Punktu skaits</w:t>
            </w:r>
          </w:p>
        </w:tc>
      </w:tr>
      <w:tr w:rsidR="009022EF" w:rsidRPr="001C09B9" w14:paraId="2FBE59FE" w14:textId="77777777" w:rsidTr="00B20DE6">
        <w:trPr>
          <w:trHeight w:val="345"/>
        </w:trPr>
        <w:tc>
          <w:tcPr>
            <w:tcW w:w="992" w:type="dxa"/>
            <w:shd w:val="clear" w:color="auto" w:fill="auto"/>
            <w:vAlign w:val="center"/>
            <w:hideMark/>
          </w:tcPr>
          <w:p w14:paraId="0476DD57" w14:textId="77777777" w:rsidR="009022EF" w:rsidRPr="005F3C47" w:rsidRDefault="009022EF" w:rsidP="00B20DE6">
            <w:pPr>
              <w:jc w:val="center"/>
              <w:rPr>
                <w:rFonts w:ascii="Times New Roman" w:hAnsi="Times New Roman"/>
                <w:sz w:val="20"/>
                <w:szCs w:val="20"/>
              </w:rPr>
            </w:pPr>
            <w:r w:rsidRPr="005F3C47">
              <w:rPr>
                <w:rFonts w:ascii="Times New Roman" w:hAnsi="Times New Roman"/>
                <w:sz w:val="20"/>
                <w:szCs w:val="20"/>
              </w:rPr>
              <w:t>1.</w:t>
            </w:r>
          </w:p>
        </w:tc>
        <w:tc>
          <w:tcPr>
            <w:tcW w:w="6379" w:type="dxa"/>
            <w:shd w:val="clear" w:color="auto" w:fill="auto"/>
            <w:vAlign w:val="center"/>
            <w:hideMark/>
          </w:tcPr>
          <w:p w14:paraId="5F15FE70" w14:textId="77777777" w:rsidR="009022EF" w:rsidRPr="005F3C47" w:rsidRDefault="009022EF" w:rsidP="00B20DE6">
            <w:pPr>
              <w:rPr>
                <w:rFonts w:ascii="Times New Roman" w:hAnsi="Times New Roman"/>
                <w:b/>
                <w:sz w:val="20"/>
                <w:szCs w:val="20"/>
                <w:u w:val="single"/>
              </w:rPr>
            </w:pPr>
            <w:r w:rsidRPr="005F3C47">
              <w:rPr>
                <w:rFonts w:ascii="Times New Roman" w:hAnsi="Times New Roman"/>
                <w:b/>
                <w:bCs/>
                <w:sz w:val="20"/>
                <w:szCs w:val="20"/>
                <w:u w:val="single"/>
              </w:rPr>
              <w:t>Projektēšanas darbu līgumcena</w:t>
            </w:r>
            <w:r w:rsidRPr="005F3C47">
              <w:rPr>
                <w:rFonts w:ascii="Times New Roman" w:hAnsi="Times New Roman"/>
                <w:b/>
                <w:sz w:val="20"/>
                <w:szCs w:val="20"/>
                <w:u w:val="single"/>
              </w:rPr>
              <w:t>, EUR bez PVN</w:t>
            </w:r>
          </w:p>
          <w:p w14:paraId="69CEF27D" w14:textId="77777777" w:rsidR="009022EF" w:rsidRPr="005F3C47" w:rsidRDefault="009022EF" w:rsidP="00B20DE6">
            <w:pPr>
              <w:spacing w:after="0"/>
              <w:rPr>
                <w:rFonts w:ascii="Times New Roman" w:hAnsi="Times New Roman"/>
                <w:sz w:val="20"/>
                <w:szCs w:val="20"/>
              </w:rPr>
            </w:pPr>
            <w:r>
              <w:rPr>
                <w:rFonts w:ascii="Times New Roman" w:hAnsi="Times New Roman"/>
                <w:sz w:val="20"/>
                <w:szCs w:val="20"/>
              </w:rPr>
              <w:t xml:space="preserve">                </w:t>
            </w:r>
            <w:r w:rsidRPr="005F3C47">
              <w:rPr>
                <w:rFonts w:ascii="Times New Roman" w:hAnsi="Times New Roman"/>
                <w:sz w:val="20"/>
                <w:szCs w:val="20"/>
              </w:rPr>
              <w:t>zemākā cena (EUR)</w:t>
            </w:r>
          </w:p>
          <w:p w14:paraId="4339A384" w14:textId="77777777" w:rsidR="009022EF" w:rsidRPr="005F3C47" w:rsidRDefault="009022EF" w:rsidP="00B20DE6">
            <w:pPr>
              <w:spacing w:after="0"/>
              <w:rPr>
                <w:rFonts w:ascii="Times New Roman" w:hAnsi="Times New Roman"/>
                <w:sz w:val="20"/>
                <w:szCs w:val="20"/>
              </w:rPr>
            </w:pPr>
            <w:r w:rsidRPr="005F3C47">
              <w:rPr>
                <w:rFonts w:ascii="Times New Roman" w:hAnsi="Times New Roman"/>
                <w:b/>
                <w:sz w:val="20"/>
                <w:szCs w:val="20"/>
              </w:rPr>
              <w:t>K1</w:t>
            </w:r>
            <w:r w:rsidRPr="005F3C47">
              <w:rPr>
                <w:rFonts w:ascii="Times New Roman" w:hAnsi="Times New Roman"/>
                <w:sz w:val="20"/>
                <w:szCs w:val="20"/>
              </w:rPr>
              <w:t xml:space="preserve"> = ------------------------------------------------ x 5</w:t>
            </w:r>
          </w:p>
          <w:p w14:paraId="1542CD55" w14:textId="77777777" w:rsidR="009022EF" w:rsidRPr="005F3C47" w:rsidRDefault="009022EF" w:rsidP="00B20DE6">
            <w:pPr>
              <w:spacing w:after="0"/>
              <w:rPr>
                <w:rFonts w:ascii="Times New Roman" w:hAnsi="Times New Roman"/>
                <w:b/>
                <w:bCs/>
                <w:sz w:val="20"/>
                <w:szCs w:val="20"/>
              </w:rPr>
            </w:pPr>
            <w:r w:rsidRPr="005F3C47">
              <w:rPr>
                <w:rFonts w:ascii="Times New Roman" w:hAnsi="Times New Roman"/>
                <w:sz w:val="20"/>
                <w:szCs w:val="20"/>
              </w:rPr>
              <w:t xml:space="preserve">               Piedāvātā līgumcena (EUR)</w:t>
            </w:r>
          </w:p>
        </w:tc>
        <w:tc>
          <w:tcPr>
            <w:tcW w:w="1675" w:type="dxa"/>
            <w:shd w:val="clear" w:color="000000" w:fill="FFFFFF"/>
            <w:vAlign w:val="center"/>
            <w:hideMark/>
          </w:tcPr>
          <w:p w14:paraId="3ECBE935" w14:textId="77777777" w:rsidR="009022EF" w:rsidRPr="005F3C47" w:rsidRDefault="009022EF" w:rsidP="00B20DE6">
            <w:pPr>
              <w:jc w:val="center"/>
              <w:rPr>
                <w:rFonts w:ascii="Times New Roman" w:hAnsi="Times New Roman"/>
                <w:b/>
                <w:sz w:val="20"/>
                <w:szCs w:val="20"/>
              </w:rPr>
            </w:pPr>
            <w:r w:rsidRPr="005F3C47">
              <w:rPr>
                <w:rFonts w:ascii="Times New Roman" w:hAnsi="Times New Roman"/>
                <w:b/>
                <w:sz w:val="20"/>
                <w:szCs w:val="20"/>
              </w:rPr>
              <w:t>5</w:t>
            </w:r>
          </w:p>
        </w:tc>
      </w:tr>
      <w:tr w:rsidR="009022EF" w:rsidRPr="001C09B9" w14:paraId="7162D342" w14:textId="77777777" w:rsidTr="00B20DE6">
        <w:trPr>
          <w:trHeight w:val="345"/>
        </w:trPr>
        <w:tc>
          <w:tcPr>
            <w:tcW w:w="992" w:type="dxa"/>
            <w:shd w:val="clear" w:color="auto" w:fill="auto"/>
            <w:vAlign w:val="center"/>
          </w:tcPr>
          <w:p w14:paraId="348F208B" w14:textId="77777777" w:rsidR="009022EF" w:rsidRPr="005F3C47" w:rsidRDefault="009022EF" w:rsidP="00B20DE6">
            <w:pPr>
              <w:spacing w:after="0"/>
              <w:jc w:val="center"/>
              <w:rPr>
                <w:rFonts w:ascii="Times New Roman" w:hAnsi="Times New Roman"/>
                <w:sz w:val="20"/>
                <w:szCs w:val="20"/>
              </w:rPr>
            </w:pPr>
            <w:r w:rsidRPr="005F3C47">
              <w:rPr>
                <w:rFonts w:ascii="Times New Roman" w:hAnsi="Times New Roman"/>
                <w:sz w:val="20"/>
                <w:szCs w:val="20"/>
              </w:rPr>
              <w:lastRenderedPageBreak/>
              <w:t>2.</w:t>
            </w:r>
          </w:p>
        </w:tc>
        <w:tc>
          <w:tcPr>
            <w:tcW w:w="6379" w:type="dxa"/>
            <w:shd w:val="clear" w:color="auto" w:fill="auto"/>
          </w:tcPr>
          <w:p w14:paraId="71E041F8" w14:textId="77777777" w:rsidR="009022EF" w:rsidRPr="005F3C47" w:rsidRDefault="009022EF" w:rsidP="00B20DE6">
            <w:pPr>
              <w:spacing w:after="0"/>
              <w:rPr>
                <w:rFonts w:ascii="Times New Roman" w:hAnsi="Times New Roman"/>
                <w:b/>
                <w:sz w:val="20"/>
                <w:szCs w:val="20"/>
                <w:u w:val="single"/>
              </w:rPr>
            </w:pPr>
            <w:r w:rsidRPr="005F3C47">
              <w:rPr>
                <w:rFonts w:ascii="Times New Roman" w:hAnsi="Times New Roman"/>
                <w:b/>
                <w:bCs/>
                <w:sz w:val="20"/>
                <w:szCs w:val="20"/>
                <w:u w:val="single"/>
              </w:rPr>
              <w:t>Autoruzraudzības darbu līgumcena</w:t>
            </w:r>
            <w:r w:rsidRPr="005F3C47">
              <w:rPr>
                <w:rFonts w:ascii="Times New Roman" w:hAnsi="Times New Roman"/>
                <w:b/>
                <w:sz w:val="20"/>
                <w:szCs w:val="20"/>
                <w:u w:val="single"/>
              </w:rPr>
              <w:t>, EUR bez PVN</w:t>
            </w:r>
          </w:p>
          <w:p w14:paraId="434FC041" w14:textId="77777777" w:rsidR="009022EF" w:rsidRPr="005F3C47" w:rsidRDefault="009022EF" w:rsidP="00B20DE6">
            <w:pPr>
              <w:spacing w:after="0"/>
              <w:rPr>
                <w:rFonts w:ascii="Times New Roman" w:hAnsi="Times New Roman"/>
                <w:sz w:val="20"/>
                <w:szCs w:val="20"/>
              </w:rPr>
            </w:pPr>
            <w:r>
              <w:rPr>
                <w:rFonts w:ascii="Times New Roman" w:hAnsi="Times New Roman"/>
                <w:sz w:val="20"/>
                <w:szCs w:val="20"/>
              </w:rPr>
              <w:t xml:space="preserve">                 </w:t>
            </w:r>
            <w:r w:rsidRPr="005F3C47">
              <w:rPr>
                <w:rFonts w:ascii="Times New Roman" w:hAnsi="Times New Roman"/>
                <w:sz w:val="20"/>
                <w:szCs w:val="20"/>
              </w:rPr>
              <w:t>zemākā cena (EUR)</w:t>
            </w:r>
          </w:p>
          <w:p w14:paraId="658F4C83" w14:textId="77777777" w:rsidR="009022EF" w:rsidRPr="005F3C47" w:rsidRDefault="009022EF" w:rsidP="00B20DE6">
            <w:pPr>
              <w:spacing w:after="0"/>
              <w:rPr>
                <w:rFonts w:ascii="Times New Roman" w:hAnsi="Times New Roman"/>
                <w:sz w:val="20"/>
                <w:szCs w:val="20"/>
              </w:rPr>
            </w:pPr>
            <w:r w:rsidRPr="005F3C47">
              <w:rPr>
                <w:rFonts w:ascii="Times New Roman" w:hAnsi="Times New Roman"/>
                <w:b/>
                <w:sz w:val="20"/>
                <w:szCs w:val="20"/>
              </w:rPr>
              <w:t>K1</w:t>
            </w:r>
            <w:r w:rsidRPr="005F3C47">
              <w:rPr>
                <w:rFonts w:ascii="Times New Roman" w:hAnsi="Times New Roman"/>
                <w:sz w:val="20"/>
                <w:szCs w:val="20"/>
              </w:rPr>
              <w:t xml:space="preserve"> = ------------------------------------------------ x 5</w:t>
            </w:r>
          </w:p>
          <w:p w14:paraId="457721B2" w14:textId="77777777" w:rsidR="009022EF" w:rsidRPr="005F3C47" w:rsidRDefault="009022EF" w:rsidP="00B20DE6">
            <w:pPr>
              <w:spacing w:after="0"/>
              <w:rPr>
                <w:rFonts w:ascii="Times New Roman" w:hAnsi="Times New Roman"/>
                <w:b/>
                <w:bCs/>
                <w:sz w:val="20"/>
                <w:szCs w:val="20"/>
                <w:u w:val="single"/>
              </w:rPr>
            </w:pPr>
            <w:r w:rsidRPr="005F3C47">
              <w:rPr>
                <w:rFonts w:ascii="Times New Roman" w:hAnsi="Times New Roman"/>
                <w:sz w:val="20"/>
                <w:szCs w:val="20"/>
              </w:rPr>
              <w:t xml:space="preserve">               Piedāvātā līgumcena (EUR)</w:t>
            </w:r>
          </w:p>
        </w:tc>
        <w:tc>
          <w:tcPr>
            <w:tcW w:w="1675" w:type="dxa"/>
            <w:shd w:val="clear" w:color="000000" w:fill="FFFFFF"/>
            <w:vAlign w:val="center"/>
          </w:tcPr>
          <w:p w14:paraId="065476EB" w14:textId="77777777" w:rsidR="009022EF" w:rsidRPr="005F3C47" w:rsidRDefault="009022EF" w:rsidP="00B20DE6">
            <w:pPr>
              <w:spacing w:after="0"/>
              <w:jc w:val="center"/>
              <w:rPr>
                <w:rFonts w:ascii="Times New Roman" w:hAnsi="Times New Roman"/>
                <w:b/>
                <w:sz w:val="20"/>
                <w:szCs w:val="20"/>
              </w:rPr>
            </w:pPr>
            <w:r w:rsidRPr="005F3C47">
              <w:rPr>
                <w:rFonts w:ascii="Times New Roman" w:hAnsi="Times New Roman"/>
                <w:b/>
                <w:sz w:val="20"/>
                <w:szCs w:val="20"/>
              </w:rPr>
              <w:t>5</w:t>
            </w:r>
          </w:p>
        </w:tc>
      </w:tr>
      <w:tr w:rsidR="009022EF" w:rsidRPr="001C09B9" w14:paraId="610F9CCB" w14:textId="77777777" w:rsidTr="00B20DE6">
        <w:trPr>
          <w:trHeight w:val="904"/>
        </w:trPr>
        <w:tc>
          <w:tcPr>
            <w:tcW w:w="992" w:type="dxa"/>
            <w:shd w:val="clear" w:color="auto" w:fill="auto"/>
            <w:vAlign w:val="center"/>
            <w:hideMark/>
          </w:tcPr>
          <w:p w14:paraId="774F8C86" w14:textId="77777777" w:rsidR="009022EF" w:rsidRPr="005F3C47" w:rsidRDefault="009022EF" w:rsidP="00B20DE6">
            <w:pPr>
              <w:jc w:val="center"/>
              <w:rPr>
                <w:rFonts w:ascii="Times New Roman" w:hAnsi="Times New Roman"/>
                <w:sz w:val="20"/>
                <w:szCs w:val="20"/>
              </w:rPr>
            </w:pPr>
            <w:r w:rsidRPr="005F3C47">
              <w:rPr>
                <w:rFonts w:ascii="Times New Roman" w:hAnsi="Times New Roman"/>
                <w:sz w:val="20"/>
                <w:szCs w:val="20"/>
              </w:rPr>
              <w:t>3</w:t>
            </w:r>
          </w:p>
        </w:tc>
        <w:tc>
          <w:tcPr>
            <w:tcW w:w="6379" w:type="dxa"/>
            <w:shd w:val="clear" w:color="auto" w:fill="auto"/>
            <w:hideMark/>
          </w:tcPr>
          <w:p w14:paraId="41CEF321" w14:textId="77777777" w:rsidR="009022EF" w:rsidRPr="005F3C47" w:rsidRDefault="009022EF" w:rsidP="00B20DE6">
            <w:pPr>
              <w:spacing w:after="0"/>
              <w:rPr>
                <w:rFonts w:ascii="Times New Roman" w:hAnsi="Times New Roman"/>
                <w:b/>
                <w:sz w:val="20"/>
                <w:szCs w:val="20"/>
                <w:u w:val="single"/>
              </w:rPr>
            </w:pPr>
            <w:r w:rsidRPr="005F3C47">
              <w:rPr>
                <w:rFonts w:ascii="Times New Roman" w:hAnsi="Times New Roman"/>
                <w:b/>
                <w:bCs/>
                <w:sz w:val="20"/>
                <w:szCs w:val="20"/>
                <w:u w:val="single"/>
              </w:rPr>
              <w:t>Būvniecības darbu līgumcena</w:t>
            </w:r>
            <w:r w:rsidRPr="005F3C47">
              <w:rPr>
                <w:rFonts w:ascii="Times New Roman" w:hAnsi="Times New Roman"/>
                <w:b/>
                <w:sz w:val="20"/>
                <w:szCs w:val="20"/>
                <w:u w:val="single"/>
              </w:rPr>
              <w:t>, EUR bez PVN</w:t>
            </w:r>
          </w:p>
          <w:p w14:paraId="3B521BF8" w14:textId="77777777" w:rsidR="009022EF" w:rsidRPr="005F3C47" w:rsidRDefault="009022EF" w:rsidP="00B20DE6">
            <w:pPr>
              <w:spacing w:after="0"/>
              <w:rPr>
                <w:rFonts w:ascii="Times New Roman" w:hAnsi="Times New Roman"/>
                <w:sz w:val="20"/>
                <w:szCs w:val="20"/>
              </w:rPr>
            </w:pPr>
            <w:r w:rsidRPr="005F3C47">
              <w:rPr>
                <w:rFonts w:ascii="Times New Roman" w:hAnsi="Times New Roman"/>
                <w:sz w:val="20"/>
                <w:szCs w:val="20"/>
              </w:rPr>
              <w:t xml:space="preserve">                    </w:t>
            </w:r>
            <w:r>
              <w:rPr>
                <w:rFonts w:ascii="Times New Roman" w:hAnsi="Times New Roman"/>
                <w:sz w:val="20"/>
                <w:szCs w:val="20"/>
              </w:rPr>
              <w:t>ze</w:t>
            </w:r>
            <w:r w:rsidRPr="005F3C47">
              <w:rPr>
                <w:rFonts w:ascii="Times New Roman" w:hAnsi="Times New Roman"/>
                <w:sz w:val="20"/>
                <w:szCs w:val="20"/>
              </w:rPr>
              <w:t>mākā cena (EUR)</w:t>
            </w:r>
          </w:p>
          <w:p w14:paraId="5807D0E9" w14:textId="77777777" w:rsidR="009022EF" w:rsidRPr="005F3C47" w:rsidRDefault="009022EF" w:rsidP="00B20DE6">
            <w:pPr>
              <w:spacing w:after="0"/>
              <w:rPr>
                <w:rFonts w:ascii="Times New Roman" w:hAnsi="Times New Roman"/>
                <w:sz w:val="20"/>
                <w:szCs w:val="20"/>
              </w:rPr>
            </w:pPr>
            <w:r w:rsidRPr="005F3C47">
              <w:rPr>
                <w:rFonts w:ascii="Times New Roman" w:hAnsi="Times New Roman"/>
                <w:b/>
                <w:sz w:val="20"/>
                <w:szCs w:val="20"/>
              </w:rPr>
              <w:t xml:space="preserve">K2 </w:t>
            </w:r>
            <w:r w:rsidRPr="005F3C47">
              <w:rPr>
                <w:rFonts w:ascii="Times New Roman" w:hAnsi="Times New Roman"/>
                <w:sz w:val="20"/>
                <w:szCs w:val="20"/>
              </w:rPr>
              <w:t>= ------------------------------------------------ x 90</w:t>
            </w:r>
          </w:p>
          <w:p w14:paraId="3EE64FFD" w14:textId="77777777" w:rsidR="009022EF" w:rsidRPr="005F3C47" w:rsidRDefault="009022EF" w:rsidP="00B20DE6">
            <w:pPr>
              <w:spacing w:after="0"/>
              <w:rPr>
                <w:rFonts w:ascii="Times New Roman" w:hAnsi="Times New Roman"/>
                <w:b/>
                <w:bCs/>
                <w:sz w:val="20"/>
                <w:szCs w:val="20"/>
              </w:rPr>
            </w:pPr>
            <w:r w:rsidRPr="005F3C47">
              <w:rPr>
                <w:rFonts w:ascii="Times New Roman" w:hAnsi="Times New Roman"/>
                <w:sz w:val="20"/>
                <w:szCs w:val="20"/>
              </w:rPr>
              <w:t xml:space="preserve">               Piedāvātā līgumcena (EUR) </w:t>
            </w:r>
          </w:p>
        </w:tc>
        <w:tc>
          <w:tcPr>
            <w:tcW w:w="1675" w:type="dxa"/>
            <w:shd w:val="clear" w:color="000000" w:fill="FFFFFF"/>
            <w:vAlign w:val="center"/>
            <w:hideMark/>
          </w:tcPr>
          <w:p w14:paraId="2497727B" w14:textId="77777777" w:rsidR="009022EF" w:rsidRPr="005F3C47" w:rsidRDefault="009022EF" w:rsidP="00B20DE6">
            <w:pPr>
              <w:jc w:val="center"/>
              <w:rPr>
                <w:rFonts w:ascii="Times New Roman" w:hAnsi="Times New Roman"/>
                <w:b/>
                <w:sz w:val="20"/>
                <w:szCs w:val="20"/>
              </w:rPr>
            </w:pPr>
            <w:r w:rsidRPr="005F3C47">
              <w:rPr>
                <w:rFonts w:ascii="Times New Roman" w:hAnsi="Times New Roman"/>
                <w:b/>
                <w:sz w:val="20"/>
                <w:szCs w:val="20"/>
              </w:rPr>
              <w:t>90</w:t>
            </w:r>
          </w:p>
        </w:tc>
      </w:tr>
      <w:tr w:rsidR="009022EF" w:rsidRPr="001C09B9" w14:paraId="5084FF16" w14:textId="77777777" w:rsidTr="00B20DE6">
        <w:trPr>
          <w:trHeight w:val="315"/>
        </w:trPr>
        <w:tc>
          <w:tcPr>
            <w:tcW w:w="992" w:type="dxa"/>
            <w:shd w:val="clear" w:color="auto" w:fill="auto"/>
            <w:vAlign w:val="bottom"/>
            <w:hideMark/>
          </w:tcPr>
          <w:p w14:paraId="2EFEF5DB" w14:textId="77777777" w:rsidR="009022EF" w:rsidRPr="005F3C47" w:rsidRDefault="009022EF" w:rsidP="00B20DE6">
            <w:pPr>
              <w:jc w:val="center"/>
              <w:rPr>
                <w:rFonts w:ascii="Times New Roman" w:hAnsi="Times New Roman"/>
                <w:b/>
                <w:bCs/>
                <w:sz w:val="20"/>
                <w:szCs w:val="20"/>
              </w:rPr>
            </w:pPr>
            <w:r w:rsidRPr="005F3C47">
              <w:rPr>
                <w:rFonts w:ascii="Times New Roman" w:hAnsi="Times New Roman"/>
                <w:b/>
                <w:bCs/>
                <w:sz w:val="20"/>
                <w:szCs w:val="20"/>
              </w:rPr>
              <w:t> </w:t>
            </w:r>
          </w:p>
        </w:tc>
        <w:tc>
          <w:tcPr>
            <w:tcW w:w="6379" w:type="dxa"/>
            <w:shd w:val="clear" w:color="auto" w:fill="auto"/>
            <w:vAlign w:val="center"/>
            <w:hideMark/>
          </w:tcPr>
          <w:p w14:paraId="062AB1CC" w14:textId="77777777" w:rsidR="009022EF" w:rsidRPr="005F3C47" w:rsidRDefault="009022EF" w:rsidP="00B20DE6">
            <w:pPr>
              <w:jc w:val="right"/>
              <w:rPr>
                <w:rFonts w:ascii="Times New Roman" w:hAnsi="Times New Roman"/>
                <w:b/>
                <w:bCs/>
                <w:sz w:val="20"/>
                <w:szCs w:val="20"/>
              </w:rPr>
            </w:pPr>
            <w:r w:rsidRPr="005F3C47">
              <w:rPr>
                <w:rFonts w:ascii="Times New Roman" w:hAnsi="Times New Roman"/>
                <w:b/>
                <w:bCs/>
                <w:sz w:val="20"/>
                <w:szCs w:val="20"/>
              </w:rPr>
              <w:t>Kopā:</w:t>
            </w:r>
          </w:p>
        </w:tc>
        <w:tc>
          <w:tcPr>
            <w:tcW w:w="1675" w:type="dxa"/>
            <w:shd w:val="clear" w:color="000000" w:fill="FFFFFF"/>
            <w:vAlign w:val="center"/>
            <w:hideMark/>
          </w:tcPr>
          <w:p w14:paraId="2EF38D6B" w14:textId="77777777" w:rsidR="009022EF" w:rsidRPr="005F3C47" w:rsidRDefault="009022EF" w:rsidP="00B20DE6">
            <w:pPr>
              <w:jc w:val="center"/>
              <w:rPr>
                <w:rFonts w:ascii="Times New Roman" w:hAnsi="Times New Roman"/>
                <w:b/>
                <w:bCs/>
                <w:sz w:val="20"/>
                <w:szCs w:val="20"/>
              </w:rPr>
            </w:pPr>
            <w:r w:rsidRPr="005F3C47">
              <w:rPr>
                <w:rFonts w:ascii="Times New Roman" w:hAnsi="Times New Roman"/>
                <w:b/>
                <w:bCs/>
                <w:sz w:val="20"/>
                <w:szCs w:val="20"/>
              </w:rPr>
              <w:t>100</w:t>
            </w:r>
          </w:p>
        </w:tc>
      </w:tr>
    </w:tbl>
    <w:p w14:paraId="193AD832" w14:textId="77777777" w:rsidR="009022EF" w:rsidRDefault="009022EF" w:rsidP="0038149C">
      <w:pPr>
        <w:spacing w:after="0" w:line="240" w:lineRule="auto"/>
        <w:jc w:val="both"/>
        <w:rPr>
          <w:rFonts w:ascii="Times New Roman" w:hAnsi="Times New Roman"/>
        </w:rPr>
      </w:pPr>
    </w:p>
    <w:p w14:paraId="0184AA8B" w14:textId="77777777" w:rsidR="005F3C47" w:rsidRDefault="005F3C47" w:rsidP="0038149C">
      <w:pPr>
        <w:spacing w:after="0" w:line="240" w:lineRule="auto"/>
        <w:jc w:val="both"/>
        <w:rPr>
          <w:rFonts w:ascii="Times New Roman" w:hAnsi="Times New Roman"/>
          <w:b/>
        </w:rPr>
      </w:pPr>
    </w:p>
    <w:p w14:paraId="598F48B2" w14:textId="77777777" w:rsidR="00220455" w:rsidRDefault="00220455" w:rsidP="00220455">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r>
        <w:rPr>
          <w:rFonts w:ascii="Times New Roman" w:eastAsia="Times New Roman" w:hAnsi="Times New Roman"/>
          <w:lang w:eastAsia="lv-LV"/>
        </w:rPr>
        <w:t xml:space="preserve">Izskatot un izvērtējot </w:t>
      </w:r>
      <w:r w:rsidRPr="00220455">
        <w:rPr>
          <w:rFonts w:ascii="Times New Roman" w:hAnsi="Times New Roman"/>
        </w:rPr>
        <w:t>SIA “CTB”</w:t>
      </w:r>
      <w:r w:rsidR="005F3C47">
        <w:rPr>
          <w:rFonts w:ascii="Times New Roman" w:hAnsi="Times New Roman"/>
        </w:rPr>
        <w:t xml:space="preserve"> piedāvājumu (tehnisko un</w:t>
      </w:r>
      <w:r w:rsidRPr="00311DD1">
        <w:rPr>
          <w:rFonts w:ascii="Times New Roman" w:hAnsi="Times New Roman"/>
        </w:rPr>
        <w:t xml:space="preserve"> </w:t>
      </w:r>
      <w:r w:rsidR="00A45910">
        <w:rPr>
          <w:rFonts w:ascii="Times New Roman" w:hAnsi="Times New Roman"/>
        </w:rPr>
        <w:t xml:space="preserve">finanšu </w:t>
      </w:r>
      <w:r>
        <w:rPr>
          <w:rFonts w:ascii="Times New Roman" w:eastAsia="Times New Roman" w:hAnsi="Times New Roman"/>
          <w:lang w:eastAsia="lv-LV"/>
        </w:rPr>
        <w:t>piedāvājumu</w:t>
      </w:r>
      <w:r w:rsidR="005F3C47">
        <w:rPr>
          <w:rFonts w:ascii="Times New Roman" w:eastAsia="Times New Roman" w:hAnsi="Times New Roman"/>
          <w:lang w:eastAsia="lv-LV"/>
        </w:rPr>
        <w:t>), Komisija konstatē, ka</w:t>
      </w:r>
      <w:r w:rsidR="00AB6DA9">
        <w:rPr>
          <w:rFonts w:ascii="Times New Roman" w:eastAsia="Times New Roman" w:hAnsi="Times New Roman"/>
          <w:lang w:eastAsia="lv-LV"/>
        </w:rPr>
        <w:t xml:space="preserve"> </w:t>
      </w:r>
      <w:r>
        <w:rPr>
          <w:rFonts w:ascii="Times New Roman" w:eastAsia="Times New Roman" w:hAnsi="Times New Roman"/>
          <w:lang w:eastAsia="lv-LV"/>
        </w:rPr>
        <w:t>pretendent</w:t>
      </w:r>
      <w:r w:rsidR="00AB6DA9">
        <w:rPr>
          <w:rFonts w:ascii="Times New Roman" w:eastAsia="Times New Roman" w:hAnsi="Times New Roman"/>
          <w:lang w:eastAsia="lv-LV"/>
        </w:rPr>
        <w:t>a</w:t>
      </w:r>
      <w:r>
        <w:rPr>
          <w:rFonts w:ascii="Times New Roman" w:eastAsia="Times New Roman" w:hAnsi="Times New Roman"/>
          <w:lang w:eastAsia="lv-LV"/>
        </w:rPr>
        <w:t xml:space="preserve"> </w:t>
      </w:r>
      <w:r w:rsidRPr="00220455">
        <w:rPr>
          <w:rFonts w:ascii="Times New Roman" w:hAnsi="Times New Roman"/>
        </w:rPr>
        <w:t xml:space="preserve">SIA “CTB” </w:t>
      </w:r>
      <w:r>
        <w:rPr>
          <w:rFonts w:ascii="Times New Roman" w:eastAsia="Times New Roman" w:hAnsi="Times New Roman"/>
          <w:b/>
          <w:lang w:eastAsia="lv-LV"/>
        </w:rPr>
        <w:t>piedāvājums</w:t>
      </w:r>
      <w:r w:rsidRPr="00FF1B9C">
        <w:rPr>
          <w:rFonts w:ascii="Times New Roman" w:eastAsia="Times New Roman" w:hAnsi="Times New Roman"/>
          <w:b/>
          <w:lang w:eastAsia="lv-LV"/>
        </w:rPr>
        <w:t xml:space="preserve"> </w:t>
      </w:r>
      <w:r w:rsidR="005F3C47">
        <w:rPr>
          <w:rFonts w:ascii="Times New Roman" w:eastAsia="Times New Roman" w:hAnsi="Times New Roman"/>
          <w:b/>
          <w:lang w:eastAsia="lv-LV"/>
        </w:rPr>
        <w:t xml:space="preserve">(tehniskais un finanšu piedāvājums) </w:t>
      </w:r>
      <w:r w:rsidRPr="00FF1B9C">
        <w:rPr>
          <w:rFonts w:ascii="Times New Roman" w:eastAsia="Times New Roman" w:hAnsi="Times New Roman"/>
          <w:b/>
          <w:lang w:eastAsia="lv-LV"/>
        </w:rPr>
        <w:t>atklātā iepirkuma nolikuma prasībām atbilst.</w:t>
      </w:r>
    </w:p>
    <w:p w14:paraId="2C0C79B4" w14:textId="31AFE3C4" w:rsidR="007D7827" w:rsidRPr="00EE2613" w:rsidRDefault="007D7827" w:rsidP="00EE2613">
      <w:pPr>
        <w:suppressAutoHyphens w:val="0"/>
        <w:autoSpaceDE w:val="0"/>
        <w:autoSpaceDN/>
        <w:adjustRightInd w:val="0"/>
        <w:spacing w:after="0" w:line="240" w:lineRule="auto"/>
        <w:jc w:val="both"/>
        <w:textAlignment w:val="auto"/>
        <w:rPr>
          <w:rFonts w:ascii="Times New Roman" w:eastAsia="Times New Roman" w:hAnsi="Times New Roman"/>
          <w:lang w:eastAsia="lv-LV"/>
        </w:rPr>
      </w:pPr>
      <w:r w:rsidRPr="001043C8">
        <w:rPr>
          <w:rFonts w:ascii="Times New Roman" w:eastAsia="Times New Roman" w:hAnsi="Times New Roman"/>
          <w:lang w:eastAsia="lv-LV"/>
        </w:rPr>
        <w:t>Pretendents SIA “CTB” savā piedāvājumā norādījis, ka</w:t>
      </w:r>
      <w:r w:rsidR="00EE2613">
        <w:rPr>
          <w:rFonts w:ascii="Times New Roman" w:eastAsia="Times New Roman" w:hAnsi="Times New Roman"/>
          <w:lang w:eastAsia="lv-LV"/>
        </w:rPr>
        <w:t xml:space="preserve"> a</w:t>
      </w:r>
      <w:r w:rsidRPr="00EE2613">
        <w:rPr>
          <w:rFonts w:ascii="Times New Roman" w:eastAsia="Times New Roman" w:hAnsi="Times New Roman"/>
          <w:lang w:eastAsia="lv-LV"/>
        </w:rPr>
        <w:t>pakšuzņēmējam SIA “VCI”, reģ.nr. 44103041198, tiek nodoti sekojoši darbi: būvprojekta izstrādes darbi un autoruzraudzības nodrošināšana. Nododamais darbu apjoms</w:t>
      </w:r>
      <w:r w:rsidR="001043C8" w:rsidRPr="00EE2613">
        <w:rPr>
          <w:rFonts w:ascii="Times New Roman" w:eastAsia="Times New Roman" w:hAnsi="Times New Roman"/>
          <w:lang w:eastAsia="lv-LV"/>
        </w:rPr>
        <w:t xml:space="preserve"> 4.35 %, naudas izteiksmē EUR 9800,00.</w:t>
      </w:r>
    </w:p>
    <w:p w14:paraId="75A5AE3A" w14:textId="77777777" w:rsidR="009022EF" w:rsidRDefault="009022EF" w:rsidP="009022EF">
      <w:pPr>
        <w:spacing w:after="0" w:line="240" w:lineRule="auto"/>
        <w:jc w:val="both"/>
        <w:rPr>
          <w:rFonts w:ascii="Times New Roman" w:hAnsi="Times New Roman"/>
          <w:bCs/>
        </w:rPr>
      </w:pPr>
    </w:p>
    <w:p w14:paraId="7019DDFB" w14:textId="77777777" w:rsidR="009022EF" w:rsidRPr="009022EF" w:rsidRDefault="009022EF" w:rsidP="009022EF">
      <w:pPr>
        <w:spacing w:after="0" w:line="240" w:lineRule="auto"/>
        <w:jc w:val="both"/>
        <w:rPr>
          <w:rFonts w:ascii="Times New Roman" w:hAnsi="Times New Roman"/>
          <w:b/>
          <w:bCs/>
        </w:rPr>
      </w:pPr>
      <w:r w:rsidRPr="009022EF">
        <w:rPr>
          <w:rFonts w:ascii="Times New Roman" w:hAnsi="Times New Roman"/>
          <w:b/>
          <w:bCs/>
        </w:rPr>
        <w:t xml:space="preserve">SIA “CTB” </w:t>
      </w:r>
      <w:proofErr w:type="spellStart"/>
      <w:r w:rsidRPr="009022EF">
        <w:rPr>
          <w:rFonts w:ascii="Times New Roman" w:hAnsi="Times New Roman"/>
          <w:b/>
          <w:bCs/>
        </w:rPr>
        <w:t>izvērtējums</w:t>
      </w:r>
      <w:proofErr w:type="spellEnd"/>
      <w:r w:rsidRPr="009022EF">
        <w:rPr>
          <w:rFonts w:ascii="Times New Roman" w:hAnsi="Times New Roman"/>
          <w:b/>
          <w:bCs/>
        </w:rPr>
        <w:t>:</w:t>
      </w:r>
    </w:p>
    <w:p w14:paraId="2B65CA37" w14:textId="77777777" w:rsidR="009022EF" w:rsidRDefault="009022EF" w:rsidP="009022EF">
      <w:pPr>
        <w:spacing w:after="0" w:line="240" w:lineRule="auto"/>
        <w:jc w:val="both"/>
        <w:rPr>
          <w:rFonts w:ascii="Times New Roman" w:hAnsi="Times New Roman"/>
          <w:bCs/>
        </w:rPr>
      </w:pPr>
    </w:p>
    <w:tbl>
      <w:tblPr>
        <w:tblW w:w="9046"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2"/>
        <w:gridCol w:w="6379"/>
        <w:gridCol w:w="1675"/>
      </w:tblGrid>
      <w:tr w:rsidR="009022EF" w:rsidRPr="005F3C47" w14:paraId="1B2CF7CD" w14:textId="77777777" w:rsidTr="00B20DE6">
        <w:trPr>
          <w:trHeight w:val="80"/>
        </w:trPr>
        <w:tc>
          <w:tcPr>
            <w:tcW w:w="992" w:type="dxa"/>
            <w:shd w:val="clear" w:color="auto" w:fill="auto"/>
            <w:vAlign w:val="center"/>
            <w:hideMark/>
          </w:tcPr>
          <w:p w14:paraId="7B0B6656" w14:textId="77777777" w:rsidR="009022EF" w:rsidRPr="005F3C47" w:rsidRDefault="009022EF" w:rsidP="00B20DE6">
            <w:pPr>
              <w:jc w:val="center"/>
              <w:rPr>
                <w:rFonts w:ascii="Times New Roman" w:hAnsi="Times New Roman"/>
                <w:b/>
                <w:bCs/>
                <w:sz w:val="20"/>
                <w:szCs w:val="20"/>
              </w:rPr>
            </w:pPr>
            <w:proofErr w:type="spellStart"/>
            <w:r w:rsidRPr="005F3C47">
              <w:rPr>
                <w:rFonts w:ascii="Times New Roman" w:hAnsi="Times New Roman"/>
                <w:b/>
                <w:bCs/>
                <w:sz w:val="20"/>
                <w:szCs w:val="20"/>
              </w:rPr>
              <w:t>Nr.p.k</w:t>
            </w:r>
            <w:proofErr w:type="spellEnd"/>
            <w:r w:rsidRPr="005F3C47">
              <w:rPr>
                <w:rFonts w:ascii="Times New Roman" w:hAnsi="Times New Roman"/>
                <w:b/>
                <w:bCs/>
                <w:sz w:val="20"/>
                <w:szCs w:val="20"/>
              </w:rPr>
              <w:t>.</w:t>
            </w:r>
          </w:p>
        </w:tc>
        <w:tc>
          <w:tcPr>
            <w:tcW w:w="6379" w:type="dxa"/>
            <w:shd w:val="clear" w:color="auto" w:fill="auto"/>
            <w:vAlign w:val="center"/>
            <w:hideMark/>
          </w:tcPr>
          <w:p w14:paraId="7F61E095" w14:textId="77777777" w:rsidR="009022EF" w:rsidRPr="005F3C47" w:rsidRDefault="009022EF" w:rsidP="00B20DE6">
            <w:pPr>
              <w:jc w:val="center"/>
              <w:rPr>
                <w:rFonts w:ascii="Times New Roman" w:hAnsi="Times New Roman"/>
                <w:b/>
                <w:bCs/>
                <w:sz w:val="20"/>
                <w:szCs w:val="20"/>
              </w:rPr>
            </w:pPr>
            <w:r w:rsidRPr="005F3C47">
              <w:rPr>
                <w:rFonts w:ascii="Times New Roman" w:hAnsi="Times New Roman"/>
                <w:b/>
                <w:bCs/>
                <w:sz w:val="20"/>
                <w:szCs w:val="20"/>
              </w:rPr>
              <w:t>Kritēriji</w:t>
            </w:r>
          </w:p>
        </w:tc>
        <w:tc>
          <w:tcPr>
            <w:tcW w:w="1675" w:type="dxa"/>
            <w:shd w:val="clear" w:color="auto" w:fill="auto"/>
            <w:vAlign w:val="center"/>
            <w:hideMark/>
          </w:tcPr>
          <w:p w14:paraId="68F1B155" w14:textId="77777777" w:rsidR="009022EF" w:rsidRPr="005F3C47" w:rsidRDefault="009022EF" w:rsidP="00B20DE6">
            <w:pPr>
              <w:jc w:val="center"/>
              <w:rPr>
                <w:rFonts w:ascii="Times New Roman" w:hAnsi="Times New Roman"/>
                <w:b/>
                <w:bCs/>
                <w:sz w:val="20"/>
                <w:szCs w:val="20"/>
              </w:rPr>
            </w:pPr>
            <w:r w:rsidRPr="005F3C47">
              <w:rPr>
                <w:rFonts w:ascii="Times New Roman" w:hAnsi="Times New Roman"/>
                <w:b/>
                <w:bCs/>
                <w:sz w:val="20"/>
                <w:szCs w:val="20"/>
              </w:rPr>
              <w:t>Punktu skaits</w:t>
            </w:r>
          </w:p>
        </w:tc>
      </w:tr>
      <w:tr w:rsidR="009022EF" w:rsidRPr="005F3C47" w14:paraId="574DAAE4" w14:textId="77777777" w:rsidTr="00B20DE6">
        <w:trPr>
          <w:trHeight w:val="345"/>
        </w:trPr>
        <w:tc>
          <w:tcPr>
            <w:tcW w:w="992" w:type="dxa"/>
            <w:shd w:val="clear" w:color="auto" w:fill="auto"/>
            <w:vAlign w:val="center"/>
            <w:hideMark/>
          </w:tcPr>
          <w:p w14:paraId="272B38DC" w14:textId="77777777" w:rsidR="009022EF" w:rsidRPr="005F3C47" w:rsidRDefault="009022EF" w:rsidP="00B20DE6">
            <w:pPr>
              <w:jc w:val="center"/>
              <w:rPr>
                <w:rFonts w:ascii="Times New Roman" w:hAnsi="Times New Roman"/>
                <w:sz w:val="20"/>
                <w:szCs w:val="20"/>
              </w:rPr>
            </w:pPr>
            <w:r w:rsidRPr="005F3C47">
              <w:rPr>
                <w:rFonts w:ascii="Times New Roman" w:hAnsi="Times New Roman"/>
                <w:sz w:val="20"/>
                <w:szCs w:val="20"/>
              </w:rPr>
              <w:t>1.</w:t>
            </w:r>
          </w:p>
        </w:tc>
        <w:tc>
          <w:tcPr>
            <w:tcW w:w="6379" w:type="dxa"/>
            <w:shd w:val="clear" w:color="auto" w:fill="auto"/>
            <w:vAlign w:val="center"/>
            <w:hideMark/>
          </w:tcPr>
          <w:p w14:paraId="40310B0A" w14:textId="77777777" w:rsidR="009022EF" w:rsidRPr="005F3C47" w:rsidRDefault="009022EF" w:rsidP="00B20DE6">
            <w:pPr>
              <w:rPr>
                <w:rFonts w:ascii="Times New Roman" w:hAnsi="Times New Roman"/>
                <w:b/>
                <w:sz w:val="20"/>
                <w:szCs w:val="20"/>
                <w:u w:val="single"/>
              </w:rPr>
            </w:pPr>
            <w:r w:rsidRPr="005F3C47">
              <w:rPr>
                <w:rFonts w:ascii="Times New Roman" w:hAnsi="Times New Roman"/>
                <w:b/>
                <w:bCs/>
                <w:sz w:val="20"/>
                <w:szCs w:val="20"/>
                <w:u w:val="single"/>
              </w:rPr>
              <w:t>Projektēšanas darbu līgumcena</w:t>
            </w:r>
            <w:r w:rsidRPr="005F3C47">
              <w:rPr>
                <w:rFonts w:ascii="Times New Roman" w:hAnsi="Times New Roman"/>
                <w:b/>
                <w:sz w:val="20"/>
                <w:szCs w:val="20"/>
                <w:u w:val="single"/>
              </w:rPr>
              <w:t>, EUR bez PVN</w:t>
            </w:r>
          </w:p>
          <w:p w14:paraId="34816489" w14:textId="77777777" w:rsidR="009022EF" w:rsidRPr="005F3C47" w:rsidRDefault="009022EF" w:rsidP="00B20DE6">
            <w:pPr>
              <w:spacing w:after="0"/>
              <w:rPr>
                <w:rFonts w:ascii="Times New Roman" w:hAnsi="Times New Roman"/>
                <w:sz w:val="20"/>
                <w:szCs w:val="20"/>
              </w:rPr>
            </w:pPr>
            <w:r>
              <w:rPr>
                <w:rFonts w:ascii="Times New Roman" w:hAnsi="Times New Roman"/>
                <w:sz w:val="20"/>
                <w:szCs w:val="20"/>
              </w:rPr>
              <w:t xml:space="preserve">                3430,00</w:t>
            </w:r>
            <w:r w:rsidRPr="005F3C47">
              <w:rPr>
                <w:rFonts w:ascii="Times New Roman" w:hAnsi="Times New Roman"/>
                <w:sz w:val="20"/>
                <w:szCs w:val="20"/>
              </w:rPr>
              <w:t xml:space="preserve"> (EUR)</w:t>
            </w:r>
          </w:p>
          <w:p w14:paraId="62FAB6CE" w14:textId="77777777" w:rsidR="009022EF" w:rsidRPr="005F3C47" w:rsidRDefault="009022EF" w:rsidP="00B20DE6">
            <w:pPr>
              <w:spacing w:after="0"/>
              <w:rPr>
                <w:rFonts w:ascii="Times New Roman" w:hAnsi="Times New Roman"/>
                <w:sz w:val="20"/>
                <w:szCs w:val="20"/>
              </w:rPr>
            </w:pPr>
            <w:r w:rsidRPr="005F3C47">
              <w:rPr>
                <w:rFonts w:ascii="Times New Roman" w:hAnsi="Times New Roman"/>
                <w:b/>
                <w:sz w:val="20"/>
                <w:szCs w:val="20"/>
              </w:rPr>
              <w:t>K1</w:t>
            </w:r>
            <w:r w:rsidRPr="005F3C47">
              <w:rPr>
                <w:rFonts w:ascii="Times New Roman" w:hAnsi="Times New Roman"/>
                <w:sz w:val="20"/>
                <w:szCs w:val="20"/>
              </w:rPr>
              <w:t xml:space="preserve"> = ------------------------------------------------ x 5</w:t>
            </w:r>
          </w:p>
          <w:p w14:paraId="4743F146" w14:textId="77777777" w:rsidR="009022EF" w:rsidRPr="005F3C47" w:rsidRDefault="009022EF" w:rsidP="00B20DE6">
            <w:pPr>
              <w:spacing w:after="0"/>
              <w:rPr>
                <w:rFonts w:ascii="Times New Roman" w:hAnsi="Times New Roman"/>
                <w:b/>
                <w:bCs/>
                <w:sz w:val="20"/>
                <w:szCs w:val="20"/>
              </w:rPr>
            </w:pPr>
            <w:r>
              <w:rPr>
                <w:rFonts w:ascii="Times New Roman" w:hAnsi="Times New Roman"/>
                <w:sz w:val="20"/>
                <w:szCs w:val="20"/>
              </w:rPr>
              <w:t xml:space="preserve">               6509,30</w:t>
            </w:r>
            <w:r w:rsidRPr="005F3C47">
              <w:rPr>
                <w:rFonts w:ascii="Times New Roman" w:hAnsi="Times New Roman"/>
                <w:sz w:val="20"/>
                <w:szCs w:val="20"/>
              </w:rPr>
              <w:t xml:space="preserve"> (EUR)</w:t>
            </w:r>
          </w:p>
        </w:tc>
        <w:tc>
          <w:tcPr>
            <w:tcW w:w="1675" w:type="dxa"/>
            <w:shd w:val="clear" w:color="000000" w:fill="FFFFFF"/>
            <w:vAlign w:val="center"/>
          </w:tcPr>
          <w:p w14:paraId="148BEE9D" w14:textId="77777777" w:rsidR="009022EF" w:rsidRPr="005F3C47" w:rsidRDefault="00A27859" w:rsidP="00B20DE6">
            <w:pPr>
              <w:jc w:val="center"/>
              <w:rPr>
                <w:rFonts w:ascii="Times New Roman" w:hAnsi="Times New Roman"/>
                <w:b/>
                <w:sz w:val="20"/>
                <w:szCs w:val="20"/>
              </w:rPr>
            </w:pPr>
            <w:r>
              <w:rPr>
                <w:rFonts w:ascii="Times New Roman" w:hAnsi="Times New Roman"/>
                <w:b/>
                <w:sz w:val="20"/>
                <w:szCs w:val="20"/>
              </w:rPr>
              <w:t>3</w:t>
            </w:r>
          </w:p>
        </w:tc>
      </w:tr>
      <w:tr w:rsidR="009022EF" w:rsidRPr="005F3C47" w14:paraId="3BB06BEB" w14:textId="77777777" w:rsidTr="00B20DE6">
        <w:trPr>
          <w:trHeight w:val="345"/>
        </w:trPr>
        <w:tc>
          <w:tcPr>
            <w:tcW w:w="992" w:type="dxa"/>
            <w:shd w:val="clear" w:color="auto" w:fill="auto"/>
            <w:vAlign w:val="center"/>
          </w:tcPr>
          <w:p w14:paraId="59A1CCF6" w14:textId="77777777" w:rsidR="009022EF" w:rsidRPr="005F3C47" w:rsidRDefault="009022EF" w:rsidP="00B20DE6">
            <w:pPr>
              <w:spacing w:after="0"/>
              <w:jc w:val="center"/>
              <w:rPr>
                <w:rFonts w:ascii="Times New Roman" w:hAnsi="Times New Roman"/>
                <w:sz w:val="20"/>
                <w:szCs w:val="20"/>
              </w:rPr>
            </w:pPr>
            <w:r w:rsidRPr="005F3C47">
              <w:rPr>
                <w:rFonts w:ascii="Times New Roman" w:hAnsi="Times New Roman"/>
                <w:sz w:val="20"/>
                <w:szCs w:val="20"/>
              </w:rPr>
              <w:t>2.</w:t>
            </w:r>
          </w:p>
        </w:tc>
        <w:tc>
          <w:tcPr>
            <w:tcW w:w="6379" w:type="dxa"/>
            <w:shd w:val="clear" w:color="auto" w:fill="auto"/>
          </w:tcPr>
          <w:p w14:paraId="2F40D4EE" w14:textId="77777777" w:rsidR="009022EF" w:rsidRPr="005F3C47" w:rsidRDefault="009022EF" w:rsidP="00B20DE6">
            <w:pPr>
              <w:spacing w:after="0"/>
              <w:rPr>
                <w:rFonts w:ascii="Times New Roman" w:hAnsi="Times New Roman"/>
                <w:b/>
                <w:sz w:val="20"/>
                <w:szCs w:val="20"/>
                <w:u w:val="single"/>
              </w:rPr>
            </w:pPr>
            <w:r w:rsidRPr="005F3C47">
              <w:rPr>
                <w:rFonts w:ascii="Times New Roman" w:hAnsi="Times New Roman"/>
                <w:b/>
                <w:bCs/>
                <w:sz w:val="20"/>
                <w:szCs w:val="20"/>
                <w:u w:val="single"/>
              </w:rPr>
              <w:t>Autoruzraudzības darbu līgumcena</w:t>
            </w:r>
            <w:r w:rsidRPr="005F3C47">
              <w:rPr>
                <w:rFonts w:ascii="Times New Roman" w:hAnsi="Times New Roman"/>
                <w:b/>
                <w:sz w:val="20"/>
                <w:szCs w:val="20"/>
                <w:u w:val="single"/>
              </w:rPr>
              <w:t>, EUR bez PVN</w:t>
            </w:r>
          </w:p>
          <w:p w14:paraId="653586F3" w14:textId="77777777" w:rsidR="009022EF" w:rsidRPr="005F3C47" w:rsidRDefault="009022EF" w:rsidP="00B20DE6">
            <w:pPr>
              <w:spacing w:after="0"/>
              <w:rPr>
                <w:rFonts w:ascii="Times New Roman" w:hAnsi="Times New Roman"/>
                <w:sz w:val="20"/>
                <w:szCs w:val="20"/>
              </w:rPr>
            </w:pPr>
            <w:r>
              <w:rPr>
                <w:rFonts w:ascii="Times New Roman" w:hAnsi="Times New Roman"/>
                <w:sz w:val="20"/>
                <w:szCs w:val="20"/>
              </w:rPr>
              <w:t xml:space="preserve">              2520,00</w:t>
            </w:r>
            <w:r w:rsidRPr="005F3C47">
              <w:rPr>
                <w:rFonts w:ascii="Times New Roman" w:hAnsi="Times New Roman"/>
                <w:sz w:val="20"/>
                <w:szCs w:val="20"/>
              </w:rPr>
              <w:t xml:space="preserve"> (EUR)</w:t>
            </w:r>
          </w:p>
          <w:p w14:paraId="518705F9" w14:textId="77777777" w:rsidR="009022EF" w:rsidRPr="005F3C47" w:rsidRDefault="009022EF" w:rsidP="00B20DE6">
            <w:pPr>
              <w:spacing w:after="0"/>
              <w:rPr>
                <w:rFonts w:ascii="Times New Roman" w:hAnsi="Times New Roman"/>
                <w:sz w:val="20"/>
                <w:szCs w:val="20"/>
              </w:rPr>
            </w:pPr>
            <w:r w:rsidRPr="005F3C47">
              <w:rPr>
                <w:rFonts w:ascii="Times New Roman" w:hAnsi="Times New Roman"/>
                <w:b/>
                <w:sz w:val="20"/>
                <w:szCs w:val="20"/>
              </w:rPr>
              <w:t>K1</w:t>
            </w:r>
            <w:r w:rsidRPr="005F3C47">
              <w:rPr>
                <w:rFonts w:ascii="Times New Roman" w:hAnsi="Times New Roman"/>
                <w:sz w:val="20"/>
                <w:szCs w:val="20"/>
              </w:rPr>
              <w:t xml:space="preserve"> = ------------------------------------------------ x 5</w:t>
            </w:r>
          </w:p>
          <w:p w14:paraId="43FCF84D" w14:textId="77777777" w:rsidR="009022EF" w:rsidRPr="005F3C47" w:rsidRDefault="009022EF" w:rsidP="00B20DE6">
            <w:pPr>
              <w:spacing w:after="0"/>
              <w:rPr>
                <w:rFonts w:ascii="Times New Roman" w:hAnsi="Times New Roman"/>
                <w:b/>
                <w:bCs/>
                <w:sz w:val="20"/>
                <w:szCs w:val="20"/>
                <w:u w:val="single"/>
              </w:rPr>
            </w:pPr>
            <w:r>
              <w:rPr>
                <w:rFonts w:ascii="Times New Roman" w:hAnsi="Times New Roman"/>
                <w:sz w:val="20"/>
                <w:szCs w:val="20"/>
              </w:rPr>
              <w:t xml:space="preserve">             3290,70</w:t>
            </w:r>
            <w:r w:rsidRPr="005F3C47">
              <w:rPr>
                <w:rFonts w:ascii="Times New Roman" w:hAnsi="Times New Roman"/>
                <w:sz w:val="20"/>
                <w:szCs w:val="20"/>
              </w:rPr>
              <w:t xml:space="preserve"> (EUR)</w:t>
            </w:r>
          </w:p>
        </w:tc>
        <w:tc>
          <w:tcPr>
            <w:tcW w:w="1675" w:type="dxa"/>
            <w:shd w:val="clear" w:color="000000" w:fill="FFFFFF"/>
            <w:vAlign w:val="center"/>
          </w:tcPr>
          <w:p w14:paraId="5ACE6974" w14:textId="77777777" w:rsidR="009022EF" w:rsidRPr="005F3C47" w:rsidRDefault="00A27859" w:rsidP="00B20DE6">
            <w:pPr>
              <w:spacing w:after="0"/>
              <w:jc w:val="center"/>
              <w:rPr>
                <w:rFonts w:ascii="Times New Roman" w:hAnsi="Times New Roman"/>
                <w:b/>
                <w:sz w:val="20"/>
                <w:szCs w:val="20"/>
              </w:rPr>
            </w:pPr>
            <w:r>
              <w:rPr>
                <w:rFonts w:ascii="Times New Roman" w:hAnsi="Times New Roman"/>
                <w:b/>
                <w:sz w:val="20"/>
                <w:szCs w:val="20"/>
              </w:rPr>
              <w:t>4</w:t>
            </w:r>
          </w:p>
        </w:tc>
      </w:tr>
      <w:tr w:rsidR="009022EF" w:rsidRPr="005F3C47" w14:paraId="33670D24" w14:textId="77777777" w:rsidTr="00B20DE6">
        <w:trPr>
          <w:trHeight w:val="904"/>
        </w:trPr>
        <w:tc>
          <w:tcPr>
            <w:tcW w:w="992" w:type="dxa"/>
            <w:shd w:val="clear" w:color="auto" w:fill="auto"/>
            <w:vAlign w:val="center"/>
            <w:hideMark/>
          </w:tcPr>
          <w:p w14:paraId="7A28FBF8" w14:textId="77777777" w:rsidR="009022EF" w:rsidRPr="005F3C47" w:rsidRDefault="009022EF" w:rsidP="00B20DE6">
            <w:pPr>
              <w:jc w:val="center"/>
              <w:rPr>
                <w:rFonts w:ascii="Times New Roman" w:hAnsi="Times New Roman"/>
                <w:sz w:val="20"/>
                <w:szCs w:val="20"/>
              </w:rPr>
            </w:pPr>
            <w:r w:rsidRPr="005F3C47">
              <w:rPr>
                <w:rFonts w:ascii="Times New Roman" w:hAnsi="Times New Roman"/>
                <w:sz w:val="20"/>
                <w:szCs w:val="20"/>
              </w:rPr>
              <w:t>3</w:t>
            </w:r>
          </w:p>
        </w:tc>
        <w:tc>
          <w:tcPr>
            <w:tcW w:w="6379" w:type="dxa"/>
            <w:shd w:val="clear" w:color="auto" w:fill="auto"/>
            <w:hideMark/>
          </w:tcPr>
          <w:p w14:paraId="115764FD" w14:textId="77777777" w:rsidR="009022EF" w:rsidRPr="005F3C47" w:rsidRDefault="009022EF" w:rsidP="00B20DE6">
            <w:pPr>
              <w:spacing w:after="0"/>
              <w:rPr>
                <w:rFonts w:ascii="Times New Roman" w:hAnsi="Times New Roman"/>
                <w:b/>
                <w:sz w:val="20"/>
                <w:szCs w:val="20"/>
                <w:u w:val="single"/>
              </w:rPr>
            </w:pPr>
            <w:r w:rsidRPr="005F3C47">
              <w:rPr>
                <w:rFonts w:ascii="Times New Roman" w:hAnsi="Times New Roman"/>
                <w:b/>
                <w:bCs/>
                <w:sz w:val="20"/>
                <w:szCs w:val="20"/>
                <w:u w:val="single"/>
              </w:rPr>
              <w:t>Būvniecības darbu līgumcena</w:t>
            </w:r>
            <w:r w:rsidRPr="005F3C47">
              <w:rPr>
                <w:rFonts w:ascii="Times New Roman" w:hAnsi="Times New Roman"/>
                <w:b/>
                <w:sz w:val="20"/>
                <w:szCs w:val="20"/>
                <w:u w:val="single"/>
              </w:rPr>
              <w:t>, EUR bez PVN</w:t>
            </w:r>
          </w:p>
          <w:p w14:paraId="60C9F62E" w14:textId="77777777" w:rsidR="009022EF" w:rsidRPr="005F3C47" w:rsidRDefault="009022EF" w:rsidP="00B20DE6">
            <w:pPr>
              <w:spacing w:after="0"/>
              <w:rPr>
                <w:rFonts w:ascii="Times New Roman" w:hAnsi="Times New Roman"/>
                <w:sz w:val="20"/>
                <w:szCs w:val="20"/>
              </w:rPr>
            </w:pPr>
            <w:r>
              <w:rPr>
                <w:rFonts w:ascii="Times New Roman" w:hAnsi="Times New Roman"/>
                <w:sz w:val="20"/>
                <w:szCs w:val="20"/>
              </w:rPr>
              <w:t xml:space="preserve">            215 283,78</w:t>
            </w:r>
            <w:r w:rsidRPr="005F3C47">
              <w:rPr>
                <w:rFonts w:ascii="Times New Roman" w:hAnsi="Times New Roman"/>
                <w:sz w:val="20"/>
                <w:szCs w:val="20"/>
              </w:rPr>
              <w:t xml:space="preserve"> (EUR)</w:t>
            </w:r>
          </w:p>
          <w:p w14:paraId="3EF62C5C" w14:textId="77777777" w:rsidR="009022EF" w:rsidRPr="005F3C47" w:rsidRDefault="009022EF" w:rsidP="00B20DE6">
            <w:pPr>
              <w:spacing w:after="0"/>
              <w:rPr>
                <w:rFonts w:ascii="Times New Roman" w:hAnsi="Times New Roman"/>
                <w:sz w:val="20"/>
                <w:szCs w:val="20"/>
              </w:rPr>
            </w:pPr>
            <w:r w:rsidRPr="005F3C47">
              <w:rPr>
                <w:rFonts w:ascii="Times New Roman" w:hAnsi="Times New Roman"/>
                <w:b/>
                <w:sz w:val="20"/>
                <w:szCs w:val="20"/>
              </w:rPr>
              <w:t xml:space="preserve">K2 </w:t>
            </w:r>
            <w:r w:rsidRPr="005F3C47">
              <w:rPr>
                <w:rFonts w:ascii="Times New Roman" w:hAnsi="Times New Roman"/>
                <w:sz w:val="20"/>
                <w:szCs w:val="20"/>
              </w:rPr>
              <w:t>= ------------------------------------------------ x 90</w:t>
            </w:r>
          </w:p>
          <w:p w14:paraId="0510A39C" w14:textId="77777777" w:rsidR="009022EF" w:rsidRPr="005F3C47" w:rsidRDefault="009022EF" w:rsidP="00B20DE6">
            <w:pPr>
              <w:spacing w:after="0"/>
              <w:rPr>
                <w:rFonts w:ascii="Times New Roman" w:hAnsi="Times New Roman"/>
                <w:b/>
                <w:bCs/>
                <w:sz w:val="20"/>
                <w:szCs w:val="20"/>
              </w:rPr>
            </w:pPr>
            <w:r>
              <w:rPr>
                <w:rFonts w:ascii="Times New Roman" w:hAnsi="Times New Roman"/>
                <w:sz w:val="20"/>
                <w:szCs w:val="20"/>
              </w:rPr>
              <w:t xml:space="preserve">            215 283,78</w:t>
            </w:r>
            <w:r w:rsidRPr="005F3C47">
              <w:rPr>
                <w:rFonts w:ascii="Times New Roman" w:hAnsi="Times New Roman"/>
                <w:sz w:val="20"/>
                <w:szCs w:val="20"/>
              </w:rPr>
              <w:t xml:space="preserve"> (EUR) </w:t>
            </w:r>
          </w:p>
        </w:tc>
        <w:tc>
          <w:tcPr>
            <w:tcW w:w="1675" w:type="dxa"/>
            <w:shd w:val="clear" w:color="000000" w:fill="FFFFFF"/>
            <w:vAlign w:val="center"/>
          </w:tcPr>
          <w:p w14:paraId="6A615782" w14:textId="77777777" w:rsidR="009022EF" w:rsidRPr="005F3C47" w:rsidRDefault="00A27859" w:rsidP="00B20DE6">
            <w:pPr>
              <w:jc w:val="center"/>
              <w:rPr>
                <w:rFonts w:ascii="Times New Roman" w:hAnsi="Times New Roman"/>
                <w:b/>
                <w:sz w:val="20"/>
                <w:szCs w:val="20"/>
              </w:rPr>
            </w:pPr>
            <w:r>
              <w:rPr>
                <w:rFonts w:ascii="Times New Roman" w:hAnsi="Times New Roman"/>
                <w:b/>
                <w:sz w:val="20"/>
                <w:szCs w:val="20"/>
              </w:rPr>
              <w:t>90</w:t>
            </w:r>
          </w:p>
        </w:tc>
      </w:tr>
      <w:tr w:rsidR="009022EF" w:rsidRPr="005F3C47" w14:paraId="305B8EC0" w14:textId="77777777" w:rsidTr="00B20DE6">
        <w:trPr>
          <w:trHeight w:val="315"/>
        </w:trPr>
        <w:tc>
          <w:tcPr>
            <w:tcW w:w="992" w:type="dxa"/>
            <w:shd w:val="clear" w:color="auto" w:fill="auto"/>
            <w:vAlign w:val="bottom"/>
            <w:hideMark/>
          </w:tcPr>
          <w:p w14:paraId="136FDBAC" w14:textId="77777777" w:rsidR="009022EF" w:rsidRPr="005F3C47" w:rsidRDefault="009022EF" w:rsidP="00B20DE6">
            <w:pPr>
              <w:jc w:val="center"/>
              <w:rPr>
                <w:rFonts w:ascii="Times New Roman" w:hAnsi="Times New Roman"/>
                <w:b/>
                <w:bCs/>
                <w:sz w:val="20"/>
                <w:szCs w:val="20"/>
              </w:rPr>
            </w:pPr>
            <w:r w:rsidRPr="005F3C47">
              <w:rPr>
                <w:rFonts w:ascii="Times New Roman" w:hAnsi="Times New Roman"/>
                <w:b/>
                <w:bCs/>
                <w:sz w:val="20"/>
                <w:szCs w:val="20"/>
              </w:rPr>
              <w:t> </w:t>
            </w:r>
          </w:p>
        </w:tc>
        <w:tc>
          <w:tcPr>
            <w:tcW w:w="6379" w:type="dxa"/>
            <w:shd w:val="clear" w:color="auto" w:fill="auto"/>
            <w:vAlign w:val="center"/>
            <w:hideMark/>
          </w:tcPr>
          <w:p w14:paraId="454B14CC" w14:textId="77777777" w:rsidR="009022EF" w:rsidRPr="005F3C47" w:rsidRDefault="009022EF" w:rsidP="00B20DE6">
            <w:pPr>
              <w:jc w:val="right"/>
              <w:rPr>
                <w:rFonts w:ascii="Times New Roman" w:hAnsi="Times New Roman"/>
                <w:b/>
                <w:bCs/>
                <w:sz w:val="20"/>
                <w:szCs w:val="20"/>
              </w:rPr>
            </w:pPr>
            <w:r w:rsidRPr="005F3C47">
              <w:rPr>
                <w:rFonts w:ascii="Times New Roman" w:hAnsi="Times New Roman"/>
                <w:b/>
                <w:bCs/>
                <w:sz w:val="20"/>
                <w:szCs w:val="20"/>
              </w:rPr>
              <w:t>Kopā:</w:t>
            </w:r>
          </w:p>
        </w:tc>
        <w:tc>
          <w:tcPr>
            <w:tcW w:w="1675" w:type="dxa"/>
            <w:shd w:val="clear" w:color="000000" w:fill="FFFFFF"/>
            <w:vAlign w:val="center"/>
          </w:tcPr>
          <w:p w14:paraId="6C69C29A" w14:textId="77777777" w:rsidR="009022EF" w:rsidRPr="005F3C47" w:rsidRDefault="00A27859" w:rsidP="00B20DE6">
            <w:pPr>
              <w:jc w:val="center"/>
              <w:rPr>
                <w:rFonts w:ascii="Times New Roman" w:hAnsi="Times New Roman"/>
                <w:b/>
                <w:bCs/>
                <w:sz w:val="20"/>
                <w:szCs w:val="20"/>
              </w:rPr>
            </w:pPr>
            <w:r>
              <w:rPr>
                <w:rFonts w:ascii="Times New Roman" w:hAnsi="Times New Roman"/>
                <w:b/>
                <w:bCs/>
                <w:sz w:val="20"/>
                <w:szCs w:val="20"/>
              </w:rPr>
              <w:t>96</w:t>
            </w:r>
          </w:p>
        </w:tc>
      </w:tr>
    </w:tbl>
    <w:p w14:paraId="43801884" w14:textId="77777777" w:rsidR="00220455" w:rsidRDefault="00220455" w:rsidP="00220455">
      <w:pPr>
        <w:suppressAutoHyphens w:val="0"/>
        <w:autoSpaceDE w:val="0"/>
        <w:autoSpaceDN/>
        <w:adjustRightInd w:val="0"/>
        <w:spacing w:after="0" w:line="240" w:lineRule="auto"/>
        <w:jc w:val="center"/>
        <w:textAlignment w:val="auto"/>
        <w:rPr>
          <w:rFonts w:ascii="Times New Roman" w:eastAsia="Times New Roman" w:hAnsi="Times New Roman"/>
          <w:b/>
          <w:lang w:eastAsia="lv-LV"/>
        </w:rPr>
      </w:pPr>
    </w:p>
    <w:p w14:paraId="243965B5" w14:textId="77777777" w:rsidR="00220455" w:rsidRPr="000C7B74" w:rsidRDefault="00220455" w:rsidP="00220455">
      <w:pPr>
        <w:suppressAutoHyphens w:val="0"/>
        <w:autoSpaceDE w:val="0"/>
        <w:autoSpaceDN/>
        <w:adjustRightInd w:val="0"/>
        <w:spacing w:after="0" w:line="240" w:lineRule="auto"/>
        <w:jc w:val="center"/>
        <w:textAlignment w:val="auto"/>
        <w:rPr>
          <w:rFonts w:ascii="Times New Roman" w:eastAsia="Times New Roman" w:hAnsi="Times New Roman"/>
          <w:b/>
          <w:lang w:eastAsia="lv-LV"/>
        </w:rPr>
      </w:pPr>
      <w:r w:rsidRPr="000C7B74">
        <w:rPr>
          <w:rFonts w:ascii="Times New Roman" w:eastAsia="Times New Roman" w:hAnsi="Times New Roman"/>
          <w:b/>
          <w:lang w:eastAsia="lv-LV"/>
        </w:rPr>
        <w:t>Komisija nolemj:</w:t>
      </w:r>
    </w:p>
    <w:p w14:paraId="48FF9DDB" w14:textId="77777777" w:rsidR="00220455" w:rsidRDefault="00AB6DA9" w:rsidP="00220455">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r>
        <w:rPr>
          <w:rFonts w:ascii="Times New Roman" w:eastAsia="Times New Roman" w:hAnsi="Times New Roman"/>
          <w:b/>
          <w:lang w:eastAsia="lv-LV"/>
        </w:rPr>
        <w:t>Pretendenta</w:t>
      </w:r>
      <w:r w:rsidR="00220455" w:rsidRPr="00656BF1">
        <w:rPr>
          <w:rFonts w:ascii="Times New Roman" w:eastAsia="Times New Roman" w:hAnsi="Times New Roman"/>
          <w:b/>
          <w:lang w:eastAsia="lv-LV"/>
        </w:rPr>
        <w:t xml:space="preserve"> </w:t>
      </w:r>
      <w:r w:rsidR="00220455" w:rsidRPr="00FC3CF3">
        <w:rPr>
          <w:rFonts w:ascii="Times New Roman" w:eastAsia="Times New Roman" w:hAnsi="Times New Roman"/>
          <w:b/>
          <w:lang w:eastAsia="lv-LV"/>
        </w:rPr>
        <w:t>SIA “</w:t>
      </w:r>
      <w:r w:rsidR="00A45910">
        <w:rPr>
          <w:rFonts w:ascii="Times New Roman" w:eastAsia="Times New Roman" w:hAnsi="Times New Roman"/>
          <w:b/>
          <w:lang w:eastAsia="lv-LV"/>
        </w:rPr>
        <w:t>CTB</w:t>
      </w:r>
      <w:r w:rsidR="00220455" w:rsidRPr="00FC3CF3">
        <w:rPr>
          <w:rFonts w:ascii="Times New Roman" w:eastAsia="Times New Roman" w:hAnsi="Times New Roman"/>
          <w:b/>
          <w:lang w:eastAsia="lv-LV"/>
        </w:rPr>
        <w:t>”</w:t>
      </w:r>
      <w:r w:rsidR="00220455">
        <w:rPr>
          <w:rFonts w:ascii="Times New Roman" w:eastAsia="Times New Roman" w:hAnsi="Times New Roman"/>
          <w:b/>
          <w:lang w:eastAsia="lv-LV"/>
        </w:rPr>
        <w:t xml:space="preserve"> iesniegtais</w:t>
      </w:r>
      <w:r w:rsidR="00A45910">
        <w:rPr>
          <w:rFonts w:ascii="Times New Roman" w:eastAsia="Times New Roman" w:hAnsi="Times New Roman"/>
          <w:b/>
          <w:lang w:eastAsia="lv-LV"/>
        </w:rPr>
        <w:t xml:space="preserve"> </w:t>
      </w:r>
      <w:r w:rsidR="00220455">
        <w:rPr>
          <w:rFonts w:ascii="Times New Roman" w:eastAsia="Times New Roman" w:hAnsi="Times New Roman"/>
          <w:b/>
          <w:lang w:eastAsia="lv-LV"/>
        </w:rPr>
        <w:t>piedāvājums</w:t>
      </w:r>
      <w:r w:rsidR="005F3C47">
        <w:rPr>
          <w:rFonts w:ascii="Times New Roman" w:eastAsia="Times New Roman" w:hAnsi="Times New Roman"/>
          <w:b/>
          <w:lang w:eastAsia="lv-LV"/>
        </w:rPr>
        <w:t xml:space="preserve"> (tehniskais un finanšu piedāvājums)</w:t>
      </w:r>
      <w:r w:rsidR="00220455">
        <w:rPr>
          <w:rFonts w:ascii="Times New Roman" w:eastAsia="Times New Roman" w:hAnsi="Times New Roman"/>
          <w:b/>
          <w:lang w:eastAsia="lv-LV"/>
        </w:rPr>
        <w:t xml:space="preserve"> atklātā iepi</w:t>
      </w:r>
      <w:r w:rsidR="00416C0D">
        <w:rPr>
          <w:rFonts w:ascii="Times New Roman" w:eastAsia="Times New Roman" w:hAnsi="Times New Roman"/>
          <w:b/>
          <w:lang w:eastAsia="lv-LV"/>
        </w:rPr>
        <w:t xml:space="preserve">rkuma nolikuma prasībām atbilst, iegūto punktu skaits </w:t>
      </w:r>
      <w:r w:rsidR="00A27859">
        <w:rPr>
          <w:rFonts w:ascii="Times New Roman" w:eastAsia="Times New Roman" w:hAnsi="Times New Roman"/>
          <w:b/>
          <w:lang w:eastAsia="lv-LV"/>
        </w:rPr>
        <w:t>–</w:t>
      </w:r>
      <w:r w:rsidR="00416C0D">
        <w:rPr>
          <w:rFonts w:ascii="Times New Roman" w:eastAsia="Times New Roman" w:hAnsi="Times New Roman"/>
          <w:b/>
          <w:lang w:eastAsia="lv-LV"/>
        </w:rPr>
        <w:t xml:space="preserve"> </w:t>
      </w:r>
      <w:r w:rsidR="00A27859">
        <w:rPr>
          <w:rFonts w:ascii="Times New Roman" w:eastAsia="Times New Roman" w:hAnsi="Times New Roman"/>
          <w:b/>
          <w:lang w:eastAsia="lv-LV"/>
        </w:rPr>
        <w:t>96.</w:t>
      </w:r>
    </w:p>
    <w:p w14:paraId="1157B0E1" w14:textId="77777777" w:rsidR="00220455" w:rsidRDefault="00220455" w:rsidP="00220455">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p>
    <w:p w14:paraId="6FAC6848" w14:textId="77777777" w:rsidR="00FD0C50" w:rsidRPr="00EC3D99" w:rsidRDefault="00FD0C50" w:rsidP="00FD0C50">
      <w:pPr>
        <w:autoSpaceDE w:val="0"/>
        <w:adjustRightInd w:val="0"/>
        <w:spacing w:after="0" w:line="240" w:lineRule="auto"/>
        <w:jc w:val="both"/>
        <w:textAlignment w:val="auto"/>
        <w:rPr>
          <w:rFonts w:ascii="Times New Roman" w:eastAsia="Times New Roman" w:hAnsi="Times New Roman"/>
          <w:b/>
          <w:lang w:eastAsia="lv-LV"/>
        </w:rPr>
      </w:pPr>
      <w:r w:rsidRPr="00EC3D99">
        <w:rPr>
          <w:rFonts w:ascii="Times New Roman" w:eastAsia="Times New Roman" w:hAnsi="Times New Roman"/>
          <w:b/>
          <w:lang w:eastAsia="lv-LV"/>
        </w:rPr>
        <w:t>Balsojums: PAR</w:t>
      </w:r>
      <w:r>
        <w:rPr>
          <w:rFonts w:ascii="Times New Roman" w:eastAsia="Times New Roman" w:hAnsi="Times New Roman"/>
          <w:b/>
          <w:lang w:eastAsia="lv-LV"/>
        </w:rPr>
        <w:t xml:space="preserve"> 5</w:t>
      </w:r>
      <w:r w:rsidRPr="00EC3D99">
        <w:rPr>
          <w:rFonts w:ascii="Times New Roman" w:eastAsia="Times New Roman" w:hAnsi="Times New Roman"/>
          <w:b/>
          <w:lang w:eastAsia="lv-LV"/>
        </w:rPr>
        <w:t xml:space="preserve">            PRET</w:t>
      </w:r>
      <w:r>
        <w:rPr>
          <w:rFonts w:ascii="Times New Roman" w:eastAsia="Times New Roman" w:hAnsi="Times New Roman"/>
          <w:b/>
          <w:lang w:eastAsia="lv-LV"/>
        </w:rPr>
        <w:t xml:space="preserve"> ----</w:t>
      </w:r>
    </w:p>
    <w:p w14:paraId="442986BF" w14:textId="77777777" w:rsidR="00FD0C50" w:rsidRDefault="00FD0C50" w:rsidP="00FD0C50">
      <w:pPr>
        <w:tabs>
          <w:tab w:val="left" w:pos="576"/>
        </w:tabs>
        <w:autoSpaceDE w:val="0"/>
        <w:spacing w:after="0" w:line="240" w:lineRule="auto"/>
        <w:jc w:val="both"/>
        <w:rPr>
          <w:rFonts w:ascii="Times New Roman" w:hAnsi="Times New Roman"/>
          <w:b/>
          <w:bCs/>
        </w:rPr>
      </w:pPr>
      <w:r>
        <w:rPr>
          <w:rFonts w:ascii="Times New Roman" w:hAnsi="Times New Roman"/>
        </w:rPr>
        <w:t xml:space="preserve">“PAR” balso </w:t>
      </w:r>
      <w:r w:rsidRPr="008D44EA">
        <w:rPr>
          <w:rFonts w:ascii="Times New Roman" w:hAnsi="Times New Roman"/>
        </w:rPr>
        <w:t>Komisijas priekšsēdētājs: Andis Jansons</w:t>
      </w:r>
      <w:r>
        <w:rPr>
          <w:rFonts w:ascii="Times New Roman" w:hAnsi="Times New Roman"/>
        </w:rPr>
        <w:t xml:space="preserve">, </w:t>
      </w:r>
      <w:r w:rsidRPr="008D44EA">
        <w:rPr>
          <w:rFonts w:ascii="Times New Roman" w:hAnsi="Times New Roman"/>
        </w:rPr>
        <w:t xml:space="preserve">Komisijas locekļi: Ilze Remerte, Daiga </w:t>
      </w:r>
      <w:proofErr w:type="spellStart"/>
      <w:r w:rsidRPr="008D44EA">
        <w:rPr>
          <w:rFonts w:ascii="Times New Roman" w:hAnsi="Times New Roman"/>
        </w:rPr>
        <w:t>Mažrima</w:t>
      </w:r>
      <w:proofErr w:type="spellEnd"/>
      <w:r w:rsidRPr="008D44EA">
        <w:rPr>
          <w:rFonts w:ascii="Times New Roman" w:hAnsi="Times New Roman"/>
        </w:rPr>
        <w:t>, Arnis Mazalis, Anete Buka</w:t>
      </w:r>
    </w:p>
    <w:p w14:paraId="0B0D0E1A" w14:textId="7D808329" w:rsidR="00220455" w:rsidRDefault="00220455" w:rsidP="0038149C">
      <w:pPr>
        <w:spacing w:after="0" w:line="240" w:lineRule="auto"/>
        <w:jc w:val="both"/>
        <w:rPr>
          <w:rFonts w:ascii="Times New Roman" w:hAnsi="Times New Roman"/>
          <w:b/>
        </w:rPr>
      </w:pPr>
    </w:p>
    <w:p w14:paraId="4634B85A" w14:textId="77777777" w:rsidR="00EE2613" w:rsidRDefault="00EE2613" w:rsidP="0038149C">
      <w:pPr>
        <w:spacing w:after="0" w:line="240" w:lineRule="auto"/>
        <w:jc w:val="both"/>
        <w:rPr>
          <w:rFonts w:ascii="Times New Roman" w:hAnsi="Times New Roman"/>
          <w:b/>
        </w:rPr>
      </w:pPr>
    </w:p>
    <w:p w14:paraId="0EE2B837" w14:textId="77777777" w:rsidR="00A45910" w:rsidRDefault="00A45910" w:rsidP="005F3C47">
      <w:pPr>
        <w:suppressAutoHyphens w:val="0"/>
        <w:autoSpaceDE w:val="0"/>
        <w:autoSpaceDN/>
        <w:adjustRightInd w:val="0"/>
        <w:spacing w:after="0" w:line="240" w:lineRule="auto"/>
        <w:jc w:val="both"/>
        <w:textAlignment w:val="auto"/>
        <w:rPr>
          <w:rFonts w:ascii="Times New Roman" w:hAnsi="Times New Roman"/>
          <w:b/>
        </w:rPr>
      </w:pPr>
      <w:r>
        <w:rPr>
          <w:rFonts w:ascii="Times New Roman" w:eastAsia="Times New Roman" w:hAnsi="Times New Roman"/>
          <w:lang w:eastAsia="lv-LV"/>
        </w:rPr>
        <w:t xml:space="preserve">Izskatot un izvērtējot </w:t>
      </w:r>
      <w:r w:rsidRPr="00A45910">
        <w:rPr>
          <w:rFonts w:ascii="Times New Roman" w:hAnsi="Times New Roman"/>
        </w:rPr>
        <w:t xml:space="preserve">SIA “Ostas Celtnieks” </w:t>
      </w:r>
      <w:r w:rsidR="005F3C47" w:rsidRPr="005F3C47">
        <w:rPr>
          <w:rFonts w:ascii="Times New Roman" w:hAnsi="Times New Roman"/>
        </w:rPr>
        <w:t>piedāvājumu (tehnisko un finanšu piedāvājumu), Komisija konstatē, ka pretendenta</w:t>
      </w:r>
      <w:r>
        <w:rPr>
          <w:rFonts w:ascii="Times New Roman" w:eastAsia="Times New Roman" w:hAnsi="Times New Roman"/>
          <w:lang w:eastAsia="lv-LV"/>
        </w:rPr>
        <w:t xml:space="preserve"> </w:t>
      </w:r>
      <w:r w:rsidRPr="00A45910">
        <w:rPr>
          <w:rFonts w:ascii="Times New Roman" w:hAnsi="Times New Roman"/>
        </w:rPr>
        <w:t xml:space="preserve">SIA “Ostas Celtnieks” </w:t>
      </w:r>
      <w:r w:rsidRPr="00220455">
        <w:rPr>
          <w:rFonts w:ascii="Times New Roman" w:hAnsi="Times New Roman"/>
        </w:rPr>
        <w:t xml:space="preserve"> </w:t>
      </w:r>
      <w:r w:rsidR="005F3C47" w:rsidRPr="005F3C47">
        <w:rPr>
          <w:rFonts w:ascii="Times New Roman" w:hAnsi="Times New Roman"/>
          <w:b/>
        </w:rPr>
        <w:t>piedāvājums (tehniskais un finanšu piedāvājums) atklātā iepirkuma nolikuma prasībām atbilst.</w:t>
      </w:r>
    </w:p>
    <w:p w14:paraId="69236A9C" w14:textId="1912663E" w:rsidR="001043C8" w:rsidRPr="00EE2613" w:rsidRDefault="001043C8" w:rsidP="00EE2613">
      <w:pPr>
        <w:suppressAutoHyphens w:val="0"/>
        <w:autoSpaceDE w:val="0"/>
        <w:autoSpaceDN/>
        <w:adjustRightInd w:val="0"/>
        <w:spacing w:after="0" w:line="240" w:lineRule="auto"/>
        <w:jc w:val="both"/>
        <w:textAlignment w:val="auto"/>
        <w:rPr>
          <w:rFonts w:ascii="Times New Roman" w:eastAsia="Times New Roman" w:hAnsi="Times New Roman"/>
          <w:lang w:eastAsia="lv-LV"/>
        </w:rPr>
      </w:pPr>
      <w:r w:rsidRPr="001043C8">
        <w:rPr>
          <w:rFonts w:ascii="Times New Roman" w:eastAsia="Times New Roman" w:hAnsi="Times New Roman"/>
          <w:lang w:eastAsia="lv-LV"/>
        </w:rPr>
        <w:t>Pretendents SIA “</w:t>
      </w:r>
      <w:r w:rsidR="002648F3">
        <w:rPr>
          <w:rFonts w:ascii="Times New Roman" w:eastAsia="Times New Roman" w:hAnsi="Times New Roman"/>
          <w:lang w:eastAsia="lv-LV"/>
        </w:rPr>
        <w:t>Ostas Celtnieks</w:t>
      </w:r>
      <w:r w:rsidRPr="001043C8">
        <w:rPr>
          <w:rFonts w:ascii="Times New Roman" w:eastAsia="Times New Roman" w:hAnsi="Times New Roman"/>
          <w:lang w:eastAsia="lv-LV"/>
        </w:rPr>
        <w:t>” savā piedāvājumā norādījis, ka</w:t>
      </w:r>
      <w:r w:rsidR="00EE2613">
        <w:rPr>
          <w:rFonts w:ascii="Times New Roman" w:eastAsia="Times New Roman" w:hAnsi="Times New Roman"/>
          <w:lang w:eastAsia="lv-LV"/>
        </w:rPr>
        <w:t xml:space="preserve"> a</w:t>
      </w:r>
      <w:r w:rsidRPr="00EE2613">
        <w:rPr>
          <w:rFonts w:ascii="Times New Roman" w:eastAsia="Times New Roman" w:hAnsi="Times New Roman"/>
          <w:lang w:eastAsia="lv-LV"/>
        </w:rPr>
        <w:t>pakšuzņēmējam SIA “</w:t>
      </w:r>
      <w:r w:rsidR="002648F3" w:rsidRPr="00EE2613">
        <w:rPr>
          <w:rFonts w:ascii="Times New Roman" w:eastAsia="Times New Roman" w:hAnsi="Times New Roman"/>
          <w:lang w:eastAsia="lv-LV"/>
        </w:rPr>
        <w:t>Inženiertehniskie projekti</w:t>
      </w:r>
      <w:r w:rsidRPr="00EE2613">
        <w:rPr>
          <w:rFonts w:ascii="Times New Roman" w:eastAsia="Times New Roman" w:hAnsi="Times New Roman"/>
          <w:lang w:eastAsia="lv-LV"/>
        </w:rPr>
        <w:t xml:space="preserve">”, reģ.nr. </w:t>
      </w:r>
      <w:r w:rsidR="002648F3" w:rsidRPr="00EE2613">
        <w:rPr>
          <w:rFonts w:ascii="Times New Roman" w:eastAsia="Times New Roman" w:hAnsi="Times New Roman"/>
          <w:lang w:eastAsia="lv-LV"/>
        </w:rPr>
        <w:t>51203015571</w:t>
      </w:r>
      <w:r w:rsidRPr="00EE2613">
        <w:rPr>
          <w:rFonts w:ascii="Times New Roman" w:eastAsia="Times New Roman" w:hAnsi="Times New Roman"/>
          <w:lang w:eastAsia="lv-LV"/>
        </w:rPr>
        <w:t xml:space="preserve">, tiek nodoti sekojoši darbi: </w:t>
      </w:r>
      <w:r w:rsidR="002648F3" w:rsidRPr="00EE2613">
        <w:rPr>
          <w:rFonts w:ascii="Times New Roman" w:eastAsia="Times New Roman" w:hAnsi="Times New Roman"/>
          <w:lang w:eastAsia="lv-LV"/>
        </w:rPr>
        <w:t>būvprojekta izstrāde un autoruzraudzība</w:t>
      </w:r>
      <w:r w:rsidRPr="00EE2613">
        <w:rPr>
          <w:rFonts w:ascii="Times New Roman" w:eastAsia="Times New Roman" w:hAnsi="Times New Roman"/>
          <w:lang w:eastAsia="lv-LV"/>
        </w:rPr>
        <w:t xml:space="preserve">. Nododamais darbu apjoms </w:t>
      </w:r>
      <w:r w:rsidR="002648F3" w:rsidRPr="00EE2613">
        <w:rPr>
          <w:rFonts w:ascii="Times New Roman" w:eastAsia="Times New Roman" w:hAnsi="Times New Roman"/>
          <w:lang w:eastAsia="lv-LV"/>
        </w:rPr>
        <w:t xml:space="preserve">3.57 </w:t>
      </w:r>
      <w:r w:rsidRPr="00EE2613">
        <w:rPr>
          <w:rFonts w:ascii="Times New Roman" w:eastAsia="Times New Roman" w:hAnsi="Times New Roman"/>
          <w:lang w:eastAsia="lv-LV"/>
        </w:rPr>
        <w:t xml:space="preserve">%, naudas izteiksmē EUR </w:t>
      </w:r>
      <w:r w:rsidR="002648F3" w:rsidRPr="00EE2613">
        <w:rPr>
          <w:rFonts w:ascii="Times New Roman" w:eastAsia="Times New Roman" w:hAnsi="Times New Roman"/>
          <w:lang w:eastAsia="lv-LV"/>
        </w:rPr>
        <w:t>17 799,76</w:t>
      </w:r>
      <w:r w:rsidRPr="00EE2613">
        <w:rPr>
          <w:rFonts w:ascii="Times New Roman" w:eastAsia="Times New Roman" w:hAnsi="Times New Roman"/>
          <w:lang w:eastAsia="lv-LV"/>
        </w:rPr>
        <w:t>.</w:t>
      </w:r>
    </w:p>
    <w:p w14:paraId="0EBDDF5B" w14:textId="77777777" w:rsidR="00416C0D" w:rsidRDefault="00416C0D" w:rsidP="00416C0D">
      <w:pPr>
        <w:spacing w:after="0" w:line="240" w:lineRule="auto"/>
        <w:jc w:val="both"/>
        <w:rPr>
          <w:rFonts w:ascii="Times New Roman" w:hAnsi="Times New Roman"/>
          <w:b/>
          <w:bCs/>
        </w:rPr>
      </w:pPr>
    </w:p>
    <w:p w14:paraId="252E6321" w14:textId="77777777" w:rsidR="00416C0D" w:rsidRPr="009022EF" w:rsidRDefault="00416C0D" w:rsidP="00416C0D">
      <w:pPr>
        <w:spacing w:after="0" w:line="240" w:lineRule="auto"/>
        <w:jc w:val="both"/>
        <w:rPr>
          <w:rFonts w:ascii="Times New Roman" w:hAnsi="Times New Roman"/>
          <w:b/>
          <w:bCs/>
        </w:rPr>
      </w:pPr>
      <w:r w:rsidRPr="009022EF">
        <w:rPr>
          <w:rFonts w:ascii="Times New Roman" w:hAnsi="Times New Roman"/>
          <w:b/>
          <w:bCs/>
        </w:rPr>
        <w:lastRenderedPageBreak/>
        <w:t>SIA “</w:t>
      </w:r>
      <w:r>
        <w:rPr>
          <w:rFonts w:ascii="Times New Roman" w:hAnsi="Times New Roman"/>
          <w:b/>
          <w:bCs/>
        </w:rPr>
        <w:t>Ostas Celtnieks</w:t>
      </w:r>
      <w:r w:rsidRPr="009022EF">
        <w:rPr>
          <w:rFonts w:ascii="Times New Roman" w:hAnsi="Times New Roman"/>
          <w:b/>
          <w:bCs/>
        </w:rPr>
        <w:t xml:space="preserve">” </w:t>
      </w:r>
      <w:proofErr w:type="spellStart"/>
      <w:r w:rsidRPr="009022EF">
        <w:rPr>
          <w:rFonts w:ascii="Times New Roman" w:hAnsi="Times New Roman"/>
          <w:b/>
          <w:bCs/>
        </w:rPr>
        <w:t>izvērtējums</w:t>
      </w:r>
      <w:proofErr w:type="spellEnd"/>
      <w:r w:rsidRPr="009022EF">
        <w:rPr>
          <w:rFonts w:ascii="Times New Roman" w:hAnsi="Times New Roman"/>
          <w:b/>
          <w:bCs/>
        </w:rPr>
        <w:t>:</w:t>
      </w:r>
    </w:p>
    <w:p w14:paraId="7F9D9DE2" w14:textId="77777777" w:rsidR="00416C0D" w:rsidRDefault="00416C0D" w:rsidP="00416C0D">
      <w:pPr>
        <w:spacing w:after="0" w:line="240" w:lineRule="auto"/>
        <w:jc w:val="both"/>
        <w:rPr>
          <w:rFonts w:ascii="Times New Roman" w:hAnsi="Times New Roman"/>
          <w:bCs/>
        </w:rPr>
      </w:pPr>
    </w:p>
    <w:tbl>
      <w:tblPr>
        <w:tblW w:w="9046"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2"/>
        <w:gridCol w:w="6379"/>
        <w:gridCol w:w="1675"/>
      </w:tblGrid>
      <w:tr w:rsidR="00416C0D" w:rsidRPr="005F3C47" w14:paraId="188B52C1" w14:textId="77777777" w:rsidTr="00B20DE6">
        <w:trPr>
          <w:trHeight w:val="80"/>
        </w:trPr>
        <w:tc>
          <w:tcPr>
            <w:tcW w:w="992" w:type="dxa"/>
            <w:shd w:val="clear" w:color="auto" w:fill="auto"/>
            <w:vAlign w:val="center"/>
            <w:hideMark/>
          </w:tcPr>
          <w:p w14:paraId="5CBEF072" w14:textId="77777777" w:rsidR="00416C0D" w:rsidRPr="005F3C47" w:rsidRDefault="00416C0D" w:rsidP="00B20DE6">
            <w:pPr>
              <w:jc w:val="center"/>
              <w:rPr>
                <w:rFonts w:ascii="Times New Roman" w:hAnsi="Times New Roman"/>
                <w:b/>
                <w:bCs/>
                <w:sz w:val="20"/>
                <w:szCs w:val="20"/>
              </w:rPr>
            </w:pPr>
            <w:proofErr w:type="spellStart"/>
            <w:r w:rsidRPr="005F3C47">
              <w:rPr>
                <w:rFonts w:ascii="Times New Roman" w:hAnsi="Times New Roman"/>
                <w:b/>
                <w:bCs/>
                <w:sz w:val="20"/>
                <w:szCs w:val="20"/>
              </w:rPr>
              <w:t>Nr.p.k</w:t>
            </w:r>
            <w:proofErr w:type="spellEnd"/>
            <w:r w:rsidRPr="005F3C47">
              <w:rPr>
                <w:rFonts w:ascii="Times New Roman" w:hAnsi="Times New Roman"/>
                <w:b/>
                <w:bCs/>
                <w:sz w:val="20"/>
                <w:szCs w:val="20"/>
              </w:rPr>
              <w:t>.</w:t>
            </w:r>
          </w:p>
        </w:tc>
        <w:tc>
          <w:tcPr>
            <w:tcW w:w="6379" w:type="dxa"/>
            <w:shd w:val="clear" w:color="auto" w:fill="auto"/>
            <w:vAlign w:val="center"/>
            <w:hideMark/>
          </w:tcPr>
          <w:p w14:paraId="241B1D4F" w14:textId="77777777" w:rsidR="00416C0D" w:rsidRPr="005F3C47" w:rsidRDefault="00416C0D" w:rsidP="00B20DE6">
            <w:pPr>
              <w:jc w:val="center"/>
              <w:rPr>
                <w:rFonts w:ascii="Times New Roman" w:hAnsi="Times New Roman"/>
                <w:b/>
                <w:bCs/>
                <w:sz w:val="20"/>
                <w:szCs w:val="20"/>
              </w:rPr>
            </w:pPr>
            <w:r w:rsidRPr="005F3C47">
              <w:rPr>
                <w:rFonts w:ascii="Times New Roman" w:hAnsi="Times New Roman"/>
                <w:b/>
                <w:bCs/>
                <w:sz w:val="20"/>
                <w:szCs w:val="20"/>
              </w:rPr>
              <w:t>Kritēriji</w:t>
            </w:r>
          </w:p>
        </w:tc>
        <w:tc>
          <w:tcPr>
            <w:tcW w:w="1675" w:type="dxa"/>
            <w:shd w:val="clear" w:color="auto" w:fill="auto"/>
            <w:vAlign w:val="center"/>
            <w:hideMark/>
          </w:tcPr>
          <w:p w14:paraId="3F4015A6" w14:textId="77777777" w:rsidR="00416C0D" w:rsidRPr="005F3C47" w:rsidRDefault="00416C0D" w:rsidP="00B20DE6">
            <w:pPr>
              <w:jc w:val="center"/>
              <w:rPr>
                <w:rFonts w:ascii="Times New Roman" w:hAnsi="Times New Roman"/>
                <w:b/>
                <w:bCs/>
                <w:sz w:val="20"/>
                <w:szCs w:val="20"/>
              </w:rPr>
            </w:pPr>
            <w:r w:rsidRPr="005F3C47">
              <w:rPr>
                <w:rFonts w:ascii="Times New Roman" w:hAnsi="Times New Roman"/>
                <w:b/>
                <w:bCs/>
                <w:sz w:val="20"/>
                <w:szCs w:val="20"/>
              </w:rPr>
              <w:t>Punktu skaits</w:t>
            </w:r>
          </w:p>
        </w:tc>
      </w:tr>
      <w:tr w:rsidR="00416C0D" w:rsidRPr="005F3C47" w14:paraId="07236B0F" w14:textId="77777777" w:rsidTr="00B20DE6">
        <w:trPr>
          <w:trHeight w:val="345"/>
        </w:trPr>
        <w:tc>
          <w:tcPr>
            <w:tcW w:w="992" w:type="dxa"/>
            <w:shd w:val="clear" w:color="auto" w:fill="auto"/>
            <w:vAlign w:val="center"/>
            <w:hideMark/>
          </w:tcPr>
          <w:p w14:paraId="33F27A99" w14:textId="77777777" w:rsidR="00416C0D" w:rsidRPr="005F3C47" w:rsidRDefault="00416C0D" w:rsidP="00B20DE6">
            <w:pPr>
              <w:jc w:val="center"/>
              <w:rPr>
                <w:rFonts w:ascii="Times New Roman" w:hAnsi="Times New Roman"/>
                <w:sz w:val="20"/>
                <w:szCs w:val="20"/>
              </w:rPr>
            </w:pPr>
            <w:r w:rsidRPr="005F3C47">
              <w:rPr>
                <w:rFonts w:ascii="Times New Roman" w:hAnsi="Times New Roman"/>
                <w:sz w:val="20"/>
                <w:szCs w:val="20"/>
              </w:rPr>
              <w:t>1.</w:t>
            </w:r>
          </w:p>
        </w:tc>
        <w:tc>
          <w:tcPr>
            <w:tcW w:w="6379" w:type="dxa"/>
            <w:shd w:val="clear" w:color="auto" w:fill="auto"/>
            <w:vAlign w:val="center"/>
            <w:hideMark/>
          </w:tcPr>
          <w:p w14:paraId="78561A2B" w14:textId="77777777" w:rsidR="00416C0D" w:rsidRPr="005F3C47" w:rsidRDefault="00416C0D" w:rsidP="00B20DE6">
            <w:pPr>
              <w:rPr>
                <w:rFonts w:ascii="Times New Roman" w:hAnsi="Times New Roman"/>
                <w:b/>
                <w:sz w:val="20"/>
                <w:szCs w:val="20"/>
                <w:u w:val="single"/>
              </w:rPr>
            </w:pPr>
            <w:r w:rsidRPr="005F3C47">
              <w:rPr>
                <w:rFonts w:ascii="Times New Roman" w:hAnsi="Times New Roman"/>
                <w:b/>
                <w:bCs/>
                <w:sz w:val="20"/>
                <w:szCs w:val="20"/>
                <w:u w:val="single"/>
              </w:rPr>
              <w:t>Projektēšanas darbu līgumcena</w:t>
            </w:r>
            <w:r w:rsidRPr="005F3C47">
              <w:rPr>
                <w:rFonts w:ascii="Times New Roman" w:hAnsi="Times New Roman"/>
                <w:b/>
                <w:sz w:val="20"/>
                <w:szCs w:val="20"/>
                <w:u w:val="single"/>
              </w:rPr>
              <w:t>, EUR bez PVN</w:t>
            </w:r>
          </w:p>
          <w:p w14:paraId="1A36D49E" w14:textId="77777777" w:rsidR="00416C0D" w:rsidRPr="005F3C47" w:rsidRDefault="00416C0D" w:rsidP="00B20DE6">
            <w:pPr>
              <w:spacing w:after="0"/>
              <w:rPr>
                <w:rFonts w:ascii="Times New Roman" w:hAnsi="Times New Roman"/>
                <w:sz w:val="20"/>
                <w:szCs w:val="20"/>
              </w:rPr>
            </w:pPr>
            <w:r>
              <w:rPr>
                <w:rFonts w:ascii="Times New Roman" w:hAnsi="Times New Roman"/>
                <w:sz w:val="20"/>
                <w:szCs w:val="20"/>
              </w:rPr>
              <w:t xml:space="preserve">                3430,00</w:t>
            </w:r>
            <w:r w:rsidRPr="005F3C47">
              <w:rPr>
                <w:rFonts w:ascii="Times New Roman" w:hAnsi="Times New Roman"/>
                <w:sz w:val="20"/>
                <w:szCs w:val="20"/>
              </w:rPr>
              <w:t xml:space="preserve"> (EUR)</w:t>
            </w:r>
          </w:p>
          <w:p w14:paraId="44876194" w14:textId="77777777" w:rsidR="00416C0D" w:rsidRPr="005F3C47" w:rsidRDefault="00416C0D" w:rsidP="00B20DE6">
            <w:pPr>
              <w:spacing w:after="0"/>
              <w:rPr>
                <w:rFonts w:ascii="Times New Roman" w:hAnsi="Times New Roman"/>
                <w:sz w:val="20"/>
                <w:szCs w:val="20"/>
              </w:rPr>
            </w:pPr>
            <w:r w:rsidRPr="005F3C47">
              <w:rPr>
                <w:rFonts w:ascii="Times New Roman" w:hAnsi="Times New Roman"/>
                <w:b/>
                <w:sz w:val="20"/>
                <w:szCs w:val="20"/>
              </w:rPr>
              <w:t>K1</w:t>
            </w:r>
            <w:r w:rsidRPr="005F3C47">
              <w:rPr>
                <w:rFonts w:ascii="Times New Roman" w:hAnsi="Times New Roman"/>
                <w:sz w:val="20"/>
                <w:szCs w:val="20"/>
              </w:rPr>
              <w:t xml:space="preserve"> = ------------------------------------------------ x 5</w:t>
            </w:r>
          </w:p>
          <w:p w14:paraId="18B73CBD" w14:textId="77777777" w:rsidR="00416C0D" w:rsidRPr="005F3C47" w:rsidRDefault="00416C0D" w:rsidP="00416C0D">
            <w:pPr>
              <w:spacing w:after="0"/>
              <w:rPr>
                <w:rFonts w:ascii="Times New Roman" w:hAnsi="Times New Roman"/>
                <w:b/>
                <w:bCs/>
                <w:sz w:val="20"/>
                <w:szCs w:val="20"/>
              </w:rPr>
            </w:pPr>
            <w:r>
              <w:rPr>
                <w:rFonts w:ascii="Times New Roman" w:hAnsi="Times New Roman"/>
                <w:sz w:val="20"/>
                <w:szCs w:val="20"/>
              </w:rPr>
              <w:t xml:space="preserve">               15 088,00</w:t>
            </w:r>
            <w:r w:rsidRPr="005F3C47">
              <w:rPr>
                <w:rFonts w:ascii="Times New Roman" w:hAnsi="Times New Roman"/>
                <w:sz w:val="20"/>
                <w:szCs w:val="20"/>
              </w:rPr>
              <w:t xml:space="preserve"> (EUR)</w:t>
            </w:r>
          </w:p>
        </w:tc>
        <w:tc>
          <w:tcPr>
            <w:tcW w:w="1675" w:type="dxa"/>
            <w:shd w:val="clear" w:color="000000" w:fill="FFFFFF"/>
            <w:vAlign w:val="center"/>
          </w:tcPr>
          <w:p w14:paraId="48A1ED8F" w14:textId="77777777" w:rsidR="00416C0D" w:rsidRPr="005F3C47" w:rsidRDefault="00A27859" w:rsidP="00B20DE6">
            <w:pPr>
              <w:jc w:val="center"/>
              <w:rPr>
                <w:rFonts w:ascii="Times New Roman" w:hAnsi="Times New Roman"/>
                <w:b/>
                <w:sz w:val="20"/>
                <w:szCs w:val="20"/>
              </w:rPr>
            </w:pPr>
            <w:r>
              <w:rPr>
                <w:rFonts w:ascii="Times New Roman" w:hAnsi="Times New Roman"/>
                <w:b/>
                <w:sz w:val="20"/>
                <w:szCs w:val="20"/>
              </w:rPr>
              <w:t>1</w:t>
            </w:r>
          </w:p>
        </w:tc>
      </w:tr>
      <w:tr w:rsidR="00416C0D" w:rsidRPr="005F3C47" w14:paraId="525AAD2E" w14:textId="77777777" w:rsidTr="00B20DE6">
        <w:trPr>
          <w:trHeight w:val="345"/>
        </w:trPr>
        <w:tc>
          <w:tcPr>
            <w:tcW w:w="992" w:type="dxa"/>
            <w:shd w:val="clear" w:color="auto" w:fill="auto"/>
            <w:vAlign w:val="center"/>
          </w:tcPr>
          <w:p w14:paraId="74CEC556" w14:textId="77777777" w:rsidR="00416C0D" w:rsidRPr="005F3C47" w:rsidRDefault="00416C0D" w:rsidP="00B20DE6">
            <w:pPr>
              <w:spacing w:after="0"/>
              <w:jc w:val="center"/>
              <w:rPr>
                <w:rFonts w:ascii="Times New Roman" w:hAnsi="Times New Roman"/>
                <w:sz w:val="20"/>
                <w:szCs w:val="20"/>
              </w:rPr>
            </w:pPr>
            <w:r w:rsidRPr="005F3C47">
              <w:rPr>
                <w:rFonts w:ascii="Times New Roman" w:hAnsi="Times New Roman"/>
                <w:sz w:val="20"/>
                <w:szCs w:val="20"/>
              </w:rPr>
              <w:t>2.</w:t>
            </w:r>
          </w:p>
        </w:tc>
        <w:tc>
          <w:tcPr>
            <w:tcW w:w="6379" w:type="dxa"/>
            <w:shd w:val="clear" w:color="auto" w:fill="auto"/>
          </w:tcPr>
          <w:p w14:paraId="3B75587F" w14:textId="77777777" w:rsidR="00416C0D" w:rsidRPr="005F3C47" w:rsidRDefault="00416C0D" w:rsidP="00B20DE6">
            <w:pPr>
              <w:spacing w:after="0"/>
              <w:rPr>
                <w:rFonts w:ascii="Times New Roman" w:hAnsi="Times New Roman"/>
                <w:b/>
                <w:sz w:val="20"/>
                <w:szCs w:val="20"/>
                <w:u w:val="single"/>
              </w:rPr>
            </w:pPr>
            <w:r w:rsidRPr="005F3C47">
              <w:rPr>
                <w:rFonts w:ascii="Times New Roman" w:hAnsi="Times New Roman"/>
                <w:b/>
                <w:bCs/>
                <w:sz w:val="20"/>
                <w:szCs w:val="20"/>
                <w:u w:val="single"/>
              </w:rPr>
              <w:t>Autoruzraudzības darbu līgumcena</w:t>
            </w:r>
            <w:r w:rsidRPr="005F3C47">
              <w:rPr>
                <w:rFonts w:ascii="Times New Roman" w:hAnsi="Times New Roman"/>
                <w:b/>
                <w:sz w:val="20"/>
                <w:szCs w:val="20"/>
                <w:u w:val="single"/>
              </w:rPr>
              <w:t>, EUR bez PVN</w:t>
            </w:r>
          </w:p>
          <w:p w14:paraId="1FD0DB7A" w14:textId="77777777" w:rsidR="00416C0D" w:rsidRPr="005F3C47" w:rsidRDefault="00416C0D" w:rsidP="00B20DE6">
            <w:pPr>
              <w:spacing w:after="0"/>
              <w:rPr>
                <w:rFonts w:ascii="Times New Roman" w:hAnsi="Times New Roman"/>
                <w:sz w:val="20"/>
                <w:szCs w:val="20"/>
              </w:rPr>
            </w:pPr>
            <w:r>
              <w:rPr>
                <w:rFonts w:ascii="Times New Roman" w:hAnsi="Times New Roman"/>
                <w:sz w:val="20"/>
                <w:szCs w:val="20"/>
              </w:rPr>
              <w:t xml:space="preserve">              2520,00</w:t>
            </w:r>
            <w:r w:rsidRPr="005F3C47">
              <w:rPr>
                <w:rFonts w:ascii="Times New Roman" w:hAnsi="Times New Roman"/>
                <w:sz w:val="20"/>
                <w:szCs w:val="20"/>
              </w:rPr>
              <w:t xml:space="preserve"> (EUR)</w:t>
            </w:r>
          </w:p>
          <w:p w14:paraId="2A809AE8" w14:textId="77777777" w:rsidR="00416C0D" w:rsidRPr="005F3C47" w:rsidRDefault="00416C0D" w:rsidP="00B20DE6">
            <w:pPr>
              <w:spacing w:after="0"/>
              <w:rPr>
                <w:rFonts w:ascii="Times New Roman" w:hAnsi="Times New Roman"/>
                <w:sz w:val="20"/>
                <w:szCs w:val="20"/>
              </w:rPr>
            </w:pPr>
            <w:r w:rsidRPr="005F3C47">
              <w:rPr>
                <w:rFonts w:ascii="Times New Roman" w:hAnsi="Times New Roman"/>
                <w:b/>
                <w:sz w:val="20"/>
                <w:szCs w:val="20"/>
              </w:rPr>
              <w:t>K1</w:t>
            </w:r>
            <w:r w:rsidRPr="005F3C47">
              <w:rPr>
                <w:rFonts w:ascii="Times New Roman" w:hAnsi="Times New Roman"/>
                <w:sz w:val="20"/>
                <w:szCs w:val="20"/>
              </w:rPr>
              <w:t xml:space="preserve"> = ------------------------------------------------ x 5</w:t>
            </w:r>
          </w:p>
          <w:p w14:paraId="22C389FA" w14:textId="77777777" w:rsidR="00416C0D" w:rsidRPr="005F3C47" w:rsidRDefault="00416C0D" w:rsidP="00416C0D">
            <w:pPr>
              <w:spacing w:after="0"/>
              <w:rPr>
                <w:rFonts w:ascii="Times New Roman" w:hAnsi="Times New Roman"/>
                <w:b/>
                <w:bCs/>
                <w:sz w:val="20"/>
                <w:szCs w:val="20"/>
                <w:u w:val="single"/>
              </w:rPr>
            </w:pPr>
            <w:r>
              <w:rPr>
                <w:rFonts w:ascii="Times New Roman" w:hAnsi="Times New Roman"/>
                <w:sz w:val="20"/>
                <w:szCs w:val="20"/>
              </w:rPr>
              <w:t xml:space="preserve">             2711,76</w:t>
            </w:r>
            <w:r w:rsidRPr="005F3C47">
              <w:rPr>
                <w:rFonts w:ascii="Times New Roman" w:hAnsi="Times New Roman"/>
                <w:sz w:val="20"/>
                <w:szCs w:val="20"/>
              </w:rPr>
              <w:t xml:space="preserve"> (EUR)</w:t>
            </w:r>
          </w:p>
        </w:tc>
        <w:tc>
          <w:tcPr>
            <w:tcW w:w="1675" w:type="dxa"/>
            <w:shd w:val="clear" w:color="000000" w:fill="FFFFFF"/>
            <w:vAlign w:val="center"/>
          </w:tcPr>
          <w:p w14:paraId="4291118A" w14:textId="77777777" w:rsidR="00416C0D" w:rsidRPr="005F3C47" w:rsidRDefault="00A27859" w:rsidP="00B20DE6">
            <w:pPr>
              <w:spacing w:after="0"/>
              <w:jc w:val="center"/>
              <w:rPr>
                <w:rFonts w:ascii="Times New Roman" w:hAnsi="Times New Roman"/>
                <w:b/>
                <w:sz w:val="20"/>
                <w:szCs w:val="20"/>
              </w:rPr>
            </w:pPr>
            <w:r>
              <w:rPr>
                <w:rFonts w:ascii="Times New Roman" w:hAnsi="Times New Roman"/>
                <w:b/>
                <w:sz w:val="20"/>
                <w:szCs w:val="20"/>
              </w:rPr>
              <w:t>5</w:t>
            </w:r>
          </w:p>
        </w:tc>
      </w:tr>
      <w:tr w:rsidR="00416C0D" w:rsidRPr="005F3C47" w14:paraId="7EFC7458" w14:textId="77777777" w:rsidTr="00B20DE6">
        <w:trPr>
          <w:trHeight w:val="904"/>
        </w:trPr>
        <w:tc>
          <w:tcPr>
            <w:tcW w:w="992" w:type="dxa"/>
            <w:shd w:val="clear" w:color="auto" w:fill="auto"/>
            <w:vAlign w:val="center"/>
            <w:hideMark/>
          </w:tcPr>
          <w:p w14:paraId="7BB29393" w14:textId="77777777" w:rsidR="00416C0D" w:rsidRPr="005F3C47" w:rsidRDefault="00416C0D" w:rsidP="00B20DE6">
            <w:pPr>
              <w:jc w:val="center"/>
              <w:rPr>
                <w:rFonts w:ascii="Times New Roman" w:hAnsi="Times New Roman"/>
                <w:sz w:val="20"/>
                <w:szCs w:val="20"/>
              </w:rPr>
            </w:pPr>
            <w:r w:rsidRPr="005F3C47">
              <w:rPr>
                <w:rFonts w:ascii="Times New Roman" w:hAnsi="Times New Roman"/>
                <w:sz w:val="20"/>
                <w:szCs w:val="20"/>
              </w:rPr>
              <w:t>3</w:t>
            </w:r>
          </w:p>
        </w:tc>
        <w:tc>
          <w:tcPr>
            <w:tcW w:w="6379" w:type="dxa"/>
            <w:shd w:val="clear" w:color="auto" w:fill="auto"/>
            <w:hideMark/>
          </w:tcPr>
          <w:p w14:paraId="0CD474C1" w14:textId="77777777" w:rsidR="00416C0D" w:rsidRPr="005F3C47" w:rsidRDefault="00416C0D" w:rsidP="00B20DE6">
            <w:pPr>
              <w:spacing w:after="0"/>
              <w:rPr>
                <w:rFonts w:ascii="Times New Roman" w:hAnsi="Times New Roman"/>
                <w:b/>
                <w:sz w:val="20"/>
                <w:szCs w:val="20"/>
                <w:u w:val="single"/>
              </w:rPr>
            </w:pPr>
            <w:r w:rsidRPr="005F3C47">
              <w:rPr>
                <w:rFonts w:ascii="Times New Roman" w:hAnsi="Times New Roman"/>
                <w:b/>
                <w:bCs/>
                <w:sz w:val="20"/>
                <w:szCs w:val="20"/>
                <w:u w:val="single"/>
              </w:rPr>
              <w:t>Būvniecības darbu līgumcena</w:t>
            </w:r>
            <w:r w:rsidRPr="005F3C47">
              <w:rPr>
                <w:rFonts w:ascii="Times New Roman" w:hAnsi="Times New Roman"/>
                <w:b/>
                <w:sz w:val="20"/>
                <w:szCs w:val="20"/>
                <w:u w:val="single"/>
              </w:rPr>
              <w:t>, EUR bez PVN</w:t>
            </w:r>
          </w:p>
          <w:p w14:paraId="4D8FB773" w14:textId="77777777" w:rsidR="00416C0D" w:rsidRPr="005F3C47" w:rsidRDefault="00416C0D" w:rsidP="00B20DE6">
            <w:pPr>
              <w:spacing w:after="0"/>
              <w:rPr>
                <w:rFonts w:ascii="Times New Roman" w:hAnsi="Times New Roman"/>
                <w:sz w:val="20"/>
                <w:szCs w:val="20"/>
              </w:rPr>
            </w:pPr>
            <w:r>
              <w:rPr>
                <w:rFonts w:ascii="Times New Roman" w:hAnsi="Times New Roman"/>
                <w:sz w:val="20"/>
                <w:szCs w:val="20"/>
              </w:rPr>
              <w:t xml:space="preserve">            215 283,78</w:t>
            </w:r>
            <w:r w:rsidRPr="005F3C47">
              <w:rPr>
                <w:rFonts w:ascii="Times New Roman" w:hAnsi="Times New Roman"/>
                <w:sz w:val="20"/>
                <w:szCs w:val="20"/>
              </w:rPr>
              <w:t xml:space="preserve"> (EUR)</w:t>
            </w:r>
          </w:p>
          <w:p w14:paraId="1D7D9E7B" w14:textId="77777777" w:rsidR="00416C0D" w:rsidRPr="005F3C47" w:rsidRDefault="00416C0D" w:rsidP="00B20DE6">
            <w:pPr>
              <w:spacing w:after="0"/>
              <w:rPr>
                <w:rFonts w:ascii="Times New Roman" w:hAnsi="Times New Roman"/>
                <w:sz w:val="20"/>
                <w:szCs w:val="20"/>
              </w:rPr>
            </w:pPr>
            <w:r w:rsidRPr="005F3C47">
              <w:rPr>
                <w:rFonts w:ascii="Times New Roman" w:hAnsi="Times New Roman"/>
                <w:b/>
                <w:sz w:val="20"/>
                <w:szCs w:val="20"/>
              </w:rPr>
              <w:t xml:space="preserve">K2 </w:t>
            </w:r>
            <w:r w:rsidRPr="005F3C47">
              <w:rPr>
                <w:rFonts w:ascii="Times New Roman" w:hAnsi="Times New Roman"/>
                <w:sz w:val="20"/>
                <w:szCs w:val="20"/>
              </w:rPr>
              <w:t>= ------------------------------------------------ x 90</w:t>
            </w:r>
          </w:p>
          <w:p w14:paraId="77359724" w14:textId="77777777" w:rsidR="00416C0D" w:rsidRPr="005F3C47" w:rsidRDefault="00416C0D" w:rsidP="00416C0D">
            <w:pPr>
              <w:spacing w:after="0"/>
              <w:rPr>
                <w:rFonts w:ascii="Times New Roman" w:hAnsi="Times New Roman"/>
                <w:b/>
                <w:bCs/>
                <w:sz w:val="20"/>
                <w:szCs w:val="20"/>
              </w:rPr>
            </w:pPr>
            <w:r>
              <w:rPr>
                <w:rFonts w:ascii="Times New Roman" w:hAnsi="Times New Roman"/>
                <w:sz w:val="20"/>
                <w:szCs w:val="20"/>
              </w:rPr>
              <w:t xml:space="preserve">            480 417,57</w:t>
            </w:r>
            <w:r w:rsidRPr="005F3C47">
              <w:rPr>
                <w:rFonts w:ascii="Times New Roman" w:hAnsi="Times New Roman"/>
                <w:sz w:val="20"/>
                <w:szCs w:val="20"/>
              </w:rPr>
              <w:t xml:space="preserve"> (EUR) </w:t>
            </w:r>
          </w:p>
        </w:tc>
        <w:tc>
          <w:tcPr>
            <w:tcW w:w="1675" w:type="dxa"/>
            <w:shd w:val="clear" w:color="000000" w:fill="FFFFFF"/>
            <w:vAlign w:val="center"/>
          </w:tcPr>
          <w:p w14:paraId="5DF444B3" w14:textId="77777777" w:rsidR="00416C0D" w:rsidRPr="005F3C47" w:rsidRDefault="00A27859" w:rsidP="00B20DE6">
            <w:pPr>
              <w:jc w:val="center"/>
              <w:rPr>
                <w:rFonts w:ascii="Times New Roman" w:hAnsi="Times New Roman"/>
                <w:b/>
                <w:sz w:val="20"/>
                <w:szCs w:val="20"/>
              </w:rPr>
            </w:pPr>
            <w:r>
              <w:rPr>
                <w:rFonts w:ascii="Times New Roman" w:hAnsi="Times New Roman"/>
                <w:b/>
                <w:sz w:val="20"/>
                <w:szCs w:val="20"/>
              </w:rPr>
              <w:t>40</w:t>
            </w:r>
          </w:p>
        </w:tc>
      </w:tr>
      <w:tr w:rsidR="00416C0D" w:rsidRPr="005F3C47" w14:paraId="4A0045CF" w14:textId="77777777" w:rsidTr="00B20DE6">
        <w:trPr>
          <w:trHeight w:val="315"/>
        </w:trPr>
        <w:tc>
          <w:tcPr>
            <w:tcW w:w="992" w:type="dxa"/>
            <w:shd w:val="clear" w:color="auto" w:fill="auto"/>
            <w:vAlign w:val="bottom"/>
            <w:hideMark/>
          </w:tcPr>
          <w:p w14:paraId="360854B2" w14:textId="77777777" w:rsidR="00416C0D" w:rsidRPr="005F3C47" w:rsidRDefault="00416C0D" w:rsidP="00B20DE6">
            <w:pPr>
              <w:jc w:val="center"/>
              <w:rPr>
                <w:rFonts w:ascii="Times New Roman" w:hAnsi="Times New Roman"/>
                <w:b/>
                <w:bCs/>
                <w:sz w:val="20"/>
                <w:szCs w:val="20"/>
              </w:rPr>
            </w:pPr>
            <w:r w:rsidRPr="005F3C47">
              <w:rPr>
                <w:rFonts w:ascii="Times New Roman" w:hAnsi="Times New Roman"/>
                <w:b/>
                <w:bCs/>
                <w:sz w:val="20"/>
                <w:szCs w:val="20"/>
              </w:rPr>
              <w:t> </w:t>
            </w:r>
          </w:p>
        </w:tc>
        <w:tc>
          <w:tcPr>
            <w:tcW w:w="6379" w:type="dxa"/>
            <w:shd w:val="clear" w:color="auto" w:fill="auto"/>
            <w:vAlign w:val="center"/>
            <w:hideMark/>
          </w:tcPr>
          <w:p w14:paraId="78A60CE6" w14:textId="77777777" w:rsidR="00416C0D" w:rsidRPr="005F3C47" w:rsidRDefault="00416C0D" w:rsidP="00B20DE6">
            <w:pPr>
              <w:jc w:val="right"/>
              <w:rPr>
                <w:rFonts w:ascii="Times New Roman" w:hAnsi="Times New Roman"/>
                <w:b/>
                <w:bCs/>
                <w:sz w:val="20"/>
                <w:szCs w:val="20"/>
              </w:rPr>
            </w:pPr>
            <w:r w:rsidRPr="005F3C47">
              <w:rPr>
                <w:rFonts w:ascii="Times New Roman" w:hAnsi="Times New Roman"/>
                <w:b/>
                <w:bCs/>
                <w:sz w:val="20"/>
                <w:szCs w:val="20"/>
              </w:rPr>
              <w:t>Kopā:</w:t>
            </w:r>
          </w:p>
        </w:tc>
        <w:tc>
          <w:tcPr>
            <w:tcW w:w="1675" w:type="dxa"/>
            <w:shd w:val="clear" w:color="000000" w:fill="FFFFFF"/>
            <w:vAlign w:val="center"/>
          </w:tcPr>
          <w:p w14:paraId="1549C466" w14:textId="77777777" w:rsidR="00416C0D" w:rsidRPr="005F3C47" w:rsidRDefault="00A27859" w:rsidP="00B20DE6">
            <w:pPr>
              <w:jc w:val="center"/>
              <w:rPr>
                <w:rFonts w:ascii="Times New Roman" w:hAnsi="Times New Roman"/>
                <w:b/>
                <w:bCs/>
                <w:sz w:val="20"/>
                <w:szCs w:val="20"/>
              </w:rPr>
            </w:pPr>
            <w:r>
              <w:rPr>
                <w:rFonts w:ascii="Times New Roman" w:hAnsi="Times New Roman"/>
                <w:b/>
                <w:bCs/>
                <w:sz w:val="20"/>
                <w:szCs w:val="20"/>
              </w:rPr>
              <w:t>46</w:t>
            </w:r>
          </w:p>
        </w:tc>
      </w:tr>
    </w:tbl>
    <w:p w14:paraId="0782FE5A" w14:textId="77777777" w:rsidR="005F3C47" w:rsidRDefault="005F3C47" w:rsidP="005F3C47">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p>
    <w:p w14:paraId="4764889A" w14:textId="77777777" w:rsidR="00A45910" w:rsidRPr="000C7B74" w:rsidRDefault="00A45910" w:rsidP="00A45910">
      <w:pPr>
        <w:suppressAutoHyphens w:val="0"/>
        <w:autoSpaceDE w:val="0"/>
        <w:autoSpaceDN/>
        <w:adjustRightInd w:val="0"/>
        <w:spacing w:after="0" w:line="240" w:lineRule="auto"/>
        <w:jc w:val="center"/>
        <w:textAlignment w:val="auto"/>
        <w:rPr>
          <w:rFonts w:ascii="Times New Roman" w:eastAsia="Times New Roman" w:hAnsi="Times New Roman"/>
          <w:b/>
          <w:lang w:eastAsia="lv-LV"/>
        </w:rPr>
      </w:pPr>
      <w:r w:rsidRPr="000C7B74">
        <w:rPr>
          <w:rFonts w:ascii="Times New Roman" w:eastAsia="Times New Roman" w:hAnsi="Times New Roman"/>
          <w:b/>
          <w:lang w:eastAsia="lv-LV"/>
        </w:rPr>
        <w:t>Komisija nolemj:</w:t>
      </w:r>
    </w:p>
    <w:p w14:paraId="76D967D7" w14:textId="77777777" w:rsidR="00A45910" w:rsidRDefault="00A45910" w:rsidP="005F3C47">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r>
        <w:rPr>
          <w:rFonts w:ascii="Times New Roman" w:eastAsia="Times New Roman" w:hAnsi="Times New Roman"/>
          <w:b/>
          <w:lang w:eastAsia="lv-LV"/>
        </w:rPr>
        <w:t>Pretendent</w:t>
      </w:r>
      <w:r w:rsidR="005C29C9">
        <w:rPr>
          <w:rFonts w:ascii="Times New Roman" w:eastAsia="Times New Roman" w:hAnsi="Times New Roman"/>
          <w:b/>
          <w:lang w:eastAsia="lv-LV"/>
        </w:rPr>
        <w:t>a</w:t>
      </w:r>
      <w:r w:rsidRPr="00656BF1">
        <w:rPr>
          <w:rFonts w:ascii="Times New Roman" w:eastAsia="Times New Roman" w:hAnsi="Times New Roman"/>
          <w:b/>
          <w:lang w:eastAsia="lv-LV"/>
        </w:rPr>
        <w:t xml:space="preserve"> </w:t>
      </w:r>
      <w:r w:rsidRPr="00A45910">
        <w:rPr>
          <w:rFonts w:ascii="Times New Roman" w:eastAsia="Times New Roman" w:hAnsi="Times New Roman"/>
          <w:b/>
          <w:lang w:eastAsia="lv-LV"/>
        </w:rPr>
        <w:t xml:space="preserve">SIA “Ostas Celtnieks” </w:t>
      </w:r>
      <w:r>
        <w:rPr>
          <w:rFonts w:ascii="Times New Roman" w:eastAsia="Times New Roman" w:hAnsi="Times New Roman"/>
          <w:b/>
          <w:lang w:eastAsia="lv-LV"/>
        </w:rPr>
        <w:t xml:space="preserve"> </w:t>
      </w:r>
      <w:r w:rsidR="005F3C47" w:rsidRPr="005F3C47">
        <w:rPr>
          <w:rFonts w:ascii="Times New Roman" w:eastAsia="Times New Roman" w:hAnsi="Times New Roman"/>
          <w:b/>
          <w:lang w:eastAsia="lv-LV"/>
        </w:rPr>
        <w:t>iesniegtais piedāvājums (tehniskais un finanšu piedāvājums) atklātā iepi</w:t>
      </w:r>
      <w:r w:rsidR="00416C0D">
        <w:rPr>
          <w:rFonts w:ascii="Times New Roman" w:eastAsia="Times New Roman" w:hAnsi="Times New Roman"/>
          <w:b/>
          <w:lang w:eastAsia="lv-LV"/>
        </w:rPr>
        <w:t xml:space="preserve">rkuma nolikuma prasībām atbilst, iegūto punktu skaits </w:t>
      </w:r>
      <w:r w:rsidR="00A27859">
        <w:rPr>
          <w:rFonts w:ascii="Times New Roman" w:eastAsia="Times New Roman" w:hAnsi="Times New Roman"/>
          <w:b/>
          <w:lang w:eastAsia="lv-LV"/>
        </w:rPr>
        <w:t>– 46.</w:t>
      </w:r>
    </w:p>
    <w:p w14:paraId="1645699E" w14:textId="77777777" w:rsidR="00FD0C50" w:rsidRDefault="00FD0C50" w:rsidP="00FD0C50">
      <w:pPr>
        <w:autoSpaceDE w:val="0"/>
        <w:adjustRightInd w:val="0"/>
        <w:spacing w:after="0" w:line="240" w:lineRule="auto"/>
        <w:jc w:val="both"/>
        <w:textAlignment w:val="auto"/>
        <w:rPr>
          <w:rFonts w:ascii="Times New Roman" w:eastAsia="Times New Roman" w:hAnsi="Times New Roman"/>
          <w:b/>
          <w:lang w:eastAsia="lv-LV"/>
        </w:rPr>
      </w:pPr>
    </w:p>
    <w:p w14:paraId="08231925" w14:textId="7FF181AD" w:rsidR="00FD0C50" w:rsidRPr="00EC3D99" w:rsidRDefault="00FD0C50" w:rsidP="00FD0C50">
      <w:pPr>
        <w:autoSpaceDE w:val="0"/>
        <w:adjustRightInd w:val="0"/>
        <w:spacing w:after="0" w:line="240" w:lineRule="auto"/>
        <w:jc w:val="both"/>
        <w:textAlignment w:val="auto"/>
        <w:rPr>
          <w:rFonts w:ascii="Times New Roman" w:eastAsia="Times New Roman" w:hAnsi="Times New Roman"/>
          <w:b/>
          <w:lang w:eastAsia="lv-LV"/>
        </w:rPr>
      </w:pPr>
      <w:r w:rsidRPr="00EC3D99">
        <w:rPr>
          <w:rFonts w:ascii="Times New Roman" w:eastAsia="Times New Roman" w:hAnsi="Times New Roman"/>
          <w:b/>
          <w:lang w:eastAsia="lv-LV"/>
        </w:rPr>
        <w:t>Balsojums: PAR</w:t>
      </w:r>
      <w:r>
        <w:rPr>
          <w:rFonts w:ascii="Times New Roman" w:eastAsia="Times New Roman" w:hAnsi="Times New Roman"/>
          <w:b/>
          <w:lang w:eastAsia="lv-LV"/>
        </w:rPr>
        <w:t xml:space="preserve"> 5</w:t>
      </w:r>
      <w:r w:rsidRPr="00EC3D99">
        <w:rPr>
          <w:rFonts w:ascii="Times New Roman" w:eastAsia="Times New Roman" w:hAnsi="Times New Roman"/>
          <w:b/>
          <w:lang w:eastAsia="lv-LV"/>
        </w:rPr>
        <w:t xml:space="preserve">            PRET</w:t>
      </w:r>
      <w:r>
        <w:rPr>
          <w:rFonts w:ascii="Times New Roman" w:eastAsia="Times New Roman" w:hAnsi="Times New Roman"/>
          <w:b/>
          <w:lang w:eastAsia="lv-LV"/>
        </w:rPr>
        <w:t xml:space="preserve"> ----</w:t>
      </w:r>
    </w:p>
    <w:p w14:paraId="4588460E" w14:textId="77777777" w:rsidR="00FD0C50" w:rsidRDefault="00FD0C50" w:rsidP="00FD0C50">
      <w:pPr>
        <w:tabs>
          <w:tab w:val="left" w:pos="576"/>
        </w:tabs>
        <w:autoSpaceDE w:val="0"/>
        <w:spacing w:after="0" w:line="240" w:lineRule="auto"/>
        <w:jc w:val="both"/>
        <w:rPr>
          <w:rFonts w:ascii="Times New Roman" w:hAnsi="Times New Roman"/>
          <w:b/>
          <w:bCs/>
        </w:rPr>
      </w:pPr>
      <w:r>
        <w:rPr>
          <w:rFonts w:ascii="Times New Roman" w:hAnsi="Times New Roman"/>
        </w:rPr>
        <w:t xml:space="preserve">“PAR” balso </w:t>
      </w:r>
      <w:r w:rsidRPr="008D44EA">
        <w:rPr>
          <w:rFonts w:ascii="Times New Roman" w:hAnsi="Times New Roman"/>
        </w:rPr>
        <w:t>Komisijas priekšsēdētājs: Andis Jansons</w:t>
      </w:r>
      <w:r>
        <w:rPr>
          <w:rFonts w:ascii="Times New Roman" w:hAnsi="Times New Roman"/>
        </w:rPr>
        <w:t xml:space="preserve">, </w:t>
      </w:r>
      <w:r w:rsidRPr="008D44EA">
        <w:rPr>
          <w:rFonts w:ascii="Times New Roman" w:hAnsi="Times New Roman"/>
        </w:rPr>
        <w:t xml:space="preserve">Komisijas locekļi: Ilze Remerte, Daiga </w:t>
      </w:r>
      <w:proofErr w:type="spellStart"/>
      <w:r w:rsidRPr="008D44EA">
        <w:rPr>
          <w:rFonts w:ascii="Times New Roman" w:hAnsi="Times New Roman"/>
        </w:rPr>
        <w:t>Mažrima</w:t>
      </w:r>
      <w:proofErr w:type="spellEnd"/>
      <w:r w:rsidRPr="008D44EA">
        <w:rPr>
          <w:rFonts w:ascii="Times New Roman" w:hAnsi="Times New Roman"/>
        </w:rPr>
        <w:t>, Arnis Mazalis, Anete Buka</w:t>
      </w:r>
    </w:p>
    <w:p w14:paraId="0AAE37CA" w14:textId="3D05E006" w:rsidR="00E52B83" w:rsidRDefault="00E52B83" w:rsidP="00FF17CA">
      <w:pPr>
        <w:suppressAutoHyphens w:val="0"/>
        <w:autoSpaceDE w:val="0"/>
        <w:autoSpaceDN/>
        <w:adjustRightInd w:val="0"/>
        <w:spacing w:after="0" w:line="240" w:lineRule="auto"/>
        <w:jc w:val="both"/>
        <w:textAlignment w:val="auto"/>
        <w:rPr>
          <w:rFonts w:ascii="Times New Roman" w:eastAsia="Times New Roman" w:hAnsi="Times New Roman"/>
          <w:lang w:eastAsia="lv-LV"/>
        </w:rPr>
      </w:pPr>
    </w:p>
    <w:p w14:paraId="25700D70" w14:textId="77777777" w:rsidR="00FD0C50" w:rsidRDefault="00FD0C50" w:rsidP="00FF17CA">
      <w:pPr>
        <w:suppressAutoHyphens w:val="0"/>
        <w:autoSpaceDE w:val="0"/>
        <w:autoSpaceDN/>
        <w:adjustRightInd w:val="0"/>
        <w:spacing w:after="0" w:line="240" w:lineRule="auto"/>
        <w:jc w:val="both"/>
        <w:textAlignment w:val="auto"/>
        <w:rPr>
          <w:rFonts w:ascii="Times New Roman" w:eastAsia="Times New Roman" w:hAnsi="Times New Roman"/>
          <w:lang w:eastAsia="lv-LV"/>
        </w:rPr>
      </w:pPr>
    </w:p>
    <w:p w14:paraId="3A98609D" w14:textId="23E7B241" w:rsidR="00A45910" w:rsidRDefault="00A45910" w:rsidP="00FF17CA">
      <w:pPr>
        <w:suppressAutoHyphens w:val="0"/>
        <w:autoSpaceDE w:val="0"/>
        <w:autoSpaceDN/>
        <w:adjustRightInd w:val="0"/>
        <w:spacing w:after="0" w:line="240" w:lineRule="auto"/>
        <w:jc w:val="both"/>
        <w:textAlignment w:val="auto"/>
        <w:rPr>
          <w:rFonts w:ascii="Times New Roman" w:hAnsi="Times New Roman"/>
          <w:b/>
        </w:rPr>
      </w:pPr>
      <w:r>
        <w:rPr>
          <w:rFonts w:ascii="Times New Roman" w:eastAsia="Times New Roman" w:hAnsi="Times New Roman"/>
          <w:lang w:eastAsia="lv-LV"/>
        </w:rPr>
        <w:t xml:space="preserve">Izskatot un izvērtējot </w:t>
      </w:r>
      <w:r w:rsidRPr="00A45910">
        <w:rPr>
          <w:rFonts w:ascii="Times New Roman" w:hAnsi="Times New Roman"/>
        </w:rPr>
        <w:t>Personu apvienība “AD ARB”</w:t>
      </w:r>
      <w:r w:rsidRPr="00311DD1">
        <w:rPr>
          <w:rFonts w:ascii="Times New Roman" w:hAnsi="Times New Roman"/>
        </w:rPr>
        <w:t xml:space="preserve"> </w:t>
      </w:r>
      <w:r w:rsidR="00FF17CA" w:rsidRPr="00FF17CA">
        <w:rPr>
          <w:rFonts w:ascii="Times New Roman" w:hAnsi="Times New Roman"/>
        </w:rPr>
        <w:t xml:space="preserve">piedāvājumu (tehnisko un finanšu piedāvājumu), Komisija konstatē, ka pretendenta </w:t>
      </w:r>
      <w:r w:rsidRPr="00A45910">
        <w:rPr>
          <w:rFonts w:ascii="Times New Roman" w:hAnsi="Times New Roman"/>
        </w:rPr>
        <w:t>Personu apvienība “AD ARB”</w:t>
      </w:r>
      <w:r w:rsidRPr="00220455">
        <w:rPr>
          <w:rFonts w:ascii="Times New Roman" w:hAnsi="Times New Roman"/>
        </w:rPr>
        <w:t xml:space="preserve"> </w:t>
      </w:r>
      <w:r w:rsidR="00FF17CA" w:rsidRPr="00FF17CA">
        <w:rPr>
          <w:rFonts w:ascii="Times New Roman" w:hAnsi="Times New Roman"/>
          <w:b/>
        </w:rPr>
        <w:t>piedāvājums (tehniskais un finanšu piedāvājums) atklātā iepirkuma nolikuma prasībām atbilst.</w:t>
      </w:r>
    </w:p>
    <w:p w14:paraId="7F567577" w14:textId="2B63C639" w:rsidR="001043C8" w:rsidRPr="00EE2613" w:rsidRDefault="001043C8" w:rsidP="00EE2613">
      <w:pPr>
        <w:suppressAutoHyphens w:val="0"/>
        <w:autoSpaceDE w:val="0"/>
        <w:autoSpaceDN/>
        <w:adjustRightInd w:val="0"/>
        <w:spacing w:after="0" w:line="240" w:lineRule="auto"/>
        <w:jc w:val="both"/>
        <w:textAlignment w:val="auto"/>
        <w:rPr>
          <w:rFonts w:ascii="Times New Roman" w:eastAsia="Times New Roman" w:hAnsi="Times New Roman"/>
          <w:lang w:eastAsia="lv-LV"/>
        </w:rPr>
      </w:pPr>
      <w:r w:rsidRPr="001043C8">
        <w:rPr>
          <w:rFonts w:ascii="Times New Roman" w:eastAsia="Times New Roman" w:hAnsi="Times New Roman"/>
          <w:lang w:eastAsia="lv-LV"/>
        </w:rPr>
        <w:t xml:space="preserve">Pretendents </w:t>
      </w:r>
      <w:r w:rsidR="00AF2B12">
        <w:rPr>
          <w:rFonts w:ascii="Times New Roman" w:eastAsia="Times New Roman" w:hAnsi="Times New Roman"/>
          <w:lang w:eastAsia="lv-LV"/>
        </w:rPr>
        <w:t>Personu apvienība “AD ARB”</w:t>
      </w:r>
      <w:r w:rsidRPr="001043C8">
        <w:rPr>
          <w:rFonts w:ascii="Times New Roman" w:eastAsia="Times New Roman" w:hAnsi="Times New Roman"/>
          <w:lang w:eastAsia="lv-LV"/>
        </w:rPr>
        <w:t xml:space="preserve"> savā piedāvājumā norādījis, ka</w:t>
      </w:r>
      <w:r w:rsidR="00EE2613">
        <w:rPr>
          <w:rFonts w:ascii="Times New Roman" w:eastAsia="Times New Roman" w:hAnsi="Times New Roman"/>
          <w:lang w:eastAsia="lv-LV"/>
        </w:rPr>
        <w:t xml:space="preserve"> a</w:t>
      </w:r>
      <w:r w:rsidRPr="00EE2613">
        <w:rPr>
          <w:rFonts w:ascii="Times New Roman" w:eastAsia="Times New Roman" w:hAnsi="Times New Roman"/>
          <w:lang w:eastAsia="lv-LV"/>
        </w:rPr>
        <w:t>pakšuzņēmējam SIA “</w:t>
      </w:r>
      <w:r w:rsidR="00AF2B12" w:rsidRPr="00EE2613">
        <w:rPr>
          <w:rFonts w:ascii="Times New Roman" w:eastAsia="Times New Roman" w:hAnsi="Times New Roman"/>
          <w:lang w:eastAsia="lv-LV"/>
        </w:rPr>
        <w:t>SNB projekti</w:t>
      </w:r>
      <w:r w:rsidRPr="00EE2613">
        <w:rPr>
          <w:rFonts w:ascii="Times New Roman" w:eastAsia="Times New Roman" w:hAnsi="Times New Roman"/>
          <w:lang w:eastAsia="lv-LV"/>
        </w:rPr>
        <w:t xml:space="preserve">”, reģ.nr. </w:t>
      </w:r>
      <w:r w:rsidR="00AF2B12" w:rsidRPr="00EE2613">
        <w:rPr>
          <w:rFonts w:ascii="Times New Roman" w:eastAsia="Times New Roman" w:hAnsi="Times New Roman"/>
          <w:lang w:eastAsia="lv-LV"/>
        </w:rPr>
        <w:t>41203040473</w:t>
      </w:r>
      <w:r w:rsidRPr="00EE2613">
        <w:rPr>
          <w:rFonts w:ascii="Times New Roman" w:eastAsia="Times New Roman" w:hAnsi="Times New Roman"/>
          <w:lang w:eastAsia="lv-LV"/>
        </w:rPr>
        <w:t xml:space="preserve">, tiek nodoti sekojoši darbi: </w:t>
      </w:r>
      <w:r w:rsidR="00AF2B12" w:rsidRPr="00EE2613">
        <w:rPr>
          <w:rFonts w:ascii="Times New Roman" w:eastAsia="Times New Roman" w:hAnsi="Times New Roman"/>
          <w:lang w:eastAsia="lv-LV"/>
        </w:rPr>
        <w:t>būvniecības ieceres dokumentācijas izstrāde un autoruzraudzība</w:t>
      </w:r>
      <w:r w:rsidRPr="00EE2613">
        <w:rPr>
          <w:rFonts w:ascii="Times New Roman" w:eastAsia="Times New Roman" w:hAnsi="Times New Roman"/>
          <w:lang w:eastAsia="lv-LV"/>
        </w:rPr>
        <w:t xml:space="preserve">. Nododamais darbu apjoms </w:t>
      </w:r>
      <w:r w:rsidR="00AF2B12" w:rsidRPr="00EE2613">
        <w:rPr>
          <w:rFonts w:ascii="Times New Roman" w:eastAsia="Times New Roman" w:hAnsi="Times New Roman"/>
          <w:lang w:eastAsia="lv-LV"/>
        </w:rPr>
        <w:t>6</w:t>
      </w:r>
      <w:r w:rsidRPr="00EE2613">
        <w:rPr>
          <w:rFonts w:ascii="Times New Roman" w:eastAsia="Times New Roman" w:hAnsi="Times New Roman"/>
          <w:lang w:eastAsia="lv-LV"/>
        </w:rPr>
        <w:t xml:space="preserve"> %, naudas izteiksmē EUR </w:t>
      </w:r>
      <w:r w:rsidR="00AF2B12" w:rsidRPr="00EE2613">
        <w:rPr>
          <w:rFonts w:ascii="Times New Roman" w:eastAsia="Times New Roman" w:hAnsi="Times New Roman"/>
          <w:lang w:eastAsia="lv-LV"/>
        </w:rPr>
        <w:t>19 800,00</w:t>
      </w:r>
      <w:r w:rsidRPr="00EE2613">
        <w:rPr>
          <w:rFonts w:ascii="Times New Roman" w:eastAsia="Times New Roman" w:hAnsi="Times New Roman"/>
          <w:lang w:eastAsia="lv-LV"/>
        </w:rPr>
        <w:t>.</w:t>
      </w:r>
    </w:p>
    <w:p w14:paraId="32E54B46" w14:textId="77777777" w:rsidR="00B44B2A" w:rsidRDefault="00B44B2A" w:rsidP="00B44B2A">
      <w:pPr>
        <w:spacing w:after="0" w:line="240" w:lineRule="auto"/>
        <w:jc w:val="both"/>
        <w:rPr>
          <w:rFonts w:ascii="Times New Roman" w:hAnsi="Times New Roman"/>
          <w:b/>
          <w:bCs/>
        </w:rPr>
      </w:pPr>
    </w:p>
    <w:p w14:paraId="21857C59" w14:textId="77777777" w:rsidR="00B44B2A" w:rsidRPr="009022EF" w:rsidRDefault="00B44B2A" w:rsidP="00B44B2A">
      <w:pPr>
        <w:spacing w:after="0" w:line="240" w:lineRule="auto"/>
        <w:jc w:val="both"/>
        <w:rPr>
          <w:rFonts w:ascii="Times New Roman" w:hAnsi="Times New Roman"/>
          <w:b/>
          <w:bCs/>
        </w:rPr>
      </w:pPr>
      <w:r>
        <w:rPr>
          <w:rFonts w:ascii="Times New Roman" w:hAnsi="Times New Roman"/>
          <w:b/>
          <w:bCs/>
        </w:rPr>
        <w:t>Personu apvienības</w:t>
      </w:r>
      <w:r w:rsidRPr="009022EF">
        <w:rPr>
          <w:rFonts w:ascii="Times New Roman" w:hAnsi="Times New Roman"/>
          <w:b/>
          <w:bCs/>
        </w:rPr>
        <w:t xml:space="preserve"> “</w:t>
      </w:r>
      <w:r>
        <w:rPr>
          <w:rFonts w:ascii="Times New Roman" w:hAnsi="Times New Roman"/>
          <w:b/>
          <w:bCs/>
        </w:rPr>
        <w:t>AD ARB</w:t>
      </w:r>
      <w:r w:rsidRPr="009022EF">
        <w:rPr>
          <w:rFonts w:ascii="Times New Roman" w:hAnsi="Times New Roman"/>
          <w:b/>
          <w:bCs/>
        </w:rPr>
        <w:t xml:space="preserve">” </w:t>
      </w:r>
      <w:proofErr w:type="spellStart"/>
      <w:r w:rsidRPr="009022EF">
        <w:rPr>
          <w:rFonts w:ascii="Times New Roman" w:hAnsi="Times New Roman"/>
          <w:b/>
          <w:bCs/>
        </w:rPr>
        <w:t>izvērtējums</w:t>
      </w:r>
      <w:proofErr w:type="spellEnd"/>
      <w:r w:rsidRPr="009022EF">
        <w:rPr>
          <w:rFonts w:ascii="Times New Roman" w:hAnsi="Times New Roman"/>
          <w:b/>
          <w:bCs/>
        </w:rPr>
        <w:t>:</w:t>
      </w:r>
    </w:p>
    <w:p w14:paraId="1900137D" w14:textId="77777777" w:rsidR="00B44B2A" w:rsidRDefault="00B44B2A" w:rsidP="00B44B2A">
      <w:pPr>
        <w:spacing w:after="0" w:line="240" w:lineRule="auto"/>
        <w:jc w:val="both"/>
        <w:rPr>
          <w:rFonts w:ascii="Times New Roman" w:hAnsi="Times New Roman"/>
          <w:bCs/>
        </w:rPr>
      </w:pPr>
    </w:p>
    <w:tbl>
      <w:tblPr>
        <w:tblW w:w="9046"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2"/>
        <w:gridCol w:w="6379"/>
        <w:gridCol w:w="1675"/>
      </w:tblGrid>
      <w:tr w:rsidR="00B44B2A" w:rsidRPr="005F3C47" w14:paraId="4E125154" w14:textId="77777777" w:rsidTr="00B20DE6">
        <w:trPr>
          <w:trHeight w:val="80"/>
        </w:trPr>
        <w:tc>
          <w:tcPr>
            <w:tcW w:w="992" w:type="dxa"/>
            <w:shd w:val="clear" w:color="auto" w:fill="auto"/>
            <w:vAlign w:val="center"/>
            <w:hideMark/>
          </w:tcPr>
          <w:p w14:paraId="32F85BE2" w14:textId="77777777" w:rsidR="00B44B2A" w:rsidRPr="005F3C47" w:rsidRDefault="00B44B2A" w:rsidP="00B20DE6">
            <w:pPr>
              <w:jc w:val="center"/>
              <w:rPr>
                <w:rFonts w:ascii="Times New Roman" w:hAnsi="Times New Roman"/>
                <w:b/>
                <w:bCs/>
                <w:sz w:val="20"/>
                <w:szCs w:val="20"/>
              </w:rPr>
            </w:pPr>
            <w:proofErr w:type="spellStart"/>
            <w:r w:rsidRPr="005F3C47">
              <w:rPr>
                <w:rFonts w:ascii="Times New Roman" w:hAnsi="Times New Roman"/>
                <w:b/>
                <w:bCs/>
                <w:sz w:val="20"/>
                <w:szCs w:val="20"/>
              </w:rPr>
              <w:t>Nr.p.k</w:t>
            </w:r>
            <w:proofErr w:type="spellEnd"/>
            <w:r w:rsidRPr="005F3C47">
              <w:rPr>
                <w:rFonts w:ascii="Times New Roman" w:hAnsi="Times New Roman"/>
                <w:b/>
                <w:bCs/>
                <w:sz w:val="20"/>
                <w:szCs w:val="20"/>
              </w:rPr>
              <w:t>.</w:t>
            </w:r>
          </w:p>
        </w:tc>
        <w:tc>
          <w:tcPr>
            <w:tcW w:w="6379" w:type="dxa"/>
            <w:shd w:val="clear" w:color="auto" w:fill="auto"/>
            <w:vAlign w:val="center"/>
            <w:hideMark/>
          </w:tcPr>
          <w:p w14:paraId="7CE9ACCA" w14:textId="77777777" w:rsidR="00B44B2A" w:rsidRPr="005F3C47" w:rsidRDefault="00B44B2A" w:rsidP="00B20DE6">
            <w:pPr>
              <w:jc w:val="center"/>
              <w:rPr>
                <w:rFonts w:ascii="Times New Roman" w:hAnsi="Times New Roman"/>
                <w:b/>
                <w:bCs/>
                <w:sz w:val="20"/>
                <w:szCs w:val="20"/>
              </w:rPr>
            </w:pPr>
            <w:r w:rsidRPr="005F3C47">
              <w:rPr>
                <w:rFonts w:ascii="Times New Roman" w:hAnsi="Times New Roman"/>
                <w:b/>
                <w:bCs/>
                <w:sz w:val="20"/>
                <w:szCs w:val="20"/>
              </w:rPr>
              <w:t>Kritēriji</w:t>
            </w:r>
          </w:p>
        </w:tc>
        <w:tc>
          <w:tcPr>
            <w:tcW w:w="1675" w:type="dxa"/>
            <w:shd w:val="clear" w:color="auto" w:fill="auto"/>
            <w:vAlign w:val="center"/>
            <w:hideMark/>
          </w:tcPr>
          <w:p w14:paraId="2B96AA5C" w14:textId="77777777" w:rsidR="00B44B2A" w:rsidRPr="005F3C47" w:rsidRDefault="00B44B2A" w:rsidP="00B20DE6">
            <w:pPr>
              <w:jc w:val="center"/>
              <w:rPr>
                <w:rFonts w:ascii="Times New Roman" w:hAnsi="Times New Roman"/>
                <w:b/>
                <w:bCs/>
                <w:sz w:val="20"/>
                <w:szCs w:val="20"/>
              </w:rPr>
            </w:pPr>
            <w:r w:rsidRPr="005F3C47">
              <w:rPr>
                <w:rFonts w:ascii="Times New Roman" w:hAnsi="Times New Roman"/>
                <w:b/>
                <w:bCs/>
                <w:sz w:val="20"/>
                <w:szCs w:val="20"/>
              </w:rPr>
              <w:t>Punktu skaits</w:t>
            </w:r>
          </w:p>
        </w:tc>
      </w:tr>
      <w:tr w:rsidR="00B44B2A" w:rsidRPr="005F3C47" w14:paraId="5386DB81" w14:textId="77777777" w:rsidTr="00B20DE6">
        <w:trPr>
          <w:trHeight w:val="345"/>
        </w:trPr>
        <w:tc>
          <w:tcPr>
            <w:tcW w:w="992" w:type="dxa"/>
            <w:shd w:val="clear" w:color="auto" w:fill="auto"/>
            <w:vAlign w:val="center"/>
            <w:hideMark/>
          </w:tcPr>
          <w:p w14:paraId="2FC6EF6A" w14:textId="77777777" w:rsidR="00B44B2A" w:rsidRPr="005F3C47" w:rsidRDefault="00B44B2A" w:rsidP="00B20DE6">
            <w:pPr>
              <w:jc w:val="center"/>
              <w:rPr>
                <w:rFonts w:ascii="Times New Roman" w:hAnsi="Times New Roman"/>
                <w:sz w:val="20"/>
                <w:szCs w:val="20"/>
              </w:rPr>
            </w:pPr>
            <w:r w:rsidRPr="005F3C47">
              <w:rPr>
                <w:rFonts w:ascii="Times New Roman" w:hAnsi="Times New Roman"/>
                <w:sz w:val="20"/>
                <w:szCs w:val="20"/>
              </w:rPr>
              <w:t>1.</w:t>
            </w:r>
          </w:p>
        </w:tc>
        <w:tc>
          <w:tcPr>
            <w:tcW w:w="6379" w:type="dxa"/>
            <w:shd w:val="clear" w:color="auto" w:fill="auto"/>
            <w:vAlign w:val="center"/>
            <w:hideMark/>
          </w:tcPr>
          <w:p w14:paraId="7DDB7E8F" w14:textId="77777777" w:rsidR="00B44B2A" w:rsidRPr="005F3C47" w:rsidRDefault="00B44B2A" w:rsidP="00B20DE6">
            <w:pPr>
              <w:rPr>
                <w:rFonts w:ascii="Times New Roman" w:hAnsi="Times New Roman"/>
                <w:b/>
                <w:sz w:val="20"/>
                <w:szCs w:val="20"/>
                <w:u w:val="single"/>
              </w:rPr>
            </w:pPr>
            <w:r w:rsidRPr="005F3C47">
              <w:rPr>
                <w:rFonts w:ascii="Times New Roman" w:hAnsi="Times New Roman"/>
                <w:b/>
                <w:bCs/>
                <w:sz w:val="20"/>
                <w:szCs w:val="20"/>
                <w:u w:val="single"/>
              </w:rPr>
              <w:t>Projektēšanas darbu līgumcena</w:t>
            </w:r>
            <w:r w:rsidRPr="005F3C47">
              <w:rPr>
                <w:rFonts w:ascii="Times New Roman" w:hAnsi="Times New Roman"/>
                <w:b/>
                <w:sz w:val="20"/>
                <w:szCs w:val="20"/>
                <w:u w:val="single"/>
              </w:rPr>
              <w:t>, EUR bez PVN</w:t>
            </w:r>
          </w:p>
          <w:p w14:paraId="689337F9" w14:textId="77777777" w:rsidR="00B44B2A" w:rsidRPr="005F3C47" w:rsidRDefault="00B44B2A" w:rsidP="00B20DE6">
            <w:pPr>
              <w:spacing w:after="0"/>
              <w:rPr>
                <w:rFonts w:ascii="Times New Roman" w:hAnsi="Times New Roman"/>
                <w:sz w:val="20"/>
                <w:szCs w:val="20"/>
              </w:rPr>
            </w:pPr>
            <w:r>
              <w:rPr>
                <w:rFonts w:ascii="Times New Roman" w:hAnsi="Times New Roman"/>
                <w:sz w:val="20"/>
                <w:szCs w:val="20"/>
              </w:rPr>
              <w:t xml:space="preserve">                3430,00</w:t>
            </w:r>
            <w:r w:rsidRPr="005F3C47">
              <w:rPr>
                <w:rFonts w:ascii="Times New Roman" w:hAnsi="Times New Roman"/>
                <w:sz w:val="20"/>
                <w:szCs w:val="20"/>
              </w:rPr>
              <w:t xml:space="preserve"> (EUR)</w:t>
            </w:r>
          </w:p>
          <w:p w14:paraId="72D72764" w14:textId="77777777" w:rsidR="00B44B2A" w:rsidRPr="005F3C47" w:rsidRDefault="00B44B2A" w:rsidP="00B20DE6">
            <w:pPr>
              <w:spacing w:after="0"/>
              <w:rPr>
                <w:rFonts w:ascii="Times New Roman" w:hAnsi="Times New Roman"/>
                <w:sz w:val="20"/>
                <w:szCs w:val="20"/>
              </w:rPr>
            </w:pPr>
            <w:r w:rsidRPr="005F3C47">
              <w:rPr>
                <w:rFonts w:ascii="Times New Roman" w:hAnsi="Times New Roman"/>
                <w:b/>
                <w:sz w:val="20"/>
                <w:szCs w:val="20"/>
              </w:rPr>
              <w:t>K1</w:t>
            </w:r>
            <w:r w:rsidRPr="005F3C47">
              <w:rPr>
                <w:rFonts w:ascii="Times New Roman" w:hAnsi="Times New Roman"/>
                <w:sz w:val="20"/>
                <w:szCs w:val="20"/>
              </w:rPr>
              <w:t xml:space="preserve"> = ------------------------------------------------ x 5</w:t>
            </w:r>
          </w:p>
          <w:p w14:paraId="430F22A9" w14:textId="77777777" w:rsidR="00B44B2A" w:rsidRPr="005F3C47" w:rsidRDefault="00B44B2A" w:rsidP="00B44B2A">
            <w:pPr>
              <w:spacing w:after="0"/>
              <w:rPr>
                <w:rFonts w:ascii="Times New Roman" w:hAnsi="Times New Roman"/>
                <w:b/>
                <w:bCs/>
                <w:sz w:val="20"/>
                <w:szCs w:val="20"/>
              </w:rPr>
            </w:pPr>
            <w:r>
              <w:rPr>
                <w:rFonts w:ascii="Times New Roman" w:hAnsi="Times New Roman"/>
                <w:sz w:val="20"/>
                <w:szCs w:val="20"/>
              </w:rPr>
              <w:t xml:space="preserve">               16 800,00</w:t>
            </w:r>
            <w:r w:rsidRPr="005F3C47">
              <w:rPr>
                <w:rFonts w:ascii="Times New Roman" w:hAnsi="Times New Roman"/>
                <w:sz w:val="20"/>
                <w:szCs w:val="20"/>
              </w:rPr>
              <w:t xml:space="preserve"> (EUR)</w:t>
            </w:r>
          </w:p>
        </w:tc>
        <w:tc>
          <w:tcPr>
            <w:tcW w:w="1675" w:type="dxa"/>
            <w:shd w:val="clear" w:color="000000" w:fill="FFFFFF"/>
            <w:vAlign w:val="center"/>
          </w:tcPr>
          <w:p w14:paraId="36B186A3" w14:textId="77777777" w:rsidR="00B44B2A" w:rsidRPr="005F3C47" w:rsidRDefault="00377A05" w:rsidP="00B20DE6">
            <w:pPr>
              <w:jc w:val="center"/>
              <w:rPr>
                <w:rFonts w:ascii="Times New Roman" w:hAnsi="Times New Roman"/>
                <w:b/>
                <w:sz w:val="20"/>
                <w:szCs w:val="20"/>
              </w:rPr>
            </w:pPr>
            <w:r>
              <w:rPr>
                <w:rFonts w:ascii="Times New Roman" w:hAnsi="Times New Roman"/>
                <w:b/>
                <w:sz w:val="20"/>
                <w:szCs w:val="20"/>
              </w:rPr>
              <w:t>1</w:t>
            </w:r>
          </w:p>
        </w:tc>
      </w:tr>
      <w:tr w:rsidR="00B44B2A" w:rsidRPr="005F3C47" w14:paraId="22C042C7" w14:textId="77777777" w:rsidTr="00B20DE6">
        <w:trPr>
          <w:trHeight w:val="345"/>
        </w:trPr>
        <w:tc>
          <w:tcPr>
            <w:tcW w:w="992" w:type="dxa"/>
            <w:shd w:val="clear" w:color="auto" w:fill="auto"/>
            <w:vAlign w:val="center"/>
          </w:tcPr>
          <w:p w14:paraId="779FB7DB" w14:textId="77777777" w:rsidR="00B44B2A" w:rsidRPr="005F3C47" w:rsidRDefault="00B44B2A" w:rsidP="00B20DE6">
            <w:pPr>
              <w:spacing w:after="0"/>
              <w:jc w:val="center"/>
              <w:rPr>
                <w:rFonts w:ascii="Times New Roman" w:hAnsi="Times New Roman"/>
                <w:sz w:val="20"/>
                <w:szCs w:val="20"/>
              </w:rPr>
            </w:pPr>
            <w:r w:rsidRPr="005F3C47">
              <w:rPr>
                <w:rFonts w:ascii="Times New Roman" w:hAnsi="Times New Roman"/>
                <w:sz w:val="20"/>
                <w:szCs w:val="20"/>
              </w:rPr>
              <w:t>2.</w:t>
            </w:r>
          </w:p>
        </w:tc>
        <w:tc>
          <w:tcPr>
            <w:tcW w:w="6379" w:type="dxa"/>
            <w:shd w:val="clear" w:color="auto" w:fill="auto"/>
          </w:tcPr>
          <w:p w14:paraId="455D3E26" w14:textId="77777777" w:rsidR="00B44B2A" w:rsidRPr="005F3C47" w:rsidRDefault="00B44B2A" w:rsidP="00B20DE6">
            <w:pPr>
              <w:spacing w:after="0"/>
              <w:rPr>
                <w:rFonts w:ascii="Times New Roman" w:hAnsi="Times New Roman"/>
                <w:b/>
                <w:sz w:val="20"/>
                <w:szCs w:val="20"/>
                <w:u w:val="single"/>
              </w:rPr>
            </w:pPr>
            <w:r w:rsidRPr="005F3C47">
              <w:rPr>
                <w:rFonts w:ascii="Times New Roman" w:hAnsi="Times New Roman"/>
                <w:b/>
                <w:bCs/>
                <w:sz w:val="20"/>
                <w:szCs w:val="20"/>
                <w:u w:val="single"/>
              </w:rPr>
              <w:t>Autoruzraudzības darbu līgumcena</w:t>
            </w:r>
            <w:r w:rsidRPr="005F3C47">
              <w:rPr>
                <w:rFonts w:ascii="Times New Roman" w:hAnsi="Times New Roman"/>
                <w:b/>
                <w:sz w:val="20"/>
                <w:szCs w:val="20"/>
                <w:u w:val="single"/>
              </w:rPr>
              <w:t>, EUR bez PVN</w:t>
            </w:r>
          </w:p>
          <w:p w14:paraId="25261FBB" w14:textId="77777777" w:rsidR="00B44B2A" w:rsidRPr="005F3C47" w:rsidRDefault="00B44B2A" w:rsidP="00B20DE6">
            <w:pPr>
              <w:spacing w:after="0"/>
              <w:rPr>
                <w:rFonts w:ascii="Times New Roman" w:hAnsi="Times New Roman"/>
                <w:sz w:val="20"/>
                <w:szCs w:val="20"/>
              </w:rPr>
            </w:pPr>
            <w:r>
              <w:rPr>
                <w:rFonts w:ascii="Times New Roman" w:hAnsi="Times New Roman"/>
                <w:sz w:val="20"/>
                <w:szCs w:val="20"/>
              </w:rPr>
              <w:t xml:space="preserve">              2520,00</w:t>
            </w:r>
            <w:r w:rsidRPr="005F3C47">
              <w:rPr>
                <w:rFonts w:ascii="Times New Roman" w:hAnsi="Times New Roman"/>
                <w:sz w:val="20"/>
                <w:szCs w:val="20"/>
              </w:rPr>
              <w:t xml:space="preserve"> (EUR)</w:t>
            </w:r>
          </w:p>
          <w:p w14:paraId="429C204D" w14:textId="77777777" w:rsidR="00B44B2A" w:rsidRPr="005F3C47" w:rsidRDefault="00B44B2A" w:rsidP="00B20DE6">
            <w:pPr>
              <w:spacing w:after="0"/>
              <w:rPr>
                <w:rFonts w:ascii="Times New Roman" w:hAnsi="Times New Roman"/>
                <w:sz w:val="20"/>
                <w:szCs w:val="20"/>
              </w:rPr>
            </w:pPr>
            <w:r w:rsidRPr="005F3C47">
              <w:rPr>
                <w:rFonts w:ascii="Times New Roman" w:hAnsi="Times New Roman"/>
                <w:b/>
                <w:sz w:val="20"/>
                <w:szCs w:val="20"/>
              </w:rPr>
              <w:t>K1</w:t>
            </w:r>
            <w:r w:rsidRPr="005F3C47">
              <w:rPr>
                <w:rFonts w:ascii="Times New Roman" w:hAnsi="Times New Roman"/>
                <w:sz w:val="20"/>
                <w:szCs w:val="20"/>
              </w:rPr>
              <w:t xml:space="preserve"> = ------------------------------------------------ x 5</w:t>
            </w:r>
          </w:p>
          <w:p w14:paraId="7A8FFBDE" w14:textId="77777777" w:rsidR="00B44B2A" w:rsidRPr="005F3C47" w:rsidRDefault="00B44B2A" w:rsidP="00B44B2A">
            <w:pPr>
              <w:spacing w:after="0"/>
              <w:rPr>
                <w:rFonts w:ascii="Times New Roman" w:hAnsi="Times New Roman"/>
                <w:b/>
                <w:bCs/>
                <w:sz w:val="20"/>
                <w:szCs w:val="20"/>
                <w:u w:val="single"/>
              </w:rPr>
            </w:pPr>
            <w:r>
              <w:rPr>
                <w:rFonts w:ascii="Times New Roman" w:hAnsi="Times New Roman"/>
                <w:sz w:val="20"/>
                <w:szCs w:val="20"/>
              </w:rPr>
              <w:t xml:space="preserve">             3000,00</w:t>
            </w:r>
            <w:r w:rsidRPr="005F3C47">
              <w:rPr>
                <w:rFonts w:ascii="Times New Roman" w:hAnsi="Times New Roman"/>
                <w:sz w:val="20"/>
                <w:szCs w:val="20"/>
              </w:rPr>
              <w:t xml:space="preserve"> (EUR)</w:t>
            </w:r>
          </w:p>
        </w:tc>
        <w:tc>
          <w:tcPr>
            <w:tcW w:w="1675" w:type="dxa"/>
            <w:shd w:val="clear" w:color="000000" w:fill="FFFFFF"/>
            <w:vAlign w:val="center"/>
          </w:tcPr>
          <w:p w14:paraId="00BE61F2" w14:textId="77777777" w:rsidR="00B44B2A" w:rsidRPr="005F3C47" w:rsidRDefault="00377A05" w:rsidP="00B20DE6">
            <w:pPr>
              <w:spacing w:after="0"/>
              <w:jc w:val="center"/>
              <w:rPr>
                <w:rFonts w:ascii="Times New Roman" w:hAnsi="Times New Roman"/>
                <w:b/>
                <w:sz w:val="20"/>
                <w:szCs w:val="20"/>
              </w:rPr>
            </w:pPr>
            <w:r>
              <w:rPr>
                <w:rFonts w:ascii="Times New Roman" w:hAnsi="Times New Roman"/>
                <w:b/>
                <w:sz w:val="20"/>
                <w:szCs w:val="20"/>
              </w:rPr>
              <w:t>4</w:t>
            </w:r>
          </w:p>
        </w:tc>
      </w:tr>
      <w:tr w:rsidR="00B44B2A" w:rsidRPr="005F3C47" w14:paraId="724290BD" w14:textId="77777777" w:rsidTr="00B20DE6">
        <w:trPr>
          <w:trHeight w:val="904"/>
        </w:trPr>
        <w:tc>
          <w:tcPr>
            <w:tcW w:w="992" w:type="dxa"/>
            <w:shd w:val="clear" w:color="auto" w:fill="auto"/>
            <w:vAlign w:val="center"/>
            <w:hideMark/>
          </w:tcPr>
          <w:p w14:paraId="44CE992C" w14:textId="77777777" w:rsidR="00B44B2A" w:rsidRPr="005F3C47" w:rsidRDefault="00B44B2A" w:rsidP="00B20DE6">
            <w:pPr>
              <w:jc w:val="center"/>
              <w:rPr>
                <w:rFonts w:ascii="Times New Roman" w:hAnsi="Times New Roman"/>
                <w:sz w:val="20"/>
                <w:szCs w:val="20"/>
              </w:rPr>
            </w:pPr>
            <w:r w:rsidRPr="005F3C47">
              <w:rPr>
                <w:rFonts w:ascii="Times New Roman" w:hAnsi="Times New Roman"/>
                <w:sz w:val="20"/>
                <w:szCs w:val="20"/>
              </w:rPr>
              <w:t>3</w:t>
            </w:r>
          </w:p>
        </w:tc>
        <w:tc>
          <w:tcPr>
            <w:tcW w:w="6379" w:type="dxa"/>
            <w:shd w:val="clear" w:color="auto" w:fill="auto"/>
            <w:hideMark/>
          </w:tcPr>
          <w:p w14:paraId="44D6F9E6" w14:textId="77777777" w:rsidR="00B44B2A" w:rsidRPr="005F3C47" w:rsidRDefault="00B44B2A" w:rsidP="00B20DE6">
            <w:pPr>
              <w:spacing w:after="0"/>
              <w:rPr>
                <w:rFonts w:ascii="Times New Roman" w:hAnsi="Times New Roman"/>
                <w:b/>
                <w:sz w:val="20"/>
                <w:szCs w:val="20"/>
                <w:u w:val="single"/>
              </w:rPr>
            </w:pPr>
            <w:r w:rsidRPr="005F3C47">
              <w:rPr>
                <w:rFonts w:ascii="Times New Roman" w:hAnsi="Times New Roman"/>
                <w:b/>
                <w:bCs/>
                <w:sz w:val="20"/>
                <w:szCs w:val="20"/>
                <w:u w:val="single"/>
              </w:rPr>
              <w:t>Būvniecības darbu līgumcena</w:t>
            </w:r>
            <w:r w:rsidRPr="005F3C47">
              <w:rPr>
                <w:rFonts w:ascii="Times New Roman" w:hAnsi="Times New Roman"/>
                <w:b/>
                <w:sz w:val="20"/>
                <w:szCs w:val="20"/>
                <w:u w:val="single"/>
              </w:rPr>
              <w:t>, EUR bez PVN</w:t>
            </w:r>
          </w:p>
          <w:p w14:paraId="063DC4AD" w14:textId="77777777" w:rsidR="00B44B2A" w:rsidRPr="005F3C47" w:rsidRDefault="00B44B2A" w:rsidP="00B20DE6">
            <w:pPr>
              <w:spacing w:after="0"/>
              <w:rPr>
                <w:rFonts w:ascii="Times New Roman" w:hAnsi="Times New Roman"/>
                <w:sz w:val="20"/>
                <w:szCs w:val="20"/>
              </w:rPr>
            </w:pPr>
            <w:r>
              <w:rPr>
                <w:rFonts w:ascii="Times New Roman" w:hAnsi="Times New Roman"/>
                <w:sz w:val="20"/>
                <w:szCs w:val="20"/>
              </w:rPr>
              <w:t xml:space="preserve">            215 283,78</w:t>
            </w:r>
            <w:r w:rsidRPr="005F3C47">
              <w:rPr>
                <w:rFonts w:ascii="Times New Roman" w:hAnsi="Times New Roman"/>
                <w:sz w:val="20"/>
                <w:szCs w:val="20"/>
              </w:rPr>
              <w:t xml:space="preserve"> (EUR)</w:t>
            </w:r>
          </w:p>
          <w:p w14:paraId="0AAEC557" w14:textId="77777777" w:rsidR="00B44B2A" w:rsidRPr="005F3C47" w:rsidRDefault="00B44B2A" w:rsidP="00B20DE6">
            <w:pPr>
              <w:spacing w:after="0"/>
              <w:rPr>
                <w:rFonts w:ascii="Times New Roman" w:hAnsi="Times New Roman"/>
                <w:sz w:val="20"/>
                <w:szCs w:val="20"/>
              </w:rPr>
            </w:pPr>
            <w:r w:rsidRPr="005F3C47">
              <w:rPr>
                <w:rFonts w:ascii="Times New Roman" w:hAnsi="Times New Roman"/>
                <w:b/>
                <w:sz w:val="20"/>
                <w:szCs w:val="20"/>
              </w:rPr>
              <w:t xml:space="preserve">K2 </w:t>
            </w:r>
            <w:r w:rsidRPr="005F3C47">
              <w:rPr>
                <w:rFonts w:ascii="Times New Roman" w:hAnsi="Times New Roman"/>
                <w:sz w:val="20"/>
                <w:szCs w:val="20"/>
              </w:rPr>
              <w:t>= ------------------------------------------------ x 90</w:t>
            </w:r>
          </w:p>
          <w:p w14:paraId="6DD55FB0" w14:textId="77777777" w:rsidR="00B44B2A" w:rsidRPr="005F3C47" w:rsidRDefault="00B44B2A" w:rsidP="00B44B2A">
            <w:pPr>
              <w:spacing w:after="0"/>
              <w:rPr>
                <w:rFonts w:ascii="Times New Roman" w:hAnsi="Times New Roman"/>
                <w:b/>
                <w:bCs/>
                <w:sz w:val="20"/>
                <w:szCs w:val="20"/>
              </w:rPr>
            </w:pPr>
            <w:r>
              <w:rPr>
                <w:rFonts w:ascii="Times New Roman" w:hAnsi="Times New Roman"/>
                <w:sz w:val="20"/>
                <w:szCs w:val="20"/>
              </w:rPr>
              <w:t xml:space="preserve">            307 533,61</w:t>
            </w:r>
            <w:r w:rsidRPr="005F3C47">
              <w:rPr>
                <w:rFonts w:ascii="Times New Roman" w:hAnsi="Times New Roman"/>
                <w:sz w:val="20"/>
                <w:szCs w:val="20"/>
              </w:rPr>
              <w:t xml:space="preserve"> (EUR) </w:t>
            </w:r>
          </w:p>
        </w:tc>
        <w:tc>
          <w:tcPr>
            <w:tcW w:w="1675" w:type="dxa"/>
            <w:shd w:val="clear" w:color="000000" w:fill="FFFFFF"/>
            <w:vAlign w:val="center"/>
          </w:tcPr>
          <w:p w14:paraId="2DC4CEE9" w14:textId="77777777" w:rsidR="00B44B2A" w:rsidRPr="005F3C47" w:rsidRDefault="00377A05" w:rsidP="00B20DE6">
            <w:pPr>
              <w:jc w:val="center"/>
              <w:rPr>
                <w:rFonts w:ascii="Times New Roman" w:hAnsi="Times New Roman"/>
                <w:b/>
                <w:sz w:val="20"/>
                <w:szCs w:val="20"/>
              </w:rPr>
            </w:pPr>
            <w:r>
              <w:rPr>
                <w:rFonts w:ascii="Times New Roman" w:hAnsi="Times New Roman"/>
                <w:b/>
                <w:sz w:val="20"/>
                <w:szCs w:val="20"/>
              </w:rPr>
              <w:t>63</w:t>
            </w:r>
          </w:p>
        </w:tc>
      </w:tr>
      <w:tr w:rsidR="00B44B2A" w:rsidRPr="005F3C47" w14:paraId="04B1D3D6" w14:textId="77777777" w:rsidTr="00B20DE6">
        <w:trPr>
          <w:trHeight w:val="315"/>
        </w:trPr>
        <w:tc>
          <w:tcPr>
            <w:tcW w:w="992" w:type="dxa"/>
            <w:shd w:val="clear" w:color="auto" w:fill="auto"/>
            <w:vAlign w:val="bottom"/>
            <w:hideMark/>
          </w:tcPr>
          <w:p w14:paraId="7EB7A987" w14:textId="77777777" w:rsidR="00B44B2A" w:rsidRPr="005F3C47" w:rsidRDefault="00B44B2A" w:rsidP="00B20DE6">
            <w:pPr>
              <w:jc w:val="center"/>
              <w:rPr>
                <w:rFonts w:ascii="Times New Roman" w:hAnsi="Times New Roman"/>
                <w:b/>
                <w:bCs/>
                <w:sz w:val="20"/>
                <w:szCs w:val="20"/>
              </w:rPr>
            </w:pPr>
            <w:r w:rsidRPr="005F3C47">
              <w:rPr>
                <w:rFonts w:ascii="Times New Roman" w:hAnsi="Times New Roman"/>
                <w:b/>
                <w:bCs/>
                <w:sz w:val="20"/>
                <w:szCs w:val="20"/>
              </w:rPr>
              <w:t> </w:t>
            </w:r>
          </w:p>
        </w:tc>
        <w:tc>
          <w:tcPr>
            <w:tcW w:w="6379" w:type="dxa"/>
            <w:shd w:val="clear" w:color="auto" w:fill="auto"/>
            <w:vAlign w:val="center"/>
            <w:hideMark/>
          </w:tcPr>
          <w:p w14:paraId="66EF9E72" w14:textId="77777777" w:rsidR="00B44B2A" w:rsidRPr="005F3C47" w:rsidRDefault="00B44B2A" w:rsidP="00B20DE6">
            <w:pPr>
              <w:jc w:val="right"/>
              <w:rPr>
                <w:rFonts w:ascii="Times New Roman" w:hAnsi="Times New Roman"/>
                <w:b/>
                <w:bCs/>
                <w:sz w:val="20"/>
                <w:szCs w:val="20"/>
              </w:rPr>
            </w:pPr>
            <w:r w:rsidRPr="005F3C47">
              <w:rPr>
                <w:rFonts w:ascii="Times New Roman" w:hAnsi="Times New Roman"/>
                <w:b/>
                <w:bCs/>
                <w:sz w:val="20"/>
                <w:szCs w:val="20"/>
              </w:rPr>
              <w:t>Kopā:</w:t>
            </w:r>
          </w:p>
        </w:tc>
        <w:tc>
          <w:tcPr>
            <w:tcW w:w="1675" w:type="dxa"/>
            <w:shd w:val="clear" w:color="000000" w:fill="FFFFFF"/>
            <w:vAlign w:val="center"/>
          </w:tcPr>
          <w:p w14:paraId="119E65BE" w14:textId="77777777" w:rsidR="00B44B2A" w:rsidRPr="005F3C47" w:rsidRDefault="00377A05" w:rsidP="00B20DE6">
            <w:pPr>
              <w:jc w:val="center"/>
              <w:rPr>
                <w:rFonts w:ascii="Times New Roman" w:hAnsi="Times New Roman"/>
                <w:b/>
                <w:bCs/>
                <w:sz w:val="20"/>
                <w:szCs w:val="20"/>
              </w:rPr>
            </w:pPr>
            <w:r>
              <w:rPr>
                <w:rFonts w:ascii="Times New Roman" w:hAnsi="Times New Roman"/>
                <w:b/>
                <w:bCs/>
                <w:sz w:val="20"/>
                <w:szCs w:val="20"/>
              </w:rPr>
              <w:t>68</w:t>
            </w:r>
          </w:p>
        </w:tc>
      </w:tr>
    </w:tbl>
    <w:p w14:paraId="351879DB" w14:textId="77777777" w:rsidR="00FF17CA" w:rsidRDefault="00FF17CA" w:rsidP="00FF17CA">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p>
    <w:p w14:paraId="07079A7B" w14:textId="77777777" w:rsidR="00A45910" w:rsidRPr="000C7B74" w:rsidRDefault="00A45910" w:rsidP="00A45910">
      <w:pPr>
        <w:suppressAutoHyphens w:val="0"/>
        <w:autoSpaceDE w:val="0"/>
        <w:autoSpaceDN/>
        <w:adjustRightInd w:val="0"/>
        <w:spacing w:after="0" w:line="240" w:lineRule="auto"/>
        <w:jc w:val="center"/>
        <w:textAlignment w:val="auto"/>
        <w:rPr>
          <w:rFonts w:ascii="Times New Roman" w:eastAsia="Times New Roman" w:hAnsi="Times New Roman"/>
          <w:b/>
          <w:lang w:eastAsia="lv-LV"/>
        </w:rPr>
      </w:pPr>
      <w:r w:rsidRPr="000C7B74">
        <w:rPr>
          <w:rFonts w:ascii="Times New Roman" w:eastAsia="Times New Roman" w:hAnsi="Times New Roman"/>
          <w:b/>
          <w:lang w:eastAsia="lv-LV"/>
        </w:rPr>
        <w:t>Komisija nolemj:</w:t>
      </w:r>
    </w:p>
    <w:p w14:paraId="49BE24F1" w14:textId="77777777" w:rsidR="00A45910" w:rsidRDefault="005C29C9" w:rsidP="00FF17CA">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r>
        <w:rPr>
          <w:rFonts w:ascii="Times New Roman" w:eastAsia="Times New Roman" w:hAnsi="Times New Roman"/>
          <w:b/>
          <w:lang w:eastAsia="lv-LV"/>
        </w:rPr>
        <w:t>Pretendenta</w:t>
      </w:r>
      <w:r w:rsidR="00A45910" w:rsidRPr="00656BF1">
        <w:rPr>
          <w:rFonts w:ascii="Times New Roman" w:eastAsia="Times New Roman" w:hAnsi="Times New Roman"/>
          <w:b/>
          <w:lang w:eastAsia="lv-LV"/>
        </w:rPr>
        <w:t xml:space="preserve"> </w:t>
      </w:r>
      <w:r w:rsidR="00A45910" w:rsidRPr="00A45910">
        <w:rPr>
          <w:rFonts w:ascii="Times New Roman" w:eastAsia="Times New Roman" w:hAnsi="Times New Roman"/>
          <w:b/>
          <w:lang w:eastAsia="lv-LV"/>
        </w:rPr>
        <w:t>Personu apvienība “AD ARB”</w:t>
      </w:r>
      <w:r w:rsidR="00A45910">
        <w:rPr>
          <w:rFonts w:ascii="Times New Roman" w:eastAsia="Times New Roman" w:hAnsi="Times New Roman"/>
          <w:b/>
          <w:lang w:eastAsia="lv-LV"/>
        </w:rPr>
        <w:t xml:space="preserve"> </w:t>
      </w:r>
      <w:r w:rsidR="00FF17CA" w:rsidRPr="00FF17CA">
        <w:rPr>
          <w:rFonts w:ascii="Times New Roman" w:eastAsia="Times New Roman" w:hAnsi="Times New Roman"/>
          <w:b/>
          <w:lang w:eastAsia="lv-LV"/>
        </w:rPr>
        <w:t>iesniegtais piedāvājums (tehniskais un finanšu piedāvājums) atklātā iepi</w:t>
      </w:r>
      <w:r w:rsidR="00B44B2A">
        <w:rPr>
          <w:rFonts w:ascii="Times New Roman" w:eastAsia="Times New Roman" w:hAnsi="Times New Roman"/>
          <w:b/>
          <w:lang w:eastAsia="lv-LV"/>
        </w:rPr>
        <w:t xml:space="preserve">rkuma nolikuma prasībām atbilst, iegūto punktu skaits </w:t>
      </w:r>
      <w:r w:rsidR="00377A05">
        <w:rPr>
          <w:rFonts w:ascii="Times New Roman" w:eastAsia="Times New Roman" w:hAnsi="Times New Roman"/>
          <w:b/>
          <w:lang w:eastAsia="lv-LV"/>
        </w:rPr>
        <w:t>–</w:t>
      </w:r>
      <w:r w:rsidR="00B44B2A">
        <w:rPr>
          <w:rFonts w:ascii="Times New Roman" w:eastAsia="Times New Roman" w:hAnsi="Times New Roman"/>
          <w:b/>
          <w:lang w:eastAsia="lv-LV"/>
        </w:rPr>
        <w:t xml:space="preserve"> </w:t>
      </w:r>
      <w:r w:rsidR="00377A05">
        <w:rPr>
          <w:rFonts w:ascii="Times New Roman" w:eastAsia="Times New Roman" w:hAnsi="Times New Roman"/>
          <w:b/>
          <w:lang w:eastAsia="lv-LV"/>
        </w:rPr>
        <w:t>68.</w:t>
      </w:r>
    </w:p>
    <w:p w14:paraId="5D0FD244" w14:textId="77777777" w:rsidR="00FD0C50" w:rsidRDefault="00FD0C50" w:rsidP="00FD0C50">
      <w:pPr>
        <w:autoSpaceDE w:val="0"/>
        <w:adjustRightInd w:val="0"/>
        <w:spacing w:after="0" w:line="240" w:lineRule="auto"/>
        <w:jc w:val="both"/>
        <w:textAlignment w:val="auto"/>
        <w:rPr>
          <w:rFonts w:ascii="Times New Roman" w:eastAsia="Times New Roman" w:hAnsi="Times New Roman"/>
          <w:b/>
          <w:lang w:eastAsia="lv-LV"/>
        </w:rPr>
      </w:pPr>
    </w:p>
    <w:p w14:paraId="5049126E" w14:textId="77777777" w:rsidR="00FD0C50" w:rsidRDefault="00FD0C50" w:rsidP="00FD0C50">
      <w:pPr>
        <w:autoSpaceDE w:val="0"/>
        <w:adjustRightInd w:val="0"/>
        <w:spacing w:after="0" w:line="240" w:lineRule="auto"/>
        <w:jc w:val="both"/>
        <w:textAlignment w:val="auto"/>
        <w:rPr>
          <w:rFonts w:ascii="Times New Roman" w:eastAsia="Times New Roman" w:hAnsi="Times New Roman"/>
          <w:b/>
          <w:lang w:eastAsia="lv-LV"/>
        </w:rPr>
      </w:pPr>
    </w:p>
    <w:p w14:paraId="56C0518F" w14:textId="430274D6" w:rsidR="00FD0C50" w:rsidRPr="00EC3D99" w:rsidRDefault="00FD0C50" w:rsidP="00FD0C50">
      <w:pPr>
        <w:autoSpaceDE w:val="0"/>
        <w:adjustRightInd w:val="0"/>
        <w:spacing w:after="0" w:line="240" w:lineRule="auto"/>
        <w:jc w:val="both"/>
        <w:textAlignment w:val="auto"/>
        <w:rPr>
          <w:rFonts w:ascii="Times New Roman" w:eastAsia="Times New Roman" w:hAnsi="Times New Roman"/>
          <w:b/>
          <w:lang w:eastAsia="lv-LV"/>
        </w:rPr>
      </w:pPr>
      <w:r w:rsidRPr="00EC3D99">
        <w:rPr>
          <w:rFonts w:ascii="Times New Roman" w:eastAsia="Times New Roman" w:hAnsi="Times New Roman"/>
          <w:b/>
          <w:lang w:eastAsia="lv-LV"/>
        </w:rPr>
        <w:t>Balsojums: PAR</w:t>
      </w:r>
      <w:r>
        <w:rPr>
          <w:rFonts w:ascii="Times New Roman" w:eastAsia="Times New Roman" w:hAnsi="Times New Roman"/>
          <w:b/>
          <w:lang w:eastAsia="lv-LV"/>
        </w:rPr>
        <w:t xml:space="preserve"> 5</w:t>
      </w:r>
      <w:r w:rsidRPr="00EC3D99">
        <w:rPr>
          <w:rFonts w:ascii="Times New Roman" w:eastAsia="Times New Roman" w:hAnsi="Times New Roman"/>
          <w:b/>
          <w:lang w:eastAsia="lv-LV"/>
        </w:rPr>
        <w:t xml:space="preserve">            PRET</w:t>
      </w:r>
      <w:r>
        <w:rPr>
          <w:rFonts w:ascii="Times New Roman" w:eastAsia="Times New Roman" w:hAnsi="Times New Roman"/>
          <w:b/>
          <w:lang w:eastAsia="lv-LV"/>
        </w:rPr>
        <w:t xml:space="preserve"> ----</w:t>
      </w:r>
    </w:p>
    <w:p w14:paraId="2B05CCEB" w14:textId="77777777" w:rsidR="00FD0C50" w:rsidRDefault="00FD0C50" w:rsidP="00FD0C50">
      <w:pPr>
        <w:tabs>
          <w:tab w:val="left" w:pos="576"/>
        </w:tabs>
        <w:autoSpaceDE w:val="0"/>
        <w:spacing w:after="0" w:line="240" w:lineRule="auto"/>
        <w:jc w:val="both"/>
        <w:rPr>
          <w:rFonts w:ascii="Times New Roman" w:hAnsi="Times New Roman"/>
          <w:b/>
          <w:bCs/>
        </w:rPr>
      </w:pPr>
      <w:r>
        <w:rPr>
          <w:rFonts w:ascii="Times New Roman" w:hAnsi="Times New Roman"/>
        </w:rPr>
        <w:t xml:space="preserve">“PAR” balso </w:t>
      </w:r>
      <w:r w:rsidRPr="008D44EA">
        <w:rPr>
          <w:rFonts w:ascii="Times New Roman" w:hAnsi="Times New Roman"/>
        </w:rPr>
        <w:t>Komisijas priekšsēdētājs: Andis Jansons</w:t>
      </w:r>
      <w:r>
        <w:rPr>
          <w:rFonts w:ascii="Times New Roman" w:hAnsi="Times New Roman"/>
        </w:rPr>
        <w:t xml:space="preserve">, </w:t>
      </w:r>
      <w:r w:rsidRPr="008D44EA">
        <w:rPr>
          <w:rFonts w:ascii="Times New Roman" w:hAnsi="Times New Roman"/>
        </w:rPr>
        <w:t xml:space="preserve">Komisijas locekļi: Ilze Remerte, Daiga </w:t>
      </w:r>
      <w:proofErr w:type="spellStart"/>
      <w:r w:rsidRPr="008D44EA">
        <w:rPr>
          <w:rFonts w:ascii="Times New Roman" w:hAnsi="Times New Roman"/>
        </w:rPr>
        <w:t>Mažrima</w:t>
      </w:r>
      <w:proofErr w:type="spellEnd"/>
      <w:r w:rsidRPr="008D44EA">
        <w:rPr>
          <w:rFonts w:ascii="Times New Roman" w:hAnsi="Times New Roman"/>
        </w:rPr>
        <w:t>, Arnis Mazalis, Anete Buka</w:t>
      </w:r>
    </w:p>
    <w:p w14:paraId="3334D5D2" w14:textId="77777777" w:rsidR="00A45910" w:rsidRDefault="00A45910" w:rsidP="00220455">
      <w:pPr>
        <w:spacing w:after="0" w:line="240" w:lineRule="auto"/>
        <w:jc w:val="both"/>
        <w:rPr>
          <w:rFonts w:ascii="Times New Roman" w:hAnsi="Times New Roman"/>
          <w:highlight w:val="yellow"/>
        </w:rPr>
      </w:pPr>
    </w:p>
    <w:p w14:paraId="432371DF" w14:textId="77777777" w:rsidR="00EE2613" w:rsidRDefault="00EE2613" w:rsidP="00FF17CA">
      <w:pPr>
        <w:suppressAutoHyphens w:val="0"/>
        <w:autoSpaceDE w:val="0"/>
        <w:autoSpaceDN/>
        <w:adjustRightInd w:val="0"/>
        <w:spacing w:after="0" w:line="240" w:lineRule="auto"/>
        <w:jc w:val="both"/>
        <w:textAlignment w:val="auto"/>
        <w:rPr>
          <w:rFonts w:ascii="Times New Roman" w:eastAsia="Times New Roman" w:hAnsi="Times New Roman"/>
          <w:lang w:eastAsia="lv-LV"/>
        </w:rPr>
      </w:pPr>
    </w:p>
    <w:p w14:paraId="0CFBB5D4" w14:textId="2AF63A33" w:rsidR="00A45910" w:rsidRDefault="00A45910" w:rsidP="00FF17CA">
      <w:pPr>
        <w:suppressAutoHyphens w:val="0"/>
        <w:autoSpaceDE w:val="0"/>
        <w:autoSpaceDN/>
        <w:adjustRightInd w:val="0"/>
        <w:spacing w:after="0" w:line="240" w:lineRule="auto"/>
        <w:jc w:val="both"/>
        <w:textAlignment w:val="auto"/>
        <w:rPr>
          <w:rFonts w:ascii="Times New Roman" w:hAnsi="Times New Roman"/>
          <w:b/>
        </w:rPr>
      </w:pPr>
      <w:r>
        <w:rPr>
          <w:rFonts w:ascii="Times New Roman" w:eastAsia="Times New Roman" w:hAnsi="Times New Roman"/>
          <w:lang w:eastAsia="lv-LV"/>
        </w:rPr>
        <w:t xml:space="preserve">Izskatot un izvērtējot </w:t>
      </w:r>
      <w:r w:rsidRPr="00A45910">
        <w:rPr>
          <w:rFonts w:ascii="Times New Roman" w:hAnsi="Times New Roman"/>
        </w:rPr>
        <w:t>SIA “Valkas Meliorācija”</w:t>
      </w:r>
      <w:r w:rsidRPr="00311DD1">
        <w:rPr>
          <w:rFonts w:ascii="Times New Roman" w:hAnsi="Times New Roman"/>
        </w:rPr>
        <w:t xml:space="preserve"> </w:t>
      </w:r>
      <w:r w:rsidR="00FF17CA" w:rsidRPr="00FF17CA">
        <w:rPr>
          <w:rFonts w:ascii="Times New Roman" w:hAnsi="Times New Roman"/>
        </w:rPr>
        <w:t>piedāvājumu (tehnisko un finanšu piedāvājumu), Komisija konstatē, ka pretendenta</w:t>
      </w:r>
      <w:r>
        <w:rPr>
          <w:rFonts w:ascii="Times New Roman" w:eastAsia="Times New Roman" w:hAnsi="Times New Roman"/>
          <w:lang w:eastAsia="lv-LV"/>
        </w:rPr>
        <w:t xml:space="preserve"> </w:t>
      </w:r>
      <w:r w:rsidRPr="00A45910">
        <w:rPr>
          <w:rFonts w:ascii="Times New Roman" w:hAnsi="Times New Roman"/>
        </w:rPr>
        <w:t>SIA “Valkas Meliorācija”</w:t>
      </w:r>
      <w:r w:rsidRPr="00220455">
        <w:rPr>
          <w:rFonts w:ascii="Times New Roman" w:hAnsi="Times New Roman"/>
        </w:rPr>
        <w:t xml:space="preserve"> </w:t>
      </w:r>
      <w:r w:rsidR="00FF17CA" w:rsidRPr="00FF17CA">
        <w:rPr>
          <w:rFonts w:ascii="Times New Roman" w:hAnsi="Times New Roman"/>
          <w:b/>
        </w:rPr>
        <w:t>piedāvājums (tehniskais un finanšu piedāvājums) atklātā iepirkuma nolikuma prasībām atbilst.</w:t>
      </w:r>
    </w:p>
    <w:p w14:paraId="2F7B4601" w14:textId="77777777" w:rsidR="001043C8" w:rsidRPr="001043C8" w:rsidRDefault="001043C8" w:rsidP="001043C8">
      <w:pPr>
        <w:suppressAutoHyphens w:val="0"/>
        <w:autoSpaceDE w:val="0"/>
        <w:autoSpaceDN/>
        <w:adjustRightInd w:val="0"/>
        <w:spacing w:after="0" w:line="240" w:lineRule="auto"/>
        <w:jc w:val="both"/>
        <w:textAlignment w:val="auto"/>
        <w:rPr>
          <w:rFonts w:ascii="Times New Roman" w:eastAsia="Times New Roman" w:hAnsi="Times New Roman"/>
          <w:lang w:eastAsia="lv-LV"/>
        </w:rPr>
      </w:pPr>
      <w:r w:rsidRPr="001043C8">
        <w:rPr>
          <w:rFonts w:ascii="Times New Roman" w:eastAsia="Times New Roman" w:hAnsi="Times New Roman"/>
          <w:lang w:eastAsia="lv-LV"/>
        </w:rPr>
        <w:t>Pretendents SIA “</w:t>
      </w:r>
      <w:r w:rsidR="003B5B94">
        <w:rPr>
          <w:rFonts w:ascii="Times New Roman" w:eastAsia="Times New Roman" w:hAnsi="Times New Roman"/>
          <w:lang w:eastAsia="lv-LV"/>
        </w:rPr>
        <w:t xml:space="preserve">Valkas </w:t>
      </w:r>
      <w:proofErr w:type="spellStart"/>
      <w:r w:rsidR="003B5B94">
        <w:rPr>
          <w:rFonts w:ascii="Times New Roman" w:eastAsia="Times New Roman" w:hAnsi="Times New Roman"/>
          <w:lang w:eastAsia="lv-LV"/>
        </w:rPr>
        <w:t>Meliorācja</w:t>
      </w:r>
      <w:proofErr w:type="spellEnd"/>
      <w:r w:rsidRPr="001043C8">
        <w:rPr>
          <w:rFonts w:ascii="Times New Roman" w:eastAsia="Times New Roman" w:hAnsi="Times New Roman"/>
          <w:lang w:eastAsia="lv-LV"/>
        </w:rPr>
        <w:t>” savā piedāvājumā norādījis, ka:</w:t>
      </w:r>
    </w:p>
    <w:p w14:paraId="273972DA" w14:textId="77777777" w:rsidR="001043C8" w:rsidRDefault="001043C8" w:rsidP="001043C8">
      <w:pPr>
        <w:pStyle w:val="ListParagraph"/>
        <w:numPr>
          <w:ilvl w:val="0"/>
          <w:numId w:val="10"/>
        </w:numPr>
        <w:suppressAutoHyphens w:val="0"/>
        <w:autoSpaceDE w:val="0"/>
        <w:autoSpaceDN/>
        <w:adjustRightInd w:val="0"/>
        <w:spacing w:after="0" w:line="240" w:lineRule="auto"/>
        <w:jc w:val="both"/>
        <w:textAlignment w:val="auto"/>
        <w:rPr>
          <w:rFonts w:ascii="Times New Roman" w:eastAsia="Times New Roman" w:hAnsi="Times New Roman"/>
          <w:lang w:eastAsia="lv-LV"/>
        </w:rPr>
      </w:pPr>
      <w:r w:rsidRPr="001043C8">
        <w:rPr>
          <w:rFonts w:ascii="Times New Roman" w:eastAsia="Times New Roman" w:hAnsi="Times New Roman"/>
          <w:lang w:eastAsia="lv-LV"/>
        </w:rPr>
        <w:t>Apakšuzņēmējam SIA “</w:t>
      </w:r>
      <w:proofErr w:type="spellStart"/>
      <w:r w:rsidR="003B5B94">
        <w:rPr>
          <w:rFonts w:ascii="Times New Roman" w:eastAsia="Times New Roman" w:hAnsi="Times New Roman"/>
          <w:lang w:eastAsia="lv-LV"/>
        </w:rPr>
        <w:t>Roadeks</w:t>
      </w:r>
      <w:proofErr w:type="spellEnd"/>
      <w:r w:rsidRPr="001043C8">
        <w:rPr>
          <w:rFonts w:ascii="Times New Roman" w:eastAsia="Times New Roman" w:hAnsi="Times New Roman"/>
          <w:lang w:eastAsia="lv-LV"/>
        </w:rPr>
        <w:t xml:space="preserve">”, reģ.nr. </w:t>
      </w:r>
      <w:r w:rsidR="003B5B94">
        <w:rPr>
          <w:rFonts w:ascii="Times New Roman" w:eastAsia="Times New Roman" w:hAnsi="Times New Roman"/>
          <w:lang w:eastAsia="lv-LV"/>
        </w:rPr>
        <w:t>40003371968</w:t>
      </w:r>
      <w:r w:rsidRPr="001043C8">
        <w:rPr>
          <w:rFonts w:ascii="Times New Roman" w:eastAsia="Times New Roman" w:hAnsi="Times New Roman"/>
          <w:lang w:eastAsia="lv-LV"/>
        </w:rPr>
        <w:t xml:space="preserve">, tiek nodoti sekojoši darbi: </w:t>
      </w:r>
      <w:r w:rsidR="003B5B94">
        <w:rPr>
          <w:rFonts w:ascii="Times New Roman" w:eastAsia="Times New Roman" w:hAnsi="Times New Roman"/>
          <w:lang w:eastAsia="lv-LV"/>
        </w:rPr>
        <w:t>seguma atjaunošanas būvdarbi</w:t>
      </w:r>
      <w:r w:rsidRPr="001043C8">
        <w:rPr>
          <w:rFonts w:ascii="Times New Roman" w:eastAsia="Times New Roman" w:hAnsi="Times New Roman"/>
          <w:lang w:eastAsia="lv-LV"/>
        </w:rPr>
        <w:t xml:space="preserve">. Nododamais darbu apjoms </w:t>
      </w:r>
      <w:r w:rsidR="003B5B94">
        <w:rPr>
          <w:rFonts w:ascii="Times New Roman" w:eastAsia="Times New Roman" w:hAnsi="Times New Roman"/>
          <w:lang w:eastAsia="lv-LV"/>
        </w:rPr>
        <w:t>10</w:t>
      </w:r>
      <w:r w:rsidRPr="001043C8">
        <w:rPr>
          <w:rFonts w:ascii="Times New Roman" w:eastAsia="Times New Roman" w:hAnsi="Times New Roman"/>
          <w:lang w:eastAsia="lv-LV"/>
        </w:rPr>
        <w:t xml:space="preserve"> %, naudas izteiksmē EUR </w:t>
      </w:r>
      <w:r w:rsidR="003B5B94">
        <w:rPr>
          <w:rFonts w:ascii="Times New Roman" w:eastAsia="Times New Roman" w:hAnsi="Times New Roman"/>
          <w:lang w:eastAsia="lv-LV"/>
        </w:rPr>
        <w:t>67 842,90</w:t>
      </w:r>
      <w:r w:rsidRPr="001043C8">
        <w:rPr>
          <w:rFonts w:ascii="Times New Roman" w:eastAsia="Times New Roman" w:hAnsi="Times New Roman"/>
          <w:lang w:eastAsia="lv-LV"/>
        </w:rPr>
        <w:t>.</w:t>
      </w:r>
    </w:p>
    <w:p w14:paraId="61F7CA8B" w14:textId="77777777" w:rsidR="003B5B94" w:rsidRPr="001043C8" w:rsidRDefault="003B5B94" w:rsidP="001043C8">
      <w:pPr>
        <w:pStyle w:val="ListParagraph"/>
        <w:numPr>
          <w:ilvl w:val="0"/>
          <w:numId w:val="10"/>
        </w:numPr>
        <w:suppressAutoHyphens w:val="0"/>
        <w:autoSpaceDE w:val="0"/>
        <w:autoSpaceDN/>
        <w:adjustRightInd w:val="0"/>
        <w:spacing w:after="0" w:line="240" w:lineRule="auto"/>
        <w:jc w:val="both"/>
        <w:textAlignment w:val="auto"/>
        <w:rPr>
          <w:rFonts w:ascii="Times New Roman" w:eastAsia="Times New Roman" w:hAnsi="Times New Roman"/>
          <w:lang w:eastAsia="lv-LV"/>
        </w:rPr>
      </w:pPr>
      <w:r>
        <w:rPr>
          <w:rFonts w:ascii="Times New Roman" w:eastAsia="Times New Roman" w:hAnsi="Times New Roman"/>
          <w:lang w:eastAsia="lv-LV"/>
        </w:rPr>
        <w:t>Apakšuzņēmējam SIA “Inženieru birojs “Kurbada tilti””, reģ.nr. 40003485598, tiek nodoti sekojoši darbi: būvniecības ieceres dokumentācijas izstrāde un autoruzraudzība. Nododamais darbu apjoms 2%, naudas izteiksmē EUR 12 830,00.</w:t>
      </w:r>
    </w:p>
    <w:p w14:paraId="7A221CEB" w14:textId="77777777" w:rsidR="00B44B2A" w:rsidRDefault="00B44B2A" w:rsidP="00B44B2A">
      <w:pPr>
        <w:spacing w:after="0" w:line="240" w:lineRule="auto"/>
        <w:jc w:val="both"/>
        <w:rPr>
          <w:rFonts w:ascii="Times New Roman" w:hAnsi="Times New Roman"/>
          <w:b/>
          <w:bCs/>
        </w:rPr>
      </w:pPr>
    </w:p>
    <w:p w14:paraId="09BC6F31" w14:textId="77777777" w:rsidR="00B44B2A" w:rsidRPr="009022EF" w:rsidRDefault="00B44B2A" w:rsidP="00B44B2A">
      <w:pPr>
        <w:spacing w:after="0" w:line="240" w:lineRule="auto"/>
        <w:jc w:val="both"/>
        <w:rPr>
          <w:rFonts w:ascii="Times New Roman" w:hAnsi="Times New Roman"/>
          <w:b/>
          <w:bCs/>
        </w:rPr>
      </w:pPr>
      <w:r w:rsidRPr="009022EF">
        <w:rPr>
          <w:rFonts w:ascii="Times New Roman" w:hAnsi="Times New Roman"/>
          <w:b/>
          <w:bCs/>
        </w:rPr>
        <w:t>SIA “</w:t>
      </w:r>
      <w:r>
        <w:rPr>
          <w:rFonts w:ascii="Times New Roman" w:hAnsi="Times New Roman"/>
          <w:b/>
          <w:bCs/>
        </w:rPr>
        <w:t>Valkas Meliorācija</w:t>
      </w:r>
      <w:r w:rsidRPr="009022EF">
        <w:rPr>
          <w:rFonts w:ascii="Times New Roman" w:hAnsi="Times New Roman"/>
          <w:b/>
          <w:bCs/>
        </w:rPr>
        <w:t xml:space="preserve">” </w:t>
      </w:r>
      <w:proofErr w:type="spellStart"/>
      <w:r w:rsidRPr="009022EF">
        <w:rPr>
          <w:rFonts w:ascii="Times New Roman" w:hAnsi="Times New Roman"/>
          <w:b/>
          <w:bCs/>
        </w:rPr>
        <w:t>izvērtējums</w:t>
      </w:r>
      <w:proofErr w:type="spellEnd"/>
      <w:r w:rsidRPr="009022EF">
        <w:rPr>
          <w:rFonts w:ascii="Times New Roman" w:hAnsi="Times New Roman"/>
          <w:b/>
          <w:bCs/>
        </w:rPr>
        <w:t>:</w:t>
      </w:r>
    </w:p>
    <w:p w14:paraId="1D025C2E" w14:textId="77777777" w:rsidR="00B44B2A" w:rsidRDefault="00B44B2A" w:rsidP="00B44B2A">
      <w:pPr>
        <w:spacing w:after="0" w:line="240" w:lineRule="auto"/>
        <w:jc w:val="both"/>
        <w:rPr>
          <w:rFonts w:ascii="Times New Roman" w:hAnsi="Times New Roman"/>
          <w:bCs/>
        </w:rPr>
      </w:pPr>
    </w:p>
    <w:tbl>
      <w:tblPr>
        <w:tblW w:w="9046"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2"/>
        <w:gridCol w:w="6379"/>
        <w:gridCol w:w="1675"/>
      </w:tblGrid>
      <w:tr w:rsidR="00B44B2A" w:rsidRPr="005F3C47" w14:paraId="1DFD2934" w14:textId="77777777" w:rsidTr="00B20DE6">
        <w:trPr>
          <w:trHeight w:val="80"/>
        </w:trPr>
        <w:tc>
          <w:tcPr>
            <w:tcW w:w="992" w:type="dxa"/>
            <w:shd w:val="clear" w:color="auto" w:fill="auto"/>
            <w:vAlign w:val="center"/>
            <w:hideMark/>
          </w:tcPr>
          <w:p w14:paraId="7E971F15" w14:textId="77777777" w:rsidR="00B44B2A" w:rsidRPr="005F3C47" w:rsidRDefault="00B44B2A" w:rsidP="00B20DE6">
            <w:pPr>
              <w:jc w:val="center"/>
              <w:rPr>
                <w:rFonts w:ascii="Times New Roman" w:hAnsi="Times New Roman"/>
                <w:b/>
                <w:bCs/>
                <w:sz w:val="20"/>
                <w:szCs w:val="20"/>
              </w:rPr>
            </w:pPr>
            <w:proofErr w:type="spellStart"/>
            <w:r w:rsidRPr="005F3C47">
              <w:rPr>
                <w:rFonts w:ascii="Times New Roman" w:hAnsi="Times New Roman"/>
                <w:b/>
                <w:bCs/>
                <w:sz w:val="20"/>
                <w:szCs w:val="20"/>
              </w:rPr>
              <w:t>Nr.p.k</w:t>
            </w:r>
            <w:proofErr w:type="spellEnd"/>
            <w:r w:rsidRPr="005F3C47">
              <w:rPr>
                <w:rFonts w:ascii="Times New Roman" w:hAnsi="Times New Roman"/>
                <w:b/>
                <w:bCs/>
                <w:sz w:val="20"/>
                <w:szCs w:val="20"/>
              </w:rPr>
              <w:t>.</w:t>
            </w:r>
          </w:p>
        </w:tc>
        <w:tc>
          <w:tcPr>
            <w:tcW w:w="6379" w:type="dxa"/>
            <w:shd w:val="clear" w:color="auto" w:fill="auto"/>
            <w:vAlign w:val="center"/>
            <w:hideMark/>
          </w:tcPr>
          <w:p w14:paraId="069068AF" w14:textId="77777777" w:rsidR="00B44B2A" w:rsidRPr="005F3C47" w:rsidRDefault="00B44B2A" w:rsidP="00B20DE6">
            <w:pPr>
              <w:jc w:val="center"/>
              <w:rPr>
                <w:rFonts w:ascii="Times New Roman" w:hAnsi="Times New Roman"/>
                <w:b/>
                <w:bCs/>
                <w:sz w:val="20"/>
                <w:szCs w:val="20"/>
              </w:rPr>
            </w:pPr>
            <w:r w:rsidRPr="005F3C47">
              <w:rPr>
                <w:rFonts w:ascii="Times New Roman" w:hAnsi="Times New Roman"/>
                <w:b/>
                <w:bCs/>
                <w:sz w:val="20"/>
                <w:szCs w:val="20"/>
              </w:rPr>
              <w:t>Kritēriji</w:t>
            </w:r>
          </w:p>
        </w:tc>
        <w:tc>
          <w:tcPr>
            <w:tcW w:w="1675" w:type="dxa"/>
            <w:shd w:val="clear" w:color="auto" w:fill="auto"/>
            <w:vAlign w:val="center"/>
            <w:hideMark/>
          </w:tcPr>
          <w:p w14:paraId="6D0CC562" w14:textId="77777777" w:rsidR="00B44B2A" w:rsidRPr="005F3C47" w:rsidRDefault="00B44B2A" w:rsidP="00B20DE6">
            <w:pPr>
              <w:jc w:val="center"/>
              <w:rPr>
                <w:rFonts w:ascii="Times New Roman" w:hAnsi="Times New Roman"/>
                <w:b/>
                <w:bCs/>
                <w:sz w:val="20"/>
                <w:szCs w:val="20"/>
              </w:rPr>
            </w:pPr>
            <w:r w:rsidRPr="005F3C47">
              <w:rPr>
                <w:rFonts w:ascii="Times New Roman" w:hAnsi="Times New Roman"/>
                <w:b/>
                <w:bCs/>
                <w:sz w:val="20"/>
                <w:szCs w:val="20"/>
              </w:rPr>
              <w:t>Punktu skaits</w:t>
            </w:r>
          </w:p>
        </w:tc>
      </w:tr>
      <w:tr w:rsidR="00B44B2A" w:rsidRPr="005F3C47" w14:paraId="7F6C4986" w14:textId="77777777" w:rsidTr="00B20DE6">
        <w:trPr>
          <w:trHeight w:val="345"/>
        </w:trPr>
        <w:tc>
          <w:tcPr>
            <w:tcW w:w="992" w:type="dxa"/>
            <w:shd w:val="clear" w:color="auto" w:fill="auto"/>
            <w:vAlign w:val="center"/>
            <w:hideMark/>
          </w:tcPr>
          <w:p w14:paraId="14227940" w14:textId="77777777" w:rsidR="00B44B2A" w:rsidRPr="005F3C47" w:rsidRDefault="00B44B2A" w:rsidP="00B20DE6">
            <w:pPr>
              <w:jc w:val="center"/>
              <w:rPr>
                <w:rFonts w:ascii="Times New Roman" w:hAnsi="Times New Roman"/>
                <w:sz w:val="20"/>
                <w:szCs w:val="20"/>
              </w:rPr>
            </w:pPr>
            <w:r w:rsidRPr="005F3C47">
              <w:rPr>
                <w:rFonts w:ascii="Times New Roman" w:hAnsi="Times New Roman"/>
                <w:sz w:val="20"/>
                <w:szCs w:val="20"/>
              </w:rPr>
              <w:t>1.</w:t>
            </w:r>
          </w:p>
        </w:tc>
        <w:tc>
          <w:tcPr>
            <w:tcW w:w="6379" w:type="dxa"/>
            <w:shd w:val="clear" w:color="auto" w:fill="auto"/>
            <w:vAlign w:val="center"/>
            <w:hideMark/>
          </w:tcPr>
          <w:p w14:paraId="09923910" w14:textId="77777777" w:rsidR="00B44B2A" w:rsidRPr="005F3C47" w:rsidRDefault="00B44B2A" w:rsidP="00B20DE6">
            <w:pPr>
              <w:rPr>
                <w:rFonts w:ascii="Times New Roman" w:hAnsi="Times New Roman"/>
                <w:b/>
                <w:sz w:val="20"/>
                <w:szCs w:val="20"/>
                <w:u w:val="single"/>
              </w:rPr>
            </w:pPr>
            <w:r w:rsidRPr="005F3C47">
              <w:rPr>
                <w:rFonts w:ascii="Times New Roman" w:hAnsi="Times New Roman"/>
                <w:b/>
                <w:bCs/>
                <w:sz w:val="20"/>
                <w:szCs w:val="20"/>
                <w:u w:val="single"/>
              </w:rPr>
              <w:t>Projektēšanas darbu līgumcena</w:t>
            </w:r>
            <w:r w:rsidRPr="005F3C47">
              <w:rPr>
                <w:rFonts w:ascii="Times New Roman" w:hAnsi="Times New Roman"/>
                <w:b/>
                <w:sz w:val="20"/>
                <w:szCs w:val="20"/>
                <w:u w:val="single"/>
              </w:rPr>
              <w:t>, EUR bez PVN</w:t>
            </w:r>
          </w:p>
          <w:p w14:paraId="49A3BFC0" w14:textId="77777777" w:rsidR="00B44B2A" w:rsidRPr="005F3C47" w:rsidRDefault="00B44B2A" w:rsidP="00B20DE6">
            <w:pPr>
              <w:spacing w:after="0"/>
              <w:rPr>
                <w:rFonts w:ascii="Times New Roman" w:hAnsi="Times New Roman"/>
                <w:sz w:val="20"/>
                <w:szCs w:val="20"/>
              </w:rPr>
            </w:pPr>
            <w:r>
              <w:rPr>
                <w:rFonts w:ascii="Times New Roman" w:hAnsi="Times New Roman"/>
                <w:sz w:val="20"/>
                <w:szCs w:val="20"/>
              </w:rPr>
              <w:t xml:space="preserve">                3430,00</w:t>
            </w:r>
            <w:r w:rsidRPr="005F3C47">
              <w:rPr>
                <w:rFonts w:ascii="Times New Roman" w:hAnsi="Times New Roman"/>
                <w:sz w:val="20"/>
                <w:szCs w:val="20"/>
              </w:rPr>
              <w:t xml:space="preserve"> (EUR)</w:t>
            </w:r>
          </w:p>
          <w:p w14:paraId="2A0017A5" w14:textId="77777777" w:rsidR="00B44B2A" w:rsidRPr="005F3C47" w:rsidRDefault="00B44B2A" w:rsidP="00B20DE6">
            <w:pPr>
              <w:spacing w:after="0"/>
              <w:rPr>
                <w:rFonts w:ascii="Times New Roman" w:hAnsi="Times New Roman"/>
                <w:sz w:val="20"/>
                <w:szCs w:val="20"/>
              </w:rPr>
            </w:pPr>
            <w:r w:rsidRPr="005F3C47">
              <w:rPr>
                <w:rFonts w:ascii="Times New Roman" w:hAnsi="Times New Roman"/>
                <w:b/>
                <w:sz w:val="20"/>
                <w:szCs w:val="20"/>
              </w:rPr>
              <w:t>K1</w:t>
            </w:r>
            <w:r w:rsidRPr="005F3C47">
              <w:rPr>
                <w:rFonts w:ascii="Times New Roman" w:hAnsi="Times New Roman"/>
                <w:sz w:val="20"/>
                <w:szCs w:val="20"/>
              </w:rPr>
              <w:t xml:space="preserve"> = ------------------------------------------------ x 5</w:t>
            </w:r>
          </w:p>
          <w:p w14:paraId="6097E82F" w14:textId="77777777" w:rsidR="00B44B2A" w:rsidRPr="005F3C47" w:rsidRDefault="00B44B2A" w:rsidP="00B44B2A">
            <w:pPr>
              <w:spacing w:after="0"/>
              <w:rPr>
                <w:rFonts w:ascii="Times New Roman" w:hAnsi="Times New Roman"/>
                <w:b/>
                <w:bCs/>
                <w:sz w:val="20"/>
                <w:szCs w:val="20"/>
              </w:rPr>
            </w:pPr>
            <w:r>
              <w:rPr>
                <w:rFonts w:ascii="Times New Roman" w:hAnsi="Times New Roman"/>
                <w:sz w:val="20"/>
                <w:szCs w:val="20"/>
              </w:rPr>
              <w:t xml:space="preserve">               3430,00</w:t>
            </w:r>
            <w:r w:rsidRPr="005F3C47">
              <w:rPr>
                <w:rFonts w:ascii="Times New Roman" w:hAnsi="Times New Roman"/>
                <w:sz w:val="20"/>
                <w:szCs w:val="20"/>
              </w:rPr>
              <w:t xml:space="preserve"> (EUR)</w:t>
            </w:r>
          </w:p>
        </w:tc>
        <w:tc>
          <w:tcPr>
            <w:tcW w:w="1675" w:type="dxa"/>
            <w:shd w:val="clear" w:color="000000" w:fill="FFFFFF"/>
            <w:vAlign w:val="center"/>
          </w:tcPr>
          <w:p w14:paraId="3EB34BB6" w14:textId="77777777" w:rsidR="00B44B2A" w:rsidRPr="005F3C47" w:rsidRDefault="00A71821" w:rsidP="00B20DE6">
            <w:pPr>
              <w:jc w:val="center"/>
              <w:rPr>
                <w:rFonts w:ascii="Times New Roman" w:hAnsi="Times New Roman"/>
                <w:b/>
                <w:sz w:val="20"/>
                <w:szCs w:val="20"/>
              </w:rPr>
            </w:pPr>
            <w:r>
              <w:rPr>
                <w:rFonts w:ascii="Times New Roman" w:hAnsi="Times New Roman"/>
                <w:b/>
                <w:sz w:val="20"/>
                <w:szCs w:val="20"/>
              </w:rPr>
              <w:t>5</w:t>
            </w:r>
          </w:p>
        </w:tc>
      </w:tr>
      <w:tr w:rsidR="00B44B2A" w:rsidRPr="005F3C47" w14:paraId="21BF39DE" w14:textId="77777777" w:rsidTr="00B20DE6">
        <w:trPr>
          <w:trHeight w:val="345"/>
        </w:trPr>
        <w:tc>
          <w:tcPr>
            <w:tcW w:w="992" w:type="dxa"/>
            <w:shd w:val="clear" w:color="auto" w:fill="auto"/>
            <w:vAlign w:val="center"/>
          </w:tcPr>
          <w:p w14:paraId="784D93A9" w14:textId="77777777" w:rsidR="00B44B2A" w:rsidRPr="005F3C47" w:rsidRDefault="00B44B2A" w:rsidP="00B20DE6">
            <w:pPr>
              <w:spacing w:after="0"/>
              <w:jc w:val="center"/>
              <w:rPr>
                <w:rFonts w:ascii="Times New Roman" w:hAnsi="Times New Roman"/>
                <w:sz w:val="20"/>
                <w:szCs w:val="20"/>
              </w:rPr>
            </w:pPr>
            <w:r w:rsidRPr="005F3C47">
              <w:rPr>
                <w:rFonts w:ascii="Times New Roman" w:hAnsi="Times New Roman"/>
                <w:sz w:val="20"/>
                <w:szCs w:val="20"/>
              </w:rPr>
              <w:t>2.</w:t>
            </w:r>
          </w:p>
        </w:tc>
        <w:tc>
          <w:tcPr>
            <w:tcW w:w="6379" w:type="dxa"/>
            <w:shd w:val="clear" w:color="auto" w:fill="auto"/>
          </w:tcPr>
          <w:p w14:paraId="5326AF82" w14:textId="77777777" w:rsidR="00B44B2A" w:rsidRPr="005F3C47" w:rsidRDefault="00B44B2A" w:rsidP="00B20DE6">
            <w:pPr>
              <w:spacing w:after="0"/>
              <w:rPr>
                <w:rFonts w:ascii="Times New Roman" w:hAnsi="Times New Roman"/>
                <w:b/>
                <w:sz w:val="20"/>
                <w:szCs w:val="20"/>
                <w:u w:val="single"/>
              </w:rPr>
            </w:pPr>
            <w:r w:rsidRPr="005F3C47">
              <w:rPr>
                <w:rFonts w:ascii="Times New Roman" w:hAnsi="Times New Roman"/>
                <w:b/>
                <w:bCs/>
                <w:sz w:val="20"/>
                <w:szCs w:val="20"/>
                <w:u w:val="single"/>
              </w:rPr>
              <w:t>Autoruzraudzības darbu līgumcena</w:t>
            </w:r>
            <w:r w:rsidRPr="005F3C47">
              <w:rPr>
                <w:rFonts w:ascii="Times New Roman" w:hAnsi="Times New Roman"/>
                <w:b/>
                <w:sz w:val="20"/>
                <w:szCs w:val="20"/>
                <w:u w:val="single"/>
              </w:rPr>
              <w:t>, EUR bez PVN</w:t>
            </w:r>
          </w:p>
          <w:p w14:paraId="0E27E479" w14:textId="77777777" w:rsidR="00B44B2A" w:rsidRPr="005F3C47" w:rsidRDefault="00B44B2A" w:rsidP="00B20DE6">
            <w:pPr>
              <w:spacing w:after="0"/>
              <w:rPr>
                <w:rFonts w:ascii="Times New Roman" w:hAnsi="Times New Roman"/>
                <w:sz w:val="20"/>
                <w:szCs w:val="20"/>
              </w:rPr>
            </w:pPr>
            <w:r>
              <w:rPr>
                <w:rFonts w:ascii="Times New Roman" w:hAnsi="Times New Roman"/>
                <w:sz w:val="20"/>
                <w:szCs w:val="20"/>
              </w:rPr>
              <w:t xml:space="preserve">              2520,00</w:t>
            </w:r>
            <w:r w:rsidRPr="005F3C47">
              <w:rPr>
                <w:rFonts w:ascii="Times New Roman" w:hAnsi="Times New Roman"/>
                <w:sz w:val="20"/>
                <w:szCs w:val="20"/>
              </w:rPr>
              <w:t xml:space="preserve"> (EUR)</w:t>
            </w:r>
          </w:p>
          <w:p w14:paraId="2B74AC0F" w14:textId="77777777" w:rsidR="00B44B2A" w:rsidRPr="005F3C47" w:rsidRDefault="00B44B2A" w:rsidP="00B20DE6">
            <w:pPr>
              <w:spacing w:after="0"/>
              <w:rPr>
                <w:rFonts w:ascii="Times New Roman" w:hAnsi="Times New Roman"/>
                <w:sz w:val="20"/>
                <w:szCs w:val="20"/>
              </w:rPr>
            </w:pPr>
            <w:r w:rsidRPr="005F3C47">
              <w:rPr>
                <w:rFonts w:ascii="Times New Roman" w:hAnsi="Times New Roman"/>
                <w:b/>
                <w:sz w:val="20"/>
                <w:szCs w:val="20"/>
              </w:rPr>
              <w:t>K1</w:t>
            </w:r>
            <w:r w:rsidRPr="005F3C47">
              <w:rPr>
                <w:rFonts w:ascii="Times New Roman" w:hAnsi="Times New Roman"/>
                <w:sz w:val="20"/>
                <w:szCs w:val="20"/>
              </w:rPr>
              <w:t xml:space="preserve"> = ------------------------------------------------ x 5</w:t>
            </w:r>
          </w:p>
          <w:p w14:paraId="35F97478" w14:textId="77777777" w:rsidR="00B44B2A" w:rsidRPr="005F3C47" w:rsidRDefault="00B44B2A" w:rsidP="00B44B2A">
            <w:pPr>
              <w:spacing w:after="0"/>
              <w:rPr>
                <w:rFonts w:ascii="Times New Roman" w:hAnsi="Times New Roman"/>
                <w:b/>
                <w:bCs/>
                <w:sz w:val="20"/>
                <w:szCs w:val="20"/>
                <w:u w:val="single"/>
              </w:rPr>
            </w:pPr>
            <w:r>
              <w:rPr>
                <w:rFonts w:ascii="Times New Roman" w:hAnsi="Times New Roman"/>
                <w:sz w:val="20"/>
                <w:szCs w:val="20"/>
              </w:rPr>
              <w:t xml:space="preserve">             9300,00</w:t>
            </w:r>
            <w:r w:rsidRPr="005F3C47">
              <w:rPr>
                <w:rFonts w:ascii="Times New Roman" w:hAnsi="Times New Roman"/>
                <w:sz w:val="20"/>
                <w:szCs w:val="20"/>
              </w:rPr>
              <w:t xml:space="preserve"> (EUR)</w:t>
            </w:r>
          </w:p>
        </w:tc>
        <w:tc>
          <w:tcPr>
            <w:tcW w:w="1675" w:type="dxa"/>
            <w:shd w:val="clear" w:color="000000" w:fill="FFFFFF"/>
            <w:vAlign w:val="center"/>
          </w:tcPr>
          <w:p w14:paraId="3DF60233" w14:textId="77777777" w:rsidR="00B44B2A" w:rsidRPr="005F3C47" w:rsidRDefault="00A71821" w:rsidP="00B20DE6">
            <w:pPr>
              <w:spacing w:after="0"/>
              <w:jc w:val="center"/>
              <w:rPr>
                <w:rFonts w:ascii="Times New Roman" w:hAnsi="Times New Roman"/>
                <w:b/>
                <w:sz w:val="20"/>
                <w:szCs w:val="20"/>
              </w:rPr>
            </w:pPr>
            <w:r>
              <w:rPr>
                <w:rFonts w:ascii="Times New Roman" w:hAnsi="Times New Roman"/>
                <w:b/>
                <w:sz w:val="20"/>
                <w:szCs w:val="20"/>
              </w:rPr>
              <w:t>1</w:t>
            </w:r>
          </w:p>
        </w:tc>
      </w:tr>
      <w:tr w:rsidR="00B44B2A" w:rsidRPr="005F3C47" w14:paraId="72CA5D6A" w14:textId="77777777" w:rsidTr="00B20DE6">
        <w:trPr>
          <w:trHeight w:val="904"/>
        </w:trPr>
        <w:tc>
          <w:tcPr>
            <w:tcW w:w="992" w:type="dxa"/>
            <w:shd w:val="clear" w:color="auto" w:fill="auto"/>
            <w:vAlign w:val="center"/>
            <w:hideMark/>
          </w:tcPr>
          <w:p w14:paraId="401BBD3C" w14:textId="77777777" w:rsidR="00B44B2A" w:rsidRPr="005F3C47" w:rsidRDefault="00B44B2A" w:rsidP="00B20DE6">
            <w:pPr>
              <w:jc w:val="center"/>
              <w:rPr>
                <w:rFonts w:ascii="Times New Roman" w:hAnsi="Times New Roman"/>
                <w:sz w:val="20"/>
                <w:szCs w:val="20"/>
              </w:rPr>
            </w:pPr>
            <w:r w:rsidRPr="005F3C47">
              <w:rPr>
                <w:rFonts w:ascii="Times New Roman" w:hAnsi="Times New Roman"/>
                <w:sz w:val="20"/>
                <w:szCs w:val="20"/>
              </w:rPr>
              <w:t>3</w:t>
            </w:r>
          </w:p>
        </w:tc>
        <w:tc>
          <w:tcPr>
            <w:tcW w:w="6379" w:type="dxa"/>
            <w:shd w:val="clear" w:color="auto" w:fill="auto"/>
            <w:hideMark/>
          </w:tcPr>
          <w:p w14:paraId="03377A7F" w14:textId="77777777" w:rsidR="00B44B2A" w:rsidRPr="005F3C47" w:rsidRDefault="00B44B2A" w:rsidP="00B20DE6">
            <w:pPr>
              <w:spacing w:after="0"/>
              <w:rPr>
                <w:rFonts w:ascii="Times New Roman" w:hAnsi="Times New Roman"/>
                <w:b/>
                <w:sz w:val="20"/>
                <w:szCs w:val="20"/>
                <w:u w:val="single"/>
              </w:rPr>
            </w:pPr>
            <w:r w:rsidRPr="005F3C47">
              <w:rPr>
                <w:rFonts w:ascii="Times New Roman" w:hAnsi="Times New Roman"/>
                <w:b/>
                <w:bCs/>
                <w:sz w:val="20"/>
                <w:szCs w:val="20"/>
                <w:u w:val="single"/>
              </w:rPr>
              <w:t>Būvniecības darbu līgumcena</w:t>
            </w:r>
            <w:r w:rsidRPr="005F3C47">
              <w:rPr>
                <w:rFonts w:ascii="Times New Roman" w:hAnsi="Times New Roman"/>
                <w:b/>
                <w:sz w:val="20"/>
                <w:szCs w:val="20"/>
                <w:u w:val="single"/>
              </w:rPr>
              <w:t>, EUR bez PVN</w:t>
            </w:r>
          </w:p>
          <w:p w14:paraId="0263097F" w14:textId="77777777" w:rsidR="00B44B2A" w:rsidRPr="005F3C47" w:rsidRDefault="00B44B2A" w:rsidP="00B20DE6">
            <w:pPr>
              <w:spacing w:after="0"/>
              <w:rPr>
                <w:rFonts w:ascii="Times New Roman" w:hAnsi="Times New Roman"/>
                <w:sz w:val="20"/>
                <w:szCs w:val="20"/>
              </w:rPr>
            </w:pPr>
            <w:r>
              <w:rPr>
                <w:rFonts w:ascii="Times New Roman" w:hAnsi="Times New Roman"/>
                <w:sz w:val="20"/>
                <w:szCs w:val="20"/>
              </w:rPr>
              <w:t xml:space="preserve">            215 283,78</w:t>
            </w:r>
            <w:r w:rsidRPr="005F3C47">
              <w:rPr>
                <w:rFonts w:ascii="Times New Roman" w:hAnsi="Times New Roman"/>
                <w:sz w:val="20"/>
                <w:szCs w:val="20"/>
              </w:rPr>
              <w:t xml:space="preserve"> (EUR)</w:t>
            </w:r>
          </w:p>
          <w:p w14:paraId="2C6FF8D3" w14:textId="77777777" w:rsidR="00B44B2A" w:rsidRPr="005F3C47" w:rsidRDefault="00B44B2A" w:rsidP="00B20DE6">
            <w:pPr>
              <w:spacing w:after="0"/>
              <w:rPr>
                <w:rFonts w:ascii="Times New Roman" w:hAnsi="Times New Roman"/>
                <w:sz w:val="20"/>
                <w:szCs w:val="20"/>
              </w:rPr>
            </w:pPr>
            <w:r w:rsidRPr="005F3C47">
              <w:rPr>
                <w:rFonts w:ascii="Times New Roman" w:hAnsi="Times New Roman"/>
                <w:b/>
                <w:sz w:val="20"/>
                <w:szCs w:val="20"/>
              </w:rPr>
              <w:t xml:space="preserve">K2 </w:t>
            </w:r>
            <w:r w:rsidRPr="005F3C47">
              <w:rPr>
                <w:rFonts w:ascii="Times New Roman" w:hAnsi="Times New Roman"/>
                <w:sz w:val="20"/>
                <w:szCs w:val="20"/>
              </w:rPr>
              <w:t>= ------------------------------------------------ x 90</w:t>
            </w:r>
          </w:p>
          <w:p w14:paraId="5EA97D27" w14:textId="77777777" w:rsidR="00B44B2A" w:rsidRPr="005F3C47" w:rsidRDefault="00B44B2A" w:rsidP="00B44B2A">
            <w:pPr>
              <w:spacing w:after="0"/>
              <w:rPr>
                <w:rFonts w:ascii="Times New Roman" w:hAnsi="Times New Roman"/>
                <w:b/>
                <w:bCs/>
                <w:sz w:val="20"/>
                <w:szCs w:val="20"/>
              </w:rPr>
            </w:pPr>
            <w:r>
              <w:rPr>
                <w:rFonts w:ascii="Times New Roman" w:hAnsi="Times New Roman"/>
                <w:sz w:val="20"/>
                <w:szCs w:val="20"/>
              </w:rPr>
              <w:t xml:space="preserve">            665 699,04</w:t>
            </w:r>
            <w:r w:rsidRPr="005F3C47">
              <w:rPr>
                <w:rFonts w:ascii="Times New Roman" w:hAnsi="Times New Roman"/>
                <w:sz w:val="20"/>
                <w:szCs w:val="20"/>
              </w:rPr>
              <w:t xml:space="preserve"> (EUR) </w:t>
            </w:r>
          </w:p>
        </w:tc>
        <w:tc>
          <w:tcPr>
            <w:tcW w:w="1675" w:type="dxa"/>
            <w:shd w:val="clear" w:color="000000" w:fill="FFFFFF"/>
            <w:vAlign w:val="center"/>
          </w:tcPr>
          <w:p w14:paraId="273336CF" w14:textId="77777777" w:rsidR="00B44B2A" w:rsidRPr="005F3C47" w:rsidRDefault="00A71821" w:rsidP="00B20DE6">
            <w:pPr>
              <w:jc w:val="center"/>
              <w:rPr>
                <w:rFonts w:ascii="Times New Roman" w:hAnsi="Times New Roman"/>
                <w:b/>
                <w:sz w:val="20"/>
                <w:szCs w:val="20"/>
              </w:rPr>
            </w:pPr>
            <w:r>
              <w:rPr>
                <w:rFonts w:ascii="Times New Roman" w:hAnsi="Times New Roman"/>
                <w:b/>
                <w:sz w:val="20"/>
                <w:szCs w:val="20"/>
              </w:rPr>
              <w:t>29</w:t>
            </w:r>
          </w:p>
        </w:tc>
      </w:tr>
      <w:tr w:rsidR="00B44B2A" w:rsidRPr="005F3C47" w14:paraId="79106424" w14:textId="77777777" w:rsidTr="00B20DE6">
        <w:trPr>
          <w:trHeight w:val="315"/>
        </w:trPr>
        <w:tc>
          <w:tcPr>
            <w:tcW w:w="992" w:type="dxa"/>
            <w:shd w:val="clear" w:color="auto" w:fill="auto"/>
            <w:vAlign w:val="bottom"/>
            <w:hideMark/>
          </w:tcPr>
          <w:p w14:paraId="586EB0E1" w14:textId="77777777" w:rsidR="00B44B2A" w:rsidRPr="005F3C47" w:rsidRDefault="00B44B2A" w:rsidP="00B20DE6">
            <w:pPr>
              <w:jc w:val="center"/>
              <w:rPr>
                <w:rFonts w:ascii="Times New Roman" w:hAnsi="Times New Roman"/>
                <w:b/>
                <w:bCs/>
                <w:sz w:val="20"/>
                <w:szCs w:val="20"/>
              </w:rPr>
            </w:pPr>
            <w:r w:rsidRPr="005F3C47">
              <w:rPr>
                <w:rFonts w:ascii="Times New Roman" w:hAnsi="Times New Roman"/>
                <w:b/>
                <w:bCs/>
                <w:sz w:val="20"/>
                <w:szCs w:val="20"/>
              </w:rPr>
              <w:t> </w:t>
            </w:r>
          </w:p>
        </w:tc>
        <w:tc>
          <w:tcPr>
            <w:tcW w:w="6379" w:type="dxa"/>
            <w:shd w:val="clear" w:color="auto" w:fill="auto"/>
            <w:vAlign w:val="center"/>
            <w:hideMark/>
          </w:tcPr>
          <w:p w14:paraId="29848DDE" w14:textId="77777777" w:rsidR="00B44B2A" w:rsidRPr="005F3C47" w:rsidRDefault="00B44B2A" w:rsidP="00B20DE6">
            <w:pPr>
              <w:jc w:val="right"/>
              <w:rPr>
                <w:rFonts w:ascii="Times New Roman" w:hAnsi="Times New Roman"/>
                <w:b/>
                <w:bCs/>
                <w:sz w:val="20"/>
                <w:szCs w:val="20"/>
              </w:rPr>
            </w:pPr>
            <w:r w:rsidRPr="005F3C47">
              <w:rPr>
                <w:rFonts w:ascii="Times New Roman" w:hAnsi="Times New Roman"/>
                <w:b/>
                <w:bCs/>
                <w:sz w:val="20"/>
                <w:szCs w:val="20"/>
              </w:rPr>
              <w:t>Kopā:</w:t>
            </w:r>
          </w:p>
        </w:tc>
        <w:tc>
          <w:tcPr>
            <w:tcW w:w="1675" w:type="dxa"/>
            <w:shd w:val="clear" w:color="000000" w:fill="FFFFFF"/>
            <w:vAlign w:val="center"/>
          </w:tcPr>
          <w:p w14:paraId="5D43473A" w14:textId="77777777" w:rsidR="00B44B2A" w:rsidRPr="005F3C47" w:rsidRDefault="00A71821" w:rsidP="00B20DE6">
            <w:pPr>
              <w:jc w:val="center"/>
              <w:rPr>
                <w:rFonts w:ascii="Times New Roman" w:hAnsi="Times New Roman"/>
                <w:b/>
                <w:bCs/>
                <w:sz w:val="20"/>
                <w:szCs w:val="20"/>
              </w:rPr>
            </w:pPr>
            <w:r>
              <w:rPr>
                <w:rFonts w:ascii="Times New Roman" w:hAnsi="Times New Roman"/>
                <w:b/>
                <w:bCs/>
                <w:sz w:val="20"/>
                <w:szCs w:val="20"/>
              </w:rPr>
              <w:t>35</w:t>
            </w:r>
          </w:p>
        </w:tc>
      </w:tr>
    </w:tbl>
    <w:p w14:paraId="04DEC4C0" w14:textId="77777777" w:rsidR="00B44B2A" w:rsidRDefault="00B44B2A" w:rsidP="00FF17CA">
      <w:pPr>
        <w:suppressAutoHyphens w:val="0"/>
        <w:autoSpaceDE w:val="0"/>
        <w:autoSpaceDN/>
        <w:adjustRightInd w:val="0"/>
        <w:spacing w:after="0" w:line="240" w:lineRule="auto"/>
        <w:jc w:val="both"/>
        <w:textAlignment w:val="auto"/>
        <w:rPr>
          <w:rFonts w:ascii="Times New Roman" w:hAnsi="Times New Roman"/>
          <w:b/>
        </w:rPr>
      </w:pPr>
    </w:p>
    <w:p w14:paraId="712E9D0A" w14:textId="77777777" w:rsidR="00FF17CA" w:rsidRDefault="00FF17CA" w:rsidP="00FF17CA">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p>
    <w:p w14:paraId="244B77AE" w14:textId="77777777" w:rsidR="00A45910" w:rsidRPr="000C7B74" w:rsidRDefault="00A45910" w:rsidP="00A45910">
      <w:pPr>
        <w:suppressAutoHyphens w:val="0"/>
        <w:autoSpaceDE w:val="0"/>
        <w:autoSpaceDN/>
        <w:adjustRightInd w:val="0"/>
        <w:spacing w:after="0" w:line="240" w:lineRule="auto"/>
        <w:jc w:val="center"/>
        <w:textAlignment w:val="auto"/>
        <w:rPr>
          <w:rFonts w:ascii="Times New Roman" w:eastAsia="Times New Roman" w:hAnsi="Times New Roman"/>
          <w:b/>
          <w:lang w:eastAsia="lv-LV"/>
        </w:rPr>
      </w:pPr>
      <w:r w:rsidRPr="000C7B74">
        <w:rPr>
          <w:rFonts w:ascii="Times New Roman" w:eastAsia="Times New Roman" w:hAnsi="Times New Roman"/>
          <w:b/>
          <w:lang w:eastAsia="lv-LV"/>
        </w:rPr>
        <w:t>Komisija nolemj:</w:t>
      </w:r>
    </w:p>
    <w:p w14:paraId="7E3B092D" w14:textId="77777777" w:rsidR="00A45910" w:rsidRDefault="00A45910" w:rsidP="00FF17CA">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r>
        <w:rPr>
          <w:rFonts w:ascii="Times New Roman" w:eastAsia="Times New Roman" w:hAnsi="Times New Roman"/>
          <w:b/>
          <w:lang w:eastAsia="lv-LV"/>
        </w:rPr>
        <w:t>Pretendent</w:t>
      </w:r>
      <w:r w:rsidR="005C29C9">
        <w:rPr>
          <w:rFonts w:ascii="Times New Roman" w:eastAsia="Times New Roman" w:hAnsi="Times New Roman"/>
          <w:b/>
          <w:lang w:eastAsia="lv-LV"/>
        </w:rPr>
        <w:t>a</w:t>
      </w:r>
      <w:r w:rsidRPr="00656BF1">
        <w:rPr>
          <w:rFonts w:ascii="Times New Roman" w:eastAsia="Times New Roman" w:hAnsi="Times New Roman"/>
          <w:b/>
          <w:lang w:eastAsia="lv-LV"/>
        </w:rPr>
        <w:t xml:space="preserve"> </w:t>
      </w:r>
      <w:r w:rsidRPr="00A45910">
        <w:rPr>
          <w:rFonts w:ascii="Times New Roman" w:eastAsia="Times New Roman" w:hAnsi="Times New Roman"/>
          <w:b/>
          <w:lang w:eastAsia="lv-LV"/>
        </w:rPr>
        <w:t>SIA “Valkas Meliorācija”</w:t>
      </w:r>
      <w:r>
        <w:rPr>
          <w:rFonts w:ascii="Times New Roman" w:eastAsia="Times New Roman" w:hAnsi="Times New Roman"/>
          <w:b/>
          <w:lang w:eastAsia="lv-LV"/>
        </w:rPr>
        <w:t xml:space="preserve"> </w:t>
      </w:r>
      <w:r w:rsidR="00FF17CA" w:rsidRPr="00FF17CA">
        <w:rPr>
          <w:rFonts w:ascii="Times New Roman" w:eastAsia="Times New Roman" w:hAnsi="Times New Roman"/>
          <w:b/>
          <w:lang w:eastAsia="lv-LV"/>
        </w:rPr>
        <w:t>iesniegtais piedāvājums (tehniskais un finanšu piedāvājums) atklātā iepi</w:t>
      </w:r>
      <w:r w:rsidR="00B44B2A">
        <w:rPr>
          <w:rFonts w:ascii="Times New Roman" w:eastAsia="Times New Roman" w:hAnsi="Times New Roman"/>
          <w:b/>
          <w:lang w:eastAsia="lv-LV"/>
        </w:rPr>
        <w:t xml:space="preserve">rkuma nolikuma prasībām atbilst, iegūto punktu skaits </w:t>
      </w:r>
      <w:r w:rsidR="00A71821">
        <w:rPr>
          <w:rFonts w:ascii="Times New Roman" w:eastAsia="Times New Roman" w:hAnsi="Times New Roman"/>
          <w:b/>
          <w:lang w:eastAsia="lv-LV"/>
        </w:rPr>
        <w:t>–</w:t>
      </w:r>
      <w:r w:rsidR="00B44B2A">
        <w:rPr>
          <w:rFonts w:ascii="Times New Roman" w:eastAsia="Times New Roman" w:hAnsi="Times New Roman"/>
          <w:b/>
          <w:lang w:eastAsia="lv-LV"/>
        </w:rPr>
        <w:t xml:space="preserve"> </w:t>
      </w:r>
      <w:r w:rsidR="00A71821">
        <w:rPr>
          <w:rFonts w:ascii="Times New Roman" w:eastAsia="Times New Roman" w:hAnsi="Times New Roman"/>
          <w:b/>
          <w:lang w:eastAsia="lv-LV"/>
        </w:rPr>
        <w:t>35.</w:t>
      </w:r>
    </w:p>
    <w:p w14:paraId="39DC01AD" w14:textId="77777777" w:rsidR="00FF17CA" w:rsidRDefault="00FF17CA" w:rsidP="00FF17CA">
      <w:pPr>
        <w:suppressAutoHyphens w:val="0"/>
        <w:autoSpaceDE w:val="0"/>
        <w:autoSpaceDN/>
        <w:adjustRightInd w:val="0"/>
        <w:spacing w:after="0" w:line="240" w:lineRule="auto"/>
        <w:jc w:val="both"/>
        <w:textAlignment w:val="auto"/>
        <w:rPr>
          <w:rFonts w:ascii="Times New Roman" w:hAnsi="Times New Roman"/>
          <w:highlight w:val="yellow"/>
        </w:rPr>
      </w:pPr>
    </w:p>
    <w:p w14:paraId="1E54D3E4" w14:textId="77777777" w:rsidR="00FD0C50" w:rsidRPr="00EC3D99" w:rsidRDefault="00FD0C50" w:rsidP="00FD0C50">
      <w:pPr>
        <w:autoSpaceDE w:val="0"/>
        <w:adjustRightInd w:val="0"/>
        <w:spacing w:after="0" w:line="240" w:lineRule="auto"/>
        <w:jc w:val="both"/>
        <w:textAlignment w:val="auto"/>
        <w:rPr>
          <w:rFonts w:ascii="Times New Roman" w:eastAsia="Times New Roman" w:hAnsi="Times New Roman"/>
          <w:b/>
          <w:lang w:eastAsia="lv-LV"/>
        </w:rPr>
      </w:pPr>
      <w:r w:rsidRPr="00EC3D99">
        <w:rPr>
          <w:rFonts w:ascii="Times New Roman" w:eastAsia="Times New Roman" w:hAnsi="Times New Roman"/>
          <w:b/>
          <w:lang w:eastAsia="lv-LV"/>
        </w:rPr>
        <w:t>Balsojums: PAR</w:t>
      </w:r>
      <w:r>
        <w:rPr>
          <w:rFonts w:ascii="Times New Roman" w:eastAsia="Times New Roman" w:hAnsi="Times New Roman"/>
          <w:b/>
          <w:lang w:eastAsia="lv-LV"/>
        </w:rPr>
        <w:t xml:space="preserve"> 5</w:t>
      </w:r>
      <w:r w:rsidRPr="00EC3D99">
        <w:rPr>
          <w:rFonts w:ascii="Times New Roman" w:eastAsia="Times New Roman" w:hAnsi="Times New Roman"/>
          <w:b/>
          <w:lang w:eastAsia="lv-LV"/>
        </w:rPr>
        <w:t xml:space="preserve">            PRET</w:t>
      </w:r>
      <w:r>
        <w:rPr>
          <w:rFonts w:ascii="Times New Roman" w:eastAsia="Times New Roman" w:hAnsi="Times New Roman"/>
          <w:b/>
          <w:lang w:eastAsia="lv-LV"/>
        </w:rPr>
        <w:t xml:space="preserve"> ----</w:t>
      </w:r>
    </w:p>
    <w:p w14:paraId="375181B5" w14:textId="77777777" w:rsidR="00FD0C50" w:rsidRDefault="00FD0C50" w:rsidP="00FD0C50">
      <w:pPr>
        <w:tabs>
          <w:tab w:val="left" w:pos="576"/>
        </w:tabs>
        <w:autoSpaceDE w:val="0"/>
        <w:spacing w:after="0" w:line="240" w:lineRule="auto"/>
        <w:jc w:val="both"/>
        <w:rPr>
          <w:rFonts w:ascii="Times New Roman" w:hAnsi="Times New Roman"/>
          <w:b/>
          <w:bCs/>
        </w:rPr>
      </w:pPr>
      <w:r>
        <w:rPr>
          <w:rFonts w:ascii="Times New Roman" w:hAnsi="Times New Roman"/>
        </w:rPr>
        <w:t xml:space="preserve">“PAR” balso </w:t>
      </w:r>
      <w:r w:rsidRPr="008D44EA">
        <w:rPr>
          <w:rFonts w:ascii="Times New Roman" w:hAnsi="Times New Roman"/>
        </w:rPr>
        <w:t>Komisijas priekšsēdētājs: Andis Jansons</w:t>
      </w:r>
      <w:r>
        <w:rPr>
          <w:rFonts w:ascii="Times New Roman" w:hAnsi="Times New Roman"/>
        </w:rPr>
        <w:t xml:space="preserve">, </w:t>
      </w:r>
      <w:r w:rsidRPr="008D44EA">
        <w:rPr>
          <w:rFonts w:ascii="Times New Roman" w:hAnsi="Times New Roman"/>
        </w:rPr>
        <w:t xml:space="preserve">Komisijas locekļi: Ilze Remerte, Daiga </w:t>
      </w:r>
      <w:proofErr w:type="spellStart"/>
      <w:r w:rsidRPr="008D44EA">
        <w:rPr>
          <w:rFonts w:ascii="Times New Roman" w:hAnsi="Times New Roman"/>
        </w:rPr>
        <w:t>Mažrima</w:t>
      </w:r>
      <w:proofErr w:type="spellEnd"/>
      <w:r w:rsidRPr="008D44EA">
        <w:rPr>
          <w:rFonts w:ascii="Times New Roman" w:hAnsi="Times New Roman"/>
        </w:rPr>
        <w:t>, Arnis Mazalis, Anete Buka</w:t>
      </w:r>
    </w:p>
    <w:p w14:paraId="548AD80E" w14:textId="51ACA678" w:rsidR="00A45910" w:rsidRDefault="00A45910" w:rsidP="00220455">
      <w:pPr>
        <w:spacing w:after="0" w:line="240" w:lineRule="auto"/>
        <w:jc w:val="both"/>
        <w:rPr>
          <w:rFonts w:ascii="Times New Roman" w:hAnsi="Times New Roman"/>
          <w:highlight w:val="yellow"/>
        </w:rPr>
      </w:pPr>
    </w:p>
    <w:p w14:paraId="054BCA73" w14:textId="77777777" w:rsidR="00EE2613" w:rsidRDefault="00EE2613" w:rsidP="00220455">
      <w:pPr>
        <w:spacing w:after="0" w:line="240" w:lineRule="auto"/>
        <w:jc w:val="both"/>
        <w:rPr>
          <w:rFonts w:ascii="Times New Roman" w:hAnsi="Times New Roman"/>
          <w:highlight w:val="yellow"/>
        </w:rPr>
      </w:pPr>
    </w:p>
    <w:p w14:paraId="6D8F7410" w14:textId="77777777" w:rsidR="00A45910" w:rsidRDefault="00A45910" w:rsidP="00FF17CA">
      <w:pPr>
        <w:suppressAutoHyphens w:val="0"/>
        <w:autoSpaceDE w:val="0"/>
        <w:autoSpaceDN/>
        <w:adjustRightInd w:val="0"/>
        <w:spacing w:after="0" w:line="240" w:lineRule="auto"/>
        <w:jc w:val="both"/>
        <w:textAlignment w:val="auto"/>
        <w:rPr>
          <w:rFonts w:ascii="Times New Roman" w:hAnsi="Times New Roman"/>
          <w:b/>
        </w:rPr>
      </w:pPr>
      <w:r>
        <w:rPr>
          <w:rFonts w:ascii="Times New Roman" w:eastAsia="Times New Roman" w:hAnsi="Times New Roman"/>
          <w:lang w:eastAsia="lv-LV"/>
        </w:rPr>
        <w:t xml:space="preserve">Izskatot un izvērtējot </w:t>
      </w:r>
      <w:r w:rsidR="00A8299F" w:rsidRPr="00A8299F">
        <w:rPr>
          <w:rFonts w:ascii="Times New Roman" w:hAnsi="Times New Roman"/>
        </w:rPr>
        <w:t>SIA “</w:t>
      </w:r>
      <w:proofErr w:type="spellStart"/>
      <w:r w:rsidR="00A8299F" w:rsidRPr="00A8299F">
        <w:rPr>
          <w:rFonts w:ascii="Times New Roman" w:hAnsi="Times New Roman"/>
        </w:rPr>
        <w:t>Ventbetons</w:t>
      </w:r>
      <w:proofErr w:type="spellEnd"/>
      <w:r w:rsidR="00A8299F" w:rsidRPr="00A8299F">
        <w:rPr>
          <w:rFonts w:ascii="Times New Roman" w:hAnsi="Times New Roman"/>
        </w:rPr>
        <w:t>-V”</w:t>
      </w:r>
      <w:r w:rsidRPr="00311DD1">
        <w:rPr>
          <w:rFonts w:ascii="Times New Roman" w:hAnsi="Times New Roman"/>
        </w:rPr>
        <w:t xml:space="preserve"> </w:t>
      </w:r>
      <w:r w:rsidR="00FF17CA" w:rsidRPr="00FF17CA">
        <w:rPr>
          <w:rFonts w:ascii="Times New Roman" w:hAnsi="Times New Roman"/>
        </w:rPr>
        <w:t>piedāvājumu (tehnisko un finanšu piedāvājumu), Komisija konstatē, ka pretendenta</w:t>
      </w:r>
      <w:r>
        <w:rPr>
          <w:rFonts w:ascii="Times New Roman" w:eastAsia="Times New Roman" w:hAnsi="Times New Roman"/>
          <w:lang w:eastAsia="lv-LV"/>
        </w:rPr>
        <w:t xml:space="preserve"> </w:t>
      </w:r>
      <w:r w:rsidR="00A8299F" w:rsidRPr="00A8299F">
        <w:rPr>
          <w:rFonts w:ascii="Times New Roman" w:hAnsi="Times New Roman"/>
        </w:rPr>
        <w:t>SIA “</w:t>
      </w:r>
      <w:proofErr w:type="spellStart"/>
      <w:r w:rsidR="00A8299F" w:rsidRPr="00A8299F">
        <w:rPr>
          <w:rFonts w:ascii="Times New Roman" w:hAnsi="Times New Roman"/>
        </w:rPr>
        <w:t>Ventbetons</w:t>
      </w:r>
      <w:proofErr w:type="spellEnd"/>
      <w:r w:rsidR="00A8299F" w:rsidRPr="00A8299F">
        <w:rPr>
          <w:rFonts w:ascii="Times New Roman" w:hAnsi="Times New Roman"/>
        </w:rPr>
        <w:t>-V”</w:t>
      </w:r>
      <w:r w:rsidRPr="00220455">
        <w:rPr>
          <w:rFonts w:ascii="Times New Roman" w:hAnsi="Times New Roman"/>
        </w:rPr>
        <w:t xml:space="preserve"> </w:t>
      </w:r>
      <w:r w:rsidR="00FF17CA" w:rsidRPr="00FF17CA">
        <w:rPr>
          <w:rFonts w:ascii="Times New Roman" w:hAnsi="Times New Roman"/>
          <w:b/>
        </w:rPr>
        <w:t>piedāvājums (tehniskais un finanšu piedāvājums) atklātā iepirkuma nolikuma prasībām atbilst.</w:t>
      </w:r>
    </w:p>
    <w:p w14:paraId="423EF25D" w14:textId="77777777" w:rsidR="00FD0C50" w:rsidRDefault="00FD0C50" w:rsidP="00EE2613">
      <w:pPr>
        <w:suppressAutoHyphens w:val="0"/>
        <w:autoSpaceDE w:val="0"/>
        <w:autoSpaceDN/>
        <w:adjustRightInd w:val="0"/>
        <w:spacing w:after="0" w:line="240" w:lineRule="auto"/>
        <w:jc w:val="both"/>
        <w:textAlignment w:val="auto"/>
        <w:rPr>
          <w:rFonts w:ascii="Times New Roman" w:eastAsia="Times New Roman" w:hAnsi="Times New Roman"/>
          <w:lang w:eastAsia="lv-LV"/>
        </w:rPr>
      </w:pPr>
    </w:p>
    <w:p w14:paraId="791C23AA" w14:textId="77777777" w:rsidR="00FD0C50" w:rsidRDefault="00FD0C50" w:rsidP="00EE2613">
      <w:pPr>
        <w:suppressAutoHyphens w:val="0"/>
        <w:autoSpaceDE w:val="0"/>
        <w:autoSpaceDN/>
        <w:adjustRightInd w:val="0"/>
        <w:spacing w:after="0" w:line="240" w:lineRule="auto"/>
        <w:jc w:val="both"/>
        <w:textAlignment w:val="auto"/>
        <w:rPr>
          <w:rFonts w:ascii="Times New Roman" w:eastAsia="Times New Roman" w:hAnsi="Times New Roman"/>
          <w:lang w:eastAsia="lv-LV"/>
        </w:rPr>
      </w:pPr>
    </w:p>
    <w:p w14:paraId="32C1F09E" w14:textId="03E4BC65" w:rsidR="001043C8" w:rsidRPr="00EE2613" w:rsidRDefault="001043C8" w:rsidP="00EE2613">
      <w:pPr>
        <w:suppressAutoHyphens w:val="0"/>
        <w:autoSpaceDE w:val="0"/>
        <w:autoSpaceDN/>
        <w:adjustRightInd w:val="0"/>
        <w:spacing w:after="0" w:line="240" w:lineRule="auto"/>
        <w:jc w:val="both"/>
        <w:textAlignment w:val="auto"/>
        <w:rPr>
          <w:rFonts w:ascii="Times New Roman" w:eastAsia="Times New Roman" w:hAnsi="Times New Roman"/>
          <w:lang w:eastAsia="lv-LV"/>
        </w:rPr>
      </w:pPr>
      <w:r w:rsidRPr="001043C8">
        <w:rPr>
          <w:rFonts w:ascii="Times New Roman" w:eastAsia="Times New Roman" w:hAnsi="Times New Roman"/>
          <w:lang w:eastAsia="lv-LV"/>
        </w:rPr>
        <w:t>Pretendents SIA “</w:t>
      </w:r>
      <w:proofErr w:type="spellStart"/>
      <w:r w:rsidR="00E5228A">
        <w:rPr>
          <w:rFonts w:ascii="Times New Roman" w:eastAsia="Times New Roman" w:hAnsi="Times New Roman"/>
          <w:lang w:eastAsia="lv-LV"/>
        </w:rPr>
        <w:t>Ventbetons</w:t>
      </w:r>
      <w:proofErr w:type="spellEnd"/>
      <w:r w:rsidR="00E5228A">
        <w:rPr>
          <w:rFonts w:ascii="Times New Roman" w:eastAsia="Times New Roman" w:hAnsi="Times New Roman"/>
          <w:lang w:eastAsia="lv-LV"/>
        </w:rPr>
        <w:t>-V</w:t>
      </w:r>
      <w:r w:rsidRPr="001043C8">
        <w:rPr>
          <w:rFonts w:ascii="Times New Roman" w:eastAsia="Times New Roman" w:hAnsi="Times New Roman"/>
          <w:lang w:eastAsia="lv-LV"/>
        </w:rPr>
        <w:t>” savā piedāvājumā norādījis, ka</w:t>
      </w:r>
      <w:r w:rsidR="00EE2613">
        <w:rPr>
          <w:rFonts w:ascii="Times New Roman" w:eastAsia="Times New Roman" w:hAnsi="Times New Roman"/>
          <w:lang w:eastAsia="lv-LV"/>
        </w:rPr>
        <w:t xml:space="preserve"> a</w:t>
      </w:r>
      <w:r w:rsidRPr="00EE2613">
        <w:rPr>
          <w:rFonts w:ascii="Times New Roman" w:eastAsia="Times New Roman" w:hAnsi="Times New Roman"/>
          <w:lang w:eastAsia="lv-LV"/>
        </w:rPr>
        <w:t>pakšuzņēmējam SIA “</w:t>
      </w:r>
      <w:r w:rsidR="00E5228A" w:rsidRPr="00EE2613">
        <w:rPr>
          <w:rFonts w:ascii="Times New Roman" w:eastAsia="Times New Roman" w:hAnsi="Times New Roman"/>
          <w:lang w:eastAsia="lv-LV"/>
        </w:rPr>
        <w:t>SBI-Ventspils</w:t>
      </w:r>
      <w:r w:rsidRPr="00EE2613">
        <w:rPr>
          <w:rFonts w:ascii="Times New Roman" w:eastAsia="Times New Roman" w:hAnsi="Times New Roman"/>
          <w:lang w:eastAsia="lv-LV"/>
        </w:rPr>
        <w:t xml:space="preserve">”, reģ.nr. </w:t>
      </w:r>
      <w:r w:rsidR="00E5228A" w:rsidRPr="00EE2613">
        <w:rPr>
          <w:rFonts w:ascii="Times New Roman" w:eastAsia="Times New Roman" w:hAnsi="Times New Roman"/>
          <w:lang w:eastAsia="lv-LV"/>
        </w:rPr>
        <w:t>40003282072</w:t>
      </w:r>
      <w:r w:rsidRPr="00EE2613">
        <w:rPr>
          <w:rFonts w:ascii="Times New Roman" w:eastAsia="Times New Roman" w:hAnsi="Times New Roman"/>
          <w:lang w:eastAsia="lv-LV"/>
        </w:rPr>
        <w:t xml:space="preserve">, tiek nodoti sekojoši darbi: būvprojekta izstrādes darbi un </w:t>
      </w:r>
      <w:r w:rsidR="00E5228A" w:rsidRPr="00EE2613">
        <w:rPr>
          <w:rFonts w:ascii="Times New Roman" w:eastAsia="Times New Roman" w:hAnsi="Times New Roman"/>
          <w:lang w:eastAsia="lv-LV"/>
        </w:rPr>
        <w:t>ar to saistītie darbi</w:t>
      </w:r>
      <w:r w:rsidRPr="00EE2613">
        <w:rPr>
          <w:rFonts w:ascii="Times New Roman" w:eastAsia="Times New Roman" w:hAnsi="Times New Roman"/>
          <w:lang w:eastAsia="lv-LV"/>
        </w:rPr>
        <w:t xml:space="preserve">. Nododamais darbu apjoms </w:t>
      </w:r>
      <w:r w:rsidR="00E5228A" w:rsidRPr="00EE2613">
        <w:rPr>
          <w:rFonts w:ascii="Times New Roman" w:eastAsia="Times New Roman" w:hAnsi="Times New Roman"/>
          <w:lang w:eastAsia="lv-LV"/>
        </w:rPr>
        <w:t>4.02</w:t>
      </w:r>
      <w:r w:rsidRPr="00EE2613">
        <w:rPr>
          <w:rFonts w:ascii="Times New Roman" w:eastAsia="Times New Roman" w:hAnsi="Times New Roman"/>
          <w:lang w:eastAsia="lv-LV"/>
        </w:rPr>
        <w:t xml:space="preserve"> %, naudas izteiksmē EUR </w:t>
      </w:r>
      <w:r w:rsidR="00E5228A" w:rsidRPr="00EE2613">
        <w:rPr>
          <w:rFonts w:ascii="Times New Roman" w:eastAsia="Times New Roman" w:hAnsi="Times New Roman"/>
          <w:lang w:eastAsia="lv-LV"/>
        </w:rPr>
        <w:t>13 820,00</w:t>
      </w:r>
      <w:r w:rsidRPr="00EE2613">
        <w:rPr>
          <w:rFonts w:ascii="Times New Roman" w:eastAsia="Times New Roman" w:hAnsi="Times New Roman"/>
          <w:lang w:eastAsia="lv-LV"/>
        </w:rPr>
        <w:t>.</w:t>
      </w:r>
    </w:p>
    <w:p w14:paraId="5538B2F7" w14:textId="77777777" w:rsidR="00B44B2A" w:rsidRDefault="00B44B2A" w:rsidP="00B44B2A">
      <w:pPr>
        <w:spacing w:after="0" w:line="240" w:lineRule="auto"/>
        <w:jc w:val="both"/>
        <w:rPr>
          <w:rFonts w:ascii="Times New Roman" w:hAnsi="Times New Roman"/>
          <w:b/>
          <w:bCs/>
        </w:rPr>
      </w:pPr>
    </w:p>
    <w:p w14:paraId="7B369833" w14:textId="77777777" w:rsidR="00B44B2A" w:rsidRPr="009022EF" w:rsidRDefault="00B44B2A" w:rsidP="00B44B2A">
      <w:pPr>
        <w:spacing w:after="0" w:line="240" w:lineRule="auto"/>
        <w:jc w:val="both"/>
        <w:rPr>
          <w:rFonts w:ascii="Times New Roman" w:hAnsi="Times New Roman"/>
          <w:b/>
          <w:bCs/>
        </w:rPr>
      </w:pPr>
      <w:r w:rsidRPr="009022EF">
        <w:rPr>
          <w:rFonts w:ascii="Times New Roman" w:hAnsi="Times New Roman"/>
          <w:b/>
          <w:bCs/>
        </w:rPr>
        <w:t>SIA “</w:t>
      </w:r>
      <w:proofErr w:type="spellStart"/>
      <w:r>
        <w:rPr>
          <w:rFonts w:ascii="Times New Roman" w:hAnsi="Times New Roman"/>
          <w:b/>
          <w:bCs/>
        </w:rPr>
        <w:t>Ventebtons</w:t>
      </w:r>
      <w:proofErr w:type="spellEnd"/>
      <w:r>
        <w:rPr>
          <w:rFonts w:ascii="Times New Roman" w:hAnsi="Times New Roman"/>
          <w:b/>
          <w:bCs/>
        </w:rPr>
        <w:t>-V</w:t>
      </w:r>
      <w:r w:rsidRPr="009022EF">
        <w:rPr>
          <w:rFonts w:ascii="Times New Roman" w:hAnsi="Times New Roman"/>
          <w:b/>
          <w:bCs/>
        </w:rPr>
        <w:t xml:space="preserve">” </w:t>
      </w:r>
      <w:proofErr w:type="spellStart"/>
      <w:r w:rsidRPr="009022EF">
        <w:rPr>
          <w:rFonts w:ascii="Times New Roman" w:hAnsi="Times New Roman"/>
          <w:b/>
          <w:bCs/>
        </w:rPr>
        <w:t>izvērtējums</w:t>
      </w:r>
      <w:proofErr w:type="spellEnd"/>
      <w:r w:rsidRPr="009022EF">
        <w:rPr>
          <w:rFonts w:ascii="Times New Roman" w:hAnsi="Times New Roman"/>
          <w:b/>
          <w:bCs/>
        </w:rPr>
        <w:t>:</w:t>
      </w:r>
    </w:p>
    <w:p w14:paraId="7879E0FF" w14:textId="77777777" w:rsidR="00B44B2A" w:rsidRDefault="00B44B2A" w:rsidP="00B44B2A">
      <w:pPr>
        <w:spacing w:after="0" w:line="240" w:lineRule="auto"/>
        <w:jc w:val="both"/>
        <w:rPr>
          <w:rFonts w:ascii="Times New Roman" w:hAnsi="Times New Roman"/>
          <w:bCs/>
        </w:rPr>
      </w:pPr>
    </w:p>
    <w:tbl>
      <w:tblPr>
        <w:tblW w:w="9046" w:type="dxa"/>
        <w:tblInd w:w="276"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92"/>
        <w:gridCol w:w="6379"/>
        <w:gridCol w:w="1675"/>
      </w:tblGrid>
      <w:tr w:rsidR="00B44B2A" w:rsidRPr="005F3C47" w14:paraId="6899FE28" w14:textId="77777777" w:rsidTr="001573EF">
        <w:trPr>
          <w:trHeight w:val="80"/>
        </w:trPr>
        <w:tc>
          <w:tcPr>
            <w:tcW w:w="992" w:type="dxa"/>
            <w:shd w:val="clear" w:color="auto" w:fill="auto"/>
            <w:vAlign w:val="center"/>
            <w:hideMark/>
          </w:tcPr>
          <w:p w14:paraId="76B99C3B" w14:textId="77777777" w:rsidR="00B44B2A" w:rsidRPr="005F3C47" w:rsidRDefault="00B44B2A" w:rsidP="00B20DE6">
            <w:pPr>
              <w:jc w:val="center"/>
              <w:rPr>
                <w:rFonts w:ascii="Times New Roman" w:hAnsi="Times New Roman"/>
                <w:b/>
                <w:bCs/>
                <w:sz w:val="20"/>
                <w:szCs w:val="20"/>
              </w:rPr>
            </w:pPr>
            <w:proofErr w:type="spellStart"/>
            <w:r w:rsidRPr="005F3C47">
              <w:rPr>
                <w:rFonts w:ascii="Times New Roman" w:hAnsi="Times New Roman"/>
                <w:b/>
                <w:bCs/>
                <w:sz w:val="20"/>
                <w:szCs w:val="20"/>
              </w:rPr>
              <w:t>Nr.p.k</w:t>
            </w:r>
            <w:proofErr w:type="spellEnd"/>
            <w:r w:rsidRPr="005F3C47">
              <w:rPr>
                <w:rFonts w:ascii="Times New Roman" w:hAnsi="Times New Roman"/>
                <w:b/>
                <w:bCs/>
                <w:sz w:val="20"/>
                <w:szCs w:val="20"/>
              </w:rPr>
              <w:t>.</w:t>
            </w:r>
          </w:p>
        </w:tc>
        <w:tc>
          <w:tcPr>
            <w:tcW w:w="6379" w:type="dxa"/>
            <w:shd w:val="clear" w:color="auto" w:fill="auto"/>
            <w:vAlign w:val="center"/>
            <w:hideMark/>
          </w:tcPr>
          <w:p w14:paraId="49AB7E8A" w14:textId="77777777" w:rsidR="00B44B2A" w:rsidRPr="005F3C47" w:rsidRDefault="00B44B2A" w:rsidP="00B20DE6">
            <w:pPr>
              <w:jc w:val="center"/>
              <w:rPr>
                <w:rFonts w:ascii="Times New Roman" w:hAnsi="Times New Roman"/>
                <w:b/>
                <w:bCs/>
                <w:sz w:val="20"/>
                <w:szCs w:val="20"/>
              </w:rPr>
            </w:pPr>
            <w:r w:rsidRPr="005F3C47">
              <w:rPr>
                <w:rFonts w:ascii="Times New Roman" w:hAnsi="Times New Roman"/>
                <w:b/>
                <w:bCs/>
                <w:sz w:val="20"/>
                <w:szCs w:val="20"/>
              </w:rPr>
              <w:t>Kritēriji</w:t>
            </w:r>
          </w:p>
        </w:tc>
        <w:tc>
          <w:tcPr>
            <w:tcW w:w="1675" w:type="dxa"/>
            <w:shd w:val="clear" w:color="auto" w:fill="auto"/>
            <w:vAlign w:val="center"/>
            <w:hideMark/>
          </w:tcPr>
          <w:p w14:paraId="53225EC1" w14:textId="77777777" w:rsidR="00B44B2A" w:rsidRPr="005F3C47" w:rsidRDefault="00B44B2A" w:rsidP="00B20DE6">
            <w:pPr>
              <w:jc w:val="center"/>
              <w:rPr>
                <w:rFonts w:ascii="Times New Roman" w:hAnsi="Times New Roman"/>
                <w:b/>
                <w:bCs/>
                <w:sz w:val="20"/>
                <w:szCs w:val="20"/>
              </w:rPr>
            </w:pPr>
            <w:r w:rsidRPr="005F3C47">
              <w:rPr>
                <w:rFonts w:ascii="Times New Roman" w:hAnsi="Times New Roman"/>
                <w:b/>
                <w:bCs/>
                <w:sz w:val="20"/>
                <w:szCs w:val="20"/>
              </w:rPr>
              <w:t>Punktu skaits</w:t>
            </w:r>
          </w:p>
        </w:tc>
      </w:tr>
      <w:tr w:rsidR="00B44B2A" w:rsidRPr="005F3C47" w14:paraId="3C41F8BC" w14:textId="77777777" w:rsidTr="001573EF">
        <w:trPr>
          <w:trHeight w:val="345"/>
        </w:trPr>
        <w:tc>
          <w:tcPr>
            <w:tcW w:w="992" w:type="dxa"/>
            <w:shd w:val="clear" w:color="auto" w:fill="auto"/>
            <w:vAlign w:val="center"/>
            <w:hideMark/>
          </w:tcPr>
          <w:p w14:paraId="76B841E2" w14:textId="77777777" w:rsidR="00B44B2A" w:rsidRPr="005F3C47" w:rsidRDefault="00B44B2A" w:rsidP="00B20DE6">
            <w:pPr>
              <w:jc w:val="center"/>
              <w:rPr>
                <w:rFonts w:ascii="Times New Roman" w:hAnsi="Times New Roman"/>
                <w:sz w:val="20"/>
                <w:szCs w:val="20"/>
              </w:rPr>
            </w:pPr>
            <w:r w:rsidRPr="005F3C47">
              <w:rPr>
                <w:rFonts w:ascii="Times New Roman" w:hAnsi="Times New Roman"/>
                <w:sz w:val="20"/>
                <w:szCs w:val="20"/>
              </w:rPr>
              <w:t>1.</w:t>
            </w:r>
          </w:p>
        </w:tc>
        <w:tc>
          <w:tcPr>
            <w:tcW w:w="6379" w:type="dxa"/>
            <w:shd w:val="clear" w:color="auto" w:fill="auto"/>
            <w:vAlign w:val="center"/>
            <w:hideMark/>
          </w:tcPr>
          <w:p w14:paraId="15C476E3" w14:textId="77777777" w:rsidR="00B44B2A" w:rsidRPr="005F3C47" w:rsidRDefault="00B44B2A" w:rsidP="00B20DE6">
            <w:pPr>
              <w:rPr>
                <w:rFonts w:ascii="Times New Roman" w:hAnsi="Times New Roman"/>
                <w:b/>
                <w:sz w:val="20"/>
                <w:szCs w:val="20"/>
                <w:u w:val="single"/>
              </w:rPr>
            </w:pPr>
            <w:r w:rsidRPr="005F3C47">
              <w:rPr>
                <w:rFonts w:ascii="Times New Roman" w:hAnsi="Times New Roman"/>
                <w:b/>
                <w:bCs/>
                <w:sz w:val="20"/>
                <w:szCs w:val="20"/>
                <w:u w:val="single"/>
              </w:rPr>
              <w:t>Projektēšanas darbu līgumcena</w:t>
            </w:r>
            <w:r w:rsidRPr="005F3C47">
              <w:rPr>
                <w:rFonts w:ascii="Times New Roman" w:hAnsi="Times New Roman"/>
                <w:b/>
                <w:sz w:val="20"/>
                <w:szCs w:val="20"/>
                <w:u w:val="single"/>
              </w:rPr>
              <w:t>, EUR bez PVN</w:t>
            </w:r>
          </w:p>
          <w:p w14:paraId="2D1198A4" w14:textId="77777777" w:rsidR="00B44B2A" w:rsidRPr="005F3C47" w:rsidRDefault="00B44B2A" w:rsidP="00B20DE6">
            <w:pPr>
              <w:spacing w:after="0"/>
              <w:rPr>
                <w:rFonts w:ascii="Times New Roman" w:hAnsi="Times New Roman"/>
                <w:sz w:val="20"/>
                <w:szCs w:val="20"/>
              </w:rPr>
            </w:pPr>
            <w:r>
              <w:rPr>
                <w:rFonts w:ascii="Times New Roman" w:hAnsi="Times New Roman"/>
                <w:sz w:val="20"/>
                <w:szCs w:val="20"/>
              </w:rPr>
              <w:t xml:space="preserve">                3430,00</w:t>
            </w:r>
            <w:r w:rsidRPr="005F3C47">
              <w:rPr>
                <w:rFonts w:ascii="Times New Roman" w:hAnsi="Times New Roman"/>
                <w:sz w:val="20"/>
                <w:szCs w:val="20"/>
              </w:rPr>
              <w:t xml:space="preserve"> (EUR)</w:t>
            </w:r>
          </w:p>
          <w:p w14:paraId="17198B92" w14:textId="77777777" w:rsidR="00B44B2A" w:rsidRPr="005F3C47" w:rsidRDefault="00B44B2A" w:rsidP="00B20DE6">
            <w:pPr>
              <w:spacing w:after="0"/>
              <w:rPr>
                <w:rFonts w:ascii="Times New Roman" w:hAnsi="Times New Roman"/>
                <w:sz w:val="20"/>
                <w:szCs w:val="20"/>
              </w:rPr>
            </w:pPr>
            <w:r w:rsidRPr="005F3C47">
              <w:rPr>
                <w:rFonts w:ascii="Times New Roman" w:hAnsi="Times New Roman"/>
                <w:b/>
                <w:sz w:val="20"/>
                <w:szCs w:val="20"/>
              </w:rPr>
              <w:t>K1</w:t>
            </w:r>
            <w:r w:rsidRPr="005F3C47">
              <w:rPr>
                <w:rFonts w:ascii="Times New Roman" w:hAnsi="Times New Roman"/>
                <w:sz w:val="20"/>
                <w:szCs w:val="20"/>
              </w:rPr>
              <w:t xml:space="preserve"> = ------------------------------------------------ x 5</w:t>
            </w:r>
          </w:p>
          <w:p w14:paraId="4A0C1829" w14:textId="77777777" w:rsidR="00B44B2A" w:rsidRPr="005F3C47" w:rsidRDefault="00B44B2A" w:rsidP="00B44B2A">
            <w:pPr>
              <w:spacing w:after="0"/>
              <w:rPr>
                <w:rFonts w:ascii="Times New Roman" w:hAnsi="Times New Roman"/>
                <w:b/>
                <w:bCs/>
                <w:sz w:val="20"/>
                <w:szCs w:val="20"/>
              </w:rPr>
            </w:pPr>
            <w:r>
              <w:rPr>
                <w:rFonts w:ascii="Times New Roman" w:hAnsi="Times New Roman"/>
                <w:sz w:val="20"/>
                <w:szCs w:val="20"/>
              </w:rPr>
              <w:t xml:space="preserve">               11 300,00</w:t>
            </w:r>
            <w:r w:rsidRPr="005F3C47">
              <w:rPr>
                <w:rFonts w:ascii="Times New Roman" w:hAnsi="Times New Roman"/>
                <w:sz w:val="20"/>
                <w:szCs w:val="20"/>
              </w:rPr>
              <w:t xml:space="preserve"> (EUR)</w:t>
            </w:r>
          </w:p>
        </w:tc>
        <w:tc>
          <w:tcPr>
            <w:tcW w:w="1675" w:type="dxa"/>
            <w:shd w:val="clear" w:color="000000" w:fill="FFFFFF"/>
            <w:vAlign w:val="center"/>
          </w:tcPr>
          <w:p w14:paraId="4D07B89B" w14:textId="77777777" w:rsidR="00B44B2A" w:rsidRPr="005F3C47" w:rsidRDefault="004E2391" w:rsidP="00B20DE6">
            <w:pPr>
              <w:jc w:val="center"/>
              <w:rPr>
                <w:rFonts w:ascii="Times New Roman" w:hAnsi="Times New Roman"/>
                <w:b/>
                <w:sz w:val="20"/>
                <w:szCs w:val="20"/>
              </w:rPr>
            </w:pPr>
            <w:r>
              <w:rPr>
                <w:rFonts w:ascii="Times New Roman" w:hAnsi="Times New Roman"/>
                <w:b/>
                <w:sz w:val="20"/>
                <w:szCs w:val="20"/>
              </w:rPr>
              <w:t>2</w:t>
            </w:r>
          </w:p>
        </w:tc>
      </w:tr>
      <w:tr w:rsidR="00B44B2A" w:rsidRPr="005F3C47" w14:paraId="0E81C19C" w14:textId="77777777" w:rsidTr="001573EF">
        <w:trPr>
          <w:trHeight w:val="345"/>
        </w:trPr>
        <w:tc>
          <w:tcPr>
            <w:tcW w:w="992" w:type="dxa"/>
            <w:shd w:val="clear" w:color="auto" w:fill="auto"/>
            <w:vAlign w:val="center"/>
          </w:tcPr>
          <w:p w14:paraId="49F029C0" w14:textId="77777777" w:rsidR="00B44B2A" w:rsidRPr="005F3C47" w:rsidRDefault="00B44B2A" w:rsidP="00B20DE6">
            <w:pPr>
              <w:spacing w:after="0"/>
              <w:jc w:val="center"/>
              <w:rPr>
                <w:rFonts w:ascii="Times New Roman" w:hAnsi="Times New Roman"/>
                <w:sz w:val="20"/>
                <w:szCs w:val="20"/>
              </w:rPr>
            </w:pPr>
            <w:r w:rsidRPr="005F3C47">
              <w:rPr>
                <w:rFonts w:ascii="Times New Roman" w:hAnsi="Times New Roman"/>
                <w:sz w:val="20"/>
                <w:szCs w:val="20"/>
              </w:rPr>
              <w:t>2.</w:t>
            </w:r>
          </w:p>
        </w:tc>
        <w:tc>
          <w:tcPr>
            <w:tcW w:w="6379" w:type="dxa"/>
            <w:shd w:val="clear" w:color="auto" w:fill="auto"/>
            <w:vAlign w:val="center"/>
          </w:tcPr>
          <w:p w14:paraId="1D7E8258" w14:textId="77777777" w:rsidR="00B44B2A" w:rsidRPr="005F3C47" w:rsidRDefault="00B44B2A" w:rsidP="00B20DE6">
            <w:pPr>
              <w:spacing w:after="0"/>
              <w:rPr>
                <w:rFonts w:ascii="Times New Roman" w:hAnsi="Times New Roman"/>
                <w:b/>
                <w:sz w:val="20"/>
                <w:szCs w:val="20"/>
                <w:u w:val="single"/>
              </w:rPr>
            </w:pPr>
            <w:r w:rsidRPr="005F3C47">
              <w:rPr>
                <w:rFonts w:ascii="Times New Roman" w:hAnsi="Times New Roman"/>
                <w:b/>
                <w:bCs/>
                <w:sz w:val="20"/>
                <w:szCs w:val="20"/>
                <w:u w:val="single"/>
              </w:rPr>
              <w:t>Autoruzraudzības darbu līgumcena</w:t>
            </w:r>
            <w:r w:rsidRPr="005F3C47">
              <w:rPr>
                <w:rFonts w:ascii="Times New Roman" w:hAnsi="Times New Roman"/>
                <w:b/>
                <w:sz w:val="20"/>
                <w:szCs w:val="20"/>
                <w:u w:val="single"/>
              </w:rPr>
              <w:t>, EUR bez PVN</w:t>
            </w:r>
          </w:p>
          <w:p w14:paraId="195B2A69" w14:textId="77777777" w:rsidR="00B44B2A" w:rsidRPr="005F3C47" w:rsidRDefault="00B44B2A" w:rsidP="00B20DE6">
            <w:pPr>
              <w:spacing w:after="0"/>
              <w:rPr>
                <w:rFonts w:ascii="Times New Roman" w:hAnsi="Times New Roman"/>
                <w:sz w:val="20"/>
                <w:szCs w:val="20"/>
              </w:rPr>
            </w:pPr>
            <w:r>
              <w:rPr>
                <w:rFonts w:ascii="Times New Roman" w:hAnsi="Times New Roman"/>
                <w:sz w:val="20"/>
                <w:szCs w:val="20"/>
              </w:rPr>
              <w:t xml:space="preserve">              2520,00</w:t>
            </w:r>
            <w:r w:rsidRPr="005F3C47">
              <w:rPr>
                <w:rFonts w:ascii="Times New Roman" w:hAnsi="Times New Roman"/>
                <w:sz w:val="20"/>
                <w:szCs w:val="20"/>
              </w:rPr>
              <w:t xml:space="preserve"> (EUR)</w:t>
            </w:r>
          </w:p>
          <w:p w14:paraId="5976B9B6" w14:textId="77777777" w:rsidR="00B44B2A" w:rsidRPr="005F3C47" w:rsidRDefault="00B44B2A" w:rsidP="00B20DE6">
            <w:pPr>
              <w:spacing w:after="0"/>
              <w:rPr>
                <w:rFonts w:ascii="Times New Roman" w:hAnsi="Times New Roman"/>
                <w:sz w:val="20"/>
                <w:szCs w:val="20"/>
              </w:rPr>
            </w:pPr>
            <w:r w:rsidRPr="005F3C47">
              <w:rPr>
                <w:rFonts w:ascii="Times New Roman" w:hAnsi="Times New Roman"/>
                <w:b/>
                <w:sz w:val="20"/>
                <w:szCs w:val="20"/>
              </w:rPr>
              <w:t>K1</w:t>
            </w:r>
            <w:r w:rsidRPr="005F3C47">
              <w:rPr>
                <w:rFonts w:ascii="Times New Roman" w:hAnsi="Times New Roman"/>
                <w:sz w:val="20"/>
                <w:szCs w:val="20"/>
              </w:rPr>
              <w:t xml:space="preserve"> = ------------------------------------------------ x 5</w:t>
            </w:r>
          </w:p>
          <w:p w14:paraId="3ABF6478" w14:textId="77777777" w:rsidR="00B44B2A" w:rsidRPr="005F3C47" w:rsidRDefault="00B44B2A" w:rsidP="00B44B2A">
            <w:pPr>
              <w:spacing w:after="0"/>
              <w:rPr>
                <w:rFonts w:ascii="Times New Roman" w:hAnsi="Times New Roman"/>
                <w:b/>
                <w:bCs/>
                <w:sz w:val="20"/>
                <w:szCs w:val="20"/>
                <w:u w:val="single"/>
              </w:rPr>
            </w:pPr>
            <w:r>
              <w:rPr>
                <w:rFonts w:ascii="Times New Roman" w:hAnsi="Times New Roman"/>
                <w:sz w:val="20"/>
                <w:szCs w:val="20"/>
              </w:rPr>
              <w:t xml:space="preserve">             2520,00 </w:t>
            </w:r>
            <w:r w:rsidRPr="005F3C47">
              <w:rPr>
                <w:rFonts w:ascii="Times New Roman" w:hAnsi="Times New Roman"/>
                <w:sz w:val="20"/>
                <w:szCs w:val="20"/>
              </w:rPr>
              <w:t>(EUR)</w:t>
            </w:r>
          </w:p>
        </w:tc>
        <w:tc>
          <w:tcPr>
            <w:tcW w:w="1675" w:type="dxa"/>
            <w:shd w:val="clear" w:color="000000" w:fill="FFFFFF"/>
            <w:vAlign w:val="center"/>
          </w:tcPr>
          <w:p w14:paraId="5B7E11E7" w14:textId="77777777" w:rsidR="00B44B2A" w:rsidRPr="005F3C47" w:rsidRDefault="004E2391" w:rsidP="00B20DE6">
            <w:pPr>
              <w:spacing w:after="0"/>
              <w:jc w:val="center"/>
              <w:rPr>
                <w:rFonts w:ascii="Times New Roman" w:hAnsi="Times New Roman"/>
                <w:b/>
                <w:sz w:val="20"/>
                <w:szCs w:val="20"/>
              </w:rPr>
            </w:pPr>
            <w:r>
              <w:rPr>
                <w:rFonts w:ascii="Times New Roman" w:hAnsi="Times New Roman"/>
                <w:b/>
                <w:sz w:val="20"/>
                <w:szCs w:val="20"/>
              </w:rPr>
              <w:t>5</w:t>
            </w:r>
          </w:p>
        </w:tc>
      </w:tr>
      <w:tr w:rsidR="00B44B2A" w:rsidRPr="005F3C47" w14:paraId="6549EEEA" w14:textId="77777777" w:rsidTr="001573EF">
        <w:trPr>
          <w:trHeight w:val="904"/>
        </w:trPr>
        <w:tc>
          <w:tcPr>
            <w:tcW w:w="992" w:type="dxa"/>
            <w:shd w:val="clear" w:color="auto" w:fill="auto"/>
            <w:vAlign w:val="center"/>
            <w:hideMark/>
          </w:tcPr>
          <w:p w14:paraId="22ED265C" w14:textId="77777777" w:rsidR="00B44B2A" w:rsidRPr="005F3C47" w:rsidRDefault="00B44B2A" w:rsidP="00B20DE6">
            <w:pPr>
              <w:jc w:val="center"/>
              <w:rPr>
                <w:rFonts w:ascii="Times New Roman" w:hAnsi="Times New Roman"/>
                <w:sz w:val="20"/>
                <w:szCs w:val="20"/>
              </w:rPr>
            </w:pPr>
            <w:r w:rsidRPr="005F3C47">
              <w:rPr>
                <w:rFonts w:ascii="Times New Roman" w:hAnsi="Times New Roman"/>
                <w:sz w:val="20"/>
                <w:szCs w:val="20"/>
              </w:rPr>
              <w:t>3</w:t>
            </w:r>
          </w:p>
        </w:tc>
        <w:tc>
          <w:tcPr>
            <w:tcW w:w="6379" w:type="dxa"/>
            <w:shd w:val="clear" w:color="auto" w:fill="auto"/>
            <w:vAlign w:val="center"/>
            <w:hideMark/>
          </w:tcPr>
          <w:p w14:paraId="7EE56319" w14:textId="77777777" w:rsidR="00B44B2A" w:rsidRPr="005F3C47" w:rsidRDefault="00B44B2A" w:rsidP="00B20DE6">
            <w:pPr>
              <w:spacing w:after="0"/>
              <w:rPr>
                <w:rFonts w:ascii="Times New Roman" w:hAnsi="Times New Roman"/>
                <w:b/>
                <w:sz w:val="20"/>
                <w:szCs w:val="20"/>
                <w:u w:val="single"/>
              </w:rPr>
            </w:pPr>
            <w:r w:rsidRPr="005F3C47">
              <w:rPr>
                <w:rFonts w:ascii="Times New Roman" w:hAnsi="Times New Roman"/>
                <w:b/>
                <w:bCs/>
                <w:sz w:val="20"/>
                <w:szCs w:val="20"/>
                <w:u w:val="single"/>
              </w:rPr>
              <w:t>Būvniecības darbu līgumcena</w:t>
            </w:r>
            <w:r w:rsidRPr="005F3C47">
              <w:rPr>
                <w:rFonts w:ascii="Times New Roman" w:hAnsi="Times New Roman"/>
                <w:b/>
                <w:sz w:val="20"/>
                <w:szCs w:val="20"/>
                <w:u w:val="single"/>
              </w:rPr>
              <w:t>, EUR bez PVN</w:t>
            </w:r>
          </w:p>
          <w:p w14:paraId="4117A174" w14:textId="77777777" w:rsidR="00B44B2A" w:rsidRPr="005F3C47" w:rsidRDefault="00B44B2A" w:rsidP="00B20DE6">
            <w:pPr>
              <w:spacing w:after="0"/>
              <w:rPr>
                <w:rFonts w:ascii="Times New Roman" w:hAnsi="Times New Roman"/>
                <w:sz w:val="20"/>
                <w:szCs w:val="20"/>
              </w:rPr>
            </w:pPr>
            <w:r>
              <w:rPr>
                <w:rFonts w:ascii="Times New Roman" w:hAnsi="Times New Roman"/>
                <w:sz w:val="20"/>
                <w:szCs w:val="20"/>
              </w:rPr>
              <w:t xml:space="preserve">            215 283,78</w:t>
            </w:r>
            <w:r w:rsidRPr="005F3C47">
              <w:rPr>
                <w:rFonts w:ascii="Times New Roman" w:hAnsi="Times New Roman"/>
                <w:sz w:val="20"/>
                <w:szCs w:val="20"/>
              </w:rPr>
              <w:t xml:space="preserve"> (EUR)</w:t>
            </w:r>
          </w:p>
          <w:p w14:paraId="4299C438" w14:textId="77777777" w:rsidR="00B44B2A" w:rsidRPr="005F3C47" w:rsidRDefault="00B44B2A" w:rsidP="00B20DE6">
            <w:pPr>
              <w:spacing w:after="0"/>
              <w:rPr>
                <w:rFonts w:ascii="Times New Roman" w:hAnsi="Times New Roman"/>
                <w:sz w:val="20"/>
                <w:szCs w:val="20"/>
              </w:rPr>
            </w:pPr>
            <w:r w:rsidRPr="005F3C47">
              <w:rPr>
                <w:rFonts w:ascii="Times New Roman" w:hAnsi="Times New Roman"/>
                <w:b/>
                <w:sz w:val="20"/>
                <w:szCs w:val="20"/>
              </w:rPr>
              <w:t xml:space="preserve">K2 </w:t>
            </w:r>
            <w:r w:rsidRPr="005F3C47">
              <w:rPr>
                <w:rFonts w:ascii="Times New Roman" w:hAnsi="Times New Roman"/>
                <w:sz w:val="20"/>
                <w:szCs w:val="20"/>
              </w:rPr>
              <w:t>= ------------------------------------------------ x 90</w:t>
            </w:r>
          </w:p>
          <w:p w14:paraId="20097375" w14:textId="77777777" w:rsidR="00B44B2A" w:rsidRPr="005F3C47" w:rsidRDefault="00B44B2A" w:rsidP="00B44B2A">
            <w:pPr>
              <w:spacing w:after="0"/>
              <w:rPr>
                <w:rFonts w:ascii="Times New Roman" w:hAnsi="Times New Roman"/>
                <w:b/>
                <w:bCs/>
                <w:sz w:val="20"/>
                <w:szCs w:val="20"/>
              </w:rPr>
            </w:pPr>
            <w:r>
              <w:rPr>
                <w:rFonts w:ascii="Times New Roman" w:hAnsi="Times New Roman"/>
                <w:sz w:val="20"/>
                <w:szCs w:val="20"/>
              </w:rPr>
              <w:t xml:space="preserve">            329 715,39</w:t>
            </w:r>
            <w:r w:rsidRPr="005F3C47">
              <w:rPr>
                <w:rFonts w:ascii="Times New Roman" w:hAnsi="Times New Roman"/>
                <w:sz w:val="20"/>
                <w:szCs w:val="20"/>
              </w:rPr>
              <w:t xml:space="preserve"> (EUR) </w:t>
            </w:r>
          </w:p>
        </w:tc>
        <w:tc>
          <w:tcPr>
            <w:tcW w:w="1675" w:type="dxa"/>
            <w:shd w:val="clear" w:color="000000" w:fill="FFFFFF"/>
            <w:vAlign w:val="center"/>
          </w:tcPr>
          <w:p w14:paraId="259F248D" w14:textId="77777777" w:rsidR="00B44B2A" w:rsidRPr="005F3C47" w:rsidRDefault="004E2391" w:rsidP="00B20DE6">
            <w:pPr>
              <w:jc w:val="center"/>
              <w:rPr>
                <w:rFonts w:ascii="Times New Roman" w:hAnsi="Times New Roman"/>
                <w:b/>
                <w:sz w:val="20"/>
                <w:szCs w:val="20"/>
              </w:rPr>
            </w:pPr>
            <w:r>
              <w:rPr>
                <w:rFonts w:ascii="Times New Roman" w:hAnsi="Times New Roman"/>
                <w:b/>
                <w:sz w:val="20"/>
                <w:szCs w:val="20"/>
              </w:rPr>
              <w:t>59</w:t>
            </w:r>
          </w:p>
        </w:tc>
      </w:tr>
      <w:tr w:rsidR="00B44B2A" w:rsidRPr="005F3C47" w14:paraId="6C512175" w14:textId="77777777" w:rsidTr="001573EF">
        <w:trPr>
          <w:trHeight w:val="315"/>
        </w:trPr>
        <w:tc>
          <w:tcPr>
            <w:tcW w:w="992" w:type="dxa"/>
            <w:shd w:val="clear" w:color="auto" w:fill="auto"/>
            <w:vAlign w:val="center"/>
            <w:hideMark/>
          </w:tcPr>
          <w:p w14:paraId="605F81F7" w14:textId="77777777" w:rsidR="00B44B2A" w:rsidRPr="005F3C47" w:rsidRDefault="00B44B2A" w:rsidP="00B20DE6">
            <w:pPr>
              <w:jc w:val="center"/>
              <w:rPr>
                <w:rFonts w:ascii="Times New Roman" w:hAnsi="Times New Roman"/>
                <w:b/>
                <w:bCs/>
                <w:sz w:val="20"/>
                <w:szCs w:val="20"/>
              </w:rPr>
            </w:pPr>
            <w:r w:rsidRPr="005F3C47">
              <w:rPr>
                <w:rFonts w:ascii="Times New Roman" w:hAnsi="Times New Roman"/>
                <w:b/>
                <w:bCs/>
                <w:sz w:val="20"/>
                <w:szCs w:val="20"/>
              </w:rPr>
              <w:t> </w:t>
            </w:r>
          </w:p>
        </w:tc>
        <w:tc>
          <w:tcPr>
            <w:tcW w:w="6379" w:type="dxa"/>
            <w:shd w:val="clear" w:color="auto" w:fill="auto"/>
            <w:vAlign w:val="center"/>
            <w:hideMark/>
          </w:tcPr>
          <w:p w14:paraId="4B09BD57" w14:textId="77777777" w:rsidR="00B44B2A" w:rsidRPr="005F3C47" w:rsidRDefault="00B44B2A" w:rsidP="00B20DE6">
            <w:pPr>
              <w:jc w:val="right"/>
              <w:rPr>
                <w:rFonts w:ascii="Times New Roman" w:hAnsi="Times New Roman"/>
                <w:b/>
                <w:bCs/>
                <w:sz w:val="20"/>
                <w:szCs w:val="20"/>
              </w:rPr>
            </w:pPr>
            <w:r w:rsidRPr="005F3C47">
              <w:rPr>
                <w:rFonts w:ascii="Times New Roman" w:hAnsi="Times New Roman"/>
                <w:b/>
                <w:bCs/>
                <w:sz w:val="20"/>
                <w:szCs w:val="20"/>
              </w:rPr>
              <w:t>Kopā:</w:t>
            </w:r>
          </w:p>
        </w:tc>
        <w:tc>
          <w:tcPr>
            <w:tcW w:w="1675" w:type="dxa"/>
            <w:shd w:val="clear" w:color="000000" w:fill="FFFFFF"/>
            <w:vAlign w:val="center"/>
          </w:tcPr>
          <w:p w14:paraId="4FB19FED" w14:textId="77777777" w:rsidR="00B44B2A" w:rsidRPr="005F3C47" w:rsidRDefault="004E2391" w:rsidP="00B20DE6">
            <w:pPr>
              <w:jc w:val="center"/>
              <w:rPr>
                <w:rFonts w:ascii="Times New Roman" w:hAnsi="Times New Roman"/>
                <w:b/>
                <w:bCs/>
                <w:sz w:val="20"/>
                <w:szCs w:val="20"/>
              </w:rPr>
            </w:pPr>
            <w:r>
              <w:rPr>
                <w:rFonts w:ascii="Times New Roman" w:hAnsi="Times New Roman"/>
                <w:b/>
                <w:bCs/>
                <w:sz w:val="20"/>
                <w:szCs w:val="20"/>
              </w:rPr>
              <w:t>65</w:t>
            </w:r>
          </w:p>
        </w:tc>
      </w:tr>
    </w:tbl>
    <w:p w14:paraId="7F7D87F3" w14:textId="77777777" w:rsidR="00B44B2A" w:rsidRDefault="00B44B2A" w:rsidP="00FF17CA">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p>
    <w:p w14:paraId="0DD57EA0" w14:textId="77777777" w:rsidR="00A45910" w:rsidRPr="000C7B74" w:rsidRDefault="00A45910" w:rsidP="00A45910">
      <w:pPr>
        <w:suppressAutoHyphens w:val="0"/>
        <w:autoSpaceDE w:val="0"/>
        <w:autoSpaceDN/>
        <w:adjustRightInd w:val="0"/>
        <w:spacing w:after="0" w:line="240" w:lineRule="auto"/>
        <w:jc w:val="center"/>
        <w:textAlignment w:val="auto"/>
        <w:rPr>
          <w:rFonts w:ascii="Times New Roman" w:eastAsia="Times New Roman" w:hAnsi="Times New Roman"/>
          <w:b/>
          <w:lang w:eastAsia="lv-LV"/>
        </w:rPr>
      </w:pPr>
      <w:r w:rsidRPr="000C7B74">
        <w:rPr>
          <w:rFonts w:ascii="Times New Roman" w:eastAsia="Times New Roman" w:hAnsi="Times New Roman"/>
          <w:b/>
          <w:lang w:eastAsia="lv-LV"/>
        </w:rPr>
        <w:t>Komisija nolemj:</w:t>
      </w:r>
    </w:p>
    <w:p w14:paraId="526771A7" w14:textId="77777777" w:rsidR="00A45910" w:rsidRDefault="00A45910" w:rsidP="00FF17CA">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r>
        <w:rPr>
          <w:rFonts w:ascii="Times New Roman" w:eastAsia="Times New Roman" w:hAnsi="Times New Roman"/>
          <w:b/>
          <w:lang w:eastAsia="lv-LV"/>
        </w:rPr>
        <w:t>Pretendent</w:t>
      </w:r>
      <w:r w:rsidR="00AB6DA9">
        <w:rPr>
          <w:rFonts w:ascii="Times New Roman" w:eastAsia="Times New Roman" w:hAnsi="Times New Roman"/>
          <w:b/>
          <w:lang w:eastAsia="lv-LV"/>
        </w:rPr>
        <w:t>a</w:t>
      </w:r>
      <w:r w:rsidRPr="00656BF1">
        <w:rPr>
          <w:rFonts w:ascii="Times New Roman" w:eastAsia="Times New Roman" w:hAnsi="Times New Roman"/>
          <w:b/>
          <w:lang w:eastAsia="lv-LV"/>
        </w:rPr>
        <w:t xml:space="preserve"> </w:t>
      </w:r>
      <w:r w:rsidR="00A8299F" w:rsidRPr="00A8299F">
        <w:rPr>
          <w:rFonts w:ascii="Times New Roman" w:eastAsia="Times New Roman" w:hAnsi="Times New Roman"/>
          <w:b/>
          <w:lang w:eastAsia="lv-LV"/>
        </w:rPr>
        <w:t>SIA “</w:t>
      </w:r>
      <w:proofErr w:type="spellStart"/>
      <w:r w:rsidR="00A8299F" w:rsidRPr="00A8299F">
        <w:rPr>
          <w:rFonts w:ascii="Times New Roman" w:eastAsia="Times New Roman" w:hAnsi="Times New Roman"/>
          <w:b/>
          <w:lang w:eastAsia="lv-LV"/>
        </w:rPr>
        <w:t>Ventbetons</w:t>
      </w:r>
      <w:proofErr w:type="spellEnd"/>
      <w:r w:rsidR="00A8299F" w:rsidRPr="00A8299F">
        <w:rPr>
          <w:rFonts w:ascii="Times New Roman" w:eastAsia="Times New Roman" w:hAnsi="Times New Roman"/>
          <w:b/>
          <w:lang w:eastAsia="lv-LV"/>
        </w:rPr>
        <w:t>-V”</w:t>
      </w:r>
      <w:r>
        <w:rPr>
          <w:rFonts w:ascii="Times New Roman" w:eastAsia="Times New Roman" w:hAnsi="Times New Roman"/>
          <w:b/>
          <w:lang w:eastAsia="lv-LV"/>
        </w:rPr>
        <w:t xml:space="preserve"> </w:t>
      </w:r>
      <w:r w:rsidR="00FF17CA" w:rsidRPr="00FF17CA">
        <w:rPr>
          <w:rFonts w:ascii="Times New Roman" w:eastAsia="Times New Roman" w:hAnsi="Times New Roman"/>
          <w:b/>
          <w:lang w:eastAsia="lv-LV"/>
        </w:rPr>
        <w:t>iesniegtais piedāvājums (tehniskais un finanšu piedāvājums) atklātā iepi</w:t>
      </w:r>
      <w:r w:rsidR="00B44B2A">
        <w:rPr>
          <w:rFonts w:ascii="Times New Roman" w:eastAsia="Times New Roman" w:hAnsi="Times New Roman"/>
          <w:b/>
          <w:lang w:eastAsia="lv-LV"/>
        </w:rPr>
        <w:t xml:space="preserve">rkuma nolikuma prasībām atbilst, iegūto punktu skaits </w:t>
      </w:r>
      <w:r w:rsidR="004E2391">
        <w:rPr>
          <w:rFonts w:ascii="Times New Roman" w:eastAsia="Times New Roman" w:hAnsi="Times New Roman"/>
          <w:b/>
          <w:lang w:eastAsia="lv-LV"/>
        </w:rPr>
        <w:t>–</w:t>
      </w:r>
      <w:r w:rsidR="00B44B2A">
        <w:rPr>
          <w:rFonts w:ascii="Times New Roman" w:eastAsia="Times New Roman" w:hAnsi="Times New Roman"/>
          <w:b/>
          <w:lang w:eastAsia="lv-LV"/>
        </w:rPr>
        <w:t xml:space="preserve"> </w:t>
      </w:r>
      <w:r w:rsidR="004E2391">
        <w:rPr>
          <w:rFonts w:ascii="Times New Roman" w:eastAsia="Times New Roman" w:hAnsi="Times New Roman"/>
          <w:b/>
          <w:lang w:eastAsia="lv-LV"/>
        </w:rPr>
        <w:t>65.</w:t>
      </w:r>
    </w:p>
    <w:p w14:paraId="657FEFFA" w14:textId="77777777" w:rsidR="00FF17CA" w:rsidRDefault="00FF17CA" w:rsidP="00FF17CA">
      <w:pPr>
        <w:suppressAutoHyphens w:val="0"/>
        <w:autoSpaceDE w:val="0"/>
        <w:autoSpaceDN/>
        <w:adjustRightInd w:val="0"/>
        <w:spacing w:after="0" w:line="240" w:lineRule="auto"/>
        <w:jc w:val="both"/>
        <w:textAlignment w:val="auto"/>
        <w:rPr>
          <w:rFonts w:ascii="Times New Roman" w:hAnsi="Times New Roman"/>
          <w:highlight w:val="yellow"/>
        </w:rPr>
      </w:pPr>
    </w:p>
    <w:p w14:paraId="47911AB5" w14:textId="77777777" w:rsidR="00FD0C50" w:rsidRPr="00EC3D99" w:rsidRDefault="00FD0C50" w:rsidP="00FD0C50">
      <w:pPr>
        <w:autoSpaceDE w:val="0"/>
        <w:adjustRightInd w:val="0"/>
        <w:spacing w:after="0" w:line="240" w:lineRule="auto"/>
        <w:jc w:val="both"/>
        <w:textAlignment w:val="auto"/>
        <w:rPr>
          <w:rFonts w:ascii="Times New Roman" w:eastAsia="Times New Roman" w:hAnsi="Times New Roman"/>
          <w:b/>
          <w:lang w:eastAsia="lv-LV"/>
        </w:rPr>
      </w:pPr>
      <w:r w:rsidRPr="00EC3D99">
        <w:rPr>
          <w:rFonts w:ascii="Times New Roman" w:eastAsia="Times New Roman" w:hAnsi="Times New Roman"/>
          <w:b/>
          <w:lang w:eastAsia="lv-LV"/>
        </w:rPr>
        <w:t>Balsojums: PAR</w:t>
      </w:r>
      <w:r>
        <w:rPr>
          <w:rFonts w:ascii="Times New Roman" w:eastAsia="Times New Roman" w:hAnsi="Times New Roman"/>
          <w:b/>
          <w:lang w:eastAsia="lv-LV"/>
        </w:rPr>
        <w:t xml:space="preserve"> 5</w:t>
      </w:r>
      <w:r w:rsidRPr="00EC3D99">
        <w:rPr>
          <w:rFonts w:ascii="Times New Roman" w:eastAsia="Times New Roman" w:hAnsi="Times New Roman"/>
          <w:b/>
          <w:lang w:eastAsia="lv-LV"/>
        </w:rPr>
        <w:t xml:space="preserve">            PRET</w:t>
      </w:r>
      <w:r>
        <w:rPr>
          <w:rFonts w:ascii="Times New Roman" w:eastAsia="Times New Roman" w:hAnsi="Times New Roman"/>
          <w:b/>
          <w:lang w:eastAsia="lv-LV"/>
        </w:rPr>
        <w:t xml:space="preserve"> ----</w:t>
      </w:r>
    </w:p>
    <w:p w14:paraId="24BA659A" w14:textId="77777777" w:rsidR="00FD0C50" w:rsidRDefault="00FD0C50" w:rsidP="00FD0C50">
      <w:pPr>
        <w:tabs>
          <w:tab w:val="left" w:pos="576"/>
        </w:tabs>
        <w:autoSpaceDE w:val="0"/>
        <w:spacing w:after="0" w:line="240" w:lineRule="auto"/>
        <w:jc w:val="both"/>
        <w:rPr>
          <w:rFonts w:ascii="Times New Roman" w:hAnsi="Times New Roman"/>
          <w:b/>
          <w:bCs/>
        </w:rPr>
      </w:pPr>
      <w:r>
        <w:rPr>
          <w:rFonts w:ascii="Times New Roman" w:hAnsi="Times New Roman"/>
        </w:rPr>
        <w:t xml:space="preserve">“PAR” balso </w:t>
      </w:r>
      <w:r w:rsidRPr="008D44EA">
        <w:rPr>
          <w:rFonts w:ascii="Times New Roman" w:hAnsi="Times New Roman"/>
        </w:rPr>
        <w:t>Komisijas priekšsēdētājs: Andis Jansons</w:t>
      </w:r>
      <w:r>
        <w:rPr>
          <w:rFonts w:ascii="Times New Roman" w:hAnsi="Times New Roman"/>
        </w:rPr>
        <w:t xml:space="preserve">, </w:t>
      </w:r>
      <w:r w:rsidRPr="008D44EA">
        <w:rPr>
          <w:rFonts w:ascii="Times New Roman" w:hAnsi="Times New Roman"/>
        </w:rPr>
        <w:t xml:space="preserve">Komisijas locekļi: Ilze Remerte, Daiga </w:t>
      </w:r>
      <w:proofErr w:type="spellStart"/>
      <w:r w:rsidRPr="008D44EA">
        <w:rPr>
          <w:rFonts w:ascii="Times New Roman" w:hAnsi="Times New Roman"/>
        </w:rPr>
        <w:t>Mažrima</w:t>
      </w:r>
      <w:proofErr w:type="spellEnd"/>
      <w:r w:rsidRPr="008D44EA">
        <w:rPr>
          <w:rFonts w:ascii="Times New Roman" w:hAnsi="Times New Roman"/>
        </w:rPr>
        <w:t>, Arnis Mazalis, Anete Buka</w:t>
      </w:r>
    </w:p>
    <w:p w14:paraId="0A36C5FC" w14:textId="1DD8823D" w:rsidR="009022EF" w:rsidRDefault="009022EF" w:rsidP="00220455">
      <w:pPr>
        <w:spacing w:after="0" w:line="240" w:lineRule="auto"/>
        <w:jc w:val="both"/>
        <w:rPr>
          <w:rFonts w:ascii="Times New Roman" w:hAnsi="Times New Roman"/>
          <w:bCs/>
        </w:rPr>
      </w:pPr>
    </w:p>
    <w:p w14:paraId="160927F8" w14:textId="77777777" w:rsidR="00FD0C50" w:rsidRDefault="00FD0C50" w:rsidP="00220455">
      <w:pPr>
        <w:spacing w:after="0" w:line="240" w:lineRule="auto"/>
        <w:jc w:val="both"/>
        <w:rPr>
          <w:rFonts w:ascii="Times New Roman" w:hAnsi="Times New Roman"/>
          <w:bCs/>
        </w:rPr>
      </w:pPr>
    </w:p>
    <w:p w14:paraId="7E831D3F" w14:textId="71D0248B" w:rsidR="00EE2613" w:rsidRDefault="00066FED" w:rsidP="00C75822">
      <w:pPr>
        <w:spacing w:after="0" w:line="240" w:lineRule="auto"/>
        <w:jc w:val="both"/>
        <w:rPr>
          <w:rFonts w:ascii="Times New Roman" w:hAnsi="Times New Roman"/>
        </w:rPr>
      </w:pPr>
      <w:r w:rsidRPr="00D24EA5">
        <w:rPr>
          <w:rFonts w:ascii="Times New Roman" w:hAnsi="Times New Roman"/>
        </w:rPr>
        <w:t>P</w:t>
      </w:r>
      <w:r w:rsidR="00220455" w:rsidRPr="00D24EA5">
        <w:rPr>
          <w:rFonts w:ascii="Times New Roman" w:hAnsi="Times New Roman"/>
        </w:rPr>
        <w:t>ēc</w:t>
      </w:r>
      <w:r w:rsidR="004542D1" w:rsidRPr="00D24EA5">
        <w:rPr>
          <w:rFonts w:ascii="Times New Roman" w:hAnsi="Times New Roman"/>
        </w:rPr>
        <w:t xml:space="preserve"> tehniskā un</w:t>
      </w:r>
      <w:r w:rsidR="00220455" w:rsidRPr="00D24EA5">
        <w:rPr>
          <w:rFonts w:ascii="Times New Roman" w:hAnsi="Times New Roman"/>
        </w:rPr>
        <w:t xml:space="preserve"> finanšu piedāvājumu atbilstības pārbaudes</w:t>
      </w:r>
      <w:r w:rsidR="0090711D" w:rsidRPr="00D24EA5">
        <w:rPr>
          <w:rFonts w:ascii="Times New Roman" w:hAnsi="Times New Roman"/>
        </w:rPr>
        <w:t xml:space="preserve"> Komisija konstatē, ka</w:t>
      </w:r>
      <w:r w:rsidR="00220455" w:rsidRPr="00D24EA5">
        <w:rPr>
          <w:rFonts w:ascii="Times New Roman" w:hAnsi="Times New Roman"/>
        </w:rPr>
        <w:t xml:space="preserve"> </w:t>
      </w:r>
      <w:r w:rsidR="00EE2613">
        <w:rPr>
          <w:rFonts w:ascii="Times New Roman" w:hAnsi="Times New Roman"/>
        </w:rPr>
        <w:t>iegūto punktu skaits ir sekojošs:</w:t>
      </w:r>
    </w:p>
    <w:p w14:paraId="75CE2970" w14:textId="700773F4" w:rsidR="00EE2613" w:rsidRDefault="00EE2613" w:rsidP="00EE2613">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r w:rsidRPr="00FC3CF3">
        <w:rPr>
          <w:rFonts w:ascii="Times New Roman" w:eastAsia="Times New Roman" w:hAnsi="Times New Roman"/>
          <w:b/>
          <w:lang w:eastAsia="lv-LV"/>
        </w:rPr>
        <w:t>SIA “</w:t>
      </w:r>
      <w:r>
        <w:rPr>
          <w:rFonts w:ascii="Times New Roman" w:eastAsia="Times New Roman" w:hAnsi="Times New Roman"/>
          <w:b/>
          <w:lang w:eastAsia="lv-LV"/>
        </w:rPr>
        <w:t>CTB</w:t>
      </w:r>
      <w:r w:rsidRPr="00FC3CF3">
        <w:rPr>
          <w:rFonts w:ascii="Times New Roman" w:eastAsia="Times New Roman" w:hAnsi="Times New Roman"/>
          <w:b/>
          <w:lang w:eastAsia="lv-LV"/>
        </w:rPr>
        <w:t>”</w:t>
      </w:r>
      <w:r>
        <w:rPr>
          <w:rFonts w:ascii="Times New Roman" w:eastAsia="Times New Roman" w:hAnsi="Times New Roman"/>
          <w:b/>
          <w:lang w:eastAsia="lv-LV"/>
        </w:rPr>
        <w:t xml:space="preserve"> – 96, </w:t>
      </w:r>
    </w:p>
    <w:p w14:paraId="68F84B41" w14:textId="59829F79" w:rsidR="00EE2613" w:rsidRDefault="00EE2613" w:rsidP="00EE2613">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r w:rsidRPr="00A45910">
        <w:rPr>
          <w:rFonts w:ascii="Times New Roman" w:eastAsia="Times New Roman" w:hAnsi="Times New Roman"/>
          <w:b/>
          <w:lang w:eastAsia="lv-LV"/>
        </w:rPr>
        <w:t xml:space="preserve">SIA “Ostas Celtnieks” </w:t>
      </w:r>
      <w:r>
        <w:rPr>
          <w:rFonts w:ascii="Times New Roman" w:eastAsia="Times New Roman" w:hAnsi="Times New Roman"/>
          <w:b/>
          <w:lang w:eastAsia="lv-LV"/>
        </w:rPr>
        <w:t xml:space="preserve"> - 46,</w:t>
      </w:r>
    </w:p>
    <w:p w14:paraId="4013A492" w14:textId="071BDA21" w:rsidR="00EE2613" w:rsidRDefault="00EE2613" w:rsidP="00EE2613">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r w:rsidRPr="00A45910">
        <w:rPr>
          <w:rFonts w:ascii="Times New Roman" w:eastAsia="Times New Roman" w:hAnsi="Times New Roman"/>
          <w:b/>
          <w:lang w:eastAsia="lv-LV"/>
        </w:rPr>
        <w:t>Personu apvienība “AD ARB”</w:t>
      </w:r>
      <w:r>
        <w:rPr>
          <w:rFonts w:ascii="Times New Roman" w:eastAsia="Times New Roman" w:hAnsi="Times New Roman"/>
          <w:b/>
          <w:lang w:eastAsia="lv-LV"/>
        </w:rPr>
        <w:t>– 68,</w:t>
      </w:r>
    </w:p>
    <w:p w14:paraId="528BC93A" w14:textId="4A0AA5AB" w:rsidR="00EE2613" w:rsidRDefault="00EE2613" w:rsidP="00EE2613">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r w:rsidRPr="00A45910">
        <w:rPr>
          <w:rFonts w:ascii="Times New Roman" w:eastAsia="Times New Roman" w:hAnsi="Times New Roman"/>
          <w:b/>
          <w:lang w:eastAsia="lv-LV"/>
        </w:rPr>
        <w:t>SIA “Valkas Meliorācija”</w:t>
      </w:r>
      <w:r>
        <w:rPr>
          <w:rFonts w:ascii="Times New Roman" w:eastAsia="Times New Roman" w:hAnsi="Times New Roman"/>
          <w:b/>
          <w:lang w:eastAsia="lv-LV"/>
        </w:rPr>
        <w:t xml:space="preserve"> – 35,</w:t>
      </w:r>
    </w:p>
    <w:p w14:paraId="5A98426C" w14:textId="0E68485C" w:rsidR="00EE2613" w:rsidRDefault="00EE2613" w:rsidP="00EE2613">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r w:rsidRPr="00A8299F">
        <w:rPr>
          <w:rFonts w:ascii="Times New Roman" w:eastAsia="Times New Roman" w:hAnsi="Times New Roman"/>
          <w:b/>
          <w:lang w:eastAsia="lv-LV"/>
        </w:rPr>
        <w:t>SIA “</w:t>
      </w:r>
      <w:proofErr w:type="spellStart"/>
      <w:r w:rsidRPr="00A8299F">
        <w:rPr>
          <w:rFonts w:ascii="Times New Roman" w:eastAsia="Times New Roman" w:hAnsi="Times New Roman"/>
          <w:b/>
          <w:lang w:eastAsia="lv-LV"/>
        </w:rPr>
        <w:t>Ventbetons</w:t>
      </w:r>
      <w:proofErr w:type="spellEnd"/>
      <w:r w:rsidRPr="00A8299F">
        <w:rPr>
          <w:rFonts w:ascii="Times New Roman" w:eastAsia="Times New Roman" w:hAnsi="Times New Roman"/>
          <w:b/>
          <w:lang w:eastAsia="lv-LV"/>
        </w:rPr>
        <w:t>-V”</w:t>
      </w:r>
      <w:r>
        <w:rPr>
          <w:rFonts w:ascii="Times New Roman" w:eastAsia="Times New Roman" w:hAnsi="Times New Roman"/>
          <w:b/>
          <w:lang w:eastAsia="lv-LV"/>
        </w:rPr>
        <w:t xml:space="preserve"> – 65.</w:t>
      </w:r>
    </w:p>
    <w:p w14:paraId="158270E2" w14:textId="77777777" w:rsidR="00EE2613" w:rsidRDefault="00EE2613" w:rsidP="00EE2613">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p>
    <w:p w14:paraId="725606D2" w14:textId="37988D5B" w:rsidR="009608BD" w:rsidRPr="00EE2613" w:rsidRDefault="00EE2613" w:rsidP="00C75822">
      <w:pPr>
        <w:spacing w:after="0" w:line="240" w:lineRule="auto"/>
        <w:jc w:val="both"/>
        <w:rPr>
          <w:rFonts w:ascii="Times New Roman" w:hAnsi="Times New Roman"/>
          <w:b/>
          <w:bCs/>
        </w:rPr>
      </w:pPr>
      <w:r w:rsidRPr="00EE2613">
        <w:rPr>
          <w:rFonts w:ascii="Times New Roman" w:hAnsi="Times New Roman"/>
          <w:b/>
          <w:bCs/>
        </w:rPr>
        <w:t>V</w:t>
      </w:r>
      <w:r w:rsidR="004542D1" w:rsidRPr="00EE2613">
        <w:rPr>
          <w:rFonts w:ascii="Times New Roman" w:hAnsi="Times New Roman"/>
          <w:b/>
          <w:bCs/>
        </w:rPr>
        <w:t>isvairāk punktus ir ieguvis pretendents SIA</w:t>
      </w:r>
      <w:r w:rsidR="00220455" w:rsidRPr="00EE2613">
        <w:rPr>
          <w:rFonts w:ascii="Times New Roman" w:hAnsi="Times New Roman"/>
          <w:b/>
          <w:bCs/>
        </w:rPr>
        <w:t>“CTB”</w:t>
      </w:r>
      <w:r w:rsidR="004542D1" w:rsidRPr="00EE2613">
        <w:rPr>
          <w:rFonts w:ascii="Times New Roman" w:hAnsi="Times New Roman"/>
          <w:b/>
          <w:bCs/>
        </w:rPr>
        <w:t xml:space="preserve"> </w:t>
      </w:r>
      <w:r w:rsidR="009608BD" w:rsidRPr="00EE2613">
        <w:rPr>
          <w:rFonts w:ascii="Times New Roman" w:hAnsi="Times New Roman"/>
          <w:b/>
          <w:bCs/>
        </w:rPr>
        <w:t>–</w:t>
      </w:r>
      <w:r w:rsidR="004542D1" w:rsidRPr="00EE2613">
        <w:rPr>
          <w:rFonts w:ascii="Times New Roman" w:hAnsi="Times New Roman"/>
          <w:b/>
          <w:bCs/>
        </w:rPr>
        <w:t xml:space="preserve"> </w:t>
      </w:r>
      <w:r w:rsidR="009608BD" w:rsidRPr="00EE2613">
        <w:rPr>
          <w:rFonts w:ascii="Times New Roman" w:hAnsi="Times New Roman"/>
          <w:b/>
          <w:bCs/>
        </w:rPr>
        <w:t>96 punkti.</w:t>
      </w:r>
      <w:r w:rsidR="00C75822" w:rsidRPr="00EE2613">
        <w:rPr>
          <w:rFonts w:ascii="Times New Roman" w:hAnsi="Times New Roman"/>
          <w:b/>
          <w:bCs/>
        </w:rPr>
        <w:t xml:space="preserve"> </w:t>
      </w:r>
    </w:p>
    <w:p w14:paraId="6950A1EB" w14:textId="77777777" w:rsidR="009139D9" w:rsidRDefault="009139D9" w:rsidP="00C75822">
      <w:pPr>
        <w:spacing w:after="0" w:line="240" w:lineRule="auto"/>
        <w:jc w:val="both"/>
        <w:rPr>
          <w:rFonts w:ascii="Times New Roman" w:hAnsi="Times New Roman"/>
        </w:rPr>
      </w:pPr>
    </w:p>
    <w:p w14:paraId="6E3A219F" w14:textId="66090880" w:rsidR="00EE2613" w:rsidRPr="00EE2613" w:rsidRDefault="009139D9" w:rsidP="00EE2613">
      <w:pPr>
        <w:jc w:val="both"/>
        <w:rPr>
          <w:rFonts w:ascii="Times New Roman" w:hAnsi="Times New Roman"/>
          <w:b/>
          <w:bCs/>
        </w:rPr>
      </w:pPr>
      <w:r w:rsidRPr="00EE2613">
        <w:rPr>
          <w:rFonts w:ascii="Times New Roman" w:hAnsi="Times New Roman"/>
        </w:rPr>
        <w:t xml:space="preserve">Saskaņā ar Iepirkuma nolikuma 14.3. punktā noteikto </w:t>
      </w:r>
      <w:r w:rsidR="00EE2613" w:rsidRPr="00EE2613">
        <w:rPr>
          <w:rFonts w:ascii="Times New Roman" w:hAnsi="Times New Roman"/>
        </w:rPr>
        <w:t xml:space="preserve">Iepirkumu komisija veic visu Pretendentu kvalifikācijas un piedāvājumu atbilstības pārbaudi un piedāvājuma izvēli saskaņā ar noteiktajiem piedāvājuma izvērtēšanas kritērijiem. </w:t>
      </w:r>
      <w:r w:rsidR="00EE2613" w:rsidRPr="00EE2613">
        <w:rPr>
          <w:rFonts w:ascii="Times New Roman" w:hAnsi="Times New Roman"/>
          <w:b/>
          <w:bCs/>
        </w:rPr>
        <w:t>Iepirkuma komisija ir tiesīga Pretendentu kvalifikācijas un piedāvājumu atbilstības pārbaudi veikt tikai Pretendentam, kuram būtu piešķiramas iepirkuma līguma slēgšanas tiesības.</w:t>
      </w:r>
    </w:p>
    <w:p w14:paraId="7E179F5D" w14:textId="77777777" w:rsidR="00EE2613" w:rsidRDefault="00EE2613" w:rsidP="00EE2613">
      <w:pPr>
        <w:spacing w:after="0" w:line="240" w:lineRule="auto"/>
        <w:jc w:val="both"/>
        <w:rPr>
          <w:rFonts w:ascii="Times New Roman" w:hAnsi="Times New Roman"/>
        </w:rPr>
      </w:pPr>
    </w:p>
    <w:p w14:paraId="055A4AE0" w14:textId="632AF756" w:rsidR="00EE2613" w:rsidRPr="006317C1" w:rsidRDefault="00EE2613" w:rsidP="006317C1">
      <w:pPr>
        <w:spacing w:after="0" w:line="240" w:lineRule="auto"/>
        <w:jc w:val="center"/>
        <w:rPr>
          <w:rFonts w:ascii="Times New Roman" w:hAnsi="Times New Roman"/>
          <w:b/>
          <w:bCs/>
          <w:iCs/>
        </w:rPr>
      </w:pPr>
      <w:r w:rsidRPr="006317C1">
        <w:rPr>
          <w:rFonts w:ascii="Times New Roman" w:hAnsi="Times New Roman"/>
          <w:b/>
          <w:bCs/>
          <w:iCs/>
        </w:rPr>
        <w:t>Komisija nolemj:</w:t>
      </w:r>
    </w:p>
    <w:p w14:paraId="6824C792" w14:textId="50583661" w:rsidR="00EE2613" w:rsidRPr="00EE2613" w:rsidRDefault="00EE2613" w:rsidP="00EE2613">
      <w:pPr>
        <w:jc w:val="both"/>
        <w:rPr>
          <w:rFonts w:ascii="Times New Roman" w:hAnsi="Times New Roman"/>
          <w:b/>
          <w:bCs/>
        </w:rPr>
      </w:pPr>
      <w:r w:rsidRPr="00EE2613">
        <w:rPr>
          <w:rFonts w:ascii="Times New Roman" w:hAnsi="Times New Roman"/>
          <w:b/>
          <w:bCs/>
        </w:rPr>
        <w:t>Pretendentu kvalifikācijas un piedāvājumu atbilstības pārbaudi veikt tikai Pretendentam, kuram būtu piešķiramas iepirkuma līguma slēgšanas tiesības</w:t>
      </w:r>
      <w:r w:rsidR="006317C1">
        <w:rPr>
          <w:rFonts w:ascii="Times New Roman" w:hAnsi="Times New Roman"/>
          <w:b/>
          <w:bCs/>
        </w:rPr>
        <w:t>, tas ir SIA “CTB”.</w:t>
      </w:r>
    </w:p>
    <w:p w14:paraId="501322FB" w14:textId="77777777" w:rsidR="006317C1" w:rsidRDefault="006317C1" w:rsidP="006317C1">
      <w:pPr>
        <w:spacing w:after="0" w:line="240" w:lineRule="auto"/>
        <w:rPr>
          <w:rFonts w:ascii="Times New Roman" w:hAnsi="Times New Roman"/>
          <w:b/>
        </w:rPr>
      </w:pPr>
    </w:p>
    <w:p w14:paraId="784F0558" w14:textId="77777777" w:rsidR="00FD0C50" w:rsidRPr="00EC3D99" w:rsidRDefault="00FD0C50" w:rsidP="00FD0C50">
      <w:pPr>
        <w:autoSpaceDE w:val="0"/>
        <w:adjustRightInd w:val="0"/>
        <w:spacing w:after="0" w:line="240" w:lineRule="auto"/>
        <w:jc w:val="both"/>
        <w:textAlignment w:val="auto"/>
        <w:rPr>
          <w:rFonts w:ascii="Times New Roman" w:eastAsia="Times New Roman" w:hAnsi="Times New Roman"/>
          <w:b/>
          <w:lang w:eastAsia="lv-LV"/>
        </w:rPr>
      </w:pPr>
      <w:r w:rsidRPr="00EC3D99">
        <w:rPr>
          <w:rFonts w:ascii="Times New Roman" w:eastAsia="Times New Roman" w:hAnsi="Times New Roman"/>
          <w:b/>
          <w:lang w:eastAsia="lv-LV"/>
        </w:rPr>
        <w:t>Balsojums: PAR</w:t>
      </w:r>
      <w:r>
        <w:rPr>
          <w:rFonts w:ascii="Times New Roman" w:eastAsia="Times New Roman" w:hAnsi="Times New Roman"/>
          <w:b/>
          <w:lang w:eastAsia="lv-LV"/>
        </w:rPr>
        <w:t xml:space="preserve"> 5</w:t>
      </w:r>
      <w:r w:rsidRPr="00EC3D99">
        <w:rPr>
          <w:rFonts w:ascii="Times New Roman" w:eastAsia="Times New Roman" w:hAnsi="Times New Roman"/>
          <w:b/>
          <w:lang w:eastAsia="lv-LV"/>
        </w:rPr>
        <w:t xml:space="preserve">            PRET</w:t>
      </w:r>
      <w:r>
        <w:rPr>
          <w:rFonts w:ascii="Times New Roman" w:eastAsia="Times New Roman" w:hAnsi="Times New Roman"/>
          <w:b/>
          <w:lang w:eastAsia="lv-LV"/>
        </w:rPr>
        <w:t xml:space="preserve"> ----</w:t>
      </w:r>
    </w:p>
    <w:p w14:paraId="0A8D0047" w14:textId="77777777" w:rsidR="00FD0C50" w:rsidRDefault="00FD0C50" w:rsidP="00FD0C50">
      <w:pPr>
        <w:tabs>
          <w:tab w:val="left" w:pos="576"/>
        </w:tabs>
        <w:autoSpaceDE w:val="0"/>
        <w:spacing w:after="0" w:line="240" w:lineRule="auto"/>
        <w:jc w:val="both"/>
        <w:rPr>
          <w:rFonts w:ascii="Times New Roman" w:hAnsi="Times New Roman"/>
          <w:b/>
          <w:bCs/>
        </w:rPr>
      </w:pPr>
      <w:r>
        <w:rPr>
          <w:rFonts w:ascii="Times New Roman" w:hAnsi="Times New Roman"/>
        </w:rPr>
        <w:t xml:space="preserve">“PAR” balso </w:t>
      </w:r>
      <w:r w:rsidRPr="008D44EA">
        <w:rPr>
          <w:rFonts w:ascii="Times New Roman" w:hAnsi="Times New Roman"/>
        </w:rPr>
        <w:t>Komisijas priekšsēdētājs: Andis Jansons</w:t>
      </w:r>
      <w:r>
        <w:rPr>
          <w:rFonts w:ascii="Times New Roman" w:hAnsi="Times New Roman"/>
        </w:rPr>
        <w:t xml:space="preserve">, </w:t>
      </w:r>
      <w:r w:rsidRPr="008D44EA">
        <w:rPr>
          <w:rFonts w:ascii="Times New Roman" w:hAnsi="Times New Roman"/>
        </w:rPr>
        <w:t xml:space="preserve">Komisijas locekļi: Ilze Remerte, Daiga </w:t>
      </w:r>
      <w:proofErr w:type="spellStart"/>
      <w:r w:rsidRPr="008D44EA">
        <w:rPr>
          <w:rFonts w:ascii="Times New Roman" w:hAnsi="Times New Roman"/>
        </w:rPr>
        <w:t>Mažrima</w:t>
      </w:r>
      <w:proofErr w:type="spellEnd"/>
      <w:r w:rsidRPr="008D44EA">
        <w:rPr>
          <w:rFonts w:ascii="Times New Roman" w:hAnsi="Times New Roman"/>
        </w:rPr>
        <w:t>, Arnis Mazalis, Anete Buka</w:t>
      </w:r>
    </w:p>
    <w:p w14:paraId="0BFED3E4" w14:textId="5E504848" w:rsidR="00EE2613" w:rsidRDefault="00EE2613" w:rsidP="00C75822">
      <w:pPr>
        <w:spacing w:after="0" w:line="240" w:lineRule="auto"/>
        <w:jc w:val="both"/>
        <w:rPr>
          <w:rFonts w:ascii="Times New Roman" w:hAnsi="Times New Roman"/>
          <w:iCs/>
        </w:rPr>
      </w:pPr>
    </w:p>
    <w:p w14:paraId="48F1DD9A" w14:textId="77777777" w:rsidR="00FD0C50" w:rsidRPr="00EE2613" w:rsidRDefault="00FD0C50" w:rsidP="00C75822">
      <w:pPr>
        <w:spacing w:after="0" w:line="240" w:lineRule="auto"/>
        <w:jc w:val="both"/>
        <w:rPr>
          <w:rFonts w:ascii="Times New Roman" w:hAnsi="Times New Roman"/>
          <w:iCs/>
        </w:rPr>
      </w:pPr>
    </w:p>
    <w:p w14:paraId="7852D036" w14:textId="77777777" w:rsidR="0090711D" w:rsidRPr="000E3357" w:rsidRDefault="0090711D" w:rsidP="0090711D">
      <w:pPr>
        <w:suppressAutoHyphens w:val="0"/>
        <w:autoSpaceDN/>
        <w:spacing w:after="0" w:line="240" w:lineRule="auto"/>
        <w:jc w:val="both"/>
        <w:textAlignment w:val="auto"/>
        <w:rPr>
          <w:rFonts w:ascii="Times New Roman" w:hAnsi="Times New Roman"/>
          <w:b/>
          <w:highlight w:val="yellow"/>
        </w:rPr>
      </w:pPr>
    </w:p>
    <w:p w14:paraId="1C0AA37A" w14:textId="77777777" w:rsidR="00C40C17" w:rsidRPr="006E1A05" w:rsidRDefault="00C40C17" w:rsidP="0038149C">
      <w:pPr>
        <w:spacing w:after="0" w:line="240" w:lineRule="auto"/>
        <w:jc w:val="both"/>
        <w:rPr>
          <w:rFonts w:ascii="Times New Roman" w:hAnsi="Times New Roman"/>
          <w:b/>
        </w:rPr>
      </w:pPr>
      <w:r w:rsidRPr="006E1A05">
        <w:rPr>
          <w:rFonts w:ascii="Times New Roman" w:hAnsi="Times New Roman"/>
          <w:b/>
        </w:rPr>
        <w:t>Pretendentu atlase, kvalifikācijas prasību izvērtēšana.</w:t>
      </w:r>
    </w:p>
    <w:p w14:paraId="5F2E3C89" w14:textId="77777777" w:rsidR="00220455" w:rsidRDefault="00220455" w:rsidP="0038149C">
      <w:pPr>
        <w:spacing w:after="0" w:line="240" w:lineRule="auto"/>
        <w:jc w:val="both"/>
        <w:rPr>
          <w:rFonts w:ascii="Times New Roman" w:hAnsi="Times New Roman"/>
        </w:rPr>
      </w:pPr>
    </w:p>
    <w:p w14:paraId="0BD53CF9" w14:textId="77777777" w:rsidR="00C40C17" w:rsidRPr="00B10BF0" w:rsidRDefault="00C40C17" w:rsidP="0038149C">
      <w:pPr>
        <w:spacing w:after="0" w:line="240" w:lineRule="auto"/>
        <w:jc w:val="both"/>
        <w:rPr>
          <w:rFonts w:ascii="Times New Roman" w:hAnsi="Times New Roman"/>
          <w:color w:val="000000"/>
        </w:rPr>
      </w:pPr>
      <w:r w:rsidRPr="00B10BF0">
        <w:rPr>
          <w:rFonts w:ascii="Times New Roman" w:hAnsi="Times New Roman"/>
        </w:rPr>
        <w:t>Izskatot</w:t>
      </w:r>
      <w:r w:rsidR="00AB31BC">
        <w:rPr>
          <w:rFonts w:ascii="Times New Roman" w:hAnsi="Times New Roman"/>
        </w:rPr>
        <w:t xml:space="preserve"> un izvērtējot </w:t>
      </w:r>
      <w:r w:rsidRPr="00B10BF0">
        <w:rPr>
          <w:rFonts w:ascii="Times New Roman" w:hAnsi="Times New Roman"/>
        </w:rPr>
        <w:t xml:space="preserve">pretendenta </w:t>
      </w:r>
      <w:r w:rsidR="00FC3CF3">
        <w:rPr>
          <w:rFonts w:ascii="Times New Roman" w:hAnsi="Times New Roman"/>
        </w:rPr>
        <w:t>SIA “</w:t>
      </w:r>
      <w:r w:rsidR="00066FED">
        <w:rPr>
          <w:rFonts w:ascii="Times New Roman" w:hAnsi="Times New Roman"/>
        </w:rPr>
        <w:t>CTB</w:t>
      </w:r>
      <w:r w:rsidR="00FC3CF3">
        <w:rPr>
          <w:rFonts w:ascii="Times New Roman" w:hAnsi="Times New Roman"/>
        </w:rPr>
        <w:t>”</w:t>
      </w:r>
      <w:r w:rsidRPr="00311DD1">
        <w:rPr>
          <w:rFonts w:ascii="Times New Roman" w:hAnsi="Times New Roman"/>
        </w:rPr>
        <w:t xml:space="preserve"> </w:t>
      </w:r>
      <w:r w:rsidRPr="00B10BF0">
        <w:rPr>
          <w:rFonts w:ascii="Times New Roman" w:hAnsi="Times New Roman"/>
        </w:rPr>
        <w:t xml:space="preserve">iesniegto dokumentu atbilstību atklātā </w:t>
      </w:r>
      <w:r>
        <w:rPr>
          <w:rFonts w:ascii="Times New Roman" w:hAnsi="Times New Roman"/>
        </w:rPr>
        <w:t>iepirkuma</w:t>
      </w:r>
      <w:r w:rsidRPr="00B10BF0">
        <w:rPr>
          <w:rFonts w:ascii="Times New Roman" w:hAnsi="Times New Roman"/>
        </w:rPr>
        <w:t xml:space="preserve"> nolikuma prasībām, Komisija konstatē, ka </w:t>
      </w:r>
      <w:r w:rsidR="00FC3CF3">
        <w:rPr>
          <w:rFonts w:ascii="Times New Roman" w:hAnsi="Times New Roman"/>
        </w:rPr>
        <w:t>SIA “</w:t>
      </w:r>
      <w:r w:rsidR="00066FED">
        <w:rPr>
          <w:rFonts w:ascii="Times New Roman" w:hAnsi="Times New Roman"/>
        </w:rPr>
        <w:t>CTB</w:t>
      </w:r>
      <w:r w:rsidR="00FC3CF3">
        <w:rPr>
          <w:rFonts w:ascii="Times New Roman" w:hAnsi="Times New Roman"/>
        </w:rPr>
        <w:t>”</w:t>
      </w:r>
      <w:r w:rsidRPr="00C40C17">
        <w:rPr>
          <w:rFonts w:ascii="Times New Roman" w:hAnsi="Times New Roman"/>
          <w:bCs/>
          <w:color w:val="000000"/>
        </w:rPr>
        <w:t xml:space="preserve"> </w:t>
      </w:r>
      <w:r>
        <w:rPr>
          <w:rFonts w:ascii="Times New Roman" w:hAnsi="Times New Roman"/>
          <w:bCs/>
          <w:color w:val="000000"/>
        </w:rPr>
        <w:t xml:space="preserve"> </w:t>
      </w:r>
      <w:r w:rsidRPr="00B10BF0">
        <w:rPr>
          <w:rFonts w:ascii="Times New Roman" w:hAnsi="Times New Roman"/>
          <w:b/>
        </w:rPr>
        <w:t>atlases/kvalifikācijas prasībām atbilst.</w:t>
      </w:r>
    </w:p>
    <w:p w14:paraId="0E90D0D6" w14:textId="77777777" w:rsidR="0038149C" w:rsidRDefault="0038149C" w:rsidP="0038149C">
      <w:pPr>
        <w:tabs>
          <w:tab w:val="left" w:pos="993"/>
        </w:tabs>
        <w:spacing w:after="0" w:line="240" w:lineRule="auto"/>
        <w:jc w:val="center"/>
        <w:rPr>
          <w:rFonts w:ascii="Times New Roman" w:hAnsi="Times New Roman"/>
          <w:b/>
        </w:rPr>
      </w:pPr>
    </w:p>
    <w:p w14:paraId="64A853F1" w14:textId="77777777" w:rsidR="00C40C17" w:rsidRPr="00B10BF0" w:rsidRDefault="00C40C17" w:rsidP="0038149C">
      <w:pPr>
        <w:tabs>
          <w:tab w:val="left" w:pos="993"/>
        </w:tabs>
        <w:spacing w:after="0" w:line="240" w:lineRule="auto"/>
        <w:jc w:val="center"/>
        <w:rPr>
          <w:rFonts w:ascii="Times New Roman" w:hAnsi="Times New Roman"/>
          <w:b/>
        </w:rPr>
      </w:pPr>
      <w:r w:rsidRPr="00B10BF0">
        <w:rPr>
          <w:rFonts w:ascii="Times New Roman" w:hAnsi="Times New Roman"/>
          <w:b/>
        </w:rPr>
        <w:t>Komisija nolemj:</w:t>
      </w:r>
    </w:p>
    <w:p w14:paraId="28A93937" w14:textId="77777777" w:rsidR="00C40C17" w:rsidRPr="00B10BF0" w:rsidRDefault="00C40C17" w:rsidP="0038149C">
      <w:pPr>
        <w:tabs>
          <w:tab w:val="left" w:pos="709"/>
        </w:tabs>
        <w:spacing w:after="0" w:line="240" w:lineRule="auto"/>
        <w:jc w:val="both"/>
        <w:rPr>
          <w:rFonts w:ascii="Times New Roman" w:hAnsi="Times New Roman"/>
          <w:b/>
        </w:rPr>
      </w:pPr>
      <w:r w:rsidRPr="00B10BF0">
        <w:rPr>
          <w:rFonts w:ascii="Times New Roman" w:hAnsi="Times New Roman"/>
          <w:b/>
        </w:rPr>
        <w:t xml:space="preserve">Pretendents </w:t>
      </w:r>
      <w:r w:rsidR="00FC3CF3" w:rsidRPr="00FC3CF3">
        <w:rPr>
          <w:rFonts w:ascii="Times New Roman" w:hAnsi="Times New Roman"/>
          <w:b/>
          <w:bCs/>
          <w:color w:val="000000"/>
        </w:rPr>
        <w:t>SIA “</w:t>
      </w:r>
      <w:r w:rsidR="00066FED">
        <w:rPr>
          <w:rFonts w:ascii="Times New Roman" w:hAnsi="Times New Roman"/>
          <w:b/>
          <w:bCs/>
          <w:color w:val="000000"/>
        </w:rPr>
        <w:t>CTB</w:t>
      </w:r>
      <w:r w:rsidR="00FC3CF3" w:rsidRPr="00FC3CF3">
        <w:rPr>
          <w:rFonts w:ascii="Times New Roman" w:hAnsi="Times New Roman"/>
          <w:b/>
          <w:bCs/>
          <w:color w:val="000000"/>
        </w:rPr>
        <w:t>”</w:t>
      </w:r>
      <w:r w:rsidR="00FC3CF3">
        <w:rPr>
          <w:rFonts w:ascii="Times New Roman" w:hAnsi="Times New Roman"/>
          <w:b/>
          <w:bCs/>
          <w:color w:val="000000"/>
        </w:rPr>
        <w:t xml:space="preserve"> </w:t>
      </w:r>
      <w:r w:rsidRPr="00B10BF0">
        <w:rPr>
          <w:rFonts w:ascii="Times New Roman" w:hAnsi="Times New Roman"/>
          <w:b/>
        </w:rPr>
        <w:t>atlases/kvalifikācijas prasībām atbilst.</w:t>
      </w:r>
    </w:p>
    <w:p w14:paraId="7F04C5B3" w14:textId="77777777" w:rsidR="0038149C" w:rsidRDefault="0038149C" w:rsidP="0038149C">
      <w:pPr>
        <w:spacing w:after="0" w:line="240" w:lineRule="auto"/>
        <w:rPr>
          <w:rFonts w:ascii="Times New Roman" w:hAnsi="Times New Roman"/>
          <w:b/>
        </w:rPr>
      </w:pPr>
    </w:p>
    <w:p w14:paraId="48800F3C" w14:textId="77777777" w:rsidR="00FD0C50" w:rsidRPr="00EC3D99" w:rsidRDefault="00FD0C50" w:rsidP="00FD0C50">
      <w:pPr>
        <w:autoSpaceDE w:val="0"/>
        <w:adjustRightInd w:val="0"/>
        <w:spacing w:after="0" w:line="240" w:lineRule="auto"/>
        <w:jc w:val="both"/>
        <w:textAlignment w:val="auto"/>
        <w:rPr>
          <w:rFonts w:ascii="Times New Roman" w:eastAsia="Times New Roman" w:hAnsi="Times New Roman"/>
          <w:b/>
          <w:lang w:eastAsia="lv-LV"/>
        </w:rPr>
      </w:pPr>
      <w:r w:rsidRPr="00EC3D99">
        <w:rPr>
          <w:rFonts w:ascii="Times New Roman" w:eastAsia="Times New Roman" w:hAnsi="Times New Roman"/>
          <w:b/>
          <w:lang w:eastAsia="lv-LV"/>
        </w:rPr>
        <w:t>Balsojums: PAR</w:t>
      </w:r>
      <w:r>
        <w:rPr>
          <w:rFonts w:ascii="Times New Roman" w:eastAsia="Times New Roman" w:hAnsi="Times New Roman"/>
          <w:b/>
          <w:lang w:eastAsia="lv-LV"/>
        </w:rPr>
        <w:t xml:space="preserve"> 5</w:t>
      </w:r>
      <w:r w:rsidRPr="00EC3D99">
        <w:rPr>
          <w:rFonts w:ascii="Times New Roman" w:eastAsia="Times New Roman" w:hAnsi="Times New Roman"/>
          <w:b/>
          <w:lang w:eastAsia="lv-LV"/>
        </w:rPr>
        <w:t xml:space="preserve">            PRET</w:t>
      </w:r>
      <w:r>
        <w:rPr>
          <w:rFonts w:ascii="Times New Roman" w:eastAsia="Times New Roman" w:hAnsi="Times New Roman"/>
          <w:b/>
          <w:lang w:eastAsia="lv-LV"/>
        </w:rPr>
        <w:t xml:space="preserve"> ----</w:t>
      </w:r>
    </w:p>
    <w:p w14:paraId="73D53D96" w14:textId="77777777" w:rsidR="00FD0C50" w:rsidRDefault="00FD0C50" w:rsidP="00FD0C50">
      <w:pPr>
        <w:tabs>
          <w:tab w:val="left" w:pos="576"/>
        </w:tabs>
        <w:autoSpaceDE w:val="0"/>
        <w:spacing w:after="0" w:line="240" w:lineRule="auto"/>
        <w:jc w:val="both"/>
        <w:rPr>
          <w:rFonts w:ascii="Times New Roman" w:hAnsi="Times New Roman"/>
          <w:b/>
          <w:bCs/>
        </w:rPr>
      </w:pPr>
      <w:r>
        <w:rPr>
          <w:rFonts w:ascii="Times New Roman" w:hAnsi="Times New Roman"/>
        </w:rPr>
        <w:t xml:space="preserve">“PAR” balso </w:t>
      </w:r>
      <w:r w:rsidRPr="008D44EA">
        <w:rPr>
          <w:rFonts w:ascii="Times New Roman" w:hAnsi="Times New Roman"/>
        </w:rPr>
        <w:t>Komisijas priekšsēdētājs: Andis Jansons</w:t>
      </w:r>
      <w:r>
        <w:rPr>
          <w:rFonts w:ascii="Times New Roman" w:hAnsi="Times New Roman"/>
        </w:rPr>
        <w:t xml:space="preserve">, </w:t>
      </w:r>
      <w:r w:rsidRPr="008D44EA">
        <w:rPr>
          <w:rFonts w:ascii="Times New Roman" w:hAnsi="Times New Roman"/>
        </w:rPr>
        <w:t xml:space="preserve">Komisijas locekļi: Ilze Remerte, Daiga </w:t>
      </w:r>
      <w:proofErr w:type="spellStart"/>
      <w:r w:rsidRPr="008D44EA">
        <w:rPr>
          <w:rFonts w:ascii="Times New Roman" w:hAnsi="Times New Roman"/>
        </w:rPr>
        <w:t>Mažrima</w:t>
      </w:r>
      <w:proofErr w:type="spellEnd"/>
      <w:r w:rsidRPr="008D44EA">
        <w:rPr>
          <w:rFonts w:ascii="Times New Roman" w:hAnsi="Times New Roman"/>
        </w:rPr>
        <w:t>, Arnis Mazalis, Anete Buka</w:t>
      </w:r>
    </w:p>
    <w:p w14:paraId="7521523E" w14:textId="082D2F66" w:rsidR="002C450D" w:rsidRDefault="00C40C17" w:rsidP="002C450D">
      <w:pPr>
        <w:spacing w:after="0" w:line="240" w:lineRule="auto"/>
        <w:rPr>
          <w:rFonts w:ascii="Times New Roman" w:hAnsi="Times New Roman"/>
          <w:b/>
        </w:rPr>
      </w:pPr>
      <w:r w:rsidRPr="00B10BF0">
        <w:rPr>
          <w:rFonts w:ascii="Times New Roman" w:hAnsi="Times New Roman"/>
          <w:b/>
        </w:rPr>
        <w:t xml:space="preserve">  </w:t>
      </w:r>
    </w:p>
    <w:p w14:paraId="6709390E" w14:textId="77777777" w:rsidR="006317C1" w:rsidRDefault="006317C1" w:rsidP="0038149C">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p>
    <w:p w14:paraId="0EA221EB" w14:textId="77777777" w:rsidR="006317C1" w:rsidRDefault="006317C1" w:rsidP="0038149C">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p>
    <w:p w14:paraId="01106863" w14:textId="77777777" w:rsidR="00F90E4B" w:rsidRPr="000A4EF1" w:rsidRDefault="00F90E4B" w:rsidP="0038149C">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r w:rsidRPr="000A4EF1">
        <w:rPr>
          <w:rFonts w:ascii="Times New Roman" w:eastAsia="Times New Roman" w:hAnsi="Times New Roman"/>
          <w:b/>
          <w:lang w:eastAsia="lv-LV"/>
        </w:rPr>
        <w:t>Lēmuma pieņemšana.</w:t>
      </w:r>
    </w:p>
    <w:p w14:paraId="6D8161D9" w14:textId="77777777" w:rsidR="00F90E4B" w:rsidRPr="000A4EF1" w:rsidRDefault="00F90E4B" w:rsidP="0038149C">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p>
    <w:p w14:paraId="58FBD537" w14:textId="7C7FCE21" w:rsidR="00B0770A" w:rsidRPr="00B0770A" w:rsidRDefault="00B0770A" w:rsidP="00B0770A">
      <w:pPr>
        <w:pStyle w:val="Default"/>
        <w:jc w:val="both"/>
        <w:rPr>
          <w:sz w:val="22"/>
          <w:szCs w:val="22"/>
        </w:rPr>
      </w:pPr>
      <w:r w:rsidRPr="00B0770A">
        <w:rPr>
          <w:sz w:val="22"/>
          <w:szCs w:val="22"/>
        </w:rPr>
        <w:t>Komisija lēmuma pieņemšanas dienā 2020.gada 26.janvārī pārbauda informāciju un konstatē, ka Pretendentam, kuram būtu piešķiramas līguma slēgšanas tiesības, tas ir SIA “CTB”, reģ.nr. 42103019682, un SIA “CTB” apakšuzņēmējam SIA “VCI”, reģ.nr. 44103041198, uz kura</w:t>
      </w:r>
      <w:r w:rsidRPr="00B0770A">
        <w:rPr>
          <w:b/>
          <w:sz w:val="22"/>
          <w:szCs w:val="22"/>
        </w:rPr>
        <w:t xml:space="preserve"> </w:t>
      </w:r>
      <w:r w:rsidRPr="00B0770A">
        <w:rPr>
          <w:sz w:val="22"/>
          <w:szCs w:val="22"/>
        </w:rPr>
        <w:t xml:space="preserve">iespējām tas balstījies, lai apliecinātu, ka tā kvalifikācija atbilst iepirkuma procedūras dokumentos noteiktajām prasībām, </w:t>
      </w:r>
      <w:r w:rsidRPr="00B0770A">
        <w:rPr>
          <w:b/>
          <w:sz w:val="22"/>
          <w:szCs w:val="22"/>
          <w:u w:val="single"/>
        </w:rPr>
        <w:t>nav</w:t>
      </w:r>
      <w:r w:rsidRPr="00B0770A">
        <w:rPr>
          <w:sz w:val="22"/>
          <w:szCs w:val="22"/>
        </w:rPr>
        <w:t xml:space="preserve"> nodokļu parādi, kas pārsniedz 150 </w:t>
      </w:r>
      <w:proofErr w:type="spellStart"/>
      <w:r w:rsidRPr="00B0770A">
        <w:rPr>
          <w:i/>
          <w:iCs/>
          <w:sz w:val="22"/>
          <w:szCs w:val="22"/>
        </w:rPr>
        <w:t>euro</w:t>
      </w:r>
      <w:proofErr w:type="spellEnd"/>
      <w:r w:rsidRPr="00B0770A">
        <w:rPr>
          <w:sz w:val="22"/>
          <w:szCs w:val="22"/>
        </w:rPr>
        <w:t>.</w:t>
      </w:r>
    </w:p>
    <w:p w14:paraId="79898FCE" w14:textId="77777777" w:rsidR="00B0770A" w:rsidRDefault="00B0770A" w:rsidP="0038149C">
      <w:pPr>
        <w:suppressAutoHyphens w:val="0"/>
        <w:autoSpaceDN/>
        <w:spacing w:after="0" w:line="240" w:lineRule="auto"/>
        <w:jc w:val="both"/>
        <w:textAlignment w:val="auto"/>
        <w:rPr>
          <w:rFonts w:ascii="Times New Roman" w:eastAsia="Times New Roman" w:hAnsi="Times New Roman"/>
          <w:lang w:eastAsia="lv-LV"/>
        </w:rPr>
      </w:pPr>
    </w:p>
    <w:p w14:paraId="1793B167" w14:textId="6345EFC7" w:rsidR="00F90E4B" w:rsidRPr="00B0770A" w:rsidRDefault="00F90E4B" w:rsidP="0038149C">
      <w:pPr>
        <w:suppressAutoHyphens w:val="0"/>
        <w:autoSpaceDN/>
        <w:spacing w:after="0" w:line="240" w:lineRule="auto"/>
        <w:jc w:val="both"/>
        <w:textAlignment w:val="auto"/>
        <w:rPr>
          <w:rFonts w:ascii="Times New Roman" w:eastAsia="Times New Roman" w:hAnsi="Times New Roman"/>
          <w:lang w:eastAsia="lv-LV"/>
        </w:rPr>
      </w:pPr>
      <w:r w:rsidRPr="00B0770A">
        <w:rPr>
          <w:rFonts w:ascii="Times New Roman" w:eastAsia="Times New Roman" w:hAnsi="Times New Roman"/>
          <w:lang w:eastAsia="lv-LV"/>
        </w:rPr>
        <w:t>Komisija lēmuma pieņemšanas dienā 202</w:t>
      </w:r>
      <w:r w:rsidR="00445E9A" w:rsidRPr="00B0770A">
        <w:rPr>
          <w:rFonts w:ascii="Times New Roman" w:eastAsia="Times New Roman" w:hAnsi="Times New Roman"/>
          <w:lang w:eastAsia="lv-LV"/>
        </w:rPr>
        <w:t>1</w:t>
      </w:r>
      <w:r w:rsidRPr="00B0770A">
        <w:rPr>
          <w:rFonts w:ascii="Times New Roman" w:eastAsia="Times New Roman" w:hAnsi="Times New Roman"/>
          <w:lang w:eastAsia="lv-LV"/>
        </w:rPr>
        <w:t xml:space="preserve">.gada </w:t>
      </w:r>
      <w:r w:rsidR="00C90754" w:rsidRPr="00B0770A">
        <w:rPr>
          <w:rFonts w:ascii="Times New Roman" w:eastAsia="Times New Roman" w:hAnsi="Times New Roman"/>
          <w:lang w:eastAsia="lv-LV"/>
        </w:rPr>
        <w:t>26</w:t>
      </w:r>
      <w:r w:rsidR="00445E9A" w:rsidRPr="00B0770A">
        <w:rPr>
          <w:rFonts w:ascii="Times New Roman" w:eastAsia="Times New Roman" w:hAnsi="Times New Roman"/>
          <w:lang w:eastAsia="lv-LV"/>
        </w:rPr>
        <w:t>.janvārī</w:t>
      </w:r>
      <w:r w:rsidRPr="00B0770A">
        <w:rPr>
          <w:rFonts w:ascii="Times New Roman" w:eastAsia="Times New Roman" w:hAnsi="Times New Roman"/>
          <w:lang w:eastAsia="lv-LV"/>
        </w:rPr>
        <w:t xml:space="preserve"> pārbauda informāciju Uzņēmumu datu bāzē Lursoft un konstatē, ka Pretendentam, kuram būtu piešķiramas līguma slēgšanas tiesības, tas ir </w:t>
      </w:r>
      <w:bookmarkStart w:id="3" w:name="_Hlk62571257"/>
      <w:r w:rsidR="002A512A" w:rsidRPr="00B0770A">
        <w:rPr>
          <w:rFonts w:ascii="Times New Roman" w:hAnsi="Times New Roman"/>
        </w:rPr>
        <w:t>SIA “CTB”</w:t>
      </w:r>
      <w:r w:rsidRPr="00B0770A">
        <w:rPr>
          <w:rFonts w:ascii="Times New Roman" w:eastAsia="Times New Roman" w:hAnsi="Times New Roman"/>
          <w:lang w:eastAsia="lv-LV"/>
        </w:rPr>
        <w:t xml:space="preserve">, reģ.nr. </w:t>
      </w:r>
      <w:r w:rsidR="002A512A" w:rsidRPr="00B0770A">
        <w:rPr>
          <w:rFonts w:ascii="Times New Roman" w:hAnsi="Times New Roman"/>
        </w:rPr>
        <w:t>42103019682</w:t>
      </w:r>
      <w:r w:rsidRPr="00B0770A">
        <w:rPr>
          <w:rFonts w:ascii="Times New Roman" w:eastAsia="Times New Roman" w:hAnsi="Times New Roman"/>
          <w:lang w:eastAsia="lv-LV"/>
        </w:rPr>
        <w:t>,</w:t>
      </w:r>
      <w:r w:rsidR="00B0770A" w:rsidRPr="00B0770A">
        <w:rPr>
          <w:rFonts w:ascii="Times New Roman" w:eastAsia="Times New Roman" w:hAnsi="Times New Roman"/>
          <w:lang w:eastAsia="lv-LV"/>
        </w:rPr>
        <w:t xml:space="preserve"> un SIA “CTB” apakšuzņēmējam SIA “VCI”, reģ.nr. 44103041198, </w:t>
      </w:r>
      <w:r w:rsidR="00B0770A" w:rsidRPr="00B0770A">
        <w:rPr>
          <w:rFonts w:ascii="Times New Roman" w:hAnsi="Times New Roman"/>
        </w:rPr>
        <w:t>uz kura</w:t>
      </w:r>
      <w:r w:rsidR="00B0770A" w:rsidRPr="00B0770A">
        <w:rPr>
          <w:rFonts w:ascii="Times New Roman" w:hAnsi="Times New Roman"/>
          <w:b/>
        </w:rPr>
        <w:t xml:space="preserve"> </w:t>
      </w:r>
      <w:r w:rsidR="00B0770A" w:rsidRPr="00B0770A">
        <w:rPr>
          <w:rFonts w:ascii="Times New Roman" w:hAnsi="Times New Roman"/>
        </w:rPr>
        <w:t>iespējām tas balstījies, lai apliecinātu, ka tā kvalifikācija atbilst iepirkuma procedūras dokumentos noteiktajām prasībām</w:t>
      </w:r>
      <w:r w:rsidR="00B0770A" w:rsidRPr="00B0770A">
        <w:rPr>
          <w:rFonts w:ascii="Times New Roman" w:eastAsia="Times New Roman" w:hAnsi="Times New Roman"/>
          <w:b/>
          <w:u w:val="single"/>
          <w:lang w:eastAsia="lv-LV"/>
        </w:rPr>
        <w:t>,</w:t>
      </w:r>
      <w:bookmarkEnd w:id="3"/>
      <w:r w:rsidR="00B0770A" w:rsidRPr="00B0770A">
        <w:rPr>
          <w:rFonts w:ascii="Times New Roman" w:eastAsia="Times New Roman" w:hAnsi="Times New Roman"/>
          <w:b/>
          <w:u w:val="single"/>
          <w:lang w:eastAsia="lv-LV"/>
        </w:rPr>
        <w:t xml:space="preserve"> </w:t>
      </w:r>
      <w:r w:rsidRPr="00B0770A">
        <w:rPr>
          <w:rFonts w:ascii="Times New Roman" w:eastAsia="Times New Roman" w:hAnsi="Times New Roman"/>
          <w:b/>
          <w:u w:val="single"/>
          <w:lang w:eastAsia="lv-LV"/>
        </w:rPr>
        <w:t>nav</w:t>
      </w:r>
      <w:r w:rsidRPr="00B0770A">
        <w:rPr>
          <w:rFonts w:ascii="Times New Roman" w:eastAsia="Times New Roman" w:hAnsi="Times New Roman"/>
          <w:lang w:eastAsia="lv-LV"/>
        </w:rPr>
        <w:t xml:space="preserve"> pasludināts maksātnespējas process vai tas tiek likvidēts.</w:t>
      </w:r>
    </w:p>
    <w:p w14:paraId="18098D45" w14:textId="77777777" w:rsidR="00F90E4B" w:rsidRPr="00B0770A" w:rsidRDefault="00F90E4B" w:rsidP="0038149C">
      <w:pPr>
        <w:suppressAutoHyphens w:val="0"/>
        <w:autoSpaceDN/>
        <w:spacing w:after="0" w:line="240" w:lineRule="auto"/>
        <w:jc w:val="both"/>
        <w:textAlignment w:val="auto"/>
        <w:rPr>
          <w:rFonts w:ascii="Times New Roman" w:eastAsia="Times New Roman" w:hAnsi="Times New Roman"/>
          <w:lang w:eastAsia="lv-LV"/>
        </w:rPr>
      </w:pPr>
    </w:p>
    <w:p w14:paraId="417D432B" w14:textId="31CA93D6" w:rsidR="00F90E4B" w:rsidRPr="00B0770A" w:rsidRDefault="00F90E4B" w:rsidP="0038149C">
      <w:pPr>
        <w:suppressAutoHyphens w:val="0"/>
        <w:autoSpaceDN/>
        <w:spacing w:after="0" w:line="240" w:lineRule="auto"/>
        <w:jc w:val="both"/>
        <w:textAlignment w:val="auto"/>
        <w:rPr>
          <w:rFonts w:ascii="Times New Roman" w:eastAsia="Times New Roman" w:hAnsi="Times New Roman"/>
          <w:lang w:eastAsia="lv-LV"/>
        </w:rPr>
      </w:pPr>
      <w:r w:rsidRPr="00B0770A">
        <w:rPr>
          <w:rFonts w:ascii="Times New Roman" w:eastAsia="Times New Roman" w:hAnsi="Times New Roman"/>
          <w:lang w:eastAsia="lv-LV"/>
        </w:rPr>
        <w:t xml:space="preserve">Komisija lēmuma pieņemšanas dienā </w:t>
      </w:r>
      <w:r w:rsidR="00445E9A" w:rsidRPr="00B0770A">
        <w:rPr>
          <w:rFonts w:ascii="Times New Roman" w:eastAsia="Times New Roman" w:hAnsi="Times New Roman"/>
          <w:lang w:eastAsia="lv-LV"/>
        </w:rPr>
        <w:t xml:space="preserve">2021.gada </w:t>
      </w:r>
      <w:r w:rsidR="00C90754" w:rsidRPr="00B0770A">
        <w:rPr>
          <w:rFonts w:ascii="Times New Roman" w:eastAsia="Times New Roman" w:hAnsi="Times New Roman"/>
          <w:lang w:eastAsia="lv-LV"/>
        </w:rPr>
        <w:t>26</w:t>
      </w:r>
      <w:r w:rsidR="00445E9A" w:rsidRPr="00B0770A">
        <w:rPr>
          <w:rFonts w:ascii="Times New Roman" w:eastAsia="Times New Roman" w:hAnsi="Times New Roman"/>
          <w:lang w:eastAsia="lv-LV"/>
        </w:rPr>
        <w:t xml:space="preserve">.janvārī </w:t>
      </w:r>
      <w:r w:rsidRPr="00B0770A">
        <w:rPr>
          <w:rFonts w:ascii="Times New Roman" w:eastAsia="Times New Roman" w:hAnsi="Times New Roman"/>
          <w:lang w:eastAsia="lv-LV"/>
        </w:rPr>
        <w:t xml:space="preserve">pārbauda informāciju Valsts ieņēmumu dienesta tīmekļvietnē pieejamajā reģistrā un konstatē, ka Pretendentam, kuram būtu piešķiramas līguma slēgšanas tiesības, tas ir </w:t>
      </w:r>
      <w:r w:rsidR="002A512A" w:rsidRPr="00B0770A">
        <w:rPr>
          <w:rFonts w:ascii="Times New Roman" w:hAnsi="Times New Roman"/>
        </w:rPr>
        <w:t>SIA “CTB”</w:t>
      </w:r>
      <w:r w:rsidRPr="00B0770A">
        <w:rPr>
          <w:rFonts w:ascii="Times New Roman" w:eastAsia="Times New Roman" w:hAnsi="Times New Roman"/>
          <w:lang w:eastAsia="lv-LV"/>
        </w:rPr>
        <w:t xml:space="preserve">, reģ.nr. </w:t>
      </w:r>
      <w:r w:rsidR="0083755C" w:rsidRPr="00B0770A">
        <w:rPr>
          <w:rFonts w:ascii="Times New Roman" w:hAnsi="Times New Roman"/>
        </w:rPr>
        <w:t>42103019682</w:t>
      </w:r>
      <w:r w:rsidRPr="00B0770A">
        <w:rPr>
          <w:rFonts w:ascii="Times New Roman" w:eastAsia="Times New Roman" w:hAnsi="Times New Roman"/>
          <w:lang w:eastAsia="lv-LV"/>
        </w:rPr>
        <w:t xml:space="preserve">, </w:t>
      </w:r>
      <w:r w:rsidR="00B0770A" w:rsidRPr="00B0770A">
        <w:rPr>
          <w:rFonts w:ascii="Times New Roman" w:eastAsia="Times New Roman" w:hAnsi="Times New Roman"/>
          <w:lang w:eastAsia="lv-LV"/>
        </w:rPr>
        <w:t xml:space="preserve">un SIA “CTB” apakšuzņēmējam SIA “VCI”, reģ.nr. 44103041198, </w:t>
      </w:r>
      <w:r w:rsidR="00B0770A" w:rsidRPr="00B0770A">
        <w:rPr>
          <w:rFonts w:ascii="Times New Roman" w:hAnsi="Times New Roman"/>
        </w:rPr>
        <w:t>uz kura</w:t>
      </w:r>
      <w:r w:rsidR="00B0770A" w:rsidRPr="00B0770A">
        <w:rPr>
          <w:rFonts w:ascii="Times New Roman" w:hAnsi="Times New Roman"/>
          <w:b/>
        </w:rPr>
        <w:t xml:space="preserve"> </w:t>
      </w:r>
      <w:r w:rsidR="00B0770A" w:rsidRPr="00B0770A">
        <w:rPr>
          <w:rFonts w:ascii="Times New Roman" w:hAnsi="Times New Roman"/>
        </w:rPr>
        <w:t>iespējām tas balstījies, lai apliecinātu, ka tā kvalifikācija atbilst iepirkuma procedūras dokumentos noteiktajām prasībām</w:t>
      </w:r>
      <w:r w:rsidR="00B0770A" w:rsidRPr="00B0770A">
        <w:rPr>
          <w:rFonts w:ascii="Times New Roman" w:eastAsia="Times New Roman" w:hAnsi="Times New Roman"/>
          <w:b/>
          <w:u w:val="single"/>
          <w:lang w:eastAsia="lv-LV"/>
        </w:rPr>
        <w:t>, nav</w:t>
      </w:r>
      <w:r w:rsidRPr="00B0770A">
        <w:rPr>
          <w:rFonts w:ascii="Times New Roman" w:eastAsia="Times New Roman" w:hAnsi="Times New Roman"/>
          <w:lang w:eastAsia="lv-LV"/>
        </w:rPr>
        <w:t xml:space="preserve"> apturēta saimnieciskā darbība.</w:t>
      </w:r>
    </w:p>
    <w:p w14:paraId="7D869DD0" w14:textId="77777777" w:rsidR="00F90E4B" w:rsidRPr="0088428C" w:rsidRDefault="00F90E4B" w:rsidP="0038149C">
      <w:pPr>
        <w:suppressAutoHyphens w:val="0"/>
        <w:autoSpaceDN/>
        <w:spacing w:after="0" w:line="240" w:lineRule="auto"/>
        <w:jc w:val="both"/>
        <w:textAlignment w:val="auto"/>
        <w:rPr>
          <w:rFonts w:ascii="Times New Roman" w:eastAsia="Times New Roman" w:hAnsi="Times New Roman"/>
          <w:lang w:eastAsia="lv-LV"/>
        </w:rPr>
      </w:pPr>
    </w:p>
    <w:p w14:paraId="3061228F" w14:textId="77777777" w:rsidR="00F90E4B" w:rsidRDefault="00F90E4B" w:rsidP="0038149C">
      <w:pPr>
        <w:suppressAutoHyphens w:val="0"/>
        <w:autoSpaceDE w:val="0"/>
        <w:autoSpaceDN/>
        <w:adjustRightInd w:val="0"/>
        <w:spacing w:after="0" w:line="240" w:lineRule="auto"/>
        <w:jc w:val="both"/>
        <w:textAlignment w:val="auto"/>
        <w:rPr>
          <w:rFonts w:ascii="Times New Roman" w:eastAsia="Times New Roman" w:hAnsi="Times New Roman"/>
          <w:lang w:eastAsia="lv-LV"/>
        </w:rPr>
      </w:pPr>
      <w:r w:rsidRPr="0088428C">
        <w:rPr>
          <w:rFonts w:ascii="Times New Roman" w:eastAsia="Times New Roman" w:hAnsi="Times New Roman"/>
          <w:lang w:eastAsia="lv-LV"/>
        </w:rPr>
        <w:t xml:space="preserve">Komisija lēmuma pieņemšanas dienā </w:t>
      </w:r>
      <w:r w:rsidR="00445E9A" w:rsidRPr="0088428C">
        <w:rPr>
          <w:rFonts w:ascii="Times New Roman" w:eastAsia="Times New Roman" w:hAnsi="Times New Roman"/>
          <w:lang w:eastAsia="lv-LV"/>
        </w:rPr>
        <w:t xml:space="preserve">2021.gada </w:t>
      </w:r>
      <w:r w:rsidR="00C90754" w:rsidRPr="0088428C">
        <w:rPr>
          <w:rFonts w:ascii="Times New Roman" w:eastAsia="Times New Roman" w:hAnsi="Times New Roman"/>
          <w:lang w:eastAsia="lv-LV"/>
        </w:rPr>
        <w:t>26</w:t>
      </w:r>
      <w:r w:rsidR="00445E9A" w:rsidRPr="0088428C">
        <w:rPr>
          <w:rFonts w:ascii="Times New Roman" w:eastAsia="Times New Roman" w:hAnsi="Times New Roman"/>
          <w:lang w:eastAsia="lv-LV"/>
        </w:rPr>
        <w:t>.janvārī</w:t>
      </w:r>
      <w:r w:rsidRPr="0088428C">
        <w:rPr>
          <w:rFonts w:ascii="Times New Roman" w:eastAsia="Times New Roman" w:hAnsi="Times New Roman"/>
          <w:lang w:eastAsia="lv-LV"/>
        </w:rPr>
        <w:t>, ņemot vērā Starptautisko un Latvijas Republikas nacionālo sankciju likuma 11.¹ pantā noteikto, Ārlietu ministrijas mājaslapā http://sankcijas.kd.gov.lv/ norādītajās vietnēs pārbaudīja</w:t>
      </w:r>
      <w:r w:rsidRPr="00AD0C69">
        <w:rPr>
          <w:rFonts w:ascii="Times New Roman" w:eastAsia="Times New Roman" w:hAnsi="Times New Roman"/>
          <w:lang w:eastAsia="lv-LV"/>
        </w:rPr>
        <w:t xml:space="preserve"> un pārliecinājās, ka attiecībā uz Pretendentu, kuram būtu piešķiramas līguma slēgšanas tiesības, tas ir </w:t>
      </w:r>
      <w:r w:rsidR="002A512A" w:rsidRPr="00AD0C69">
        <w:rPr>
          <w:rFonts w:ascii="Times New Roman" w:hAnsi="Times New Roman"/>
        </w:rPr>
        <w:t>SIA “CTB”</w:t>
      </w:r>
      <w:r w:rsidRPr="00AD0C69">
        <w:rPr>
          <w:rFonts w:ascii="Times New Roman" w:eastAsia="Times New Roman" w:hAnsi="Times New Roman"/>
          <w:lang w:eastAsia="lv-LV"/>
        </w:rPr>
        <w:t xml:space="preserve">, </w:t>
      </w:r>
      <w:r w:rsidR="004262AB" w:rsidRPr="00AD0C69">
        <w:rPr>
          <w:rFonts w:ascii="Times New Roman" w:eastAsia="Times New Roman" w:hAnsi="Times New Roman"/>
          <w:lang w:eastAsia="lv-LV"/>
        </w:rPr>
        <w:t>tās valdes priekšsēdētāj</w:t>
      </w:r>
      <w:r w:rsidR="00AD0C69" w:rsidRPr="00AD0C69">
        <w:rPr>
          <w:rFonts w:ascii="Times New Roman" w:eastAsia="Times New Roman" w:hAnsi="Times New Roman"/>
          <w:lang w:eastAsia="lv-LV"/>
        </w:rPr>
        <w:t>am</w:t>
      </w:r>
      <w:r w:rsidR="004262AB" w:rsidRPr="00AD0C69">
        <w:rPr>
          <w:rFonts w:ascii="Times New Roman" w:eastAsia="Times New Roman" w:hAnsi="Times New Roman"/>
          <w:lang w:eastAsia="lv-LV"/>
        </w:rPr>
        <w:t xml:space="preserve"> un patiesā labuma guvēj</w:t>
      </w:r>
      <w:r w:rsidR="00AD0C69" w:rsidRPr="00AD0C69">
        <w:rPr>
          <w:rFonts w:ascii="Times New Roman" w:eastAsia="Times New Roman" w:hAnsi="Times New Roman"/>
          <w:lang w:eastAsia="lv-LV"/>
        </w:rPr>
        <w:t>am</w:t>
      </w:r>
      <w:r w:rsidR="004262AB" w:rsidRPr="00AD0C69">
        <w:rPr>
          <w:rFonts w:ascii="Times New Roman" w:eastAsia="Times New Roman" w:hAnsi="Times New Roman"/>
          <w:lang w:eastAsia="lv-LV"/>
        </w:rPr>
        <w:t xml:space="preserve"> – </w:t>
      </w:r>
      <w:r w:rsidR="00AD0C69" w:rsidRPr="00AD0C69">
        <w:rPr>
          <w:rFonts w:ascii="Times New Roman" w:eastAsia="Times New Roman" w:hAnsi="Times New Roman"/>
          <w:lang w:eastAsia="lv-LV"/>
        </w:rPr>
        <w:t xml:space="preserve">Gatim Zvirbulim, kā arī </w:t>
      </w:r>
      <w:r w:rsidR="004262AB" w:rsidRPr="00AD0C69">
        <w:rPr>
          <w:rFonts w:ascii="Times New Roman" w:eastAsia="Times New Roman" w:hAnsi="Times New Roman"/>
          <w:lang w:eastAsia="lv-LV"/>
        </w:rPr>
        <w:t>valdes locek</w:t>
      </w:r>
      <w:r w:rsidR="00AD0C69" w:rsidRPr="00AD0C69">
        <w:rPr>
          <w:rFonts w:ascii="Times New Roman" w:eastAsia="Times New Roman" w:hAnsi="Times New Roman"/>
          <w:lang w:eastAsia="lv-LV"/>
        </w:rPr>
        <w:t xml:space="preserve">lim – Pēterim </w:t>
      </w:r>
      <w:proofErr w:type="spellStart"/>
      <w:r w:rsidR="00AD0C69" w:rsidRPr="00AD0C69">
        <w:rPr>
          <w:rFonts w:ascii="Times New Roman" w:eastAsia="Times New Roman" w:hAnsi="Times New Roman"/>
          <w:lang w:eastAsia="lv-LV"/>
        </w:rPr>
        <w:t>Andrijānovam</w:t>
      </w:r>
      <w:proofErr w:type="spellEnd"/>
      <w:r w:rsidRPr="00AD0C69">
        <w:rPr>
          <w:rFonts w:ascii="Times New Roman" w:eastAsia="Times New Roman" w:hAnsi="Times New Roman"/>
          <w:lang w:eastAsia="lv-LV"/>
        </w:rPr>
        <w:t xml:space="preserve">,  </w:t>
      </w:r>
      <w:r w:rsidRPr="00AD0C69">
        <w:rPr>
          <w:rFonts w:ascii="Times New Roman" w:eastAsia="Times New Roman" w:hAnsi="Times New Roman"/>
          <w:b/>
          <w:u w:val="single"/>
          <w:lang w:eastAsia="lv-LV"/>
        </w:rPr>
        <w:t xml:space="preserve">nav </w:t>
      </w:r>
      <w:r w:rsidRPr="00AD0C69">
        <w:rPr>
          <w:rFonts w:ascii="Times New Roman" w:eastAsia="Times New Roman" w:hAnsi="Times New Roman"/>
          <w:lang w:eastAsia="lv-LV"/>
        </w:rPr>
        <w:t xml:space="preserve"> noteiktas starptautiskās vai nacionālās sankcijas vai būtiskas finanšu un kapitāla tirgus intereses ietekmējošas Eiropas Savienības vai Ziemeļatlantijas līguma organizācijas dalībvalsts noteiktās sankcijas</w:t>
      </w:r>
      <w:r w:rsidRPr="00280FEC">
        <w:rPr>
          <w:rFonts w:ascii="Times New Roman" w:eastAsia="Times New Roman" w:hAnsi="Times New Roman"/>
          <w:lang w:eastAsia="lv-LV"/>
        </w:rPr>
        <w:t>, kuras</w:t>
      </w:r>
      <w:r w:rsidRPr="00560291">
        <w:rPr>
          <w:rFonts w:ascii="Times New Roman" w:eastAsia="Times New Roman" w:hAnsi="Times New Roman"/>
          <w:lang w:eastAsia="lv-LV"/>
        </w:rPr>
        <w:t xml:space="preserve"> ietekmētu līguma izpildi.</w:t>
      </w:r>
    </w:p>
    <w:p w14:paraId="1977944E" w14:textId="77777777" w:rsidR="00E619CB" w:rsidRDefault="00E619CB" w:rsidP="0038149C">
      <w:pPr>
        <w:suppressAutoHyphens w:val="0"/>
        <w:autoSpaceDE w:val="0"/>
        <w:autoSpaceDN/>
        <w:adjustRightInd w:val="0"/>
        <w:spacing w:after="0" w:line="240" w:lineRule="auto"/>
        <w:jc w:val="both"/>
        <w:textAlignment w:val="auto"/>
        <w:rPr>
          <w:rFonts w:ascii="Times New Roman" w:eastAsia="Times New Roman" w:hAnsi="Times New Roman"/>
          <w:lang w:eastAsia="lv-LV"/>
        </w:rPr>
      </w:pPr>
    </w:p>
    <w:p w14:paraId="1B812B56" w14:textId="6E65AA70" w:rsidR="0083755C" w:rsidRPr="006317C1" w:rsidRDefault="0083755C" w:rsidP="0083755C">
      <w:pPr>
        <w:spacing w:after="0" w:line="240" w:lineRule="auto"/>
        <w:jc w:val="both"/>
        <w:rPr>
          <w:rFonts w:ascii="Times New Roman" w:hAnsi="Times New Roman"/>
        </w:rPr>
      </w:pPr>
      <w:r w:rsidRPr="00D24EA5">
        <w:rPr>
          <w:rFonts w:ascii="Times New Roman" w:hAnsi="Times New Roman"/>
        </w:rPr>
        <w:t xml:space="preserve">Saskaņā ar atklātā iepirkuma noteikumiem, piedāvājuma izvēles kritērijs ir </w:t>
      </w:r>
      <w:r w:rsidRPr="00D24EA5">
        <w:rPr>
          <w:rFonts w:ascii="Times New Roman" w:hAnsi="Times New Roman"/>
          <w:i/>
        </w:rPr>
        <w:t>saimnieciski visizdevīgākais piedāvājums</w:t>
      </w:r>
      <w:r w:rsidR="006317C1">
        <w:rPr>
          <w:rFonts w:ascii="Times New Roman" w:hAnsi="Times New Roman"/>
        </w:rPr>
        <w:t>.</w:t>
      </w:r>
      <w:r w:rsidR="00FD0C50">
        <w:rPr>
          <w:rFonts w:ascii="Times New Roman" w:hAnsi="Times New Roman"/>
        </w:rPr>
        <w:t xml:space="preserve"> </w:t>
      </w:r>
      <w:r w:rsidR="006317C1" w:rsidRPr="006317C1">
        <w:rPr>
          <w:rFonts w:ascii="Times New Roman" w:hAnsi="Times New Roman"/>
        </w:rPr>
        <w:t>P</w:t>
      </w:r>
      <w:r w:rsidRPr="006317C1">
        <w:rPr>
          <w:rFonts w:ascii="Times New Roman" w:hAnsi="Times New Roman"/>
        </w:rPr>
        <w:t xml:space="preserve">retendenta SIA “CTB” piedāvātā līgumcena ir </w:t>
      </w:r>
      <w:r w:rsidRPr="006317C1">
        <w:rPr>
          <w:rFonts w:ascii="Times New Roman" w:hAnsi="Times New Roman"/>
          <w:b/>
        </w:rPr>
        <w:t xml:space="preserve">EUR 225 083,78, neieskaitot PVN 21%, tai skaitā </w:t>
      </w:r>
      <w:r w:rsidR="006317C1" w:rsidRPr="006317C1">
        <w:rPr>
          <w:rFonts w:ascii="Times New Roman" w:hAnsi="Times New Roman"/>
          <w:b/>
        </w:rPr>
        <w:t>būvniecības ieceres dokumentācijas izstrāde</w:t>
      </w:r>
      <w:r w:rsidRPr="006317C1">
        <w:rPr>
          <w:rFonts w:ascii="Times New Roman" w:hAnsi="Times New Roman"/>
          <w:b/>
        </w:rPr>
        <w:t xml:space="preserve"> EUR 6 509,30 (neskaitot PVN), autoruzraudzība EUR 3 290,70 (neskaitot PVN), būvdarbi EUR 215 283,78 (neskaitot PVN)</w:t>
      </w:r>
      <w:r w:rsidR="00FD0C50">
        <w:rPr>
          <w:rFonts w:ascii="Times New Roman" w:hAnsi="Times New Roman"/>
        </w:rPr>
        <w:t>. P</w:t>
      </w:r>
      <w:r w:rsidRPr="006317C1">
        <w:rPr>
          <w:rFonts w:ascii="Times New Roman" w:hAnsi="Times New Roman"/>
        </w:rPr>
        <w:t>retendenta SIA “CTB” piedāvātā līgumcena nepārsniedz Ventspils brīvostas pārvaldes 2021.gada budžetā paredzētos līdzekļus šim iepirkumam.</w:t>
      </w:r>
    </w:p>
    <w:p w14:paraId="45684228" w14:textId="77777777" w:rsidR="0083755C" w:rsidRPr="00D24EA5" w:rsidRDefault="0083755C" w:rsidP="0083755C">
      <w:pPr>
        <w:spacing w:after="0" w:line="240" w:lineRule="auto"/>
        <w:jc w:val="both"/>
        <w:rPr>
          <w:rFonts w:ascii="Times New Roman" w:hAnsi="Times New Roman"/>
        </w:rPr>
      </w:pPr>
    </w:p>
    <w:p w14:paraId="05A830FE" w14:textId="77777777" w:rsidR="00FD0C50" w:rsidRDefault="00FD0C50" w:rsidP="0083755C">
      <w:pPr>
        <w:spacing w:after="0" w:line="240" w:lineRule="auto"/>
        <w:jc w:val="center"/>
        <w:rPr>
          <w:rFonts w:ascii="Times New Roman" w:hAnsi="Times New Roman"/>
          <w:b/>
        </w:rPr>
      </w:pPr>
    </w:p>
    <w:p w14:paraId="4BBED00C" w14:textId="1ED25233" w:rsidR="0083755C" w:rsidRPr="00D24EA5" w:rsidRDefault="0083755C" w:rsidP="0083755C">
      <w:pPr>
        <w:spacing w:after="0" w:line="240" w:lineRule="auto"/>
        <w:jc w:val="center"/>
        <w:rPr>
          <w:rFonts w:ascii="Times New Roman" w:hAnsi="Times New Roman"/>
          <w:b/>
        </w:rPr>
      </w:pPr>
      <w:r w:rsidRPr="00D24EA5">
        <w:rPr>
          <w:rFonts w:ascii="Times New Roman" w:hAnsi="Times New Roman"/>
          <w:b/>
        </w:rPr>
        <w:t>Komisija nolemj:</w:t>
      </w:r>
    </w:p>
    <w:p w14:paraId="72403C31" w14:textId="77576AFA" w:rsidR="0083755C" w:rsidRDefault="0083755C" w:rsidP="0083755C">
      <w:pPr>
        <w:suppressAutoHyphens w:val="0"/>
        <w:autoSpaceDN/>
        <w:spacing w:after="0" w:line="240" w:lineRule="auto"/>
        <w:jc w:val="both"/>
        <w:textAlignment w:val="auto"/>
        <w:rPr>
          <w:rFonts w:ascii="Times New Roman" w:eastAsia="Times New Roman" w:hAnsi="Times New Roman"/>
          <w:b/>
          <w:lang w:eastAsia="lv-LV"/>
        </w:rPr>
      </w:pPr>
      <w:r w:rsidRPr="00D24EA5">
        <w:rPr>
          <w:rFonts w:ascii="Times New Roman" w:eastAsia="Times New Roman" w:hAnsi="Times New Roman"/>
          <w:b/>
          <w:lang w:eastAsia="lv-LV"/>
        </w:rPr>
        <w:t>Atklāt</w:t>
      </w:r>
      <w:r w:rsidR="00FD0C50">
        <w:rPr>
          <w:rFonts w:ascii="Times New Roman" w:eastAsia="Times New Roman" w:hAnsi="Times New Roman"/>
          <w:b/>
          <w:lang w:eastAsia="lv-LV"/>
        </w:rPr>
        <w:t>ajā</w:t>
      </w:r>
      <w:r w:rsidRPr="00D24EA5">
        <w:rPr>
          <w:rFonts w:ascii="Times New Roman" w:eastAsia="Times New Roman" w:hAnsi="Times New Roman"/>
          <w:b/>
          <w:lang w:eastAsia="lv-LV"/>
        </w:rPr>
        <w:t xml:space="preserve"> iepirkumā „Apvienotie projektēšanas darbi un būvdarbi - Ventspils brīvostas piestātnes Nr.12 </w:t>
      </w:r>
      <w:proofErr w:type="spellStart"/>
      <w:r w:rsidRPr="00D24EA5">
        <w:rPr>
          <w:rFonts w:ascii="Times New Roman" w:eastAsia="Times New Roman" w:hAnsi="Times New Roman"/>
          <w:b/>
          <w:lang w:eastAsia="lv-LV"/>
        </w:rPr>
        <w:t>kraujlaukuma</w:t>
      </w:r>
      <w:proofErr w:type="spellEnd"/>
      <w:r w:rsidRPr="00D24EA5">
        <w:rPr>
          <w:rFonts w:ascii="Times New Roman" w:eastAsia="Times New Roman" w:hAnsi="Times New Roman"/>
          <w:b/>
          <w:lang w:eastAsia="lv-LV"/>
        </w:rPr>
        <w:t xml:space="preserve"> seguma atjaunošana”, identifikācijas Nr. VBOP 2020/118, </w:t>
      </w:r>
      <w:r w:rsidR="0088428C">
        <w:rPr>
          <w:rFonts w:ascii="Times New Roman" w:eastAsia="Times New Roman" w:hAnsi="Times New Roman"/>
          <w:b/>
          <w:lang w:eastAsia="lv-LV"/>
        </w:rPr>
        <w:t>par uzvarētāju atzī</w:t>
      </w:r>
      <w:r w:rsidR="00B0770A">
        <w:rPr>
          <w:rFonts w:ascii="Times New Roman" w:eastAsia="Times New Roman" w:hAnsi="Times New Roman"/>
          <w:b/>
          <w:lang w:eastAsia="lv-LV"/>
        </w:rPr>
        <w:t>t</w:t>
      </w:r>
      <w:r w:rsidR="0088428C">
        <w:rPr>
          <w:rFonts w:ascii="Times New Roman" w:eastAsia="Times New Roman" w:hAnsi="Times New Roman"/>
          <w:b/>
          <w:lang w:eastAsia="lv-LV"/>
        </w:rPr>
        <w:t xml:space="preserve"> un </w:t>
      </w:r>
      <w:r w:rsidRPr="00D24EA5">
        <w:rPr>
          <w:rFonts w:ascii="Times New Roman" w:eastAsia="Times New Roman" w:hAnsi="Times New Roman"/>
          <w:b/>
          <w:lang w:eastAsia="lv-LV"/>
        </w:rPr>
        <w:t>iepirkuma līguma slēgšanas tiesības piešķir</w:t>
      </w:r>
      <w:r w:rsidR="00B0770A">
        <w:rPr>
          <w:rFonts w:ascii="Times New Roman" w:eastAsia="Times New Roman" w:hAnsi="Times New Roman"/>
          <w:b/>
          <w:lang w:eastAsia="lv-LV"/>
        </w:rPr>
        <w:t>t</w:t>
      </w:r>
      <w:r w:rsidRPr="00D24EA5">
        <w:rPr>
          <w:rFonts w:ascii="Times New Roman" w:eastAsia="Times New Roman" w:hAnsi="Times New Roman"/>
          <w:b/>
          <w:lang w:eastAsia="lv-LV"/>
        </w:rPr>
        <w:t xml:space="preserve"> </w:t>
      </w:r>
      <w:r w:rsidRPr="00D24EA5">
        <w:rPr>
          <w:rFonts w:ascii="Times New Roman" w:hAnsi="Times New Roman"/>
          <w:b/>
        </w:rPr>
        <w:t>SIA “CTB”</w:t>
      </w:r>
      <w:r w:rsidRPr="00D24EA5">
        <w:rPr>
          <w:rFonts w:ascii="Times New Roman" w:eastAsia="Times New Roman" w:hAnsi="Times New Roman"/>
          <w:b/>
          <w:lang w:eastAsia="lv-LV"/>
        </w:rPr>
        <w:t xml:space="preserve">, reģistrācijas Nr. 42103019682, ar piedāvāto līgumcenu EUR 225 083,78 </w:t>
      </w:r>
      <w:r w:rsidR="00B0770A" w:rsidRPr="006317C1">
        <w:rPr>
          <w:rFonts w:ascii="Times New Roman" w:hAnsi="Times New Roman"/>
          <w:b/>
        </w:rPr>
        <w:t>neieskaitot PVN 21%, tai skaitā būvniecības ieceres dokumentācijas izstrāde EUR 6 509,30 (neskaitot PVN), autoruzraudzība EUR 3 290,70 (neskaitot PVN), būvdarbi EUR 215 283,78 (neskaitot PVN)</w:t>
      </w:r>
      <w:r w:rsidR="00B0770A">
        <w:rPr>
          <w:rFonts w:ascii="Times New Roman" w:hAnsi="Times New Roman"/>
        </w:rPr>
        <w:t>.</w:t>
      </w:r>
    </w:p>
    <w:p w14:paraId="255209DB" w14:textId="77777777" w:rsidR="0083755C" w:rsidRDefault="0083755C" w:rsidP="0083755C">
      <w:pPr>
        <w:suppressAutoHyphens w:val="0"/>
        <w:autoSpaceDN/>
        <w:spacing w:after="0" w:line="240" w:lineRule="auto"/>
        <w:jc w:val="both"/>
        <w:textAlignment w:val="auto"/>
        <w:rPr>
          <w:rFonts w:ascii="Times New Roman" w:eastAsia="Times New Roman" w:hAnsi="Times New Roman"/>
          <w:b/>
          <w:lang w:eastAsia="lv-LV"/>
        </w:rPr>
      </w:pPr>
    </w:p>
    <w:p w14:paraId="56A89B60" w14:textId="77777777" w:rsidR="00FD0C50" w:rsidRPr="00EC3D99" w:rsidRDefault="00FD0C50" w:rsidP="00FD0C50">
      <w:pPr>
        <w:autoSpaceDE w:val="0"/>
        <w:adjustRightInd w:val="0"/>
        <w:spacing w:after="0" w:line="240" w:lineRule="auto"/>
        <w:jc w:val="both"/>
        <w:textAlignment w:val="auto"/>
        <w:rPr>
          <w:rFonts w:ascii="Times New Roman" w:eastAsia="Times New Roman" w:hAnsi="Times New Roman"/>
          <w:b/>
          <w:lang w:eastAsia="lv-LV"/>
        </w:rPr>
      </w:pPr>
      <w:r w:rsidRPr="00EC3D99">
        <w:rPr>
          <w:rFonts w:ascii="Times New Roman" w:eastAsia="Times New Roman" w:hAnsi="Times New Roman"/>
          <w:b/>
          <w:lang w:eastAsia="lv-LV"/>
        </w:rPr>
        <w:t>Balsojums: PAR</w:t>
      </w:r>
      <w:r>
        <w:rPr>
          <w:rFonts w:ascii="Times New Roman" w:eastAsia="Times New Roman" w:hAnsi="Times New Roman"/>
          <w:b/>
          <w:lang w:eastAsia="lv-LV"/>
        </w:rPr>
        <w:t xml:space="preserve"> 5</w:t>
      </w:r>
      <w:r w:rsidRPr="00EC3D99">
        <w:rPr>
          <w:rFonts w:ascii="Times New Roman" w:eastAsia="Times New Roman" w:hAnsi="Times New Roman"/>
          <w:b/>
          <w:lang w:eastAsia="lv-LV"/>
        </w:rPr>
        <w:t xml:space="preserve">            PRET</w:t>
      </w:r>
      <w:r>
        <w:rPr>
          <w:rFonts w:ascii="Times New Roman" w:eastAsia="Times New Roman" w:hAnsi="Times New Roman"/>
          <w:b/>
          <w:lang w:eastAsia="lv-LV"/>
        </w:rPr>
        <w:t xml:space="preserve"> ----</w:t>
      </w:r>
    </w:p>
    <w:p w14:paraId="1D5DA3B2" w14:textId="77777777" w:rsidR="00FD0C50" w:rsidRDefault="00FD0C50" w:rsidP="00FD0C50">
      <w:pPr>
        <w:tabs>
          <w:tab w:val="left" w:pos="576"/>
        </w:tabs>
        <w:autoSpaceDE w:val="0"/>
        <w:spacing w:after="0" w:line="240" w:lineRule="auto"/>
        <w:jc w:val="both"/>
        <w:rPr>
          <w:rFonts w:ascii="Times New Roman" w:hAnsi="Times New Roman"/>
          <w:b/>
          <w:bCs/>
        </w:rPr>
      </w:pPr>
      <w:r>
        <w:rPr>
          <w:rFonts w:ascii="Times New Roman" w:hAnsi="Times New Roman"/>
        </w:rPr>
        <w:t xml:space="preserve">“PAR” balso </w:t>
      </w:r>
      <w:r w:rsidRPr="008D44EA">
        <w:rPr>
          <w:rFonts w:ascii="Times New Roman" w:hAnsi="Times New Roman"/>
        </w:rPr>
        <w:t>Komisijas priekšsēdētājs: Andis Jansons</w:t>
      </w:r>
      <w:r>
        <w:rPr>
          <w:rFonts w:ascii="Times New Roman" w:hAnsi="Times New Roman"/>
        </w:rPr>
        <w:t xml:space="preserve">, </w:t>
      </w:r>
      <w:r w:rsidRPr="008D44EA">
        <w:rPr>
          <w:rFonts w:ascii="Times New Roman" w:hAnsi="Times New Roman"/>
        </w:rPr>
        <w:t xml:space="preserve">Komisijas locekļi: Ilze Remerte, Daiga </w:t>
      </w:r>
      <w:proofErr w:type="spellStart"/>
      <w:r w:rsidRPr="008D44EA">
        <w:rPr>
          <w:rFonts w:ascii="Times New Roman" w:hAnsi="Times New Roman"/>
        </w:rPr>
        <w:t>Mažrima</w:t>
      </w:r>
      <w:proofErr w:type="spellEnd"/>
      <w:r w:rsidRPr="008D44EA">
        <w:rPr>
          <w:rFonts w:ascii="Times New Roman" w:hAnsi="Times New Roman"/>
        </w:rPr>
        <w:t>, Arnis Mazalis, Anete Buka</w:t>
      </w:r>
    </w:p>
    <w:p w14:paraId="5420EC40" w14:textId="2C5D93C5" w:rsidR="00F90E4B" w:rsidRDefault="00F90E4B" w:rsidP="00F90E4B">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p>
    <w:p w14:paraId="1CFAB792" w14:textId="77777777" w:rsidR="00FD0C50" w:rsidRDefault="00FD0C50" w:rsidP="00F90E4B">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p>
    <w:p w14:paraId="0E1432A3" w14:textId="77777777" w:rsidR="00F90E4B" w:rsidRPr="00BD22C2" w:rsidRDefault="00F90E4B" w:rsidP="00F90E4B">
      <w:pPr>
        <w:suppressAutoHyphens w:val="0"/>
        <w:autoSpaceDE w:val="0"/>
        <w:autoSpaceDN/>
        <w:adjustRightInd w:val="0"/>
        <w:spacing w:after="0" w:line="240" w:lineRule="auto"/>
        <w:jc w:val="both"/>
        <w:textAlignment w:val="auto"/>
        <w:rPr>
          <w:rFonts w:ascii="Times New Roman" w:eastAsia="Times New Roman" w:hAnsi="Times New Roman"/>
          <w:b/>
          <w:lang w:eastAsia="lv-LV"/>
        </w:rPr>
      </w:pPr>
    </w:p>
    <w:p w14:paraId="40798AD7" w14:textId="1A7DEAF7" w:rsidR="00F90E4B" w:rsidRPr="00BD22C2" w:rsidRDefault="00E52B83" w:rsidP="00F90E4B">
      <w:pPr>
        <w:suppressAutoHyphens w:val="0"/>
        <w:autoSpaceDE w:val="0"/>
        <w:autoSpaceDN/>
        <w:adjustRightInd w:val="0"/>
        <w:spacing w:after="0" w:line="240" w:lineRule="auto"/>
        <w:jc w:val="both"/>
        <w:textAlignment w:val="auto"/>
        <w:rPr>
          <w:rFonts w:ascii="Times New Roman" w:eastAsia="Times New Roman" w:hAnsi="Times New Roman"/>
          <w:lang w:eastAsia="lv-LV"/>
        </w:rPr>
      </w:pPr>
      <w:r>
        <w:rPr>
          <w:rFonts w:ascii="Times New Roman" w:eastAsia="Times New Roman" w:hAnsi="Times New Roman"/>
          <w:lang w:eastAsia="lv-LV"/>
        </w:rPr>
        <w:t>Komisijas p</w:t>
      </w:r>
      <w:r w:rsidR="00F90E4B" w:rsidRPr="00BD22C2">
        <w:rPr>
          <w:rFonts w:ascii="Times New Roman" w:eastAsia="Times New Roman" w:hAnsi="Times New Roman"/>
          <w:lang w:eastAsia="lv-LV"/>
        </w:rPr>
        <w:t>riekšsēdētājs</w:t>
      </w:r>
      <w:r>
        <w:rPr>
          <w:rFonts w:ascii="Times New Roman" w:eastAsia="Times New Roman" w:hAnsi="Times New Roman"/>
          <w:lang w:eastAsia="lv-LV"/>
        </w:rPr>
        <w:t xml:space="preserve"> </w:t>
      </w:r>
      <w:proofErr w:type="spellStart"/>
      <w:r w:rsidR="00F90E4B" w:rsidRPr="00BD22C2">
        <w:rPr>
          <w:rFonts w:ascii="Times New Roman" w:eastAsia="Times New Roman" w:hAnsi="Times New Roman"/>
          <w:lang w:eastAsia="lv-LV"/>
        </w:rPr>
        <w:t>A.Jansons</w:t>
      </w:r>
      <w:proofErr w:type="spellEnd"/>
      <w:r w:rsidR="00F90E4B" w:rsidRPr="00BD22C2">
        <w:rPr>
          <w:rFonts w:ascii="Times New Roman" w:eastAsia="Times New Roman" w:hAnsi="Times New Roman"/>
          <w:lang w:eastAsia="lv-LV"/>
        </w:rPr>
        <w:t xml:space="preserve">     </w:t>
      </w:r>
      <w:r w:rsidR="00F90E4B" w:rsidRPr="00BD22C2">
        <w:rPr>
          <w:rFonts w:ascii="Times New Roman" w:eastAsia="Times New Roman" w:hAnsi="Times New Roman"/>
          <w:lang w:eastAsia="lv-LV"/>
        </w:rPr>
        <w:tab/>
        <w:t>_________________________</w:t>
      </w:r>
      <w:r w:rsidR="00F90E4B" w:rsidRPr="00BD22C2">
        <w:rPr>
          <w:rFonts w:ascii="Times New Roman" w:eastAsia="Times New Roman" w:hAnsi="Times New Roman"/>
          <w:lang w:eastAsia="lv-LV"/>
        </w:rPr>
        <w:tab/>
      </w:r>
    </w:p>
    <w:p w14:paraId="20F69E28" w14:textId="59612F0F" w:rsidR="00F90E4B" w:rsidRDefault="00F90E4B" w:rsidP="00F90E4B">
      <w:pPr>
        <w:suppressAutoHyphens w:val="0"/>
        <w:autoSpaceDE w:val="0"/>
        <w:autoSpaceDN/>
        <w:adjustRightInd w:val="0"/>
        <w:spacing w:after="0" w:line="240" w:lineRule="auto"/>
        <w:jc w:val="both"/>
        <w:textAlignment w:val="auto"/>
        <w:rPr>
          <w:rFonts w:ascii="Times New Roman" w:eastAsia="Times New Roman" w:hAnsi="Times New Roman"/>
          <w:lang w:eastAsia="lv-LV"/>
        </w:rPr>
      </w:pPr>
    </w:p>
    <w:p w14:paraId="0057362F" w14:textId="2CC6537C" w:rsidR="00FD0C50" w:rsidRDefault="00FD0C50" w:rsidP="00F90E4B">
      <w:pPr>
        <w:suppressAutoHyphens w:val="0"/>
        <w:autoSpaceDE w:val="0"/>
        <w:autoSpaceDN/>
        <w:adjustRightInd w:val="0"/>
        <w:spacing w:after="0" w:line="240" w:lineRule="auto"/>
        <w:jc w:val="both"/>
        <w:textAlignment w:val="auto"/>
        <w:rPr>
          <w:rFonts w:ascii="Times New Roman" w:eastAsia="Times New Roman" w:hAnsi="Times New Roman"/>
          <w:lang w:eastAsia="lv-LV"/>
        </w:rPr>
      </w:pPr>
    </w:p>
    <w:p w14:paraId="4F7D8E8B" w14:textId="77777777" w:rsidR="00FD0C50" w:rsidRDefault="00FD0C50" w:rsidP="00F90E4B">
      <w:pPr>
        <w:suppressAutoHyphens w:val="0"/>
        <w:autoSpaceDE w:val="0"/>
        <w:autoSpaceDN/>
        <w:adjustRightInd w:val="0"/>
        <w:spacing w:after="0" w:line="240" w:lineRule="auto"/>
        <w:jc w:val="both"/>
        <w:textAlignment w:val="auto"/>
        <w:rPr>
          <w:rFonts w:ascii="Times New Roman" w:eastAsia="Times New Roman" w:hAnsi="Times New Roman"/>
          <w:lang w:eastAsia="lv-LV"/>
        </w:rPr>
      </w:pPr>
    </w:p>
    <w:p w14:paraId="301E1C0E" w14:textId="3D9ABA1F" w:rsidR="00A460B3" w:rsidRDefault="00E52B83" w:rsidP="002C450D">
      <w:pPr>
        <w:suppressAutoHyphens w:val="0"/>
        <w:autoSpaceDE w:val="0"/>
        <w:autoSpaceDN/>
        <w:adjustRightInd w:val="0"/>
        <w:spacing w:after="0" w:line="240" w:lineRule="auto"/>
        <w:jc w:val="both"/>
        <w:textAlignment w:val="auto"/>
      </w:pPr>
      <w:r>
        <w:rPr>
          <w:rFonts w:ascii="Times New Roman" w:eastAsia="Times New Roman" w:hAnsi="Times New Roman"/>
          <w:lang w:eastAsia="lv-LV"/>
        </w:rPr>
        <w:t xml:space="preserve">Ziņojumu sagatavoja </w:t>
      </w:r>
      <w:proofErr w:type="spellStart"/>
      <w:r>
        <w:rPr>
          <w:rFonts w:ascii="Times New Roman" w:eastAsia="Times New Roman" w:hAnsi="Times New Roman"/>
          <w:lang w:eastAsia="lv-LV"/>
        </w:rPr>
        <w:t>I.Remerte</w:t>
      </w:r>
      <w:proofErr w:type="spellEnd"/>
      <w:r>
        <w:rPr>
          <w:rFonts w:ascii="Times New Roman" w:eastAsia="Times New Roman" w:hAnsi="Times New Roman"/>
          <w:lang w:eastAsia="lv-LV"/>
        </w:rPr>
        <w:t xml:space="preserve">       </w:t>
      </w:r>
      <w:r w:rsidR="00760A6C">
        <w:rPr>
          <w:rFonts w:ascii="Times New Roman" w:eastAsia="Times New Roman" w:hAnsi="Times New Roman"/>
          <w:lang w:eastAsia="lv-LV"/>
        </w:rPr>
        <w:t xml:space="preserve"> _________________________</w:t>
      </w:r>
    </w:p>
    <w:sectPr w:rsidR="00A460B3" w:rsidSect="00FD0C50">
      <w:footerReference w:type="default" r:id="rId11"/>
      <w:pgSz w:w="12240" w:h="15840"/>
      <w:pgMar w:top="426" w:right="1440" w:bottom="42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C7C3CE" w14:textId="77777777" w:rsidR="00B20DE6" w:rsidRDefault="00B20DE6" w:rsidP="002C450D">
      <w:pPr>
        <w:spacing w:after="0" w:line="240" w:lineRule="auto"/>
      </w:pPr>
      <w:r>
        <w:separator/>
      </w:r>
    </w:p>
  </w:endnote>
  <w:endnote w:type="continuationSeparator" w:id="0">
    <w:p w14:paraId="3E1F3D6B" w14:textId="77777777" w:rsidR="00B20DE6" w:rsidRDefault="00B20DE6" w:rsidP="002C45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29813136"/>
      <w:docPartObj>
        <w:docPartGallery w:val="Page Numbers (Bottom of Page)"/>
        <w:docPartUnique/>
      </w:docPartObj>
    </w:sdtPr>
    <w:sdtEndPr>
      <w:rPr>
        <w:noProof/>
      </w:rPr>
    </w:sdtEndPr>
    <w:sdtContent>
      <w:p w14:paraId="31D31644" w14:textId="3E7DA817" w:rsidR="00E52B83" w:rsidRDefault="00E52B8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7045F54" w14:textId="22168C90" w:rsidR="00B20DE6" w:rsidRPr="002C450D" w:rsidRDefault="00B20DE6" w:rsidP="002C450D">
    <w:pPr>
      <w:pStyle w:val="Footer"/>
      <w:jc w:val="right"/>
      <w:rPr>
        <w:color w:val="D9D9D9" w:themeColor="background1" w:themeShade="D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E270F6B" w14:textId="77777777" w:rsidR="00B20DE6" w:rsidRDefault="00B20DE6" w:rsidP="002C450D">
      <w:pPr>
        <w:spacing w:after="0" w:line="240" w:lineRule="auto"/>
      </w:pPr>
      <w:r>
        <w:separator/>
      </w:r>
    </w:p>
  </w:footnote>
  <w:footnote w:type="continuationSeparator" w:id="0">
    <w:p w14:paraId="5D442E96" w14:textId="77777777" w:rsidR="00B20DE6" w:rsidRDefault="00B20DE6" w:rsidP="002C450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11726"/>
    <w:multiLevelType w:val="hybridMultilevel"/>
    <w:tmpl w:val="A1722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D451FE"/>
    <w:multiLevelType w:val="hybridMultilevel"/>
    <w:tmpl w:val="213675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7C50B3"/>
    <w:multiLevelType w:val="multilevel"/>
    <w:tmpl w:val="F43E803C"/>
    <w:lvl w:ilvl="0">
      <w:start w:val="1"/>
      <w:numFmt w:val="decimal"/>
      <w:pStyle w:val="Heading1"/>
      <w:lvlText w:val="%1."/>
      <w:lvlJc w:val="left"/>
      <w:pPr>
        <w:ind w:left="360" w:hanging="360"/>
      </w:pPr>
    </w:lvl>
    <w:lvl w:ilvl="1">
      <w:start w:val="1"/>
      <w:numFmt w:val="decimal"/>
      <w:lvlText w:val="%1.%2."/>
      <w:lvlJc w:val="left"/>
      <w:pPr>
        <w:ind w:left="792" w:hanging="432"/>
      </w:pPr>
      <w:rPr>
        <w:i w:val="0"/>
        <w:sz w:val="24"/>
        <w:szCs w:val="24"/>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756026A"/>
    <w:multiLevelType w:val="hybridMultilevel"/>
    <w:tmpl w:val="5516BD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CF0D73"/>
    <w:multiLevelType w:val="hybridMultilevel"/>
    <w:tmpl w:val="D3982F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C146CC"/>
    <w:multiLevelType w:val="hybridMultilevel"/>
    <w:tmpl w:val="5516BD2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9C66D6"/>
    <w:multiLevelType w:val="hybridMultilevel"/>
    <w:tmpl w:val="33E2CB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BE37645"/>
    <w:multiLevelType w:val="hybridMultilevel"/>
    <w:tmpl w:val="DC684262"/>
    <w:lvl w:ilvl="0" w:tplc="1256AF30">
      <w:start w:val="1"/>
      <w:numFmt w:val="decimal"/>
      <w:lvlText w:val="%1."/>
      <w:lvlJc w:val="left"/>
      <w:pPr>
        <w:ind w:left="720" w:hanging="360"/>
      </w:pPr>
      <w:rPr>
        <w:rFonts w:hint="default"/>
        <w:b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2FA135C"/>
    <w:multiLevelType w:val="hybridMultilevel"/>
    <w:tmpl w:val="B956CE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164765"/>
    <w:multiLevelType w:val="hybridMultilevel"/>
    <w:tmpl w:val="2144B95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E40FAA"/>
    <w:multiLevelType w:val="hybridMultilevel"/>
    <w:tmpl w:val="A1722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F9A61F8"/>
    <w:multiLevelType w:val="hybridMultilevel"/>
    <w:tmpl w:val="44F4C4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B430D8"/>
    <w:multiLevelType w:val="hybridMultilevel"/>
    <w:tmpl w:val="A17226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557A24"/>
    <w:multiLevelType w:val="hybridMultilevel"/>
    <w:tmpl w:val="B9269A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9BE4BC6"/>
    <w:multiLevelType w:val="hybridMultilevel"/>
    <w:tmpl w:val="7F568C1A"/>
    <w:lvl w:ilvl="0" w:tplc="900C8E52">
      <w:start w:val="329"/>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D475A1"/>
    <w:multiLevelType w:val="hybridMultilevel"/>
    <w:tmpl w:val="6FE40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6"/>
  </w:num>
  <w:num w:numId="4">
    <w:abstractNumId w:val="11"/>
  </w:num>
  <w:num w:numId="5">
    <w:abstractNumId w:val="13"/>
  </w:num>
  <w:num w:numId="6">
    <w:abstractNumId w:val="15"/>
  </w:num>
  <w:num w:numId="7">
    <w:abstractNumId w:val="4"/>
  </w:num>
  <w:num w:numId="8">
    <w:abstractNumId w:val="2"/>
  </w:num>
  <w:num w:numId="9">
    <w:abstractNumId w:val="1"/>
  </w:num>
  <w:num w:numId="10">
    <w:abstractNumId w:val="14"/>
  </w:num>
  <w:num w:numId="11">
    <w:abstractNumId w:val="3"/>
  </w:num>
  <w:num w:numId="12">
    <w:abstractNumId w:val="0"/>
  </w:num>
  <w:num w:numId="13">
    <w:abstractNumId w:val="9"/>
  </w:num>
  <w:num w:numId="14">
    <w:abstractNumId w:val="5"/>
  </w:num>
  <w:num w:numId="15">
    <w:abstractNumId w:val="10"/>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D8D"/>
    <w:rsid w:val="00034B76"/>
    <w:rsid w:val="0005555D"/>
    <w:rsid w:val="00066FED"/>
    <w:rsid w:val="000E3357"/>
    <w:rsid w:val="001043C8"/>
    <w:rsid w:val="001573EF"/>
    <w:rsid w:val="001C2317"/>
    <w:rsid w:val="00220455"/>
    <w:rsid w:val="00223990"/>
    <w:rsid w:val="00250504"/>
    <w:rsid w:val="00263022"/>
    <w:rsid w:val="002648F3"/>
    <w:rsid w:val="002A512A"/>
    <w:rsid w:val="002A58D3"/>
    <w:rsid w:val="002C450D"/>
    <w:rsid w:val="002D28B7"/>
    <w:rsid w:val="0030743E"/>
    <w:rsid w:val="0035344C"/>
    <w:rsid w:val="00377A05"/>
    <w:rsid w:val="0038149C"/>
    <w:rsid w:val="003B5B94"/>
    <w:rsid w:val="003B7153"/>
    <w:rsid w:val="003F4524"/>
    <w:rsid w:val="00416C0D"/>
    <w:rsid w:val="004262AB"/>
    <w:rsid w:val="00445E9A"/>
    <w:rsid w:val="004542D1"/>
    <w:rsid w:val="004E2391"/>
    <w:rsid w:val="004E52F4"/>
    <w:rsid w:val="005102C8"/>
    <w:rsid w:val="005764B1"/>
    <w:rsid w:val="005A1833"/>
    <w:rsid w:val="005A3B04"/>
    <w:rsid w:val="005C29C9"/>
    <w:rsid w:val="005E4EDA"/>
    <w:rsid w:val="005F3C47"/>
    <w:rsid w:val="00624919"/>
    <w:rsid w:val="00626961"/>
    <w:rsid w:val="006317C1"/>
    <w:rsid w:val="00656BF1"/>
    <w:rsid w:val="00656CD4"/>
    <w:rsid w:val="00675237"/>
    <w:rsid w:val="00690268"/>
    <w:rsid w:val="006D4947"/>
    <w:rsid w:val="007338F4"/>
    <w:rsid w:val="00760A6C"/>
    <w:rsid w:val="00764BDF"/>
    <w:rsid w:val="0079497C"/>
    <w:rsid w:val="007A6654"/>
    <w:rsid w:val="007D7827"/>
    <w:rsid w:val="00827BCE"/>
    <w:rsid w:val="0083755C"/>
    <w:rsid w:val="00841414"/>
    <w:rsid w:val="0088428C"/>
    <w:rsid w:val="008D7E57"/>
    <w:rsid w:val="009022EF"/>
    <w:rsid w:val="0090711D"/>
    <w:rsid w:val="009139D9"/>
    <w:rsid w:val="00916015"/>
    <w:rsid w:val="009608BD"/>
    <w:rsid w:val="00990462"/>
    <w:rsid w:val="00991ABE"/>
    <w:rsid w:val="009A1BB6"/>
    <w:rsid w:val="009B49CA"/>
    <w:rsid w:val="00A20F26"/>
    <w:rsid w:val="00A27859"/>
    <w:rsid w:val="00A45910"/>
    <w:rsid w:val="00A460B3"/>
    <w:rsid w:val="00A71821"/>
    <w:rsid w:val="00A8299F"/>
    <w:rsid w:val="00AB31BC"/>
    <w:rsid w:val="00AB6DA9"/>
    <w:rsid w:val="00AD0C69"/>
    <w:rsid w:val="00AF2B12"/>
    <w:rsid w:val="00B0770A"/>
    <w:rsid w:val="00B20DE6"/>
    <w:rsid w:val="00B44B2A"/>
    <w:rsid w:val="00B857DF"/>
    <w:rsid w:val="00B858C0"/>
    <w:rsid w:val="00B91196"/>
    <w:rsid w:val="00BA23BC"/>
    <w:rsid w:val="00BA4D8D"/>
    <w:rsid w:val="00BC2619"/>
    <w:rsid w:val="00BE2234"/>
    <w:rsid w:val="00C40C17"/>
    <w:rsid w:val="00C40EE7"/>
    <w:rsid w:val="00C60411"/>
    <w:rsid w:val="00C73C47"/>
    <w:rsid w:val="00C75822"/>
    <w:rsid w:val="00C90754"/>
    <w:rsid w:val="00C90A04"/>
    <w:rsid w:val="00C963C7"/>
    <w:rsid w:val="00CD0A94"/>
    <w:rsid w:val="00CE0CA0"/>
    <w:rsid w:val="00D24EA5"/>
    <w:rsid w:val="00D33C4F"/>
    <w:rsid w:val="00DB5633"/>
    <w:rsid w:val="00DD6575"/>
    <w:rsid w:val="00E5228A"/>
    <w:rsid w:val="00E52B83"/>
    <w:rsid w:val="00E619CB"/>
    <w:rsid w:val="00E77A73"/>
    <w:rsid w:val="00EC6104"/>
    <w:rsid w:val="00EE06C1"/>
    <w:rsid w:val="00EE2613"/>
    <w:rsid w:val="00F50835"/>
    <w:rsid w:val="00F90E4B"/>
    <w:rsid w:val="00FC3CF3"/>
    <w:rsid w:val="00FD0C50"/>
    <w:rsid w:val="00FD0D90"/>
    <w:rsid w:val="00FE1D53"/>
    <w:rsid w:val="00FE68D2"/>
    <w:rsid w:val="00FF17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B34AB"/>
  <w15:chartTrackingRefBased/>
  <w15:docId w15:val="{B03FE8BA-D464-47AA-BA90-4A476C556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A4D8D"/>
    <w:pPr>
      <w:suppressAutoHyphens/>
      <w:autoSpaceDN w:val="0"/>
      <w:spacing w:after="200" w:line="276" w:lineRule="auto"/>
      <w:textAlignment w:val="baseline"/>
    </w:pPr>
    <w:rPr>
      <w:rFonts w:ascii="Calibri" w:eastAsia="Calibri" w:hAnsi="Calibri" w:cs="Times New Roman"/>
      <w:lang w:val="lv-LV"/>
    </w:rPr>
  </w:style>
  <w:style w:type="paragraph" w:styleId="Heading1">
    <w:name w:val="heading 1"/>
    <w:aliases w:val="H1"/>
    <w:basedOn w:val="Normal"/>
    <w:next w:val="Normal"/>
    <w:link w:val="Heading1Char"/>
    <w:autoRedefine/>
    <w:qFormat/>
    <w:rsid w:val="004E52F4"/>
    <w:pPr>
      <w:keepNext/>
      <w:numPr>
        <w:numId w:val="8"/>
      </w:numPr>
      <w:suppressAutoHyphens w:val="0"/>
      <w:overflowPunct w:val="0"/>
      <w:autoSpaceDE w:val="0"/>
      <w:adjustRightInd w:val="0"/>
      <w:spacing w:after="0" w:line="240" w:lineRule="auto"/>
      <w:ind w:left="357" w:hanging="357"/>
      <w:jc w:val="center"/>
      <w:outlineLvl w:val="0"/>
    </w:pPr>
    <w:rPr>
      <w:rFonts w:ascii="Times New Roman" w:eastAsia="Times New Roman" w:hAnsi="Times New Roman"/>
      <w:b/>
      <w:caps/>
      <w:color w:val="000000"/>
      <w:kern w:val="32"/>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Virsraksti,Syle 1,Normal bullet 2,Bullet list,Strip,H&amp;P List Paragraph,2,Saistīto dokumentu saraksts,PPS_Bullet,Numurets,list paragraph,h&amp;p list paragraph,saistīto dokumentu saraksts,syle 1,list paragraph1,numurets,Numbered Para 1,Dot "/>
    <w:basedOn w:val="Normal"/>
    <w:link w:val="ListParagraphChar"/>
    <w:uiPriority w:val="34"/>
    <w:qFormat/>
    <w:rsid w:val="00BA4D8D"/>
    <w:pPr>
      <w:ind w:left="720"/>
      <w:contextualSpacing/>
    </w:pPr>
  </w:style>
  <w:style w:type="character" w:styleId="Hyperlink">
    <w:name w:val="Hyperlink"/>
    <w:basedOn w:val="DefaultParagraphFont"/>
    <w:uiPriority w:val="99"/>
    <w:unhideWhenUsed/>
    <w:rsid w:val="00BA4D8D"/>
    <w:rPr>
      <w:color w:val="0563C1" w:themeColor="hyperlink"/>
      <w:u w:val="single"/>
    </w:rPr>
  </w:style>
  <w:style w:type="table" w:styleId="TableGrid">
    <w:name w:val="Table Grid"/>
    <w:basedOn w:val="TableNormal"/>
    <w:rsid w:val="00BA4D8D"/>
    <w:pPr>
      <w:autoSpaceDN w:val="0"/>
      <w:spacing w:after="0" w:line="240" w:lineRule="auto"/>
      <w:textAlignment w:val="baseline"/>
    </w:pPr>
    <w:rPr>
      <w:rFonts w:ascii="Calibri" w:eastAsia="Calibri" w:hAnsi="Calibri" w:cs="Times New Roman"/>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Virsraksti Char,Syle 1 Char,Normal bullet 2 Char,Bullet list Char,Strip Char,H&amp;P List Paragraph Char,2 Char,Saistīto dokumentu saraksts Char,PPS_Bullet Char,Numurets Char,list paragraph Char,h&amp;p list paragraph Char,syle 1 Char"/>
    <w:link w:val="ListParagraph"/>
    <w:uiPriority w:val="34"/>
    <w:qFormat/>
    <w:locked/>
    <w:rsid w:val="00BA4D8D"/>
    <w:rPr>
      <w:rFonts w:ascii="Calibri" w:eastAsia="Calibri" w:hAnsi="Calibri" w:cs="Times New Roman"/>
      <w:lang w:val="lv-LV"/>
    </w:rPr>
  </w:style>
  <w:style w:type="paragraph" w:styleId="BalloonText">
    <w:name w:val="Balloon Text"/>
    <w:basedOn w:val="Normal"/>
    <w:link w:val="BalloonTextChar"/>
    <w:uiPriority w:val="99"/>
    <w:semiHidden/>
    <w:unhideWhenUsed/>
    <w:rsid w:val="005A3B0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3B04"/>
    <w:rPr>
      <w:rFonts w:ascii="Segoe UI" w:eastAsia="Calibri" w:hAnsi="Segoe UI" w:cs="Segoe UI"/>
      <w:sz w:val="18"/>
      <w:szCs w:val="18"/>
      <w:lang w:val="lv-LV"/>
    </w:rPr>
  </w:style>
  <w:style w:type="paragraph" w:styleId="Header">
    <w:name w:val="header"/>
    <w:basedOn w:val="Normal"/>
    <w:link w:val="HeaderChar"/>
    <w:uiPriority w:val="99"/>
    <w:unhideWhenUsed/>
    <w:rsid w:val="002C45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450D"/>
    <w:rPr>
      <w:rFonts w:ascii="Calibri" w:eastAsia="Calibri" w:hAnsi="Calibri" w:cs="Times New Roman"/>
      <w:lang w:val="lv-LV"/>
    </w:rPr>
  </w:style>
  <w:style w:type="paragraph" w:styleId="Footer">
    <w:name w:val="footer"/>
    <w:basedOn w:val="Normal"/>
    <w:link w:val="FooterChar"/>
    <w:uiPriority w:val="99"/>
    <w:unhideWhenUsed/>
    <w:rsid w:val="002C45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450D"/>
    <w:rPr>
      <w:rFonts w:ascii="Calibri" w:eastAsia="Calibri" w:hAnsi="Calibri" w:cs="Times New Roman"/>
      <w:lang w:val="lv-LV"/>
    </w:rPr>
  </w:style>
  <w:style w:type="character" w:customStyle="1" w:styleId="Heading1Char">
    <w:name w:val="Heading 1 Char"/>
    <w:aliases w:val="H1 Char"/>
    <w:basedOn w:val="DefaultParagraphFont"/>
    <w:link w:val="Heading1"/>
    <w:rsid w:val="004E52F4"/>
    <w:rPr>
      <w:rFonts w:ascii="Times New Roman" w:eastAsia="Times New Roman" w:hAnsi="Times New Roman" w:cs="Times New Roman"/>
      <w:b/>
      <w:caps/>
      <w:color w:val="000000"/>
      <w:kern w:val="32"/>
      <w:sz w:val="24"/>
      <w:szCs w:val="24"/>
      <w:lang w:val="x-none" w:eastAsia="x-none"/>
    </w:rPr>
  </w:style>
  <w:style w:type="paragraph" w:styleId="BlockText">
    <w:name w:val="Block Text"/>
    <w:basedOn w:val="Normal"/>
    <w:rsid w:val="004E52F4"/>
    <w:pPr>
      <w:suppressAutoHyphens w:val="0"/>
      <w:autoSpaceDN/>
      <w:spacing w:after="0" w:line="240" w:lineRule="auto"/>
      <w:ind w:left="851" w:right="-58"/>
      <w:textAlignment w:val="auto"/>
    </w:pPr>
    <w:rPr>
      <w:rFonts w:ascii="Times New Roman" w:eastAsia="Times New Roman" w:hAnsi="Times New Roman"/>
      <w:sz w:val="24"/>
      <w:szCs w:val="20"/>
    </w:rPr>
  </w:style>
  <w:style w:type="paragraph" w:styleId="FootnoteText">
    <w:name w:val="footnote text"/>
    <w:aliases w:val="Footnote,Fußnote"/>
    <w:basedOn w:val="Normal"/>
    <w:link w:val="FootnoteTextChar"/>
    <w:uiPriority w:val="99"/>
    <w:rsid w:val="004E52F4"/>
    <w:pPr>
      <w:suppressAutoHyphens w:val="0"/>
      <w:autoSpaceDN/>
      <w:spacing w:after="0" w:line="240" w:lineRule="auto"/>
      <w:textAlignment w:val="auto"/>
    </w:pPr>
    <w:rPr>
      <w:rFonts w:ascii="Times New Roman" w:eastAsia="Times New Roman" w:hAnsi="Times New Roman"/>
      <w:sz w:val="20"/>
      <w:szCs w:val="20"/>
      <w:lang w:val="en-US"/>
    </w:rPr>
  </w:style>
  <w:style w:type="character" w:customStyle="1" w:styleId="FootnoteTextChar">
    <w:name w:val="Footnote Text Char"/>
    <w:aliases w:val="Footnote Char,Fußnote Char"/>
    <w:basedOn w:val="DefaultParagraphFont"/>
    <w:link w:val="FootnoteText"/>
    <w:uiPriority w:val="99"/>
    <w:rsid w:val="004E52F4"/>
    <w:rPr>
      <w:rFonts w:ascii="Times New Roman" w:eastAsia="Times New Roman" w:hAnsi="Times New Roman" w:cs="Times New Roman"/>
      <w:sz w:val="20"/>
      <w:szCs w:val="20"/>
    </w:rPr>
  </w:style>
  <w:style w:type="paragraph" w:customStyle="1" w:styleId="naisf">
    <w:name w:val="naisf"/>
    <w:basedOn w:val="Normal"/>
    <w:autoRedefine/>
    <w:rsid w:val="004E52F4"/>
    <w:pPr>
      <w:suppressAutoHyphens w:val="0"/>
      <w:autoSpaceDN/>
      <w:spacing w:after="0" w:line="240" w:lineRule="auto"/>
      <w:jc w:val="both"/>
      <w:textAlignment w:val="auto"/>
    </w:pPr>
    <w:rPr>
      <w:rFonts w:ascii="Times New Roman" w:eastAsia="Times New Roman" w:hAnsi="Times New Roman"/>
      <w:iCs/>
      <w:color w:val="000000"/>
      <w:sz w:val="24"/>
      <w:szCs w:val="24"/>
    </w:rPr>
  </w:style>
  <w:style w:type="character" w:styleId="FootnoteReference">
    <w:name w:val="footnote reference"/>
    <w:aliases w:val="Footnote symbol"/>
    <w:uiPriority w:val="99"/>
    <w:rsid w:val="004E52F4"/>
    <w:rPr>
      <w:vertAlign w:val="superscript"/>
    </w:rPr>
  </w:style>
  <w:style w:type="paragraph" w:customStyle="1" w:styleId="Default">
    <w:name w:val="Default"/>
    <w:rsid w:val="00B0770A"/>
    <w:pPr>
      <w:autoSpaceDE w:val="0"/>
      <w:autoSpaceDN w:val="0"/>
      <w:adjustRightInd w:val="0"/>
      <w:spacing w:after="0" w:line="240" w:lineRule="auto"/>
    </w:pPr>
    <w:rPr>
      <w:rFonts w:ascii="Times New Roman" w:eastAsia="Times New Roman" w:hAnsi="Times New Roman" w:cs="Times New Roman"/>
      <w:color w:val="000000"/>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EKEIS/Supplier/Organizer/316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ortofventspils.lv"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www.eis.gov.lv/EKEIS/Supplier/Organizer/3167" TargetMode="External"/><Relationship Id="rId4" Type="http://schemas.openxmlformats.org/officeDocument/2006/relationships/webSettings" Target="webSettings.xml"/><Relationship Id="rId9" Type="http://schemas.openxmlformats.org/officeDocument/2006/relationships/hyperlink" Target="http://www.portofventspil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13</Pages>
  <Words>20899</Words>
  <Characters>11913</Characters>
  <Application>Microsoft Office Word</Application>
  <DocSecurity>0</DocSecurity>
  <Lines>99</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Ilze Remerte</cp:lastModifiedBy>
  <cp:revision>3</cp:revision>
  <cp:lastPrinted>2020-12-30T08:13:00Z</cp:lastPrinted>
  <dcterms:created xsi:type="dcterms:W3CDTF">2021-01-26T15:17:00Z</dcterms:created>
  <dcterms:modified xsi:type="dcterms:W3CDTF">2021-01-26T15:22:00Z</dcterms:modified>
</cp:coreProperties>
</file>