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9C3B8" w14:textId="7C71BB6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27065B96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4804310E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825971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30.septembra</w:t>
      </w:r>
    </w:p>
    <w:p w14:paraId="7979585A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40BA32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933CFED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BCA70B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63DDDF74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825971" w:rsidRPr="00825971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Elektroenerģijas piegāde Ventspils brīvostas pārvaldes vajadzībām</w:t>
      </w:r>
      <w:r w:rsidRPr="005307BD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0CFFEFBE" w:rsidR="004A3323" w:rsidRPr="005307BD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825971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92</w:t>
      </w:r>
    </w:p>
    <w:p w14:paraId="5EA55034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0ABC600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8D79975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221F04C6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</w:t>
      </w:r>
      <w:r w:rsidR="00C428D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</w:p>
    <w:p w14:paraId="6A30A6B8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5307BD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B2F5D9F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32756FB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76DCAD3F" w14:textId="676112B5" w:rsidR="00623E60" w:rsidRPr="005307BD" w:rsidRDefault="004A3323" w:rsidP="002C58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3BF499F3" w14:textId="66864026" w:rsidR="0081377F" w:rsidRPr="0081377F" w:rsidRDefault="00DF54AA" w:rsidP="0081377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Komersants </w:t>
      </w:r>
      <w:bookmarkStart w:id="0" w:name="_GoBack"/>
      <w:bookmarkEnd w:id="0"/>
      <w:r w:rsidR="0081377F" w:rsidRPr="0081377F">
        <w:rPr>
          <w:rFonts w:ascii="Times New Roman" w:hAnsi="Times New Roman" w:cs="Times New Roman"/>
          <w:sz w:val="24"/>
          <w:szCs w:val="24"/>
          <w:lang w:val="lv-LV"/>
        </w:rPr>
        <w:t>ir iepazin</w:t>
      </w:r>
      <w:r w:rsidR="0081377F">
        <w:rPr>
          <w:rFonts w:ascii="Times New Roman" w:hAnsi="Times New Roman" w:cs="Times New Roman"/>
          <w:sz w:val="24"/>
          <w:szCs w:val="24"/>
          <w:lang w:val="lv-LV"/>
        </w:rPr>
        <w:t>ies</w:t>
      </w:r>
      <w:r w:rsidR="0081377F" w:rsidRPr="0081377F">
        <w:rPr>
          <w:rFonts w:ascii="Times New Roman" w:hAnsi="Times New Roman" w:cs="Times New Roman"/>
          <w:sz w:val="24"/>
          <w:szCs w:val="24"/>
          <w:lang w:val="lv-LV"/>
        </w:rPr>
        <w:t xml:space="preserve"> un savas kompetences ietvaros izvērtēj</w:t>
      </w:r>
      <w:r w:rsidR="0081377F">
        <w:rPr>
          <w:rFonts w:ascii="Times New Roman" w:hAnsi="Times New Roman" w:cs="Times New Roman"/>
          <w:sz w:val="24"/>
          <w:szCs w:val="24"/>
          <w:lang w:val="lv-LV"/>
        </w:rPr>
        <w:t>is</w:t>
      </w:r>
      <w:r w:rsidR="0081377F" w:rsidRPr="0081377F">
        <w:rPr>
          <w:rFonts w:ascii="Times New Roman" w:hAnsi="Times New Roman" w:cs="Times New Roman"/>
          <w:sz w:val="24"/>
          <w:szCs w:val="24"/>
          <w:lang w:val="lv-LV"/>
        </w:rPr>
        <w:t xml:space="preserve"> Ventspils brīvostas pārvaldes atklātā konkursa "Elektroenerģijas piegāde Ventspils brīvostas pārvaldes vajadzībām" (iepirkuma identifikācijas Nr. VBOP 2021/92) nolikumu (turpmāk – Nolikums) un vērš uzmanību, ka par elektroenerģijas patēriņa kontroli ir atbildīgs lietotājs, līdz ar to lūdzam svītrot Nolikumam pievienotā līguma projekta (turpmāk – Līgums) 4.1.5.apakšpunktu.</w:t>
      </w:r>
    </w:p>
    <w:p w14:paraId="40AED032" w14:textId="31C2CBA1" w:rsidR="002C582C" w:rsidRPr="0081377F" w:rsidRDefault="0081377F" w:rsidP="0081377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377F">
        <w:rPr>
          <w:rFonts w:ascii="Times New Roman" w:hAnsi="Times New Roman" w:cs="Times New Roman"/>
          <w:sz w:val="24"/>
          <w:szCs w:val="24"/>
          <w:lang w:val="lv-LV"/>
        </w:rPr>
        <w:t>Papildus aicinām Līgumā ietvert nosacījumu, ka arī tirgotājam ir tiesības jebkurā laikā izbeigt Līgumu par to iepriekš brīdinot lietotāju. Piedāvājam papildināt Līguma 2.nodaļu ar jaunu punktu šādā redakcijā - Piegādātājam ir tiesības jebkurā laikā izbeigt Līgumu, par to vismaz 6 (sešas) nedēļas pirms Līguma izbeigšanas termiņa rakstiski brīdinot Lietotāju.</w:t>
      </w:r>
    </w:p>
    <w:p w14:paraId="160F6426" w14:textId="77777777" w:rsidR="0081377F" w:rsidRDefault="0081377F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</w:p>
    <w:p w14:paraId="15323BE5" w14:textId="0BA387D6" w:rsidR="005307BD" w:rsidRPr="00CF4D2F" w:rsidRDefault="005307BD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CF4D2F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6781C3B2" w14:textId="03309176" w:rsidR="0081377F" w:rsidRPr="0081377F" w:rsidRDefault="00E927D7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CF4D2F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Līguma nosacījumi netiks mainīti.</w:t>
      </w:r>
    </w:p>
    <w:sectPr w:rsidR="0081377F" w:rsidRPr="0081377F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4D9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06A"/>
    <w:multiLevelType w:val="multilevel"/>
    <w:tmpl w:val="3F7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4707E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3425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16334"/>
    <w:rsid w:val="0002770F"/>
    <w:rsid w:val="00056BF7"/>
    <w:rsid w:val="000B326B"/>
    <w:rsid w:val="000D71B9"/>
    <w:rsid w:val="00170B22"/>
    <w:rsid w:val="002478B7"/>
    <w:rsid w:val="0029306A"/>
    <w:rsid w:val="002C582C"/>
    <w:rsid w:val="002D3638"/>
    <w:rsid w:val="002F56D1"/>
    <w:rsid w:val="00363261"/>
    <w:rsid w:val="004A3323"/>
    <w:rsid w:val="005307BD"/>
    <w:rsid w:val="00542441"/>
    <w:rsid w:val="00561A6E"/>
    <w:rsid w:val="005E5501"/>
    <w:rsid w:val="00623E60"/>
    <w:rsid w:val="00625714"/>
    <w:rsid w:val="00660307"/>
    <w:rsid w:val="00675370"/>
    <w:rsid w:val="006C6392"/>
    <w:rsid w:val="0071381D"/>
    <w:rsid w:val="0081377F"/>
    <w:rsid w:val="00822296"/>
    <w:rsid w:val="00825971"/>
    <w:rsid w:val="0082731B"/>
    <w:rsid w:val="00870EBC"/>
    <w:rsid w:val="00891745"/>
    <w:rsid w:val="008A3EDC"/>
    <w:rsid w:val="008B79BD"/>
    <w:rsid w:val="009A790D"/>
    <w:rsid w:val="009C31A8"/>
    <w:rsid w:val="009F46DA"/>
    <w:rsid w:val="00AF10AA"/>
    <w:rsid w:val="00B26238"/>
    <w:rsid w:val="00B62232"/>
    <w:rsid w:val="00BA4DFE"/>
    <w:rsid w:val="00BD44E7"/>
    <w:rsid w:val="00C428DA"/>
    <w:rsid w:val="00C464A3"/>
    <w:rsid w:val="00CA7BEC"/>
    <w:rsid w:val="00CF4D2F"/>
    <w:rsid w:val="00D3571C"/>
    <w:rsid w:val="00DE2644"/>
    <w:rsid w:val="00DF54AA"/>
    <w:rsid w:val="00E37A6A"/>
    <w:rsid w:val="00E57C78"/>
    <w:rsid w:val="00E927D7"/>
    <w:rsid w:val="00F12171"/>
    <w:rsid w:val="00F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A9F3B-A16C-49AE-A791-3C45BD999F57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611c5089-cb3e-4132-95c4-be047703fdd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6</cp:revision>
  <cp:lastPrinted>2021-02-25T12:18:00Z</cp:lastPrinted>
  <dcterms:created xsi:type="dcterms:W3CDTF">2021-09-30T05:08:00Z</dcterms:created>
  <dcterms:modified xsi:type="dcterms:W3CDTF">2021-09-30T07:55:00Z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