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6C25" w14:textId="49FBED47" w:rsidR="005C7895" w:rsidRPr="00813817" w:rsidRDefault="005C7895" w:rsidP="005C7895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13817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1.pielikums</w:t>
      </w:r>
    </w:p>
    <w:p w14:paraId="2815CB48" w14:textId="4C89F637" w:rsidR="005C7895" w:rsidRPr="00813817" w:rsidRDefault="005C7895" w:rsidP="005C78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3817">
        <w:rPr>
          <w:rFonts w:ascii="Times New Roman" w:hAnsi="Times New Roman" w:cs="Times New Roman"/>
          <w:i/>
          <w:sz w:val="24"/>
          <w:szCs w:val="24"/>
        </w:rPr>
        <w:t>Iepirkuma “</w:t>
      </w:r>
      <w:bookmarkStart w:id="0" w:name="_Hlk87366921"/>
      <w:r w:rsidRPr="00813817">
        <w:rPr>
          <w:rFonts w:ascii="Times New Roman" w:hAnsi="Times New Roman" w:cs="Times New Roman"/>
          <w:i/>
          <w:sz w:val="24"/>
          <w:szCs w:val="24"/>
        </w:rPr>
        <w:t>CEF projekta pieteikuma dokumentācijas izstrāde</w:t>
      </w:r>
      <w:bookmarkEnd w:id="0"/>
      <w:r w:rsidRPr="00813817">
        <w:rPr>
          <w:rFonts w:ascii="Times New Roman" w:hAnsi="Times New Roman" w:cs="Times New Roman"/>
          <w:i/>
          <w:sz w:val="24"/>
          <w:szCs w:val="24"/>
        </w:rPr>
        <w:t xml:space="preserve">” nolikumam. </w:t>
      </w:r>
    </w:p>
    <w:p w14:paraId="67244060" w14:textId="105EE95C" w:rsidR="005C7895" w:rsidRPr="00813817" w:rsidRDefault="005C7895" w:rsidP="005C789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13817">
        <w:rPr>
          <w:rFonts w:ascii="Times New Roman" w:hAnsi="Times New Roman" w:cs="Times New Roman"/>
          <w:i/>
          <w:sz w:val="24"/>
          <w:szCs w:val="24"/>
        </w:rPr>
        <w:t>Identifikācijas Nr.VBOP 2021/114</w:t>
      </w:r>
    </w:p>
    <w:p w14:paraId="7DE66C20" w14:textId="77777777" w:rsidR="005C7895" w:rsidRPr="00813817" w:rsidRDefault="005C7895" w:rsidP="002E5FE9">
      <w:pPr>
        <w:pStyle w:val="Heading1"/>
        <w:rPr>
          <w:rFonts w:ascii="Times New Roman" w:hAnsi="Times New Roman" w:cs="Times New Roman"/>
        </w:rPr>
      </w:pPr>
    </w:p>
    <w:p w14:paraId="3644D9C3" w14:textId="639172E3" w:rsidR="00E33D82" w:rsidRPr="00813817" w:rsidRDefault="00E33D82" w:rsidP="00E33D8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813817">
        <w:rPr>
          <w:rFonts w:ascii="Times New Roman" w:hAnsi="Times New Roman" w:cs="Times New Roman"/>
          <w:sz w:val="28"/>
          <w:szCs w:val="28"/>
        </w:rPr>
        <w:t>Darba uzdevums</w:t>
      </w:r>
    </w:p>
    <w:p w14:paraId="7CB3F87D" w14:textId="58CF1648" w:rsidR="003C252A" w:rsidRPr="00813817" w:rsidRDefault="00CF517B" w:rsidP="00E33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33D82" w:rsidRPr="00813817">
        <w:rPr>
          <w:rFonts w:ascii="Times New Roman" w:hAnsi="Times New Roman" w:cs="Times New Roman"/>
          <w:sz w:val="24"/>
          <w:szCs w:val="24"/>
        </w:rPr>
        <w:t>epirkumam “</w:t>
      </w:r>
      <w:r w:rsidR="006B1062" w:rsidRPr="00813817">
        <w:rPr>
          <w:rFonts w:ascii="Times New Roman" w:hAnsi="Times New Roman" w:cs="Times New Roman"/>
          <w:sz w:val="24"/>
          <w:szCs w:val="24"/>
        </w:rPr>
        <w:t xml:space="preserve">CEF projekta pieteikuma dokumentācijas izstrāde </w:t>
      </w:r>
      <w:r w:rsidR="00E33D82" w:rsidRPr="00813817">
        <w:rPr>
          <w:rFonts w:ascii="Times New Roman" w:hAnsi="Times New Roman" w:cs="Times New Roman"/>
          <w:sz w:val="24"/>
          <w:szCs w:val="24"/>
        </w:rPr>
        <w:t>“</w:t>
      </w:r>
    </w:p>
    <w:p w14:paraId="35B97DD9" w14:textId="77777777" w:rsidR="002E5FE9" w:rsidRPr="00813817" w:rsidRDefault="002E5FE9" w:rsidP="002E5FE9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78FB94FD" w14:textId="3238F3FC" w:rsidR="003C252A" w:rsidRPr="00813817" w:rsidRDefault="003C252A" w:rsidP="002E5FE9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813817">
        <w:rPr>
          <w:rFonts w:ascii="Times New Roman" w:hAnsi="Times New Roman" w:cs="Times New Roman"/>
          <w:b/>
          <w:bCs/>
          <w:sz w:val="24"/>
          <w:szCs w:val="24"/>
        </w:rPr>
        <w:t>Konteksts un mērķi</w:t>
      </w:r>
    </w:p>
    <w:p w14:paraId="4DF4D0C1" w14:textId="46458F3B" w:rsidR="006B1062" w:rsidRPr="00813817" w:rsidRDefault="006B1062" w:rsidP="00CF3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Ventspils brīvostas pārvalde (turpmāk - VBP) ir iecerējusi īstenot virkni Attīstības programmā izklāstīto aktivitāšu īstenošanu, piesaistot </w:t>
      </w:r>
      <w:r w:rsidR="00881180" w:rsidRPr="00813817">
        <w:rPr>
          <w:rFonts w:ascii="Times New Roman" w:hAnsi="Times New Roman" w:cs="Times New Roman"/>
          <w:sz w:val="24"/>
          <w:szCs w:val="24"/>
        </w:rPr>
        <w:t xml:space="preserve">programmas Connecting Europe Facility (turpmāk – </w:t>
      </w:r>
      <w:r w:rsidRPr="00813817">
        <w:rPr>
          <w:rFonts w:ascii="Times New Roman" w:hAnsi="Times New Roman" w:cs="Times New Roman"/>
          <w:sz w:val="24"/>
          <w:szCs w:val="24"/>
        </w:rPr>
        <w:t>CEF</w:t>
      </w:r>
      <w:r w:rsidR="00881180" w:rsidRPr="00813817">
        <w:rPr>
          <w:rFonts w:ascii="Times New Roman" w:hAnsi="Times New Roman" w:cs="Times New Roman"/>
          <w:sz w:val="24"/>
          <w:szCs w:val="24"/>
        </w:rPr>
        <w:t>)</w:t>
      </w:r>
      <w:r w:rsidRPr="00813817">
        <w:rPr>
          <w:rFonts w:ascii="Times New Roman" w:hAnsi="Times New Roman" w:cs="Times New Roman"/>
          <w:sz w:val="24"/>
          <w:szCs w:val="24"/>
        </w:rPr>
        <w:t xml:space="preserve"> finansējumu</w:t>
      </w:r>
      <w:r w:rsidR="002F35F4" w:rsidRPr="00813817">
        <w:rPr>
          <w:rFonts w:ascii="Times New Roman" w:hAnsi="Times New Roman" w:cs="Times New Roman"/>
          <w:sz w:val="24"/>
          <w:szCs w:val="24"/>
        </w:rPr>
        <w:t xml:space="preserve"> apakšprogrammas 2.1.</w:t>
      </w:r>
      <w:r w:rsidR="002F35F4" w:rsidRPr="00813817">
        <w:rPr>
          <w:rFonts w:ascii="Times New Roman" w:hAnsi="Times New Roman" w:cs="Times New Roman"/>
          <w:sz w:val="24"/>
          <w:szCs w:val="24"/>
        </w:rPr>
        <w:tab/>
        <w:t>CEF 2 Transport - Projects on the Core Network – Cohesion envelope (CEF-T-2021-CORECOEN-MARP-WORKS: Maritime ports – works or mixed (turpmāk - Apakšprogramma) ietvaros</w:t>
      </w:r>
      <w:r w:rsidRPr="00813817">
        <w:rPr>
          <w:rFonts w:ascii="Times New Roman" w:hAnsi="Times New Roman" w:cs="Times New Roman"/>
          <w:sz w:val="24"/>
          <w:szCs w:val="24"/>
        </w:rPr>
        <w:t>.</w:t>
      </w:r>
    </w:p>
    <w:p w14:paraId="73499A8F" w14:textId="3FA73B00" w:rsidR="0017588E" w:rsidRPr="00813817" w:rsidRDefault="00E04A62" w:rsidP="002E5FE9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813817">
        <w:rPr>
          <w:rFonts w:ascii="Times New Roman" w:hAnsi="Times New Roman" w:cs="Times New Roman"/>
          <w:b/>
          <w:bCs/>
          <w:sz w:val="24"/>
          <w:szCs w:val="24"/>
        </w:rPr>
        <w:t>Veicamie uzdevumi</w:t>
      </w:r>
    </w:p>
    <w:p w14:paraId="0DFF4FF4" w14:textId="0D1C2240" w:rsidR="006B1062" w:rsidRPr="00813817" w:rsidRDefault="007D7140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Izpētīt </w:t>
      </w:r>
      <w:r w:rsidR="006B1062" w:rsidRPr="00813817">
        <w:rPr>
          <w:rFonts w:ascii="Times New Roman" w:hAnsi="Times New Roman" w:cs="Times New Roman"/>
          <w:sz w:val="24"/>
          <w:szCs w:val="24"/>
        </w:rPr>
        <w:t xml:space="preserve">CEF </w:t>
      </w:r>
      <w:r w:rsidR="00CF3183" w:rsidRPr="00813817">
        <w:rPr>
          <w:rFonts w:ascii="Times New Roman" w:hAnsi="Times New Roman" w:cs="Times New Roman"/>
          <w:sz w:val="24"/>
          <w:szCs w:val="24"/>
        </w:rPr>
        <w:t xml:space="preserve">un Apakšprogrammas </w:t>
      </w:r>
      <w:r w:rsidR="006B1062" w:rsidRPr="00813817">
        <w:rPr>
          <w:rFonts w:ascii="Times New Roman" w:hAnsi="Times New Roman" w:cs="Times New Roman"/>
          <w:sz w:val="24"/>
          <w:szCs w:val="24"/>
        </w:rPr>
        <w:t>projektu atlas</w:t>
      </w:r>
      <w:r w:rsidRPr="00813817">
        <w:rPr>
          <w:rFonts w:ascii="Times New Roman" w:hAnsi="Times New Roman" w:cs="Times New Roman"/>
          <w:sz w:val="24"/>
          <w:szCs w:val="24"/>
        </w:rPr>
        <w:t>i regulējošo</w:t>
      </w:r>
      <w:r w:rsidR="006B1062" w:rsidRPr="00813817">
        <w:rPr>
          <w:rFonts w:ascii="Times New Roman" w:hAnsi="Times New Roman" w:cs="Times New Roman"/>
          <w:sz w:val="24"/>
          <w:szCs w:val="24"/>
        </w:rPr>
        <w:t xml:space="preserve"> dokumentācij</w:t>
      </w:r>
      <w:r w:rsidRPr="00813817">
        <w:rPr>
          <w:rFonts w:ascii="Times New Roman" w:hAnsi="Times New Roman" w:cs="Times New Roman"/>
          <w:sz w:val="24"/>
          <w:szCs w:val="24"/>
        </w:rPr>
        <w:t>u</w:t>
      </w:r>
      <w:r w:rsidR="00E33D82" w:rsidRPr="00813817">
        <w:rPr>
          <w:rFonts w:ascii="Times New Roman" w:hAnsi="Times New Roman" w:cs="Times New Roman"/>
          <w:sz w:val="24"/>
          <w:szCs w:val="24"/>
        </w:rPr>
        <w:t>;</w:t>
      </w:r>
    </w:p>
    <w:p w14:paraId="0C40AFAB" w14:textId="0B5AB98F" w:rsidR="00881180" w:rsidRPr="00813817" w:rsidRDefault="00881180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Reģistrēt VBP kontu </w:t>
      </w:r>
      <w:hyperlink r:id="rId12" w:history="1">
        <w:r w:rsidRPr="00813817">
          <w:rPr>
            <w:rStyle w:val="Hyperlink"/>
            <w:rFonts w:ascii="Times New Roman" w:hAnsi="Times New Roman" w:cs="Times New Roman"/>
            <w:sz w:val="24"/>
            <w:szCs w:val="24"/>
          </w:rPr>
          <w:t>https://ecas.ec.europa.eu/</w:t>
        </w:r>
      </w:hyperlink>
      <w:r w:rsidR="00E33D82" w:rsidRPr="00813817">
        <w:rPr>
          <w:rStyle w:val="Hyperlink"/>
          <w:rFonts w:ascii="Times New Roman" w:hAnsi="Times New Roman" w:cs="Times New Roman"/>
          <w:sz w:val="24"/>
          <w:szCs w:val="24"/>
        </w:rPr>
        <w:t>;</w:t>
      </w:r>
    </w:p>
    <w:p w14:paraId="16645261" w14:textId="328D614A" w:rsidR="007D7140" w:rsidRPr="00813817" w:rsidRDefault="006B1062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Noteikt </w:t>
      </w:r>
      <w:r w:rsidR="007D7140" w:rsidRPr="00813817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13817">
        <w:rPr>
          <w:rFonts w:ascii="Times New Roman" w:hAnsi="Times New Roman" w:cs="Times New Roman"/>
          <w:sz w:val="24"/>
          <w:szCs w:val="24"/>
        </w:rPr>
        <w:t>aktivitā</w:t>
      </w:r>
      <w:r w:rsidR="007D7140" w:rsidRPr="00813817">
        <w:rPr>
          <w:rFonts w:ascii="Times New Roman" w:hAnsi="Times New Roman" w:cs="Times New Roman"/>
          <w:sz w:val="24"/>
          <w:szCs w:val="24"/>
        </w:rPr>
        <w:t>šu tvērumu un dalījumu (sadarbībā ar VBP)</w:t>
      </w:r>
      <w:r w:rsidR="00E33D82" w:rsidRPr="00813817">
        <w:rPr>
          <w:rFonts w:ascii="Times New Roman" w:hAnsi="Times New Roman" w:cs="Times New Roman"/>
          <w:sz w:val="24"/>
          <w:szCs w:val="24"/>
        </w:rPr>
        <w:t>;</w:t>
      </w:r>
    </w:p>
    <w:p w14:paraId="71874E7D" w14:textId="74DA3284" w:rsidR="007D7140" w:rsidRPr="00813817" w:rsidRDefault="007D7140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Sagatavot projekta pieteikumu, aizpildot veidlapas un ievadot projektu </w:t>
      </w:r>
      <w:hyperlink r:id="rId13" w:history="1">
        <w:r w:rsidR="00881180" w:rsidRPr="00813817">
          <w:rPr>
            <w:rStyle w:val="Hyperlink"/>
            <w:rFonts w:ascii="Times New Roman" w:hAnsi="Times New Roman" w:cs="Times New Roman"/>
            <w:sz w:val="24"/>
            <w:szCs w:val="24"/>
          </w:rPr>
          <w:t>https://ecas.ec.europa.eu/</w:t>
        </w:r>
      </w:hyperlink>
      <w:r w:rsidR="00881180" w:rsidRPr="00813817">
        <w:rPr>
          <w:rFonts w:ascii="Times New Roman" w:hAnsi="Times New Roman" w:cs="Times New Roman"/>
          <w:sz w:val="24"/>
          <w:szCs w:val="24"/>
        </w:rPr>
        <w:t xml:space="preserve"> </w:t>
      </w:r>
      <w:r w:rsidR="00E33D82" w:rsidRPr="00813817">
        <w:rPr>
          <w:rFonts w:ascii="Times New Roman" w:hAnsi="Times New Roman" w:cs="Times New Roman"/>
          <w:sz w:val="24"/>
          <w:szCs w:val="24"/>
        </w:rPr>
        <w:t>;</w:t>
      </w:r>
    </w:p>
    <w:p w14:paraId="0E82CBA9" w14:textId="71D0DB99" w:rsidR="007D7140" w:rsidRPr="00813817" w:rsidRDefault="007D7140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>Saskaņot projekta pieteikumu ar VBP</w:t>
      </w:r>
      <w:r w:rsidR="00E33D82" w:rsidRPr="00813817">
        <w:rPr>
          <w:rFonts w:ascii="Times New Roman" w:hAnsi="Times New Roman" w:cs="Times New Roman"/>
          <w:sz w:val="24"/>
          <w:szCs w:val="24"/>
        </w:rPr>
        <w:t>;</w:t>
      </w:r>
    </w:p>
    <w:p w14:paraId="4BB61C13" w14:textId="74858147" w:rsidR="002E5FE9" w:rsidRPr="00813817" w:rsidRDefault="007D7140" w:rsidP="002E5FE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>Iesniegt projekta pieteikumu</w:t>
      </w:r>
      <w:r w:rsidR="006B1062" w:rsidRPr="0081381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81180" w:rsidRPr="00813817">
          <w:rPr>
            <w:rStyle w:val="Hyperlink"/>
            <w:rFonts w:ascii="Times New Roman" w:hAnsi="Times New Roman" w:cs="Times New Roman"/>
            <w:sz w:val="24"/>
            <w:szCs w:val="24"/>
          </w:rPr>
          <w:t>https://ecas.ec.europa.eu/</w:t>
        </w:r>
      </w:hyperlink>
      <w:r w:rsidR="00E33D82" w:rsidRPr="00813817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22B277D2" w14:textId="3EE3B95D" w:rsidR="00EB0024" w:rsidRPr="00813817" w:rsidRDefault="00EB0024" w:rsidP="002E5FE9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813817">
        <w:rPr>
          <w:rFonts w:ascii="Times New Roman" w:hAnsi="Times New Roman" w:cs="Times New Roman"/>
          <w:b/>
          <w:bCs/>
          <w:sz w:val="24"/>
          <w:szCs w:val="24"/>
        </w:rPr>
        <w:t>Nodevumi</w:t>
      </w:r>
    </w:p>
    <w:p w14:paraId="77C7C8E6" w14:textId="6A77CA63" w:rsidR="002E5FE9" w:rsidRPr="00813817" w:rsidRDefault="00EB0024" w:rsidP="007D7140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 xml:space="preserve">Darba rezultātā Izpildītājs sagatavo </w:t>
      </w:r>
      <w:r w:rsidR="007D7140" w:rsidRPr="00813817">
        <w:rPr>
          <w:rFonts w:ascii="Times New Roman" w:hAnsi="Times New Roman" w:cs="Times New Roman"/>
          <w:sz w:val="24"/>
          <w:szCs w:val="24"/>
        </w:rPr>
        <w:t>projekta pieteikumu. Pieteikuma struktūru un formātu nosaka programmas dokumentācija:</w:t>
      </w:r>
    </w:p>
    <w:p w14:paraId="124AFC1C" w14:textId="66C2F212" w:rsidR="002E5FE9" w:rsidRPr="00813817" w:rsidRDefault="00A87213" w:rsidP="00D401D1">
      <w:pPr>
        <w:pStyle w:val="ListBullet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401D1" w:rsidRPr="00813817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https://ec.europa.eu/info/funding-tenders/opportunities/docs/2021-2027/cef/wp-call/2021/call-fiche_cef-t-2021-corecoen_en.pdf</w:t>
        </w:r>
      </w:hyperlink>
      <w:r w:rsidR="00D401D1" w:rsidRPr="00813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FDDAD" w14:textId="4435FD4D" w:rsidR="00EB0024" w:rsidRPr="00813817" w:rsidRDefault="00EB0024" w:rsidP="002E5FE9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813817">
        <w:rPr>
          <w:rFonts w:ascii="Times New Roman" w:hAnsi="Times New Roman" w:cs="Times New Roman"/>
          <w:b/>
          <w:bCs/>
          <w:sz w:val="24"/>
          <w:szCs w:val="24"/>
        </w:rPr>
        <w:t>Termiņi</w:t>
      </w:r>
    </w:p>
    <w:p w14:paraId="1DE362F6" w14:textId="02D98BCB" w:rsidR="00EB0024" w:rsidRPr="00813817" w:rsidRDefault="00EB0024" w:rsidP="005726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13817">
        <w:rPr>
          <w:rFonts w:ascii="Times New Roman" w:hAnsi="Times New Roman" w:cs="Times New Roman"/>
          <w:sz w:val="24"/>
          <w:szCs w:val="24"/>
        </w:rPr>
        <w:t>Darba izpildes termiņš</w:t>
      </w:r>
      <w:r w:rsidR="00813817" w:rsidRPr="00813817">
        <w:rPr>
          <w:rFonts w:ascii="Times New Roman" w:hAnsi="Times New Roman" w:cs="Times New Roman"/>
          <w:sz w:val="24"/>
          <w:szCs w:val="24"/>
        </w:rPr>
        <w:t xml:space="preserve">: </w:t>
      </w:r>
      <w:r w:rsidR="007E6C0B">
        <w:rPr>
          <w:rFonts w:ascii="Times New Roman" w:hAnsi="Times New Roman" w:cs="Times New Roman"/>
          <w:sz w:val="24"/>
          <w:szCs w:val="24"/>
        </w:rPr>
        <w:t>4</w:t>
      </w:r>
      <w:r w:rsidR="00813817" w:rsidRPr="00813817">
        <w:rPr>
          <w:rFonts w:ascii="Times New Roman" w:hAnsi="Times New Roman" w:cs="Times New Roman"/>
          <w:sz w:val="24"/>
          <w:szCs w:val="24"/>
        </w:rPr>
        <w:t>0 (</w:t>
      </w:r>
      <w:r w:rsidR="007E6C0B">
        <w:rPr>
          <w:rFonts w:ascii="Times New Roman" w:hAnsi="Times New Roman" w:cs="Times New Roman"/>
          <w:sz w:val="24"/>
          <w:szCs w:val="24"/>
        </w:rPr>
        <w:t>četrdesmit</w:t>
      </w:r>
      <w:r w:rsidR="00813817" w:rsidRPr="00813817">
        <w:rPr>
          <w:rFonts w:ascii="Times New Roman" w:hAnsi="Times New Roman" w:cs="Times New Roman"/>
          <w:sz w:val="24"/>
          <w:szCs w:val="24"/>
        </w:rPr>
        <w:t>) kalendārās dienas no līguma noslēgšanas brīža.</w:t>
      </w:r>
    </w:p>
    <w:p w14:paraId="429507B5" w14:textId="20C6FC50" w:rsidR="00A33A4A" w:rsidRPr="00813817" w:rsidRDefault="00A33A4A" w:rsidP="00FF2159">
      <w:pPr>
        <w:jc w:val="both"/>
        <w:rPr>
          <w:rFonts w:ascii="Times New Roman" w:hAnsi="Times New Roman" w:cs="Times New Roman"/>
        </w:rPr>
      </w:pPr>
    </w:p>
    <w:sectPr w:rsidR="00A33A4A" w:rsidRPr="00813817" w:rsidSect="00A157A8">
      <w:pgSz w:w="11906" w:h="16838" w:code="9"/>
      <w:pgMar w:top="1134" w:right="1134" w:bottom="851" w:left="1134" w:header="720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8">
      <wne:acd wne:acdName="acd6"/>
    </wne:keymap>
    <wne:keymap wne:kcmPrimary="0439">
      <wne:acd wne:acdName="acd7"/>
    </wne:keymap>
    <wne:keymap wne:kcmPrimary="0442">
      <wne:acd wne:acdName="acd5"/>
    </wne:keymap>
    <wne:keymap wne:kcmPrimary="0443">
      <wne:acd wne:acdName="acd8"/>
    </wne:keymap>
    <wne:keymap wne:kcmPrimary="0448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gBIAGUAYQBkAGkAbgBnACAAcwBtAGEAbABsAA==" wne:acdName="acd4" wne:fciIndexBasedOn="0065"/>
    <wne:acd wne:argValue="AQAAAEIA" wne:acdName="acd5" wne:fciIndexBasedOn="0065"/>
    <wne:acd wne:argValue="AQAAADAA" wne:acdName="acd6" wne:fciIndexBasedOn="0065"/>
    <wne:acd wne:argValue="AQAAADEA" wne:acdName="acd7" wne:fciIndexBasedOn="0065"/>
    <wne:acd wne:argValue="AQAAACI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B534" w14:textId="77777777" w:rsidR="000A12AF" w:rsidRDefault="000A12AF" w:rsidP="00E04A62">
      <w:pPr>
        <w:spacing w:after="0" w:line="240" w:lineRule="auto"/>
      </w:pPr>
      <w:r>
        <w:separator/>
      </w:r>
    </w:p>
  </w:endnote>
  <w:endnote w:type="continuationSeparator" w:id="0">
    <w:p w14:paraId="6CDDD979" w14:textId="77777777" w:rsidR="000A12AF" w:rsidRDefault="000A12AF" w:rsidP="00E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B63D" w14:textId="77777777" w:rsidR="000A12AF" w:rsidRDefault="000A12AF" w:rsidP="00E04A62">
      <w:pPr>
        <w:spacing w:after="0" w:line="240" w:lineRule="auto"/>
      </w:pPr>
      <w:r>
        <w:separator/>
      </w:r>
    </w:p>
  </w:footnote>
  <w:footnote w:type="continuationSeparator" w:id="0">
    <w:p w14:paraId="772EDC64" w14:textId="77777777" w:rsidR="000A12AF" w:rsidRDefault="000A12AF" w:rsidP="00E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165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8EE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367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F2D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921A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7AD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C1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0D7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9A5C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93257D"/>
    <w:multiLevelType w:val="multilevel"/>
    <w:tmpl w:val="B66003D8"/>
    <w:lvl w:ilvl="0">
      <w:start w:val="1"/>
      <w:numFmt w:val="bullet"/>
      <w:lvlText w:val=""/>
      <w:lvlJc w:val="left"/>
      <w:pPr>
        <w:ind w:left="927" w:hanging="360"/>
      </w:pPr>
      <w:rPr>
        <w:rFonts w:ascii="Wingdings" w:hAnsi="Wingdings" w:cs="Wingdings" w:hint="default"/>
        <w:color w:val="B4167A"/>
        <w:sz w:val="22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EC6646"/>
    <w:multiLevelType w:val="multilevel"/>
    <w:tmpl w:val="F084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80E2BA9"/>
    <w:multiLevelType w:val="hybridMultilevel"/>
    <w:tmpl w:val="7D104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5684B"/>
    <w:multiLevelType w:val="hybridMultilevel"/>
    <w:tmpl w:val="ED6E1538"/>
    <w:lvl w:ilvl="0" w:tplc="833C28E6">
      <w:start w:val="1"/>
      <w:numFmt w:val="bullet"/>
      <w:pStyle w:val="Bullet1"/>
      <w:lvlText w:val=""/>
      <w:lvlJc w:val="left"/>
      <w:pPr>
        <w:ind w:left="792" w:hanging="360"/>
      </w:pPr>
      <w:rPr>
        <w:rFonts w:ascii="Wingdings" w:hAnsi="Wingdings" w:hint="default"/>
        <w:color w:val="B4167A"/>
        <w:sz w:val="22"/>
      </w:rPr>
    </w:lvl>
    <w:lvl w:ilvl="1" w:tplc="0426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1E107F9F"/>
    <w:multiLevelType w:val="hybridMultilevel"/>
    <w:tmpl w:val="7A28E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6360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AB4E4C"/>
    <w:multiLevelType w:val="hybridMultilevel"/>
    <w:tmpl w:val="0B201E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35C67"/>
    <w:multiLevelType w:val="hybridMultilevel"/>
    <w:tmpl w:val="4008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A5D68"/>
    <w:multiLevelType w:val="hybridMultilevel"/>
    <w:tmpl w:val="72D822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E4750"/>
    <w:multiLevelType w:val="hybridMultilevel"/>
    <w:tmpl w:val="590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52435"/>
    <w:multiLevelType w:val="hybridMultilevel"/>
    <w:tmpl w:val="72D822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5890"/>
    <w:multiLevelType w:val="hybridMultilevel"/>
    <w:tmpl w:val="E9228420"/>
    <w:lvl w:ilvl="0" w:tplc="697E9EE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0B3A"/>
    <w:multiLevelType w:val="hybridMultilevel"/>
    <w:tmpl w:val="9BE63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552F1"/>
    <w:multiLevelType w:val="hybridMultilevel"/>
    <w:tmpl w:val="55BC92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A5570"/>
    <w:multiLevelType w:val="hybridMultilevel"/>
    <w:tmpl w:val="FE50D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21"/>
  </w:num>
  <w:num w:numId="14">
    <w:abstractNumId w:val="25"/>
  </w:num>
  <w:num w:numId="15">
    <w:abstractNumId w:val="16"/>
  </w:num>
  <w:num w:numId="16">
    <w:abstractNumId w:val="24"/>
  </w:num>
  <w:num w:numId="17">
    <w:abstractNumId w:val="22"/>
  </w:num>
  <w:num w:numId="18">
    <w:abstractNumId w:val="23"/>
  </w:num>
  <w:num w:numId="19">
    <w:abstractNumId w:val="12"/>
  </w:num>
  <w:num w:numId="20">
    <w:abstractNumId w:val="13"/>
  </w:num>
  <w:num w:numId="21">
    <w:abstractNumId w:val="15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0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93"/>
    <w:rsid w:val="000A12AF"/>
    <w:rsid w:val="000E2493"/>
    <w:rsid w:val="00116695"/>
    <w:rsid w:val="001605B1"/>
    <w:rsid w:val="001638EF"/>
    <w:rsid w:val="0017588E"/>
    <w:rsid w:val="00201FE5"/>
    <w:rsid w:val="002048DE"/>
    <w:rsid w:val="002B11B2"/>
    <w:rsid w:val="002B446B"/>
    <w:rsid w:val="002E5FE9"/>
    <w:rsid w:val="002F145F"/>
    <w:rsid w:val="002F35F4"/>
    <w:rsid w:val="003207CD"/>
    <w:rsid w:val="00350657"/>
    <w:rsid w:val="00357677"/>
    <w:rsid w:val="00372FFF"/>
    <w:rsid w:val="00390446"/>
    <w:rsid w:val="003B3462"/>
    <w:rsid w:val="003C252A"/>
    <w:rsid w:val="003E5B46"/>
    <w:rsid w:val="00462612"/>
    <w:rsid w:val="00466D52"/>
    <w:rsid w:val="004B1137"/>
    <w:rsid w:val="004D52E1"/>
    <w:rsid w:val="00572683"/>
    <w:rsid w:val="005B0F5B"/>
    <w:rsid w:val="005C7895"/>
    <w:rsid w:val="005E2208"/>
    <w:rsid w:val="006221E5"/>
    <w:rsid w:val="006A3398"/>
    <w:rsid w:val="006B1062"/>
    <w:rsid w:val="006F3D15"/>
    <w:rsid w:val="00721804"/>
    <w:rsid w:val="00723FC5"/>
    <w:rsid w:val="00754E04"/>
    <w:rsid w:val="00783E32"/>
    <w:rsid w:val="007C0CBB"/>
    <w:rsid w:val="007D7140"/>
    <w:rsid w:val="007E6C0B"/>
    <w:rsid w:val="00813817"/>
    <w:rsid w:val="00814BCD"/>
    <w:rsid w:val="00815255"/>
    <w:rsid w:val="008354D7"/>
    <w:rsid w:val="00881180"/>
    <w:rsid w:val="008D3178"/>
    <w:rsid w:val="00901F46"/>
    <w:rsid w:val="009279FA"/>
    <w:rsid w:val="009719AB"/>
    <w:rsid w:val="00973426"/>
    <w:rsid w:val="009D0913"/>
    <w:rsid w:val="00A157A8"/>
    <w:rsid w:val="00A33A4A"/>
    <w:rsid w:val="00A42E53"/>
    <w:rsid w:val="00A82D40"/>
    <w:rsid w:val="00A87213"/>
    <w:rsid w:val="00AF7709"/>
    <w:rsid w:val="00B523AC"/>
    <w:rsid w:val="00C637BF"/>
    <w:rsid w:val="00C72261"/>
    <w:rsid w:val="00C92901"/>
    <w:rsid w:val="00CF3183"/>
    <w:rsid w:val="00CF517B"/>
    <w:rsid w:val="00D2238F"/>
    <w:rsid w:val="00D401D1"/>
    <w:rsid w:val="00D50922"/>
    <w:rsid w:val="00D93772"/>
    <w:rsid w:val="00D95D82"/>
    <w:rsid w:val="00E04A62"/>
    <w:rsid w:val="00E33D82"/>
    <w:rsid w:val="00E909D0"/>
    <w:rsid w:val="00EB0024"/>
    <w:rsid w:val="00EB08D6"/>
    <w:rsid w:val="00EC78E6"/>
    <w:rsid w:val="00F1737D"/>
    <w:rsid w:val="00F210AB"/>
    <w:rsid w:val="00F463DF"/>
    <w:rsid w:val="00F627B1"/>
    <w:rsid w:val="00F84F15"/>
    <w:rsid w:val="00FB0A23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241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A4A"/>
    <w:pPr>
      <w:keepNext/>
      <w:keepLines/>
      <w:spacing w:before="40" w:after="0"/>
      <w:outlineLvl w:val="2"/>
    </w:pPr>
    <w:rPr>
      <w:rFonts w:ascii="Segoe UI" w:eastAsiaTheme="majorEastAsia" w:hAnsi="Segoe UI" w:cs="Segoe UI"/>
      <w:color w:val="1F3763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95D82"/>
    <w:pPr>
      <w:spacing w:before="120"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D95D82"/>
  </w:style>
  <w:style w:type="paragraph" w:customStyle="1" w:styleId="Headingsmall">
    <w:name w:val="Heading small"/>
    <w:basedOn w:val="Normal"/>
    <w:rsid w:val="001605B1"/>
    <w:pPr>
      <w:spacing w:before="240" w:after="0"/>
    </w:pPr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C2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uiPriority w:val="99"/>
    <w:unhideWhenUsed/>
    <w:rsid w:val="001638EF"/>
    <w:pPr>
      <w:numPr>
        <w:numId w:val="1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04A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A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A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4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A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4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8DE"/>
  </w:style>
  <w:style w:type="paragraph" w:styleId="Footer">
    <w:name w:val="footer"/>
    <w:basedOn w:val="Normal"/>
    <w:link w:val="FooterChar"/>
    <w:uiPriority w:val="99"/>
    <w:unhideWhenUsed/>
    <w:rsid w:val="00204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8DE"/>
  </w:style>
  <w:style w:type="paragraph" w:styleId="ListNumber">
    <w:name w:val="List Number"/>
    <w:basedOn w:val="Normal"/>
    <w:uiPriority w:val="99"/>
    <w:unhideWhenUsed/>
    <w:rsid w:val="001638EF"/>
    <w:pPr>
      <w:numPr>
        <w:numId w:val="6"/>
      </w:numPr>
      <w:contextualSpacing/>
    </w:pPr>
  </w:style>
  <w:style w:type="paragraph" w:customStyle="1" w:styleId="VPBody">
    <w:name w:val="VP Body"/>
    <w:basedOn w:val="Normal"/>
    <w:link w:val="VPBodyChar"/>
    <w:qFormat/>
    <w:rsid w:val="001638EF"/>
    <w:pPr>
      <w:tabs>
        <w:tab w:val="left" w:pos="0"/>
      </w:tabs>
      <w:spacing w:before="80" w:after="80" w:line="240" w:lineRule="auto"/>
      <w:jc w:val="both"/>
    </w:pPr>
    <w:rPr>
      <w:rFonts w:ascii="Times New Roman" w:hAnsi="Times New Roman" w:cs="Times New Roman"/>
      <w:bCs/>
      <w:sz w:val="24"/>
    </w:rPr>
  </w:style>
  <w:style w:type="character" w:customStyle="1" w:styleId="VPBodyChar">
    <w:name w:val="VP Body Char"/>
    <w:basedOn w:val="DefaultParagraphFont"/>
    <w:link w:val="VPBody"/>
    <w:rsid w:val="001638EF"/>
    <w:rPr>
      <w:rFonts w:ascii="Times New Roman" w:hAnsi="Times New Roman" w:cs="Times New Roman"/>
      <w:bCs/>
      <w:sz w:val="24"/>
    </w:rPr>
  </w:style>
  <w:style w:type="paragraph" w:customStyle="1" w:styleId="CCreq">
    <w:name w:val="CC req"/>
    <w:basedOn w:val="Normal"/>
    <w:next w:val="Normal"/>
    <w:qFormat/>
    <w:rsid w:val="00E909D0"/>
    <w:pPr>
      <w:keepNext/>
      <w:tabs>
        <w:tab w:val="left" w:pos="1080"/>
        <w:tab w:val="left" w:pos="1276"/>
        <w:tab w:val="right" w:pos="9360"/>
      </w:tabs>
      <w:spacing w:before="360" w:after="80" w:line="240" w:lineRule="auto"/>
      <w:ind w:left="720" w:hanging="720"/>
      <w:jc w:val="both"/>
    </w:pPr>
    <w:rPr>
      <w:rFonts w:ascii="Segoe UI" w:eastAsia="Times New Roman" w:hAnsi="Segoe UI" w:cs="Segoe UI"/>
      <w:b/>
      <w:szCs w:val="24"/>
    </w:rPr>
  </w:style>
  <w:style w:type="paragraph" w:styleId="ListParagraph">
    <w:name w:val="List Paragraph"/>
    <w:basedOn w:val="Normal"/>
    <w:uiPriority w:val="34"/>
    <w:qFormat/>
    <w:rsid w:val="001605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3A4A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3A4A"/>
    <w:rPr>
      <w:rFonts w:ascii="Segoe UI" w:eastAsiaTheme="majorEastAsia" w:hAnsi="Segoe UI" w:cs="Segoe UI"/>
      <w:color w:val="1F3763" w:themeColor="accent1" w:themeShade="7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05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qFormat/>
    <w:rsid w:val="00D93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93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93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772"/>
    <w:rPr>
      <w:b/>
      <w:bCs/>
      <w:sz w:val="20"/>
      <w:szCs w:val="20"/>
    </w:rPr>
  </w:style>
  <w:style w:type="paragraph" w:customStyle="1" w:styleId="Bullet1">
    <w:name w:val="Bullet 1"/>
    <w:basedOn w:val="Normal"/>
    <w:link w:val="Bullet1Char"/>
    <w:qFormat/>
    <w:rsid w:val="006A3398"/>
    <w:pPr>
      <w:numPr>
        <w:numId w:val="20"/>
      </w:numPr>
      <w:spacing w:before="120" w:after="120" w:line="240" w:lineRule="auto"/>
      <w:jc w:val="both"/>
    </w:pPr>
    <w:rPr>
      <w:rFonts w:ascii="Segoe UI" w:eastAsiaTheme="minorEastAsia" w:hAnsi="Segoe UI"/>
      <w:kern w:val="22"/>
      <w:lang w:eastAsia="ja-JP"/>
      <w14:ligatures w14:val="standard"/>
    </w:rPr>
  </w:style>
  <w:style w:type="character" w:customStyle="1" w:styleId="Bullet1Char">
    <w:name w:val="Bullet 1 Char"/>
    <w:basedOn w:val="DefaultParagraphFont"/>
    <w:link w:val="Bullet1"/>
    <w:qFormat/>
    <w:rsid w:val="006A3398"/>
    <w:rPr>
      <w:rFonts w:ascii="Segoe UI" w:eastAsiaTheme="minorEastAsia" w:hAnsi="Segoe UI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as.ec.europa.eu/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ecas.ec.europa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ec.europa.eu/info/funding-tenders/opportunities/docs/2021-2027/cef/wp-call/2021/call-fiche_cef-t-2021-corecoen_en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ecas.e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1ADAB2551F340ABEE737B2492A785" ma:contentTypeVersion="13" ma:contentTypeDescription="Create a new document." ma:contentTypeScope="" ma:versionID="7b2376ea3e4418e2fb4858684dd35473">
  <xsd:schema xmlns:xsd="http://www.w3.org/2001/XMLSchema" xmlns:xs="http://www.w3.org/2001/XMLSchema" xmlns:p="http://schemas.microsoft.com/office/2006/metadata/properties" xmlns:ns2="13790c52-3afc-42ff-aff3-e94c5a53e7eb" xmlns:ns3="6ef6d8a1-0dd1-4bf2-9950-3691e3f6469a" targetNamespace="http://schemas.microsoft.com/office/2006/metadata/properties" ma:root="true" ma:fieldsID="5fed8d73f5c4cdc72965574ef6659d2c" ns2:_="" ns3:_="">
    <xsd:import namespace="13790c52-3afc-42ff-aff3-e94c5a53e7eb"/>
    <xsd:import namespace="6ef6d8a1-0dd1-4bf2-9950-3691e3f64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90c52-3afc-42ff-aff3-e94c5a53e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6d8a1-0dd1-4bf2-9950-3691e3f64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999FF9-F9AC-491B-BFCD-4C06594CA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1C1D0-4F21-406A-9487-EA806CAF8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937D9-681A-45AF-939E-CD462434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90c52-3afc-42ff-aff3-e94c5a53e7eb"/>
    <ds:schemaRef ds:uri="6ef6d8a1-0dd1-4bf2-9950-3691e3f64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E56FF-DE85-4C83-A903-0101E2D02A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2021-11-08T07:44:00Z</dcterms:created>
  <dcterms:modified xsi:type="dcterms:W3CDTF">2021-11-12T09:18:00Z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0x01010054D1ADAB2551F340ABEE737B2492A785</vt:lpwstr>
  </property>
</Properties>
</file>