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321F15AE"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w:t>
      </w:r>
      <w:r w:rsidR="005C61E8">
        <w:rPr>
          <w:rFonts w:ascii="Times New Roman" w:eastAsia="Times New Roman" w:hAnsi="Times New Roman" w:cs="Times New Roman"/>
          <w:color w:val="000000"/>
          <w:sz w:val="24"/>
          <w:szCs w:val="24"/>
        </w:rPr>
        <w:t>7.decembra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DDE5DF6" w:rsidR="00E75D9B" w:rsidRPr="00150241" w:rsidRDefault="00E75D9B" w:rsidP="00E75D9B">
      <w:pPr>
        <w:pStyle w:val="BlockText"/>
        <w:ind w:left="142"/>
        <w:jc w:val="center"/>
        <w:rPr>
          <w:b/>
          <w:bCs/>
          <w:sz w:val="48"/>
          <w:szCs w:val="48"/>
        </w:rPr>
      </w:pPr>
      <w:r w:rsidRPr="00150241">
        <w:rPr>
          <w:b/>
          <w:sz w:val="48"/>
          <w:szCs w:val="48"/>
        </w:rPr>
        <w:t>“</w:t>
      </w:r>
      <w:r w:rsidR="00C1175A" w:rsidRPr="00C1175A">
        <w:rPr>
          <w:b/>
          <w:sz w:val="48"/>
          <w:szCs w:val="48"/>
        </w:rPr>
        <w:t>Ikdienas telpu uzkopšanas darbi Plostu ielā 5, Sarkanmuižas dambī 25c, un Jāņa ielā 19, Ventspilī</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04913B8E"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88320A">
        <w:rPr>
          <w:rFonts w:ascii="Times New Roman" w:hAnsi="Times New Roman" w:cs="Times New Roman"/>
          <w:b/>
          <w:sz w:val="36"/>
          <w:szCs w:val="48"/>
        </w:rPr>
        <w:t>1</w:t>
      </w:r>
      <w:r w:rsidR="00C1175A">
        <w:rPr>
          <w:rFonts w:ascii="Times New Roman" w:hAnsi="Times New Roman" w:cs="Times New Roman"/>
          <w:b/>
          <w:sz w:val="36"/>
          <w:szCs w:val="48"/>
        </w:rPr>
        <w:t>33</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3988D37F" w14:textId="11B135FB" w:rsidR="00984ECC"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9684187" w:history="1">
        <w:r w:rsidR="00984ECC" w:rsidRPr="006B332C">
          <w:rPr>
            <w:rStyle w:val="Hyperlink"/>
            <w:noProof/>
          </w:rPr>
          <w:t>1.</w:t>
        </w:r>
        <w:r w:rsidR="00984ECC">
          <w:rPr>
            <w:rFonts w:asciiTheme="minorHAnsi" w:eastAsiaTheme="minorEastAsia" w:hAnsiTheme="minorHAnsi" w:cstheme="minorBidi"/>
            <w:noProof/>
            <w:sz w:val="22"/>
            <w:szCs w:val="22"/>
          </w:rPr>
          <w:tab/>
        </w:r>
        <w:r w:rsidR="00984ECC" w:rsidRPr="006B332C">
          <w:rPr>
            <w:rStyle w:val="Hyperlink"/>
            <w:noProof/>
          </w:rPr>
          <w:t>VISPĀRĪGA INFORMĀCIJA</w:t>
        </w:r>
        <w:r w:rsidR="00984ECC">
          <w:rPr>
            <w:noProof/>
            <w:webHidden/>
          </w:rPr>
          <w:tab/>
        </w:r>
        <w:r w:rsidR="00984ECC">
          <w:rPr>
            <w:noProof/>
            <w:webHidden/>
          </w:rPr>
          <w:fldChar w:fldCharType="begin"/>
        </w:r>
        <w:r w:rsidR="00984ECC">
          <w:rPr>
            <w:noProof/>
            <w:webHidden/>
          </w:rPr>
          <w:instrText xml:space="preserve"> PAGEREF _Toc89684187 \h </w:instrText>
        </w:r>
        <w:r w:rsidR="00984ECC">
          <w:rPr>
            <w:noProof/>
            <w:webHidden/>
          </w:rPr>
        </w:r>
        <w:r w:rsidR="00984ECC">
          <w:rPr>
            <w:noProof/>
            <w:webHidden/>
          </w:rPr>
          <w:fldChar w:fldCharType="separate"/>
        </w:r>
        <w:r w:rsidR="00984ECC">
          <w:rPr>
            <w:noProof/>
            <w:webHidden/>
          </w:rPr>
          <w:t>3</w:t>
        </w:r>
        <w:r w:rsidR="00984ECC">
          <w:rPr>
            <w:noProof/>
            <w:webHidden/>
          </w:rPr>
          <w:fldChar w:fldCharType="end"/>
        </w:r>
      </w:hyperlink>
    </w:p>
    <w:p w14:paraId="51268275" w14:textId="36D5217A" w:rsidR="00984ECC" w:rsidRDefault="005C61E8">
      <w:pPr>
        <w:pStyle w:val="TOC1"/>
        <w:rPr>
          <w:rFonts w:asciiTheme="minorHAnsi" w:eastAsiaTheme="minorEastAsia" w:hAnsiTheme="minorHAnsi" w:cstheme="minorBidi"/>
          <w:noProof/>
          <w:sz w:val="22"/>
          <w:szCs w:val="22"/>
        </w:rPr>
      </w:pPr>
      <w:hyperlink w:anchor="_Toc89684188" w:history="1">
        <w:r w:rsidR="00984ECC" w:rsidRPr="006B332C">
          <w:rPr>
            <w:rStyle w:val="Hyperlink"/>
            <w:bCs/>
            <w:noProof/>
          </w:rPr>
          <w:t>2.</w:t>
        </w:r>
        <w:r w:rsidR="00984ECC">
          <w:rPr>
            <w:rFonts w:asciiTheme="minorHAnsi" w:eastAsiaTheme="minorEastAsia" w:hAnsiTheme="minorHAnsi" w:cstheme="minorBidi"/>
            <w:noProof/>
            <w:sz w:val="22"/>
            <w:szCs w:val="22"/>
          </w:rPr>
          <w:tab/>
        </w:r>
        <w:r w:rsidR="00984ECC" w:rsidRPr="006B332C">
          <w:rPr>
            <w:rStyle w:val="Hyperlink"/>
            <w:noProof/>
          </w:rPr>
          <w:t>INFORMĀCIJA PAR IEPIRKUMA PRIEKŠMETU</w:t>
        </w:r>
        <w:r w:rsidR="00984ECC">
          <w:rPr>
            <w:noProof/>
            <w:webHidden/>
          </w:rPr>
          <w:tab/>
        </w:r>
        <w:r w:rsidR="00984ECC">
          <w:rPr>
            <w:noProof/>
            <w:webHidden/>
          </w:rPr>
          <w:fldChar w:fldCharType="begin"/>
        </w:r>
        <w:r w:rsidR="00984ECC">
          <w:rPr>
            <w:noProof/>
            <w:webHidden/>
          </w:rPr>
          <w:instrText xml:space="preserve"> PAGEREF _Toc89684188 \h </w:instrText>
        </w:r>
        <w:r w:rsidR="00984ECC">
          <w:rPr>
            <w:noProof/>
            <w:webHidden/>
          </w:rPr>
        </w:r>
        <w:r w:rsidR="00984ECC">
          <w:rPr>
            <w:noProof/>
            <w:webHidden/>
          </w:rPr>
          <w:fldChar w:fldCharType="separate"/>
        </w:r>
        <w:r w:rsidR="00984ECC">
          <w:rPr>
            <w:noProof/>
            <w:webHidden/>
          </w:rPr>
          <w:t>3</w:t>
        </w:r>
        <w:r w:rsidR="00984ECC">
          <w:rPr>
            <w:noProof/>
            <w:webHidden/>
          </w:rPr>
          <w:fldChar w:fldCharType="end"/>
        </w:r>
      </w:hyperlink>
    </w:p>
    <w:p w14:paraId="4D679BBE" w14:textId="4CBBD065" w:rsidR="00984ECC" w:rsidRDefault="005C61E8">
      <w:pPr>
        <w:pStyle w:val="TOC1"/>
        <w:rPr>
          <w:rFonts w:asciiTheme="minorHAnsi" w:eastAsiaTheme="minorEastAsia" w:hAnsiTheme="minorHAnsi" w:cstheme="minorBidi"/>
          <w:noProof/>
          <w:sz w:val="22"/>
          <w:szCs w:val="22"/>
        </w:rPr>
      </w:pPr>
      <w:hyperlink w:anchor="_Toc89684189" w:history="1">
        <w:r w:rsidR="00984ECC" w:rsidRPr="006B332C">
          <w:rPr>
            <w:rStyle w:val="Hyperlink"/>
            <w:noProof/>
          </w:rPr>
          <w:t>3.</w:t>
        </w:r>
        <w:r w:rsidR="00984ECC">
          <w:rPr>
            <w:rFonts w:asciiTheme="minorHAnsi" w:eastAsiaTheme="minorEastAsia" w:hAnsiTheme="minorHAnsi" w:cstheme="minorBidi"/>
            <w:noProof/>
            <w:sz w:val="22"/>
            <w:szCs w:val="22"/>
          </w:rPr>
          <w:tab/>
        </w:r>
        <w:r w:rsidR="00984ECC" w:rsidRPr="006B332C">
          <w:rPr>
            <w:rStyle w:val="Hyperlink"/>
            <w:noProof/>
          </w:rPr>
          <w:t>IEPIRKUMA PROCEDŪRAS DOKUMENTI</w:t>
        </w:r>
        <w:r w:rsidR="00984ECC">
          <w:rPr>
            <w:noProof/>
            <w:webHidden/>
          </w:rPr>
          <w:tab/>
        </w:r>
        <w:r w:rsidR="00984ECC">
          <w:rPr>
            <w:noProof/>
            <w:webHidden/>
          </w:rPr>
          <w:fldChar w:fldCharType="begin"/>
        </w:r>
        <w:r w:rsidR="00984ECC">
          <w:rPr>
            <w:noProof/>
            <w:webHidden/>
          </w:rPr>
          <w:instrText xml:space="preserve"> PAGEREF _Toc89684189 \h </w:instrText>
        </w:r>
        <w:r w:rsidR="00984ECC">
          <w:rPr>
            <w:noProof/>
            <w:webHidden/>
          </w:rPr>
        </w:r>
        <w:r w:rsidR="00984ECC">
          <w:rPr>
            <w:noProof/>
            <w:webHidden/>
          </w:rPr>
          <w:fldChar w:fldCharType="separate"/>
        </w:r>
        <w:r w:rsidR="00984ECC">
          <w:rPr>
            <w:noProof/>
            <w:webHidden/>
          </w:rPr>
          <w:t>4</w:t>
        </w:r>
        <w:r w:rsidR="00984ECC">
          <w:rPr>
            <w:noProof/>
            <w:webHidden/>
          </w:rPr>
          <w:fldChar w:fldCharType="end"/>
        </w:r>
      </w:hyperlink>
    </w:p>
    <w:p w14:paraId="1ACEAEAE" w14:textId="044A47D7" w:rsidR="00984ECC" w:rsidRDefault="005C61E8">
      <w:pPr>
        <w:pStyle w:val="TOC1"/>
        <w:rPr>
          <w:rFonts w:asciiTheme="minorHAnsi" w:eastAsiaTheme="minorEastAsia" w:hAnsiTheme="minorHAnsi" w:cstheme="minorBidi"/>
          <w:noProof/>
          <w:sz w:val="22"/>
          <w:szCs w:val="22"/>
        </w:rPr>
      </w:pPr>
      <w:hyperlink w:anchor="_Toc89684190" w:history="1">
        <w:r w:rsidR="00984ECC" w:rsidRPr="006B332C">
          <w:rPr>
            <w:rStyle w:val="Hyperlink"/>
            <w:noProof/>
          </w:rPr>
          <w:t>4.</w:t>
        </w:r>
        <w:r w:rsidR="00984ECC">
          <w:rPr>
            <w:rFonts w:asciiTheme="minorHAnsi" w:eastAsiaTheme="minorEastAsia" w:hAnsiTheme="minorHAnsi" w:cstheme="minorBidi"/>
            <w:noProof/>
            <w:sz w:val="22"/>
            <w:szCs w:val="22"/>
          </w:rPr>
          <w:tab/>
        </w:r>
        <w:r w:rsidR="00984ECC" w:rsidRPr="006B332C">
          <w:rPr>
            <w:rStyle w:val="Hyperlink"/>
            <w:noProof/>
          </w:rPr>
          <w:t>DALĪBAS NOSACĪJUMI IEPIRKUMA PROCEDŪRĀ</w:t>
        </w:r>
        <w:r w:rsidR="00984ECC">
          <w:rPr>
            <w:noProof/>
            <w:webHidden/>
          </w:rPr>
          <w:tab/>
        </w:r>
        <w:r w:rsidR="00984ECC">
          <w:rPr>
            <w:noProof/>
            <w:webHidden/>
          </w:rPr>
          <w:fldChar w:fldCharType="begin"/>
        </w:r>
        <w:r w:rsidR="00984ECC">
          <w:rPr>
            <w:noProof/>
            <w:webHidden/>
          </w:rPr>
          <w:instrText xml:space="preserve"> PAGEREF _Toc89684190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060FF6D9" w14:textId="48DEC73F" w:rsidR="00984ECC" w:rsidRDefault="005C61E8">
      <w:pPr>
        <w:pStyle w:val="TOC1"/>
        <w:rPr>
          <w:rFonts w:asciiTheme="minorHAnsi" w:eastAsiaTheme="minorEastAsia" w:hAnsiTheme="minorHAnsi" w:cstheme="minorBidi"/>
          <w:noProof/>
          <w:sz w:val="22"/>
          <w:szCs w:val="22"/>
        </w:rPr>
      </w:pPr>
      <w:hyperlink w:anchor="_Toc89684191" w:history="1">
        <w:r w:rsidR="00984ECC" w:rsidRPr="006B332C">
          <w:rPr>
            <w:rStyle w:val="Hyperlink"/>
            <w:noProof/>
          </w:rPr>
          <w:t>5.</w:t>
        </w:r>
        <w:r w:rsidR="00984ECC">
          <w:rPr>
            <w:rFonts w:asciiTheme="minorHAnsi" w:eastAsiaTheme="minorEastAsia" w:hAnsiTheme="minorHAnsi" w:cstheme="minorBidi"/>
            <w:noProof/>
            <w:sz w:val="22"/>
            <w:szCs w:val="22"/>
          </w:rPr>
          <w:tab/>
        </w:r>
        <w:r w:rsidR="00984ECC" w:rsidRPr="006B332C">
          <w:rPr>
            <w:rStyle w:val="Hyperlink"/>
            <w:noProof/>
          </w:rPr>
          <w:t>IESNIEDZAMIE DOKUMENTI:</w:t>
        </w:r>
        <w:r w:rsidR="00984ECC">
          <w:rPr>
            <w:noProof/>
            <w:webHidden/>
          </w:rPr>
          <w:tab/>
        </w:r>
        <w:r w:rsidR="00984ECC">
          <w:rPr>
            <w:noProof/>
            <w:webHidden/>
          </w:rPr>
          <w:fldChar w:fldCharType="begin"/>
        </w:r>
        <w:r w:rsidR="00984ECC">
          <w:rPr>
            <w:noProof/>
            <w:webHidden/>
          </w:rPr>
          <w:instrText xml:space="preserve"> PAGEREF _Toc89684191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2D7D87B3" w14:textId="44ADBB09" w:rsidR="00984ECC" w:rsidRDefault="005C61E8">
      <w:pPr>
        <w:pStyle w:val="TOC1"/>
        <w:rPr>
          <w:rFonts w:asciiTheme="minorHAnsi" w:eastAsiaTheme="minorEastAsia" w:hAnsiTheme="minorHAnsi" w:cstheme="minorBidi"/>
          <w:noProof/>
          <w:sz w:val="22"/>
          <w:szCs w:val="22"/>
        </w:rPr>
      </w:pPr>
      <w:hyperlink w:anchor="_Toc89684192" w:history="1">
        <w:r w:rsidR="00984ECC" w:rsidRPr="006B332C">
          <w:rPr>
            <w:rStyle w:val="Hyperlink"/>
            <w:noProof/>
          </w:rPr>
          <w:t>6.</w:t>
        </w:r>
        <w:r w:rsidR="00984ECC">
          <w:rPr>
            <w:rFonts w:asciiTheme="minorHAnsi" w:eastAsiaTheme="minorEastAsia" w:hAnsiTheme="minorHAnsi" w:cstheme="minorBidi"/>
            <w:noProof/>
            <w:sz w:val="22"/>
            <w:szCs w:val="22"/>
          </w:rPr>
          <w:tab/>
        </w:r>
        <w:r w:rsidR="00984ECC" w:rsidRPr="006B332C">
          <w:rPr>
            <w:rStyle w:val="Hyperlink"/>
            <w:noProof/>
          </w:rPr>
          <w:t>PRETENDENTU KVALIFIKĀCIJAS PRASĪBAS / DALĪBAS NOSACĪJUMI UN ATLASES DOKUMENTI</w:t>
        </w:r>
        <w:r w:rsidR="00984ECC">
          <w:rPr>
            <w:noProof/>
            <w:webHidden/>
          </w:rPr>
          <w:tab/>
        </w:r>
        <w:r w:rsidR="00984ECC">
          <w:rPr>
            <w:noProof/>
            <w:webHidden/>
          </w:rPr>
          <w:fldChar w:fldCharType="begin"/>
        </w:r>
        <w:r w:rsidR="00984ECC">
          <w:rPr>
            <w:noProof/>
            <w:webHidden/>
          </w:rPr>
          <w:instrText xml:space="preserve"> PAGEREF _Toc89684192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43CB9F97" w14:textId="0AE13F6F" w:rsidR="00984ECC" w:rsidRDefault="005C61E8">
      <w:pPr>
        <w:pStyle w:val="TOC1"/>
        <w:rPr>
          <w:rFonts w:asciiTheme="minorHAnsi" w:eastAsiaTheme="minorEastAsia" w:hAnsiTheme="minorHAnsi" w:cstheme="minorBidi"/>
          <w:noProof/>
          <w:sz w:val="22"/>
          <w:szCs w:val="22"/>
        </w:rPr>
      </w:pPr>
      <w:hyperlink w:anchor="_Toc89684193" w:history="1">
        <w:r w:rsidR="00984ECC" w:rsidRPr="006B332C">
          <w:rPr>
            <w:rStyle w:val="Hyperlink"/>
            <w:noProof/>
          </w:rPr>
          <w:t>7.</w:t>
        </w:r>
        <w:r w:rsidR="00984ECC">
          <w:rPr>
            <w:rFonts w:asciiTheme="minorHAnsi" w:eastAsiaTheme="minorEastAsia" w:hAnsiTheme="minorHAnsi" w:cstheme="minorBidi"/>
            <w:noProof/>
            <w:sz w:val="22"/>
            <w:szCs w:val="22"/>
          </w:rPr>
          <w:tab/>
        </w:r>
        <w:r w:rsidR="00984ECC" w:rsidRPr="006B332C">
          <w:rPr>
            <w:rStyle w:val="Hyperlink"/>
            <w:noProof/>
          </w:rPr>
          <w:t>TEHNISKAIS PIEDĀVĀJUMS UN FINANŠU PIEDĀVĀJUMS</w:t>
        </w:r>
        <w:r w:rsidR="00984ECC">
          <w:rPr>
            <w:noProof/>
            <w:webHidden/>
          </w:rPr>
          <w:tab/>
        </w:r>
        <w:r w:rsidR="00984ECC">
          <w:rPr>
            <w:noProof/>
            <w:webHidden/>
          </w:rPr>
          <w:fldChar w:fldCharType="begin"/>
        </w:r>
        <w:r w:rsidR="00984ECC">
          <w:rPr>
            <w:noProof/>
            <w:webHidden/>
          </w:rPr>
          <w:instrText xml:space="preserve"> PAGEREF _Toc89684193 \h </w:instrText>
        </w:r>
        <w:r w:rsidR="00984ECC">
          <w:rPr>
            <w:noProof/>
            <w:webHidden/>
          </w:rPr>
        </w:r>
        <w:r w:rsidR="00984ECC">
          <w:rPr>
            <w:noProof/>
            <w:webHidden/>
          </w:rPr>
          <w:fldChar w:fldCharType="separate"/>
        </w:r>
        <w:r w:rsidR="00984ECC">
          <w:rPr>
            <w:noProof/>
            <w:webHidden/>
          </w:rPr>
          <w:t>8</w:t>
        </w:r>
        <w:r w:rsidR="00984ECC">
          <w:rPr>
            <w:noProof/>
            <w:webHidden/>
          </w:rPr>
          <w:fldChar w:fldCharType="end"/>
        </w:r>
      </w:hyperlink>
    </w:p>
    <w:p w14:paraId="75B63B38" w14:textId="12FDA3A7" w:rsidR="00984ECC" w:rsidRDefault="005C61E8">
      <w:pPr>
        <w:pStyle w:val="TOC1"/>
        <w:rPr>
          <w:rFonts w:asciiTheme="minorHAnsi" w:eastAsiaTheme="minorEastAsia" w:hAnsiTheme="minorHAnsi" w:cstheme="minorBidi"/>
          <w:noProof/>
          <w:sz w:val="22"/>
          <w:szCs w:val="22"/>
        </w:rPr>
      </w:pPr>
      <w:hyperlink w:anchor="_Toc89684194" w:history="1">
        <w:r w:rsidR="00984ECC" w:rsidRPr="006B332C">
          <w:rPr>
            <w:rStyle w:val="Hyperlink"/>
            <w:noProof/>
          </w:rPr>
          <w:t>8.</w:t>
        </w:r>
        <w:r w:rsidR="00984ECC">
          <w:rPr>
            <w:rFonts w:asciiTheme="minorHAnsi" w:eastAsiaTheme="minorEastAsia" w:hAnsiTheme="minorHAnsi" w:cstheme="minorBidi"/>
            <w:noProof/>
            <w:sz w:val="22"/>
            <w:szCs w:val="22"/>
          </w:rPr>
          <w:tab/>
        </w:r>
        <w:r w:rsidR="00984ECC" w:rsidRPr="006B332C">
          <w:rPr>
            <w:rStyle w:val="Hyperlink"/>
            <w:noProof/>
          </w:rPr>
          <w:t>PIEDĀVĀJUMA SAGATAVOŠANA UN NOFORMĒŠANA</w:t>
        </w:r>
        <w:r w:rsidR="00984ECC">
          <w:rPr>
            <w:noProof/>
            <w:webHidden/>
          </w:rPr>
          <w:tab/>
        </w:r>
        <w:r w:rsidR="00984ECC">
          <w:rPr>
            <w:noProof/>
            <w:webHidden/>
          </w:rPr>
          <w:fldChar w:fldCharType="begin"/>
        </w:r>
        <w:r w:rsidR="00984ECC">
          <w:rPr>
            <w:noProof/>
            <w:webHidden/>
          </w:rPr>
          <w:instrText xml:space="preserve"> PAGEREF _Toc89684194 \h </w:instrText>
        </w:r>
        <w:r w:rsidR="00984ECC">
          <w:rPr>
            <w:noProof/>
            <w:webHidden/>
          </w:rPr>
        </w:r>
        <w:r w:rsidR="00984ECC">
          <w:rPr>
            <w:noProof/>
            <w:webHidden/>
          </w:rPr>
          <w:fldChar w:fldCharType="separate"/>
        </w:r>
        <w:r w:rsidR="00984ECC">
          <w:rPr>
            <w:noProof/>
            <w:webHidden/>
          </w:rPr>
          <w:t>9</w:t>
        </w:r>
        <w:r w:rsidR="00984ECC">
          <w:rPr>
            <w:noProof/>
            <w:webHidden/>
          </w:rPr>
          <w:fldChar w:fldCharType="end"/>
        </w:r>
      </w:hyperlink>
    </w:p>
    <w:p w14:paraId="6B0ACB9A" w14:textId="57D78EC9" w:rsidR="00984ECC" w:rsidRDefault="005C61E8">
      <w:pPr>
        <w:pStyle w:val="TOC1"/>
        <w:rPr>
          <w:rFonts w:asciiTheme="minorHAnsi" w:eastAsiaTheme="minorEastAsia" w:hAnsiTheme="minorHAnsi" w:cstheme="minorBidi"/>
          <w:noProof/>
          <w:sz w:val="22"/>
          <w:szCs w:val="22"/>
        </w:rPr>
      </w:pPr>
      <w:hyperlink w:anchor="_Toc89684195" w:history="1">
        <w:r w:rsidR="00984ECC" w:rsidRPr="006B332C">
          <w:rPr>
            <w:rStyle w:val="Hyperlink"/>
            <w:noProof/>
          </w:rPr>
          <w:t>9.</w:t>
        </w:r>
        <w:r w:rsidR="00984ECC">
          <w:rPr>
            <w:rFonts w:asciiTheme="minorHAnsi" w:eastAsiaTheme="minorEastAsia" w:hAnsiTheme="minorHAnsi" w:cstheme="minorBidi"/>
            <w:noProof/>
            <w:sz w:val="22"/>
            <w:szCs w:val="22"/>
          </w:rPr>
          <w:tab/>
        </w:r>
        <w:r w:rsidR="00984ECC" w:rsidRPr="006B332C">
          <w:rPr>
            <w:rStyle w:val="Hyperlink"/>
            <w:noProof/>
          </w:rPr>
          <w:t>PIEDĀVĀJUMA IESNIEGŠANA UN ATVĒRŠANA</w:t>
        </w:r>
        <w:r w:rsidR="00984ECC">
          <w:rPr>
            <w:noProof/>
            <w:webHidden/>
          </w:rPr>
          <w:tab/>
        </w:r>
        <w:r w:rsidR="00984ECC">
          <w:rPr>
            <w:noProof/>
            <w:webHidden/>
          </w:rPr>
          <w:fldChar w:fldCharType="begin"/>
        </w:r>
        <w:r w:rsidR="00984ECC">
          <w:rPr>
            <w:noProof/>
            <w:webHidden/>
          </w:rPr>
          <w:instrText xml:space="preserve"> PAGEREF _Toc89684195 \h </w:instrText>
        </w:r>
        <w:r w:rsidR="00984ECC">
          <w:rPr>
            <w:noProof/>
            <w:webHidden/>
          </w:rPr>
        </w:r>
        <w:r w:rsidR="00984ECC">
          <w:rPr>
            <w:noProof/>
            <w:webHidden/>
          </w:rPr>
          <w:fldChar w:fldCharType="separate"/>
        </w:r>
        <w:r w:rsidR="00984ECC">
          <w:rPr>
            <w:noProof/>
            <w:webHidden/>
          </w:rPr>
          <w:t>10</w:t>
        </w:r>
        <w:r w:rsidR="00984ECC">
          <w:rPr>
            <w:noProof/>
            <w:webHidden/>
          </w:rPr>
          <w:fldChar w:fldCharType="end"/>
        </w:r>
      </w:hyperlink>
    </w:p>
    <w:p w14:paraId="1831C151" w14:textId="25125433" w:rsidR="00984ECC" w:rsidRDefault="005C61E8">
      <w:pPr>
        <w:pStyle w:val="TOC1"/>
        <w:rPr>
          <w:rFonts w:asciiTheme="minorHAnsi" w:eastAsiaTheme="minorEastAsia" w:hAnsiTheme="minorHAnsi" w:cstheme="minorBidi"/>
          <w:noProof/>
          <w:sz w:val="22"/>
          <w:szCs w:val="22"/>
        </w:rPr>
      </w:pPr>
      <w:hyperlink w:anchor="_Toc89684196" w:history="1">
        <w:r w:rsidR="00984ECC" w:rsidRPr="006B332C">
          <w:rPr>
            <w:rStyle w:val="Hyperlink"/>
            <w:noProof/>
          </w:rPr>
          <w:t>10.</w:t>
        </w:r>
        <w:r w:rsidR="00984ECC">
          <w:rPr>
            <w:rFonts w:asciiTheme="minorHAnsi" w:eastAsiaTheme="minorEastAsia" w:hAnsiTheme="minorHAnsi" w:cstheme="minorBidi"/>
            <w:noProof/>
            <w:sz w:val="22"/>
            <w:szCs w:val="22"/>
          </w:rPr>
          <w:tab/>
        </w:r>
        <w:r w:rsidR="00984ECC" w:rsidRPr="006B332C">
          <w:rPr>
            <w:rStyle w:val="Hyperlink"/>
            <w:noProof/>
          </w:rPr>
          <w:t>CITI NOTEIKUMI</w:t>
        </w:r>
        <w:r w:rsidR="00984ECC">
          <w:rPr>
            <w:noProof/>
            <w:webHidden/>
          </w:rPr>
          <w:tab/>
        </w:r>
        <w:r w:rsidR="00984ECC">
          <w:rPr>
            <w:noProof/>
            <w:webHidden/>
          </w:rPr>
          <w:fldChar w:fldCharType="begin"/>
        </w:r>
        <w:r w:rsidR="00984ECC">
          <w:rPr>
            <w:noProof/>
            <w:webHidden/>
          </w:rPr>
          <w:instrText xml:space="preserve"> PAGEREF _Toc89684196 \h </w:instrText>
        </w:r>
        <w:r w:rsidR="00984ECC">
          <w:rPr>
            <w:noProof/>
            <w:webHidden/>
          </w:rPr>
        </w:r>
        <w:r w:rsidR="00984ECC">
          <w:rPr>
            <w:noProof/>
            <w:webHidden/>
          </w:rPr>
          <w:fldChar w:fldCharType="separate"/>
        </w:r>
        <w:r w:rsidR="00984ECC">
          <w:rPr>
            <w:noProof/>
            <w:webHidden/>
          </w:rPr>
          <w:t>11</w:t>
        </w:r>
        <w:r w:rsidR="00984ECC">
          <w:rPr>
            <w:noProof/>
            <w:webHidden/>
          </w:rPr>
          <w:fldChar w:fldCharType="end"/>
        </w:r>
      </w:hyperlink>
    </w:p>
    <w:p w14:paraId="47D20955" w14:textId="00A47F63" w:rsidR="00984ECC" w:rsidRDefault="005C61E8">
      <w:pPr>
        <w:pStyle w:val="TOC1"/>
        <w:rPr>
          <w:rFonts w:asciiTheme="minorHAnsi" w:eastAsiaTheme="minorEastAsia" w:hAnsiTheme="minorHAnsi" w:cstheme="minorBidi"/>
          <w:noProof/>
          <w:sz w:val="22"/>
          <w:szCs w:val="22"/>
        </w:rPr>
      </w:pPr>
      <w:hyperlink w:anchor="_Toc89684197" w:history="1">
        <w:r w:rsidR="00984ECC" w:rsidRPr="006B332C">
          <w:rPr>
            <w:rStyle w:val="Hyperlink"/>
            <w:noProof/>
          </w:rPr>
          <w:t>11.</w:t>
        </w:r>
        <w:r w:rsidR="00984ECC">
          <w:rPr>
            <w:rFonts w:asciiTheme="minorHAnsi" w:eastAsiaTheme="minorEastAsia" w:hAnsiTheme="minorHAnsi" w:cstheme="minorBidi"/>
            <w:noProof/>
            <w:sz w:val="22"/>
            <w:szCs w:val="22"/>
          </w:rPr>
          <w:tab/>
        </w:r>
        <w:r w:rsidR="00984ECC" w:rsidRPr="006B332C">
          <w:rPr>
            <w:rStyle w:val="Hyperlink"/>
            <w:noProof/>
          </w:rPr>
          <w:t>IEPIRKUMA LĪGUMA SLĒGŠANA</w:t>
        </w:r>
        <w:r w:rsidR="00984ECC">
          <w:rPr>
            <w:noProof/>
            <w:webHidden/>
          </w:rPr>
          <w:tab/>
        </w:r>
        <w:r w:rsidR="00984ECC">
          <w:rPr>
            <w:noProof/>
            <w:webHidden/>
          </w:rPr>
          <w:fldChar w:fldCharType="begin"/>
        </w:r>
        <w:r w:rsidR="00984ECC">
          <w:rPr>
            <w:noProof/>
            <w:webHidden/>
          </w:rPr>
          <w:instrText xml:space="preserve"> PAGEREF _Toc89684197 \h </w:instrText>
        </w:r>
        <w:r w:rsidR="00984ECC">
          <w:rPr>
            <w:noProof/>
            <w:webHidden/>
          </w:rPr>
        </w:r>
        <w:r w:rsidR="00984ECC">
          <w:rPr>
            <w:noProof/>
            <w:webHidden/>
          </w:rPr>
          <w:fldChar w:fldCharType="separate"/>
        </w:r>
        <w:r w:rsidR="00984ECC">
          <w:rPr>
            <w:noProof/>
            <w:webHidden/>
          </w:rPr>
          <w:t>13</w:t>
        </w:r>
        <w:r w:rsidR="00984ECC">
          <w:rPr>
            <w:noProof/>
            <w:webHidden/>
          </w:rPr>
          <w:fldChar w:fldCharType="end"/>
        </w:r>
      </w:hyperlink>
    </w:p>
    <w:p w14:paraId="7398D2B5" w14:textId="5FBCD19A"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9684187"/>
      <w:r w:rsidRPr="00150241">
        <w:t>VISPĀRĪGA INFORMĀCIJA</w:t>
      </w:r>
      <w:bookmarkEnd w:id="0"/>
    </w:p>
    <w:p w14:paraId="24684654" w14:textId="4D9BFAB4"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5C09F5">
        <w:rPr>
          <w:rFonts w:ascii="Times New Roman" w:hAnsi="Times New Roman" w:cs="Times New Roman"/>
          <w:sz w:val="24"/>
          <w:szCs w:val="24"/>
        </w:rPr>
        <w:t>1</w:t>
      </w:r>
      <w:r w:rsidR="00C1175A">
        <w:rPr>
          <w:rFonts w:ascii="Times New Roman" w:hAnsi="Times New Roman" w:cs="Times New Roman"/>
          <w:sz w:val="24"/>
          <w:szCs w:val="24"/>
        </w:rPr>
        <w:t>33</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5C61E8"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DDC83E1" w:rsidR="005C09F5" w:rsidRPr="005C09F5" w:rsidRDefault="00AB7B9A" w:rsidP="005C09F5">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Andis Jansons, tālr. nr.26159886, e-pasta adrese: </w:t>
            </w:r>
            <w:hyperlink r:id="rId9" w:history="1">
              <w:r>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Pr>
                  <w:rStyle w:val="Hyperlink"/>
                  <w:rFonts w:ascii="Times New Roman" w:hAnsi="Times New Roman" w:cs="Times New Roman"/>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9684188"/>
      <w:r w:rsidRPr="00150241">
        <w:t>INFORMĀCIJA PAR IEPIRKUMA PRIEKŠMETU</w:t>
      </w:r>
      <w:bookmarkEnd w:id="1"/>
    </w:p>
    <w:p w14:paraId="41D2F8C7" w14:textId="79A06B77" w:rsid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bookmarkStart w:id="2" w:name="_Hlk84843000"/>
      <w:r w:rsidR="00C1175A" w:rsidRPr="00C1175A">
        <w:rPr>
          <w:rFonts w:ascii="Times New Roman" w:hAnsi="Times New Roman" w:cs="Times New Roman"/>
          <w:sz w:val="24"/>
          <w:szCs w:val="24"/>
        </w:rPr>
        <w:t>Ikdienas telpu uzkopšanas darbi Plostu ielā 5, Sarkanmuižas dambī 25c, un Jāņa ielā 19, Ventspilī</w:t>
      </w:r>
      <w:r w:rsidR="00C1175A">
        <w:rPr>
          <w:rFonts w:ascii="Times New Roman" w:hAnsi="Times New Roman" w:cs="Times New Roman"/>
          <w:sz w:val="24"/>
          <w:szCs w:val="24"/>
        </w:rPr>
        <w:t xml:space="preserve"> </w:t>
      </w:r>
      <w:r w:rsidRPr="0088320A">
        <w:rPr>
          <w:rFonts w:ascii="Times New Roman" w:hAnsi="Times New Roman" w:cs="Times New Roman"/>
          <w:sz w:val="24"/>
          <w:szCs w:val="24"/>
        </w:rPr>
        <w:t>saskaņā ar šī nolikuma un tā pielikumu prasībām</w:t>
      </w:r>
      <w:bookmarkEnd w:id="2"/>
      <w:r w:rsidRPr="0088320A">
        <w:rPr>
          <w:rFonts w:ascii="Times New Roman" w:hAnsi="Times New Roman" w:cs="Times New Roman"/>
          <w:sz w:val="24"/>
          <w:szCs w:val="24"/>
        </w:rPr>
        <w:t>.</w:t>
      </w:r>
      <w:r w:rsidR="00D67BBF">
        <w:rPr>
          <w:rFonts w:ascii="Times New Roman" w:hAnsi="Times New Roman" w:cs="Times New Roman"/>
          <w:sz w:val="24"/>
          <w:szCs w:val="24"/>
        </w:rPr>
        <w:t xml:space="preserve"> Uzkopjamo telpu platība:</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402"/>
      </w:tblGrid>
      <w:tr w:rsidR="00D67BBF" w14:paraId="47CD29B3" w14:textId="77777777" w:rsidTr="00D67BBF">
        <w:tc>
          <w:tcPr>
            <w:tcW w:w="4111" w:type="dxa"/>
            <w:tcBorders>
              <w:top w:val="single" w:sz="4" w:space="0" w:color="auto"/>
              <w:left w:val="single" w:sz="4" w:space="0" w:color="auto"/>
              <w:bottom w:val="single" w:sz="4" w:space="0" w:color="auto"/>
              <w:right w:val="single" w:sz="4" w:space="0" w:color="auto"/>
            </w:tcBorders>
            <w:vAlign w:val="center"/>
            <w:hideMark/>
          </w:tcPr>
          <w:p w14:paraId="4D01C1E7" w14:textId="77777777" w:rsidR="00D67BBF" w:rsidRPr="00B56A2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B56A2F">
              <w:rPr>
                <w:rFonts w:ascii="Times New Roman" w:eastAsia="Times New Roman" w:hAnsi="Times New Roman"/>
                <w:sz w:val="24"/>
                <w:szCs w:val="24"/>
                <w:lang w:eastAsia="lv-LV"/>
              </w:rPr>
              <w:t>Ikdienas telpu uzkopšanas darbu adrese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7893DB" w14:textId="77777777" w:rsidR="00D67BBF" w:rsidRPr="00B56A2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B56A2F">
              <w:rPr>
                <w:rFonts w:ascii="Times New Roman" w:eastAsia="Times New Roman" w:hAnsi="Times New Roman"/>
                <w:sz w:val="24"/>
                <w:szCs w:val="24"/>
                <w:lang w:val="pl-PL" w:eastAsia="pl-PL"/>
              </w:rPr>
              <w:t>Uzkopjamo telpu platība, m</w:t>
            </w:r>
            <w:r w:rsidRPr="00B56A2F">
              <w:rPr>
                <w:rFonts w:ascii="Times New Roman" w:eastAsia="Times New Roman" w:hAnsi="Times New Roman"/>
                <w:sz w:val="24"/>
                <w:szCs w:val="24"/>
                <w:vertAlign w:val="superscript"/>
                <w:lang w:val="pl-PL" w:eastAsia="pl-PL"/>
              </w:rPr>
              <w:t>2</w:t>
            </w:r>
          </w:p>
        </w:tc>
      </w:tr>
      <w:tr w:rsidR="00D67BBF" w14:paraId="6755B6A7" w14:textId="77777777" w:rsidTr="00D67BBF">
        <w:tc>
          <w:tcPr>
            <w:tcW w:w="4111" w:type="dxa"/>
            <w:tcBorders>
              <w:top w:val="single" w:sz="4" w:space="0" w:color="auto"/>
              <w:left w:val="single" w:sz="4" w:space="0" w:color="auto"/>
              <w:bottom w:val="single" w:sz="4" w:space="0" w:color="auto"/>
              <w:right w:val="single" w:sz="4" w:space="0" w:color="auto"/>
            </w:tcBorders>
            <w:hideMark/>
          </w:tcPr>
          <w:p w14:paraId="24C59C82" w14:textId="77777777" w:rsidR="00D67BBF" w:rsidRDefault="00D67BBF">
            <w:pPr>
              <w:suppressAutoHyphens/>
              <w:autoSpaceDN w:val="0"/>
              <w:spacing w:after="0" w:line="240" w:lineRule="auto"/>
              <w:jc w:val="both"/>
              <w:textAlignment w:val="baseline"/>
              <w:rPr>
                <w:rFonts w:ascii="Times New Roman" w:eastAsia="Calibri" w:hAnsi="Times New Roman"/>
                <w:spacing w:val="-3"/>
                <w:sz w:val="24"/>
                <w:szCs w:val="24"/>
              </w:rPr>
            </w:pPr>
            <w:r>
              <w:rPr>
                <w:rFonts w:ascii="Times New Roman" w:hAnsi="Times New Roman"/>
                <w:spacing w:val="-3"/>
                <w:sz w:val="24"/>
                <w:szCs w:val="24"/>
              </w:rPr>
              <w:t>Plostu ielā 5, Ventspilī</w:t>
            </w:r>
          </w:p>
        </w:tc>
        <w:tc>
          <w:tcPr>
            <w:tcW w:w="3402" w:type="dxa"/>
            <w:tcBorders>
              <w:top w:val="single" w:sz="4" w:space="0" w:color="auto"/>
              <w:left w:val="single" w:sz="4" w:space="0" w:color="auto"/>
              <w:bottom w:val="single" w:sz="4" w:space="0" w:color="auto"/>
              <w:right w:val="single" w:sz="4" w:space="0" w:color="auto"/>
            </w:tcBorders>
            <w:hideMark/>
          </w:tcPr>
          <w:p w14:paraId="4C11F0F5" w14:textId="77777777" w:rsidR="00D67BB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148,50</w:t>
            </w:r>
          </w:p>
        </w:tc>
      </w:tr>
      <w:tr w:rsidR="00D67BBF" w14:paraId="2B00243F" w14:textId="77777777" w:rsidTr="00D67BBF">
        <w:tc>
          <w:tcPr>
            <w:tcW w:w="4111" w:type="dxa"/>
            <w:tcBorders>
              <w:top w:val="single" w:sz="4" w:space="0" w:color="auto"/>
              <w:left w:val="single" w:sz="4" w:space="0" w:color="auto"/>
              <w:bottom w:val="single" w:sz="4" w:space="0" w:color="auto"/>
              <w:right w:val="single" w:sz="4" w:space="0" w:color="auto"/>
            </w:tcBorders>
            <w:hideMark/>
          </w:tcPr>
          <w:p w14:paraId="5E4D01BA" w14:textId="77777777" w:rsidR="00D67BBF" w:rsidRDefault="00D67BBF">
            <w:pPr>
              <w:suppressAutoHyphens/>
              <w:autoSpaceDN w:val="0"/>
              <w:spacing w:after="0" w:line="240" w:lineRule="auto"/>
              <w:jc w:val="both"/>
              <w:textAlignment w:val="baseline"/>
              <w:rPr>
                <w:rFonts w:ascii="Times New Roman" w:eastAsia="Calibri" w:hAnsi="Times New Roman"/>
                <w:spacing w:val="-3"/>
                <w:sz w:val="24"/>
                <w:szCs w:val="24"/>
              </w:rPr>
            </w:pPr>
            <w:r>
              <w:rPr>
                <w:rFonts w:ascii="Times New Roman" w:hAnsi="Times New Roman"/>
                <w:spacing w:val="-3"/>
                <w:sz w:val="24"/>
                <w:szCs w:val="24"/>
              </w:rPr>
              <w:t>Sarkanmuižas dambī 25c, Ventspilī</w:t>
            </w:r>
          </w:p>
        </w:tc>
        <w:tc>
          <w:tcPr>
            <w:tcW w:w="3402" w:type="dxa"/>
            <w:tcBorders>
              <w:top w:val="single" w:sz="4" w:space="0" w:color="auto"/>
              <w:left w:val="single" w:sz="4" w:space="0" w:color="auto"/>
              <w:bottom w:val="single" w:sz="4" w:space="0" w:color="auto"/>
              <w:right w:val="single" w:sz="4" w:space="0" w:color="auto"/>
            </w:tcBorders>
            <w:hideMark/>
          </w:tcPr>
          <w:p w14:paraId="4B482D56" w14:textId="77777777" w:rsidR="00D67BB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341,70</w:t>
            </w:r>
          </w:p>
        </w:tc>
      </w:tr>
      <w:tr w:rsidR="00D67BBF" w14:paraId="5D144855" w14:textId="77777777" w:rsidTr="00D67BBF">
        <w:tc>
          <w:tcPr>
            <w:tcW w:w="4111" w:type="dxa"/>
            <w:tcBorders>
              <w:top w:val="single" w:sz="4" w:space="0" w:color="auto"/>
              <w:left w:val="single" w:sz="4" w:space="0" w:color="auto"/>
              <w:bottom w:val="single" w:sz="4" w:space="0" w:color="auto"/>
              <w:right w:val="single" w:sz="4" w:space="0" w:color="auto"/>
            </w:tcBorders>
            <w:hideMark/>
          </w:tcPr>
          <w:p w14:paraId="3F7B3CDC" w14:textId="77777777" w:rsidR="00D67BBF" w:rsidRDefault="00D67BBF">
            <w:pPr>
              <w:suppressAutoHyphens/>
              <w:autoSpaceDN w:val="0"/>
              <w:spacing w:after="0" w:line="240" w:lineRule="auto"/>
              <w:jc w:val="both"/>
              <w:textAlignment w:val="baseline"/>
              <w:rPr>
                <w:rFonts w:ascii="Times New Roman" w:eastAsia="Calibri" w:hAnsi="Times New Roman"/>
                <w:spacing w:val="-3"/>
                <w:sz w:val="24"/>
                <w:szCs w:val="24"/>
              </w:rPr>
            </w:pPr>
            <w:r>
              <w:rPr>
                <w:rFonts w:ascii="Times New Roman" w:hAnsi="Times New Roman"/>
                <w:spacing w:val="-3"/>
                <w:sz w:val="24"/>
                <w:szCs w:val="24"/>
              </w:rPr>
              <w:t>Jāņa ielā 19, Ventspilī</w:t>
            </w:r>
          </w:p>
        </w:tc>
        <w:tc>
          <w:tcPr>
            <w:tcW w:w="3402" w:type="dxa"/>
            <w:tcBorders>
              <w:top w:val="single" w:sz="4" w:space="0" w:color="auto"/>
              <w:left w:val="single" w:sz="4" w:space="0" w:color="auto"/>
              <w:bottom w:val="single" w:sz="4" w:space="0" w:color="auto"/>
              <w:right w:val="single" w:sz="4" w:space="0" w:color="auto"/>
            </w:tcBorders>
            <w:hideMark/>
          </w:tcPr>
          <w:p w14:paraId="75DA91B2" w14:textId="77777777" w:rsidR="00D67BBF" w:rsidRDefault="00D67BB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1325,15</w:t>
            </w:r>
          </w:p>
        </w:tc>
      </w:tr>
    </w:tbl>
    <w:p w14:paraId="172463ED" w14:textId="77777777" w:rsidR="00C1175A" w:rsidRDefault="0088320A" w:rsidP="00C1175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CPV kods –</w:t>
      </w:r>
      <w:r w:rsidRPr="0088320A">
        <w:rPr>
          <w:rFonts w:ascii="Times New Roman" w:hAnsi="Times New Roman" w:cs="Times New Roman"/>
          <w:sz w:val="24"/>
          <w:szCs w:val="24"/>
        </w:rPr>
        <w:t xml:space="preserve"> </w:t>
      </w:r>
      <w:r w:rsidR="00C1175A">
        <w:rPr>
          <w:rFonts w:ascii="Times New Roman" w:hAnsi="Times New Roman" w:cs="Times New Roman"/>
          <w:sz w:val="24"/>
          <w:szCs w:val="24"/>
        </w:rPr>
        <w:t>90910000-9 (Uzkopšanas pakalpojumi)</w:t>
      </w:r>
      <w:r w:rsidRPr="0088320A">
        <w:rPr>
          <w:rFonts w:ascii="Times New Roman" w:hAnsi="Times New Roman" w:cs="Times New Roman"/>
          <w:sz w:val="24"/>
          <w:szCs w:val="24"/>
        </w:rPr>
        <w:t>.</w:t>
      </w:r>
    </w:p>
    <w:p w14:paraId="1785BAAA" w14:textId="77777777" w:rsidR="00C1175A" w:rsidRDefault="00C1175A" w:rsidP="00C1175A">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b/>
          <w:sz w:val="24"/>
          <w:szCs w:val="24"/>
          <w:lang w:eastAsia="lv-LV"/>
        </w:rPr>
        <w:lastRenderedPageBreak/>
        <w:t>Iepirkuma līguma (turpmāk – Līgums) izpildes termiņš:</w:t>
      </w:r>
      <w:r w:rsidRPr="00C1175A">
        <w:rPr>
          <w:rFonts w:ascii="Times New Roman" w:eastAsia="Times New Roman" w:hAnsi="Times New Roman" w:cs="Times New Roman"/>
          <w:sz w:val="24"/>
          <w:szCs w:val="24"/>
          <w:lang w:eastAsia="lv-LV"/>
        </w:rPr>
        <w:t xml:space="preserve"> 12 (divpadsmit) mēneši no līguma noslēgšanas brīža. Līguma izpildes termiņš var tikt pagarināts vēl uz 12 (divpadsmit) mēnešiem.</w:t>
      </w:r>
    </w:p>
    <w:p w14:paraId="3CD83F65" w14:textId="77777777" w:rsidR="00455565" w:rsidRPr="00455565" w:rsidRDefault="00C1175A" w:rsidP="00C1175A">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sz w:val="24"/>
          <w:szCs w:val="24"/>
          <w:lang w:eastAsia="lv-LV"/>
        </w:rPr>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77F0415A" w14:textId="70C54C54" w:rsidR="00C1175A" w:rsidRPr="00455565" w:rsidRDefault="00C1175A" w:rsidP="00455565">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sz w:val="24"/>
          <w:szCs w:val="24"/>
          <w:lang w:eastAsia="lv-LV"/>
        </w:rPr>
        <w:t xml:space="preserve">Ieinteresētais piegādātājs līdz piedāvājuma iesniegšanas termiņa pēdējai dienai var veikt </w:t>
      </w:r>
      <w:r w:rsidRPr="00C1175A">
        <w:rPr>
          <w:rFonts w:ascii="Times New Roman" w:hAnsi="Times New Roman" w:cs="Times New Roman"/>
          <w:color w:val="000000"/>
          <w:sz w:val="24"/>
          <w:szCs w:val="24"/>
        </w:rPr>
        <w:t xml:space="preserve">uzkopjamo telpu apsekošanu, iepriekš saskaņojot laiku ar Nolikumā minēto Pasūtītāja pārstāvi: ēku pārzinis  Andis Jansons, e-pasts: </w:t>
      </w:r>
      <w:hyperlink r:id="rId11" w:history="1">
        <w:r w:rsidRPr="00C1175A">
          <w:rPr>
            <w:rStyle w:val="Hyperlink"/>
            <w:rFonts w:ascii="Times New Roman" w:hAnsi="Times New Roman" w:cs="Times New Roman"/>
            <w:sz w:val="24"/>
            <w:szCs w:val="24"/>
          </w:rPr>
          <w:t>Andis.Jansons@vbp.lv</w:t>
        </w:r>
      </w:hyperlink>
      <w:r w:rsidRPr="00C1175A">
        <w:rPr>
          <w:rFonts w:ascii="Times New Roman" w:hAnsi="Times New Roman" w:cs="Times New Roman"/>
          <w:color w:val="000000"/>
          <w:sz w:val="24"/>
          <w:szCs w:val="24"/>
        </w:rPr>
        <w:t xml:space="preserve">, m.t.nr.: +371 </w:t>
      </w:r>
      <w:r w:rsidRPr="00C1175A">
        <w:rPr>
          <w:rFonts w:ascii="Times New Roman" w:hAnsi="Times New Roman" w:cs="Times New Roman"/>
          <w:sz w:val="24"/>
          <w:szCs w:val="24"/>
        </w:rPr>
        <w:t>26159886.</w:t>
      </w:r>
    </w:p>
    <w:p w14:paraId="3838A687" w14:textId="77777777" w:rsidR="00C1175A" w:rsidRPr="0088320A" w:rsidRDefault="00C1175A" w:rsidP="00C1175A">
      <w:pPr>
        <w:spacing w:after="0" w:line="240" w:lineRule="auto"/>
        <w:ind w:left="720" w:right="112"/>
        <w:jc w:val="both"/>
        <w:rPr>
          <w:rFonts w:ascii="Times New Roman" w:hAnsi="Times New Roman" w:cs="Times New Roman"/>
          <w:sz w:val="24"/>
          <w:szCs w:val="24"/>
        </w:rPr>
      </w:pPr>
    </w:p>
    <w:p w14:paraId="6B4CAC80" w14:textId="45F2BE0A" w:rsidR="00E75D9B" w:rsidRPr="00150241" w:rsidRDefault="00E75D9B" w:rsidP="007559CC">
      <w:pPr>
        <w:pStyle w:val="Heading1"/>
        <w:numPr>
          <w:ilvl w:val="0"/>
          <w:numId w:val="4"/>
        </w:numPr>
      </w:pPr>
      <w:bookmarkStart w:id="3" w:name="_Toc89684189"/>
      <w:r w:rsidRPr="00150241">
        <w:t>IEPIRKUMA PROCEDŪRAS DOKUMENTI</w:t>
      </w:r>
      <w:bookmarkEnd w:id="3"/>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5F7E5D9E" w:rsidR="0088320A" w:rsidRPr="0088320A" w:rsidRDefault="003346EE" w:rsidP="0088320A">
      <w:pPr>
        <w:numPr>
          <w:ilvl w:val="2"/>
          <w:numId w:val="5"/>
        </w:numPr>
        <w:spacing w:after="0" w:line="240" w:lineRule="auto"/>
        <w:ind w:right="-57"/>
        <w:jc w:val="both"/>
        <w:rPr>
          <w:rFonts w:ascii="Times New Roman" w:hAnsi="Times New Roman" w:cs="Times New Roman"/>
          <w:sz w:val="24"/>
          <w:szCs w:val="24"/>
        </w:rPr>
      </w:pPr>
      <w:bookmarkStart w:id="4" w:name="_Hlk503532378"/>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(1.pielikums);</w:t>
      </w:r>
    </w:p>
    <w:p w14:paraId="165DF65A" w14:textId="4963B87C" w:rsidR="0088320A" w:rsidRPr="0088320A" w:rsidRDefault="00AE052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Izpildīto</w:t>
      </w:r>
      <w:r w:rsidR="003346EE">
        <w:rPr>
          <w:rFonts w:ascii="Times New Roman" w:hAnsi="Times New Roman" w:cs="Times New Roman"/>
          <w:sz w:val="24"/>
          <w:szCs w:val="24"/>
        </w:rPr>
        <w:t xml:space="preserve"> darbu</w:t>
      </w:r>
      <w:r w:rsidR="0088320A" w:rsidRPr="0088320A">
        <w:rPr>
          <w:rFonts w:ascii="Times New Roman" w:hAnsi="Times New Roman" w:cs="Times New Roman"/>
          <w:sz w:val="24"/>
          <w:szCs w:val="24"/>
        </w:rPr>
        <w:t xml:space="preserve"> saraksta veidlapa (2.pielikums);</w:t>
      </w:r>
    </w:p>
    <w:p w14:paraId="2DC0A746" w14:textId="58B4B789" w:rsidR="0088320A" w:rsidRPr="0088320A" w:rsidRDefault="009219E0"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Darbu tāme</w:t>
      </w:r>
      <w:r w:rsidR="0088320A" w:rsidRPr="0088320A">
        <w:rPr>
          <w:rFonts w:ascii="Times New Roman" w:hAnsi="Times New Roman" w:cs="Times New Roman"/>
          <w:sz w:val="24"/>
          <w:szCs w:val="24"/>
        </w:rPr>
        <w:t xml:space="preserve"> (3.pielikums);</w:t>
      </w:r>
    </w:p>
    <w:p w14:paraId="27F33ACB" w14:textId="087A7260"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9219E0">
        <w:rPr>
          <w:rFonts w:ascii="Times New Roman" w:hAnsi="Times New Roman" w:cs="Times New Roman"/>
          <w:sz w:val="24"/>
          <w:szCs w:val="24"/>
        </w:rPr>
        <w:t>4</w:t>
      </w:r>
      <w:r w:rsidRPr="0088320A">
        <w:rPr>
          <w:rFonts w:ascii="Times New Roman" w:hAnsi="Times New Roman" w:cs="Times New Roman"/>
          <w:sz w:val="24"/>
          <w:szCs w:val="24"/>
        </w:rPr>
        <w:t>.pielikums).</w:t>
      </w:r>
    </w:p>
    <w:bookmarkEnd w:id="4"/>
    <w:p w14:paraId="03337EC7" w14:textId="6A9B0E53"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4"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AB7B9A">
        <w:rPr>
          <w:rFonts w:ascii="Times New Roman" w:eastAsia="Times New Roman" w:hAnsi="Times New Roman" w:cs="Times New Roman"/>
          <w:b/>
          <w:bCs/>
          <w:color w:val="000000"/>
          <w:sz w:val="24"/>
          <w:szCs w:val="24"/>
        </w:rPr>
        <w:t>14.decembrim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AB7B9A">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5" w:name="_Toc89684190"/>
      <w:bookmarkStart w:id="6" w:name="_Toc380415501"/>
      <w:r w:rsidRPr="00150241">
        <w:t>DALĪBAS NOSACĪJUMI IEPIRKUMA PROCEDŪRĀ</w:t>
      </w:r>
      <w:bookmarkEnd w:id="5"/>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7" w:name="_Toc89684191"/>
      <w:r w:rsidRPr="00150241">
        <w:t>IESNIEDZAMIE DOKUMENTI:</w:t>
      </w:r>
      <w:bookmarkEnd w:id="7"/>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8" w:name="_Toc89684192"/>
      <w:r w:rsidRPr="00150241">
        <w:t>PRETENDENTU KVALIFIKĀCIJAS PRASĪBAS</w:t>
      </w:r>
      <w:r w:rsidR="00150241">
        <w:t xml:space="preserve"> / DALĪBAS NOSACĪJUMI</w:t>
      </w:r>
      <w:r w:rsidRPr="00150241">
        <w:t xml:space="preserve"> UN ATLASES </w:t>
      </w:r>
      <w:bookmarkEnd w:id="6"/>
      <w:r w:rsidRPr="00150241">
        <w:t>DOKUMENTI</w:t>
      </w:r>
      <w:bookmarkEnd w:id="8"/>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3410A3">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5C61E8"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w:t>
            </w:r>
            <w:r w:rsidRPr="003410A3">
              <w:rPr>
                <w:rFonts w:eastAsia="Calibri"/>
                <w:bCs/>
                <w:szCs w:val="24"/>
              </w:rPr>
              <w:lastRenderedPageBreak/>
              <w:t xml:space="preserve">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5C61E8"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B1D8C" w:rsidRPr="00953A15" w14:paraId="5B30E5AB" w14:textId="77777777" w:rsidTr="002758B7">
        <w:tc>
          <w:tcPr>
            <w:tcW w:w="4340" w:type="dxa"/>
          </w:tcPr>
          <w:p w14:paraId="0B3162F9" w14:textId="057C2A51" w:rsidR="006B1D8C" w:rsidRDefault="00AB7B9A" w:rsidP="00AB7B9A">
            <w:pPr>
              <w:pStyle w:val="BlockText"/>
              <w:numPr>
                <w:ilvl w:val="2"/>
                <w:numId w:val="9"/>
              </w:numPr>
              <w:ind w:left="34" w:right="-57" w:firstLine="0"/>
              <w:jc w:val="both"/>
              <w:rPr>
                <w:szCs w:val="24"/>
              </w:rPr>
            </w:pPr>
            <w:r w:rsidRPr="00AB7B9A">
              <w:rPr>
                <w:szCs w:val="24"/>
              </w:rPr>
              <w:t>Pretendentam jābūt atbilstošai pieredzei šajā iepirkumā paredzēto darbu izpildē -  Pretendentam iepriekšējo 3 (trīs) gadu laikā (201</w:t>
            </w:r>
            <w:r>
              <w:rPr>
                <w:szCs w:val="24"/>
              </w:rPr>
              <w:t>8</w:t>
            </w:r>
            <w:r w:rsidRPr="00AB7B9A">
              <w:rPr>
                <w:szCs w:val="24"/>
              </w:rPr>
              <w:t>. - 202</w:t>
            </w:r>
            <w:r>
              <w:rPr>
                <w:szCs w:val="24"/>
              </w:rPr>
              <w:t>1</w:t>
            </w:r>
            <w:r w:rsidRPr="00AB7B9A">
              <w:rPr>
                <w:szCs w:val="24"/>
              </w:rPr>
              <w:t>.gads līdz piedāvājuma iesniegšanas termiņa beigām) jābūt veiktiem vismaz 2 (divos) objektos telpu uzkopšanas darbiem, katrā objektā ar vismaz 1000 m2 platībā.</w:t>
            </w:r>
          </w:p>
          <w:p w14:paraId="07700AAB" w14:textId="77777777" w:rsidR="00AE052E" w:rsidRPr="00084790" w:rsidRDefault="00AE052E" w:rsidP="00AE052E">
            <w:pPr>
              <w:pStyle w:val="BlockText"/>
              <w:ind w:left="34" w:right="-57"/>
              <w:jc w:val="both"/>
              <w:rPr>
                <w:szCs w:val="24"/>
              </w:rPr>
            </w:pPr>
          </w:p>
          <w:p w14:paraId="7F1DFC87" w14:textId="598170ED" w:rsidR="00063BC0" w:rsidRPr="00953A15" w:rsidRDefault="006B1D8C" w:rsidP="00AB7B9A">
            <w:pPr>
              <w:pStyle w:val="BlockText"/>
              <w:ind w:left="29" w:right="-57"/>
              <w:jc w:val="both"/>
              <w:rPr>
                <w:szCs w:val="24"/>
              </w:rPr>
            </w:pPr>
            <w:r w:rsidRPr="00084790">
              <w:rPr>
                <w:szCs w:val="24"/>
              </w:rPr>
              <w:lastRenderedPageBreak/>
              <w:t>Ja piedāvājumu iesniedz personu apvienība, tad Pretendentam noteikto pieredzi var apliecināt jebkurš personu apvienības dalībnieks.</w:t>
            </w:r>
          </w:p>
        </w:tc>
        <w:tc>
          <w:tcPr>
            <w:tcW w:w="4341" w:type="dxa"/>
          </w:tcPr>
          <w:p w14:paraId="7D6DA801" w14:textId="59523DF9" w:rsidR="00AB7B9A" w:rsidRPr="00AB7B9A" w:rsidRDefault="00AB7B9A" w:rsidP="006B1D8C">
            <w:pPr>
              <w:pStyle w:val="BlockText"/>
              <w:numPr>
                <w:ilvl w:val="2"/>
                <w:numId w:val="7"/>
              </w:numPr>
              <w:ind w:left="0" w:right="-57" w:firstLine="78"/>
              <w:jc w:val="both"/>
              <w:rPr>
                <w:bCs/>
              </w:rPr>
            </w:pPr>
            <w:r w:rsidRPr="00AB7B9A">
              <w:rPr>
                <w:bCs/>
              </w:rPr>
              <w:lastRenderedPageBreak/>
              <w:t xml:space="preserve">Pretendentam jāiesniedz </w:t>
            </w:r>
            <w:r w:rsidR="00AE052E">
              <w:rPr>
                <w:bCs/>
              </w:rPr>
              <w:t>izpildīto</w:t>
            </w:r>
            <w:r w:rsidRPr="00AB7B9A">
              <w:rPr>
                <w:bCs/>
              </w:rPr>
              <w:t xml:space="preserve"> darbu saraksts saskaņā ar šī nolikuma </w:t>
            </w:r>
            <w:r w:rsidR="00AE052E">
              <w:rPr>
                <w:b/>
              </w:rPr>
              <w:t>2</w:t>
            </w:r>
            <w:r w:rsidRPr="00AB7B9A">
              <w:rPr>
                <w:b/>
              </w:rPr>
              <w:t>.pielikumu</w:t>
            </w:r>
            <w:r w:rsidRPr="00AB7B9A">
              <w:rPr>
                <w:bCs/>
              </w:rPr>
              <w:t xml:space="preserve">, norādot </w:t>
            </w:r>
            <w:r w:rsidR="00AE052E">
              <w:rPr>
                <w:bCs/>
              </w:rPr>
              <w:t>i</w:t>
            </w:r>
            <w:r w:rsidRPr="00AB7B9A">
              <w:rPr>
                <w:bCs/>
              </w:rPr>
              <w:t xml:space="preserve">epriekšējo 3 (trīs) gadu laikā (2018. - 2021.gads līdz piedāvājuma iesniegšanas termiņa beigām) veiktos telpu uzkopšanas darbus. </w:t>
            </w:r>
          </w:p>
          <w:p w14:paraId="3C6DCBD1" w14:textId="4A143D30" w:rsidR="006B1D8C" w:rsidRPr="006B1D8C" w:rsidRDefault="00AB7B9A" w:rsidP="00AB7B9A">
            <w:pPr>
              <w:pStyle w:val="BlockText"/>
              <w:ind w:left="0" w:right="-57" w:firstLine="651"/>
              <w:jc w:val="both"/>
              <w:rPr>
                <w:bCs/>
              </w:rPr>
            </w:pPr>
            <w:r w:rsidRPr="00AB7B9A">
              <w:rPr>
                <w:b/>
              </w:rPr>
              <w:t>Sarakstam klāt jāpievieno atsauksme/s</w:t>
            </w:r>
            <w:r w:rsidRPr="00AB7B9A">
              <w:rPr>
                <w:bCs/>
              </w:rPr>
              <w:t xml:space="preserve"> no nolikuma </w:t>
            </w:r>
            <w:r w:rsidR="00AE052E">
              <w:rPr>
                <w:bCs/>
              </w:rPr>
              <w:t>2</w:t>
            </w:r>
            <w:r w:rsidRPr="00AB7B9A">
              <w:rPr>
                <w:bCs/>
              </w:rPr>
              <w:t xml:space="preserve">.pielikumā norādītā pasūtītāja, ar ko Pretendentam bijis noslēgts un izpildīts līgums par telpu </w:t>
            </w:r>
            <w:r w:rsidRPr="00AB7B9A">
              <w:rPr>
                <w:bCs/>
              </w:rPr>
              <w:lastRenderedPageBreak/>
              <w:t>uzkopšanas darbiem (atsauksmē norādīt īsu darba aprakstu un apjomu).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4E42770F"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8E5B84">
              <w:rPr>
                <w:rFonts w:ascii="Times New Roman" w:eastAsia="Calibri" w:hAnsi="Times New Roman" w:cs="Times New Roman"/>
                <w:b/>
                <w:bCs/>
                <w:sz w:val="24"/>
                <w:szCs w:val="24"/>
              </w:rPr>
              <w:t>4</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9" w:name="_Toc89684193"/>
      <w:r w:rsidRPr="00150241">
        <w:t>TEHNISKAIS PIEDĀVĀJUMS UN FINANŠU PIEDĀVĀJUMS</w:t>
      </w:r>
      <w:bookmarkEnd w:id="9"/>
    </w:p>
    <w:p w14:paraId="4906279B" w14:textId="77777777" w:rsidR="00A92C20" w:rsidRDefault="00A92C20" w:rsidP="006B1D8C">
      <w:pPr>
        <w:pStyle w:val="ListParagraph"/>
        <w:numPr>
          <w:ilvl w:val="1"/>
          <w:numId w:val="8"/>
        </w:numPr>
        <w:spacing w:after="120" w:line="240" w:lineRule="auto"/>
        <w:ind w:right="-57"/>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Pr="008E5B84">
        <w:rPr>
          <w:rFonts w:ascii="Times New Roman" w:hAnsi="Times New Roman" w:cs="Times New Roman"/>
          <w:b/>
          <w:bCs/>
          <w:sz w:val="24"/>
          <w:szCs w:val="24"/>
        </w:rPr>
        <w:t>1.pielikumā</w:t>
      </w:r>
      <w:r w:rsidRPr="00A92C20">
        <w:rPr>
          <w:rFonts w:ascii="Times New Roman" w:hAnsi="Times New Roman" w:cs="Times New Roman"/>
          <w:sz w:val="24"/>
          <w:szCs w:val="24"/>
        </w:rPr>
        <w:t xml:space="preserve"> pievienotajai veidnei.</w:t>
      </w:r>
    </w:p>
    <w:p w14:paraId="4B90D35E" w14:textId="01718E89" w:rsidR="00A92C20" w:rsidRDefault="00A92C20" w:rsidP="00A92C20">
      <w:pPr>
        <w:pStyle w:val="ListParagraph"/>
        <w:numPr>
          <w:ilvl w:val="1"/>
          <w:numId w:val="8"/>
        </w:numPr>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Pretendentam jāiesniedz aizpildīts finanšu piedāvājums atbilstoši </w:t>
      </w:r>
      <w:r w:rsidR="008E5B84">
        <w:rPr>
          <w:rFonts w:ascii="Times New Roman" w:eastAsia="Times New Roman" w:hAnsi="Times New Roman" w:cs="Times New Roman"/>
          <w:sz w:val="24"/>
          <w:szCs w:val="24"/>
        </w:rPr>
        <w:t>d</w:t>
      </w:r>
      <w:r>
        <w:rPr>
          <w:rFonts w:ascii="Times New Roman" w:eastAsia="Times New Roman" w:hAnsi="Times New Roman" w:cs="Times New Roman"/>
          <w:sz w:val="24"/>
          <w:szCs w:val="24"/>
        </w:rPr>
        <w:t>arbu veikšanas tāmei (</w:t>
      </w:r>
      <w:r w:rsidRPr="008E5B84">
        <w:rPr>
          <w:rFonts w:ascii="Times New Roman" w:eastAsia="Times New Roman" w:hAnsi="Times New Roman" w:cs="Times New Roman"/>
          <w:b/>
          <w:bCs/>
          <w:sz w:val="24"/>
          <w:szCs w:val="24"/>
        </w:rPr>
        <w:t>3.pielikums</w:t>
      </w:r>
      <w:r>
        <w:rPr>
          <w:rFonts w:ascii="Times New Roman" w:eastAsia="Times New Roman" w:hAnsi="Times New Roman" w:cs="Times New Roman"/>
          <w:sz w:val="24"/>
          <w:szCs w:val="24"/>
        </w:rPr>
        <w:t>).</w:t>
      </w:r>
    </w:p>
    <w:p w14:paraId="41A78422" w14:textId="77777777" w:rsidR="00E75D9B" w:rsidRPr="00150241" w:rsidRDefault="00E75D9B" w:rsidP="007559CC">
      <w:pPr>
        <w:pStyle w:val="Heading1"/>
        <w:numPr>
          <w:ilvl w:val="0"/>
          <w:numId w:val="8"/>
        </w:numPr>
      </w:pPr>
      <w:bookmarkStart w:id="10" w:name="_Toc89684194"/>
      <w:r w:rsidRPr="00150241">
        <w:lastRenderedPageBreak/>
        <w:t>PIEDĀVĀJUMA SAGATAVOŠANA UN NOFORMĒŠANA</w:t>
      </w:r>
      <w:bookmarkEnd w:id="10"/>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w:t>
      </w:r>
      <w:r w:rsidRPr="00150241">
        <w:rPr>
          <w:rFonts w:ascii="Times New Roman" w:hAnsi="Times New Roman" w:cs="Times New Roman"/>
          <w:sz w:val="24"/>
          <w:szCs w:val="24"/>
          <w:lang w:eastAsia="x-none"/>
        </w:rPr>
        <w:lastRenderedPageBreak/>
        <w:t>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1" w:name="_Toc89684195"/>
      <w:r w:rsidRPr="00150241">
        <w:t>PIEDĀVĀJUMA IESNIEGŠANA UN ATVĒRŠANA</w:t>
      </w:r>
      <w:bookmarkEnd w:id="11"/>
    </w:p>
    <w:p w14:paraId="5096CA24" w14:textId="5FB6EB8F"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8E5B84">
        <w:rPr>
          <w:rFonts w:ascii="Times New Roman" w:hAnsi="Times New Roman" w:cs="Times New Roman"/>
          <w:b/>
          <w:bCs/>
          <w:sz w:val="24"/>
          <w:szCs w:val="24"/>
        </w:rPr>
        <w:t>14.decembrim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8E5B84">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060D151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8E5B84">
        <w:rPr>
          <w:rFonts w:ascii="Times New Roman" w:hAnsi="Times New Roman" w:cs="Times New Roman"/>
          <w:b/>
          <w:sz w:val="24"/>
          <w:szCs w:val="24"/>
        </w:rPr>
        <w:t>14.decembrī</w:t>
      </w:r>
      <w:r w:rsidRPr="00150241">
        <w:rPr>
          <w:rFonts w:ascii="Times New Roman" w:hAnsi="Times New Roman" w:cs="Times New Roman"/>
          <w:b/>
          <w:sz w:val="24"/>
          <w:szCs w:val="24"/>
        </w:rPr>
        <w:t xml:space="preserve"> plkst. 1</w:t>
      </w:r>
      <w:r w:rsidR="008E5B84">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2" w:name="_Toc89684196"/>
      <w:r w:rsidRPr="00150241">
        <w:t>CITI NOTEIKUMI</w:t>
      </w:r>
      <w:bookmarkEnd w:id="12"/>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0CE479BE"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8E5B84">
        <w:rPr>
          <w:lang w:val="lv-LV" w:eastAsia="x-none"/>
        </w:rPr>
        <w:t>Darba uzdevums</w:t>
      </w:r>
      <w:r w:rsidR="006B1917">
        <w:rPr>
          <w:lang w:val="lv-LV" w:eastAsia="x-none"/>
        </w:rPr>
        <w:t xml:space="preserve"> ir sagatavot</w:t>
      </w:r>
      <w:r w:rsidR="008E5B84">
        <w:rPr>
          <w:lang w:val="lv-LV" w:eastAsia="x-none"/>
        </w:rPr>
        <w:t>s</w:t>
      </w:r>
      <w:r w:rsidRPr="00150241">
        <w:rPr>
          <w:lang w:val="lv-LV" w:eastAsia="x-none"/>
        </w:rPr>
        <w:t xml:space="preserve"> detalizēti un citiem kritērijiem nav būtiskas nozīmes piedāvājuma izvēlē.</w:t>
      </w:r>
    </w:p>
    <w:p w14:paraId="0A680A1F" w14:textId="713BFD66"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Pr="00F0322E">
        <w:rPr>
          <w:lang w:val="lv-LV" w:eastAsia="x-none"/>
        </w:rPr>
        <w:t>.</w:t>
      </w:r>
    </w:p>
    <w:p w14:paraId="7E902C26" w14:textId="5383B18D" w:rsidR="00F0322E" w:rsidRPr="007A018E" w:rsidRDefault="00F0322E" w:rsidP="00F0322E">
      <w:pPr>
        <w:spacing w:after="120" w:line="240" w:lineRule="auto"/>
        <w:ind w:left="1134" w:right="-57"/>
        <w:jc w:val="both"/>
        <w:rPr>
          <w:rFonts w:ascii="Times New Roman" w:hAnsi="Times New Roman" w:cs="Times New Roman"/>
          <w:bCs/>
        </w:rPr>
      </w:pPr>
      <w:bookmarkStart w:id="13"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3"/>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150241">
        <w:rPr>
          <w:lang w:val="lv-LV"/>
        </w:rPr>
        <w:lastRenderedPageBreak/>
        <w:t>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lastRenderedPageBreak/>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4" w:name="_Toc89684197"/>
      <w:r w:rsidRPr="00150241">
        <w:t>IEPIRKUMA LĪGUMA SLĒGŠANA</w:t>
      </w:r>
      <w:bookmarkEnd w:id="14"/>
    </w:p>
    <w:p w14:paraId="34032421" w14:textId="52496F10"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2"/>
  </w:num>
  <w:num w:numId="4">
    <w:abstractNumId w:val="6"/>
  </w:num>
  <w:num w:numId="5">
    <w:abstractNumId w:val="0"/>
  </w:num>
  <w:num w:numId="6">
    <w:abstractNumId w:val="5"/>
  </w:num>
  <w:num w:numId="7">
    <w:abstractNumId w:val="4"/>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
  </w:num>
  <w:num w:numId="1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46EE"/>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018E"/>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84EC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EF0"/>
    <w:rsid w:val="00EF2E44"/>
    <w:rsid w:val="00F013C1"/>
    <w:rsid w:val="00F0322E"/>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rumi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20915</Words>
  <Characters>11922</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51</cp:revision>
  <cp:lastPrinted>2021-10-27T05:38:00Z</cp:lastPrinted>
  <dcterms:created xsi:type="dcterms:W3CDTF">2021-08-23T10:44:00Z</dcterms:created>
  <dcterms:modified xsi:type="dcterms:W3CDTF">2021-12-07T08:52:00Z</dcterms:modified>
</cp:coreProperties>
</file>