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559C8BB6"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90458E">
        <w:rPr>
          <w:rFonts w:ascii="Times New Roman" w:eastAsia="Times New Roman" w:hAnsi="Times New Roman" w:cs="Times New Roman"/>
          <w:color w:val="000000"/>
          <w:sz w:val="24"/>
          <w:szCs w:val="24"/>
        </w:rPr>
        <w:t xml:space="preserve"> </w:t>
      </w:r>
      <w:r w:rsidR="009D4108">
        <w:rPr>
          <w:rFonts w:ascii="Times New Roman" w:eastAsia="Times New Roman" w:hAnsi="Times New Roman" w:cs="Times New Roman"/>
          <w:color w:val="000000"/>
          <w:sz w:val="24"/>
          <w:szCs w:val="24"/>
        </w:rPr>
        <w:t>2</w:t>
      </w:r>
      <w:r w:rsidR="00450F35">
        <w:rPr>
          <w:rFonts w:ascii="Times New Roman" w:eastAsia="Times New Roman" w:hAnsi="Times New Roman" w:cs="Times New Roman"/>
          <w:color w:val="000000"/>
          <w:sz w:val="24"/>
          <w:szCs w:val="24"/>
        </w:rPr>
        <w:t>7</w:t>
      </w:r>
      <w:r w:rsidR="009D4108">
        <w:rPr>
          <w:rFonts w:ascii="Times New Roman" w:eastAsia="Times New Roman" w:hAnsi="Times New Roman" w:cs="Times New Roman"/>
          <w:color w:val="000000"/>
          <w:sz w:val="24"/>
          <w:szCs w:val="24"/>
        </w:rPr>
        <w:t>.decembra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25E3158A" w:rsidR="00E75D9B" w:rsidRPr="002674F0" w:rsidRDefault="00E75D9B" w:rsidP="009D4108">
      <w:pPr>
        <w:pStyle w:val="Tekstabloks"/>
        <w:ind w:left="142"/>
        <w:jc w:val="center"/>
        <w:rPr>
          <w:b/>
          <w:sz w:val="48"/>
          <w:szCs w:val="48"/>
        </w:rPr>
      </w:pPr>
      <w:r w:rsidRPr="00A67D0E">
        <w:rPr>
          <w:b/>
          <w:sz w:val="48"/>
          <w:szCs w:val="48"/>
        </w:rPr>
        <w:t>“</w:t>
      </w:r>
      <w:r w:rsidR="00720664">
        <w:rPr>
          <w:b/>
          <w:sz w:val="48"/>
          <w:szCs w:val="48"/>
        </w:rPr>
        <w:t>Programmatūras iegāde</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1B39EB8C"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9D4108">
        <w:rPr>
          <w:rFonts w:ascii="Times New Roman" w:hAnsi="Times New Roman" w:cs="Times New Roman"/>
          <w:b/>
          <w:sz w:val="36"/>
          <w:szCs w:val="48"/>
        </w:rPr>
        <w:t>137</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6F12DFA5" w14:textId="77777777" w:rsidR="00E75D9B" w:rsidRPr="00953A15" w:rsidRDefault="00E75D9B" w:rsidP="00E75D9B">
      <w:pPr>
        <w:pageBreakBefore/>
        <w:ind w:right="-57"/>
        <w:jc w:val="center"/>
        <w:rPr>
          <w:rStyle w:val="Hipersaite"/>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55C3A3B5" w14:textId="77777777" w:rsidR="006649CC" w:rsidRDefault="00E75D9B">
      <w:pPr>
        <w:pStyle w:val="Saturs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81463939" w:history="1">
        <w:r w:rsidR="006649CC" w:rsidRPr="006D1F3F">
          <w:rPr>
            <w:rStyle w:val="Hipersaite"/>
            <w:noProof/>
          </w:rPr>
          <w:t>1.</w:t>
        </w:r>
        <w:r w:rsidR="006649CC">
          <w:rPr>
            <w:rFonts w:asciiTheme="minorHAnsi" w:eastAsiaTheme="minorEastAsia" w:hAnsiTheme="minorHAnsi" w:cstheme="minorBidi"/>
            <w:noProof/>
            <w:sz w:val="22"/>
            <w:szCs w:val="22"/>
            <w:lang w:val="en-US" w:eastAsia="en-US"/>
          </w:rPr>
          <w:tab/>
        </w:r>
        <w:r w:rsidR="006649CC" w:rsidRPr="006D1F3F">
          <w:rPr>
            <w:rStyle w:val="Hipersaite"/>
            <w:noProof/>
          </w:rPr>
          <w:t>VISPĀRĪGA INFORMĀCIJA</w:t>
        </w:r>
        <w:r w:rsidR="006649CC">
          <w:rPr>
            <w:noProof/>
            <w:webHidden/>
          </w:rPr>
          <w:tab/>
        </w:r>
        <w:r w:rsidR="006649CC">
          <w:rPr>
            <w:noProof/>
            <w:webHidden/>
          </w:rPr>
          <w:fldChar w:fldCharType="begin"/>
        </w:r>
        <w:r w:rsidR="006649CC">
          <w:rPr>
            <w:noProof/>
            <w:webHidden/>
          </w:rPr>
          <w:instrText xml:space="preserve"> PAGEREF _Toc81463939 \h </w:instrText>
        </w:r>
        <w:r w:rsidR="006649CC">
          <w:rPr>
            <w:noProof/>
            <w:webHidden/>
          </w:rPr>
        </w:r>
        <w:r w:rsidR="006649CC">
          <w:rPr>
            <w:noProof/>
            <w:webHidden/>
          </w:rPr>
          <w:fldChar w:fldCharType="separate"/>
        </w:r>
        <w:r w:rsidR="006649CC">
          <w:rPr>
            <w:noProof/>
            <w:webHidden/>
          </w:rPr>
          <w:t>3</w:t>
        </w:r>
        <w:r w:rsidR="006649CC">
          <w:rPr>
            <w:noProof/>
            <w:webHidden/>
          </w:rPr>
          <w:fldChar w:fldCharType="end"/>
        </w:r>
      </w:hyperlink>
    </w:p>
    <w:p w14:paraId="4D6C4460" w14:textId="77777777" w:rsidR="006649CC" w:rsidRDefault="008F1F9D">
      <w:pPr>
        <w:pStyle w:val="Saturs1"/>
        <w:rPr>
          <w:rFonts w:asciiTheme="minorHAnsi" w:eastAsiaTheme="minorEastAsia" w:hAnsiTheme="minorHAnsi" w:cstheme="minorBidi"/>
          <w:noProof/>
          <w:sz w:val="22"/>
          <w:szCs w:val="22"/>
          <w:lang w:val="en-US" w:eastAsia="en-US"/>
        </w:rPr>
      </w:pPr>
      <w:hyperlink w:anchor="_Toc81463940" w:history="1">
        <w:r w:rsidR="006649CC" w:rsidRPr="006D1F3F">
          <w:rPr>
            <w:rStyle w:val="Hipersaite"/>
            <w:bCs/>
            <w:noProof/>
          </w:rPr>
          <w:t>2.</w:t>
        </w:r>
        <w:r w:rsidR="006649CC">
          <w:rPr>
            <w:rFonts w:asciiTheme="minorHAnsi" w:eastAsiaTheme="minorEastAsia" w:hAnsiTheme="minorHAnsi" w:cstheme="minorBidi"/>
            <w:noProof/>
            <w:sz w:val="22"/>
            <w:szCs w:val="22"/>
            <w:lang w:val="en-US" w:eastAsia="en-US"/>
          </w:rPr>
          <w:tab/>
        </w:r>
        <w:r w:rsidR="006649CC" w:rsidRPr="006D1F3F">
          <w:rPr>
            <w:rStyle w:val="Hipersaite"/>
            <w:noProof/>
          </w:rPr>
          <w:t>INFORMĀCIJA PAR IEPIRKUMA PRIEKŠMETU</w:t>
        </w:r>
        <w:r w:rsidR="006649CC">
          <w:rPr>
            <w:noProof/>
            <w:webHidden/>
          </w:rPr>
          <w:tab/>
        </w:r>
        <w:r w:rsidR="006649CC">
          <w:rPr>
            <w:noProof/>
            <w:webHidden/>
          </w:rPr>
          <w:fldChar w:fldCharType="begin"/>
        </w:r>
        <w:r w:rsidR="006649CC">
          <w:rPr>
            <w:noProof/>
            <w:webHidden/>
          </w:rPr>
          <w:instrText xml:space="preserve"> PAGEREF _Toc81463940 \h </w:instrText>
        </w:r>
        <w:r w:rsidR="006649CC">
          <w:rPr>
            <w:noProof/>
            <w:webHidden/>
          </w:rPr>
        </w:r>
        <w:r w:rsidR="006649CC">
          <w:rPr>
            <w:noProof/>
            <w:webHidden/>
          </w:rPr>
          <w:fldChar w:fldCharType="separate"/>
        </w:r>
        <w:r w:rsidR="006649CC">
          <w:rPr>
            <w:noProof/>
            <w:webHidden/>
          </w:rPr>
          <w:t>3</w:t>
        </w:r>
        <w:r w:rsidR="006649CC">
          <w:rPr>
            <w:noProof/>
            <w:webHidden/>
          </w:rPr>
          <w:fldChar w:fldCharType="end"/>
        </w:r>
      </w:hyperlink>
    </w:p>
    <w:p w14:paraId="4D87E6C0" w14:textId="77777777" w:rsidR="006649CC" w:rsidRDefault="008F1F9D">
      <w:pPr>
        <w:pStyle w:val="Saturs1"/>
        <w:rPr>
          <w:rFonts w:asciiTheme="minorHAnsi" w:eastAsiaTheme="minorEastAsia" w:hAnsiTheme="minorHAnsi" w:cstheme="minorBidi"/>
          <w:noProof/>
          <w:sz w:val="22"/>
          <w:szCs w:val="22"/>
          <w:lang w:val="en-US" w:eastAsia="en-US"/>
        </w:rPr>
      </w:pPr>
      <w:hyperlink w:anchor="_Toc81463941" w:history="1">
        <w:r w:rsidR="006649CC" w:rsidRPr="006D1F3F">
          <w:rPr>
            <w:rStyle w:val="Hipersaite"/>
            <w:noProof/>
          </w:rPr>
          <w:t>3.</w:t>
        </w:r>
        <w:r w:rsidR="006649CC">
          <w:rPr>
            <w:rFonts w:asciiTheme="minorHAnsi" w:eastAsiaTheme="minorEastAsia" w:hAnsiTheme="minorHAnsi" w:cstheme="minorBidi"/>
            <w:noProof/>
            <w:sz w:val="22"/>
            <w:szCs w:val="22"/>
            <w:lang w:val="en-US" w:eastAsia="en-US"/>
          </w:rPr>
          <w:tab/>
        </w:r>
        <w:r w:rsidR="006649CC" w:rsidRPr="006D1F3F">
          <w:rPr>
            <w:rStyle w:val="Hipersaite"/>
            <w:noProof/>
          </w:rPr>
          <w:t>IEPIRKUMA PROCEDŪRAS DOKUMENTI</w:t>
        </w:r>
        <w:r w:rsidR="006649CC">
          <w:rPr>
            <w:noProof/>
            <w:webHidden/>
          </w:rPr>
          <w:tab/>
        </w:r>
        <w:r w:rsidR="006649CC">
          <w:rPr>
            <w:noProof/>
            <w:webHidden/>
          </w:rPr>
          <w:fldChar w:fldCharType="begin"/>
        </w:r>
        <w:r w:rsidR="006649CC">
          <w:rPr>
            <w:noProof/>
            <w:webHidden/>
          </w:rPr>
          <w:instrText xml:space="preserve"> PAGEREF _Toc81463941 \h </w:instrText>
        </w:r>
        <w:r w:rsidR="006649CC">
          <w:rPr>
            <w:noProof/>
            <w:webHidden/>
          </w:rPr>
        </w:r>
        <w:r w:rsidR="006649CC">
          <w:rPr>
            <w:noProof/>
            <w:webHidden/>
          </w:rPr>
          <w:fldChar w:fldCharType="separate"/>
        </w:r>
        <w:r w:rsidR="006649CC">
          <w:rPr>
            <w:noProof/>
            <w:webHidden/>
          </w:rPr>
          <w:t>4</w:t>
        </w:r>
        <w:r w:rsidR="006649CC">
          <w:rPr>
            <w:noProof/>
            <w:webHidden/>
          </w:rPr>
          <w:fldChar w:fldCharType="end"/>
        </w:r>
      </w:hyperlink>
    </w:p>
    <w:p w14:paraId="71AC1F5A" w14:textId="77777777" w:rsidR="006649CC" w:rsidRDefault="008F1F9D">
      <w:pPr>
        <w:pStyle w:val="Saturs1"/>
        <w:rPr>
          <w:rFonts w:asciiTheme="minorHAnsi" w:eastAsiaTheme="minorEastAsia" w:hAnsiTheme="minorHAnsi" w:cstheme="minorBidi"/>
          <w:noProof/>
          <w:sz w:val="22"/>
          <w:szCs w:val="22"/>
          <w:lang w:val="en-US" w:eastAsia="en-US"/>
        </w:rPr>
      </w:pPr>
      <w:hyperlink w:anchor="_Toc81463942" w:history="1">
        <w:r w:rsidR="006649CC" w:rsidRPr="006D1F3F">
          <w:rPr>
            <w:rStyle w:val="Hipersaite"/>
            <w:noProof/>
          </w:rPr>
          <w:t>4.</w:t>
        </w:r>
        <w:r w:rsidR="006649CC">
          <w:rPr>
            <w:rFonts w:asciiTheme="minorHAnsi" w:eastAsiaTheme="minorEastAsia" w:hAnsiTheme="minorHAnsi" w:cstheme="minorBidi"/>
            <w:noProof/>
            <w:sz w:val="22"/>
            <w:szCs w:val="22"/>
            <w:lang w:val="en-US" w:eastAsia="en-US"/>
          </w:rPr>
          <w:tab/>
        </w:r>
        <w:r w:rsidR="006649CC" w:rsidRPr="006D1F3F">
          <w:rPr>
            <w:rStyle w:val="Hipersaite"/>
            <w:noProof/>
          </w:rPr>
          <w:t>DALĪBAS NOSACĪJUMI IEPIRKUMA PROCEDŪRĀ</w:t>
        </w:r>
        <w:r w:rsidR="006649CC">
          <w:rPr>
            <w:noProof/>
            <w:webHidden/>
          </w:rPr>
          <w:tab/>
        </w:r>
        <w:r w:rsidR="006649CC">
          <w:rPr>
            <w:noProof/>
            <w:webHidden/>
          </w:rPr>
          <w:fldChar w:fldCharType="begin"/>
        </w:r>
        <w:r w:rsidR="006649CC">
          <w:rPr>
            <w:noProof/>
            <w:webHidden/>
          </w:rPr>
          <w:instrText xml:space="preserve"> PAGEREF _Toc81463942 \h </w:instrText>
        </w:r>
        <w:r w:rsidR="006649CC">
          <w:rPr>
            <w:noProof/>
            <w:webHidden/>
          </w:rPr>
        </w:r>
        <w:r w:rsidR="006649CC">
          <w:rPr>
            <w:noProof/>
            <w:webHidden/>
          </w:rPr>
          <w:fldChar w:fldCharType="separate"/>
        </w:r>
        <w:r w:rsidR="006649CC">
          <w:rPr>
            <w:noProof/>
            <w:webHidden/>
          </w:rPr>
          <w:t>5</w:t>
        </w:r>
        <w:r w:rsidR="006649CC">
          <w:rPr>
            <w:noProof/>
            <w:webHidden/>
          </w:rPr>
          <w:fldChar w:fldCharType="end"/>
        </w:r>
      </w:hyperlink>
    </w:p>
    <w:p w14:paraId="733BA419" w14:textId="77777777" w:rsidR="006649CC" w:rsidRDefault="008F1F9D">
      <w:pPr>
        <w:pStyle w:val="Saturs1"/>
        <w:rPr>
          <w:rFonts w:asciiTheme="minorHAnsi" w:eastAsiaTheme="minorEastAsia" w:hAnsiTheme="minorHAnsi" w:cstheme="minorBidi"/>
          <w:noProof/>
          <w:sz w:val="22"/>
          <w:szCs w:val="22"/>
          <w:lang w:val="en-US" w:eastAsia="en-US"/>
        </w:rPr>
      </w:pPr>
      <w:hyperlink w:anchor="_Toc81463943" w:history="1">
        <w:r w:rsidR="006649CC" w:rsidRPr="006D1F3F">
          <w:rPr>
            <w:rStyle w:val="Hipersaite"/>
            <w:noProof/>
          </w:rPr>
          <w:t>5.</w:t>
        </w:r>
        <w:r w:rsidR="006649CC">
          <w:rPr>
            <w:rFonts w:asciiTheme="minorHAnsi" w:eastAsiaTheme="minorEastAsia" w:hAnsiTheme="minorHAnsi" w:cstheme="minorBidi"/>
            <w:noProof/>
            <w:sz w:val="22"/>
            <w:szCs w:val="22"/>
            <w:lang w:val="en-US" w:eastAsia="en-US"/>
          </w:rPr>
          <w:tab/>
        </w:r>
        <w:r w:rsidR="006649CC" w:rsidRPr="006D1F3F">
          <w:rPr>
            <w:rStyle w:val="Hipersaite"/>
            <w:noProof/>
          </w:rPr>
          <w:t>IESNIEDZAMIE DOKUMENTI:</w:t>
        </w:r>
        <w:r w:rsidR="006649CC">
          <w:rPr>
            <w:noProof/>
            <w:webHidden/>
          </w:rPr>
          <w:tab/>
        </w:r>
        <w:r w:rsidR="006649CC">
          <w:rPr>
            <w:noProof/>
            <w:webHidden/>
          </w:rPr>
          <w:fldChar w:fldCharType="begin"/>
        </w:r>
        <w:r w:rsidR="006649CC">
          <w:rPr>
            <w:noProof/>
            <w:webHidden/>
          </w:rPr>
          <w:instrText xml:space="preserve"> PAGEREF _Toc81463943 \h </w:instrText>
        </w:r>
        <w:r w:rsidR="006649CC">
          <w:rPr>
            <w:noProof/>
            <w:webHidden/>
          </w:rPr>
        </w:r>
        <w:r w:rsidR="006649CC">
          <w:rPr>
            <w:noProof/>
            <w:webHidden/>
          </w:rPr>
          <w:fldChar w:fldCharType="separate"/>
        </w:r>
        <w:r w:rsidR="006649CC">
          <w:rPr>
            <w:noProof/>
            <w:webHidden/>
          </w:rPr>
          <w:t>5</w:t>
        </w:r>
        <w:r w:rsidR="006649CC">
          <w:rPr>
            <w:noProof/>
            <w:webHidden/>
          </w:rPr>
          <w:fldChar w:fldCharType="end"/>
        </w:r>
      </w:hyperlink>
    </w:p>
    <w:p w14:paraId="52133C35" w14:textId="77777777" w:rsidR="006649CC" w:rsidRDefault="008F1F9D">
      <w:pPr>
        <w:pStyle w:val="Saturs1"/>
        <w:rPr>
          <w:rFonts w:asciiTheme="minorHAnsi" w:eastAsiaTheme="minorEastAsia" w:hAnsiTheme="minorHAnsi" w:cstheme="minorBidi"/>
          <w:noProof/>
          <w:sz w:val="22"/>
          <w:szCs w:val="22"/>
          <w:lang w:val="en-US" w:eastAsia="en-US"/>
        </w:rPr>
      </w:pPr>
      <w:hyperlink w:anchor="_Toc81463944" w:history="1">
        <w:r w:rsidR="006649CC" w:rsidRPr="006D1F3F">
          <w:rPr>
            <w:rStyle w:val="Hipersaite"/>
            <w:noProof/>
          </w:rPr>
          <w:t>6.</w:t>
        </w:r>
        <w:r w:rsidR="006649CC">
          <w:rPr>
            <w:rFonts w:asciiTheme="minorHAnsi" w:eastAsiaTheme="minorEastAsia" w:hAnsiTheme="minorHAnsi" w:cstheme="minorBidi"/>
            <w:noProof/>
            <w:sz w:val="22"/>
            <w:szCs w:val="22"/>
            <w:lang w:val="en-US" w:eastAsia="en-US"/>
          </w:rPr>
          <w:tab/>
        </w:r>
        <w:r w:rsidR="006649CC" w:rsidRPr="006D1F3F">
          <w:rPr>
            <w:rStyle w:val="Hipersaite"/>
            <w:noProof/>
          </w:rPr>
          <w:t>PRETENDENTU KVALIFIKĀCIJAS PRASĪBAS / DALĪBAS NOSACĪJUMI UN ATLASES DOKUMENTI</w:t>
        </w:r>
        <w:r w:rsidR="006649CC">
          <w:rPr>
            <w:noProof/>
            <w:webHidden/>
          </w:rPr>
          <w:tab/>
        </w:r>
        <w:r w:rsidR="006649CC">
          <w:rPr>
            <w:noProof/>
            <w:webHidden/>
          </w:rPr>
          <w:fldChar w:fldCharType="begin"/>
        </w:r>
        <w:r w:rsidR="006649CC">
          <w:rPr>
            <w:noProof/>
            <w:webHidden/>
          </w:rPr>
          <w:instrText xml:space="preserve"> PAGEREF _Toc81463944 \h </w:instrText>
        </w:r>
        <w:r w:rsidR="006649CC">
          <w:rPr>
            <w:noProof/>
            <w:webHidden/>
          </w:rPr>
        </w:r>
        <w:r w:rsidR="006649CC">
          <w:rPr>
            <w:noProof/>
            <w:webHidden/>
          </w:rPr>
          <w:fldChar w:fldCharType="separate"/>
        </w:r>
        <w:r w:rsidR="006649CC">
          <w:rPr>
            <w:noProof/>
            <w:webHidden/>
          </w:rPr>
          <w:t>5</w:t>
        </w:r>
        <w:r w:rsidR="006649CC">
          <w:rPr>
            <w:noProof/>
            <w:webHidden/>
          </w:rPr>
          <w:fldChar w:fldCharType="end"/>
        </w:r>
      </w:hyperlink>
    </w:p>
    <w:p w14:paraId="46F99119" w14:textId="77777777" w:rsidR="006649CC" w:rsidRDefault="008F1F9D">
      <w:pPr>
        <w:pStyle w:val="Saturs1"/>
        <w:rPr>
          <w:rFonts w:asciiTheme="minorHAnsi" w:eastAsiaTheme="minorEastAsia" w:hAnsiTheme="minorHAnsi" w:cstheme="minorBidi"/>
          <w:noProof/>
          <w:sz w:val="22"/>
          <w:szCs w:val="22"/>
          <w:lang w:val="en-US" w:eastAsia="en-US"/>
        </w:rPr>
      </w:pPr>
      <w:hyperlink w:anchor="_Toc81463945" w:history="1">
        <w:r w:rsidR="006649CC" w:rsidRPr="006D1F3F">
          <w:rPr>
            <w:rStyle w:val="Hipersaite"/>
            <w:noProof/>
          </w:rPr>
          <w:t>7.</w:t>
        </w:r>
        <w:r w:rsidR="006649CC">
          <w:rPr>
            <w:rFonts w:asciiTheme="minorHAnsi" w:eastAsiaTheme="minorEastAsia" w:hAnsiTheme="minorHAnsi" w:cstheme="minorBidi"/>
            <w:noProof/>
            <w:sz w:val="22"/>
            <w:szCs w:val="22"/>
            <w:lang w:val="en-US" w:eastAsia="en-US"/>
          </w:rPr>
          <w:tab/>
        </w:r>
        <w:r w:rsidR="006649CC" w:rsidRPr="006D1F3F">
          <w:rPr>
            <w:rStyle w:val="Hipersaite"/>
            <w:noProof/>
          </w:rPr>
          <w:t>TEHNISKAIS PIEDĀVĀJUMS UN FINANŠU PIEDĀVĀJUMS</w:t>
        </w:r>
        <w:r w:rsidR="006649CC">
          <w:rPr>
            <w:noProof/>
            <w:webHidden/>
          </w:rPr>
          <w:tab/>
        </w:r>
        <w:r w:rsidR="006649CC">
          <w:rPr>
            <w:noProof/>
            <w:webHidden/>
          </w:rPr>
          <w:fldChar w:fldCharType="begin"/>
        </w:r>
        <w:r w:rsidR="006649CC">
          <w:rPr>
            <w:noProof/>
            <w:webHidden/>
          </w:rPr>
          <w:instrText xml:space="preserve"> PAGEREF _Toc81463945 \h </w:instrText>
        </w:r>
        <w:r w:rsidR="006649CC">
          <w:rPr>
            <w:noProof/>
            <w:webHidden/>
          </w:rPr>
        </w:r>
        <w:r w:rsidR="006649CC">
          <w:rPr>
            <w:noProof/>
            <w:webHidden/>
          </w:rPr>
          <w:fldChar w:fldCharType="separate"/>
        </w:r>
        <w:r w:rsidR="006649CC">
          <w:rPr>
            <w:noProof/>
            <w:webHidden/>
          </w:rPr>
          <w:t>8</w:t>
        </w:r>
        <w:r w:rsidR="006649CC">
          <w:rPr>
            <w:noProof/>
            <w:webHidden/>
          </w:rPr>
          <w:fldChar w:fldCharType="end"/>
        </w:r>
      </w:hyperlink>
    </w:p>
    <w:p w14:paraId="6F404FBC" w14:textId="77777777" w:rsidR="006649CC" w:rsidRDefault="008F1F9D">
      <w:pPr>
        <w:pStyle w:val="Saturs1"/>
        <w:rPr>
          <w:rFonts w:asciiTheme="minorHAnsi" w:eastAsiaTheme="minorEastAsia" w:hAnsiTheme="minorHAnsi" w:cstheme="minorBidi"/>
          <w:noProof/>
          <w:sz w:val="22"/>
          <w:szCs w:val="22"/>
          <w:lang w:val="en-US" w:eastAsia="en-US"/>
        </w:rPr>
      </w:pPr>
      <w:hyperlink w:anchor="_Toc81463946" w:history="1">
        <w:r w:rsidR="006649CC" w:rsidRPr="006D1F3F">
          <w:rPr>
            <w:rStyle w:val="Hipersaite"/>
            <w:noProof/>
          </w:rPr>
          <w:t>8.</w:t>
        </w:r>
        <w:r w:rsidR="006649CC">
          <w:rPr>
            <w:rFonts w:asciiTheme="minorHAnsi" w:eastAsiaTheme="minorEastAsia" w:hAnsiTheme="minorHAnsi" w:cstheme="minorBidi"/>
            <w:noProof/>
            <w:sz w:val="22"/>
            <w:szCs w:val="22"/>
            <w:lang w:val="en-US" w:eastAsia="en-US"/>
          </w:rPr>
          <w:tab/>
        </w:r>
        <w:r w:rsidR="006649CC" w:rsidRPr="006D1F3F">
          <w:rPr>
            <w:rStyle w:val="Hipersaite"/>
            <w:noProof/>
          </w:rPr>
          <w:t>PIEDĀVĀJUMA SAGATAVOŠANA UN NOFORMĒŠANA</w:t>
        </w:r>
        <w:r w:rsidR="006649CC">
          <w:rPr>
            <w:noProof/>
            <w:webHidden/>
          </w:rPr>
          <w:tab/>
        </w:r>
        <w:r w:rsidR="006649CC">
          <w:rPr>
            <w:noProof/>
            <w:webHidden/>
          </w:rPr>
          <w:fldChar w:fldCharType="begin"/>
        </w:r>
        <w:r w:rsidR="006649CC">
          <w:rPr>
            <w:noProof/>
            <w:webHidden/>
          </w:rPr>
          <w:instrText xml:space="preserve"> PAGEREF _Toc81463946 \h </w:instrText>
        </w:r>
        <w:r w:rsidR="006649CC">
          <w:rPr>
            <w:noProof/>
            <w:webHidden/>
          </w:rPr>
        </w:r>
        <w:r w:rsidR="006649CC">
          <w:rPr>
            <w:noProof/>
            <w:webHidden/>
          </w:rPr>
          <w:fldChar w:fldCharType="separate"/>
        </w:r>
        <w:r w:rsidR="006649CC">
          <w:rPr>
            <w:noProof/>
            <w:webHidden/>
          </w:rPr>
          <w:t>8</w:t>
        </w:r>
        <w:r w:rsidR="006649CC">
          <w:rPr>
            <w:noProof/>
            <w:webHidden/>
          </w:rPr>
          <w:fldChar w:fldCharType="end"/>
        </w:r>
      </w:hyperlink>
    </w:p>
    <w:p w14:paraId="113FCF78" w14:textId="77777777" w:rsidR="006649CC" w:rsidRDefault="008F1F9D">
      <w:pPr>
        <w:pStyle w:val="Saturs1"/>
        <w:rPr>
          <w:rFonts w:asciiTheme="minorHAnsi" w:eastAsiaTheme="minorEastAsia" w:hAnsiTheme="minorHAnsi" w:cstheme="minorBidi"/>
          <w:noProof/>
          <w:sz w:val="22"/>
          <w:szCs w:val="22"/>
          <w:lang w:val="en-US" w:eastAsia="en-US"/>
        </w:rPr>
      </w:pPr>
      <w:hyperlink w:anchor="_Toc81463947" w:history="1">
        <w:r w:rsidR="006649CC" w:rsidRPr="006D1F3F">
          <w:rPr>
            <w:rStyle w:val="Hipersaite"/>
            <w:noProof/>
          </w:rPr>
          <w:t>9.</w:t>
        </w:r>
        <w:r w:rsidR="006649CC">
          <w:rPr>
            <w:rFonts w:asciiTheme="minorHAnsi" w:eastAsiaTheme="minorEastAsia" w:hAnsiTheme="minorHAnsi" w:cstheme="minorBidi"/>
            <w:noProof/>
            <w:sz w:val="22"/>
            <w:szCs w:val="22"/>
            <w:lang w:val="en-US" w:eastAsia="en-US"/>
          </w:rPr>
          <w:tab/>
        </w:r>
        <w:r w:rsidR="006649CC" w:rsidRPr="006D1F3F">
          <w:rPr>
            <w:rStyle w:val="Hipersaite"/>
            <w:noProof/>
          </w:rPr>
          <w:t>PIEDĀVĀJUMA IESNIEGŠANA UN ATVĒRŠANA</w:t>
        </w:r>
        <w:r w:rsidR="006649CC">
          <w:rPr>
            <w:noProof/>
            <w:webHidden/>
          </w:rPr>
          <w:tab/>
        </w:r>
        <w:r w:rsidR="006649CC">
          <w:rPr>
            <w:noProof/>
            <w:webHidden/>
          </w:rPr>
          <w:fldChar w:fldCharType="begin"/>
        </w:r>
        <w:r w:rsidR="006649CC">
          <w:rPr>
            <w:noProof/>
            <w:webHidden/>
          </w:rPr>
          <w:instrText xml:space="preserve"> PAGEREF _Toc81463947 \h </w:instrText>
        </w:r>
        <w:r w:rsidR="006649CC">
          <w:rPr>
            <w:noProof/>
            <w:webHidden/>
          </w:rPr>
        </w:r>
        <w:r w:rsidR="006649CC">
          <w:rPr>
            <w:noProof/>
            <w:webHidden/>
          </w:rPr>
          <w:fldChar w:fldCharType="separate"/>
        </w:r>
        <w:r w:rsidR="006649CC">
          <w:rPr>
            <w:noProof/>
            <w:webHidden/>
          </w:rPr>
          <w:t>9</w:t>
        </w:r>
        <w:r w:rsidR="006649CC">
          <w:rPr>
            <w:noProof/>
            <w:webHidden/>
          </w:rPr>
          <w:fldChar w:fldCharType="end"/>
        </w:r>
      </w:hyperlink>
    </w:p>
    <w:p w14:paraId="5806DEEC" w14:textId="77777777" w:rsidR="006649CC" w:rsidRDefault="008F1F9D">
      <w:pPr>
        <w:pStyle w:val="Saturs1"/>
        <w:rPr>
          <w:rFonts w:asciiTheme="minorHAnsi" w:eastAsiaTheme="minorEastAsia" w:hAnsiTheme="minorHAnsi" w:cstheme="minorBidi"/>
          <w:noProof/>
          <w:sz w:val="22"/>
          <w:szCs w:val="22"/>
          <w:lang w:val="en-US" w:eastAsia="en-US"/>
        </w:rPr>
      </w:pPr>
      <w:hyperlink w:anchor="_Toc81463948" w:history="1">
        <w:r w:rsidR="006649CC" w:rsidRPr="006D1F3F">
          <w:rPr>
            <w:rStyle w:val="Hipersaite"/>
            <w:noProof/>
          </w:rPr>
          <w:t>10.</w:t>
        </w:r>
        <w:r w:rsidR="006649CC">
          <w:rPr>
            <w:rFonts w:asciiTheme="minorHAnsi" w:eastAsiaTheme="minorEastAsia" w:hAnsiTheme="minorHAnsi" w:cstheme="minorBidi"/>
            <w:noProof/>
            <w:sz w:val="22"/>
            <w:szCs w:val="22"/>
            <w:lang w:val="en-US" w:eastAsia="en-US"/>
          </w:rPr>
          <w:tab/>
        </w:r>
        <w:r w:rsidR="006649CC" w:rsidRPr="006D1F3F">
          <w:rPr>
            <w:rStyle w:val="Hipersaite"/>
            <w:noProof/>
          </w:rPr>
          <w:t>CITI NOTEIKUMI</w:t>
        </w:r>
        <w:r w:rsidR="006649CC">
          <w:rPr>
            <w:noProof/>
            <w:webHidden/>
          </w:rPr>
          <w:tab/>
        </w:r>
        <w:r w:rsidR="006649CC">
          <w:rPr>
            <w:noProof/>
            <w:webHidden/>
          </w:rPr>
          <w:fldChar w:fldCharType="begin"/>
        </w:r>
        <w:r w:rsidR="006649CC">
          <w:rPr>
            <w:noProof/>
            <w:webHidden/>
          </w:rPr>
          <w:instrText xml:space="preserve"> PAGEREF _Toc81463948 \h </w:instrText>
        </w:r>
        <w:r w:rsidR="006649CC">
          <w:rPr>
            <w:noProof/>
            <w:webHidden/>
          </w:rPr>
        </w:r>
        <w:r w:rsidR="006649CC">
          <w:rPr>
            <w:noProof/>
            <w:webHidden/>
          </w:rPr>
          <w:fldChar w:fldCharType="separate"/>
        </w:r>
        <w:r w:rsidR="006649CC">
          <w:rPr>
            <w:noProof/>
            <w:webHidden/>
          </w:rPr>
          <w:t>10</w:t>
        </w:r>
        <w:r w:rsidR="006649CC">
          <w:rPr>
            <w:noProof/>
            <w:webHidden/>
          </w:rPr>
          <w:fldChar w:fldCharType="end"/>
        </w:r>
      </w:hyperlink>
    </w:p>
    <w:p w14:paraId="1AA2E3A5" w14:textId="77777777" w:rsidR="006649CC" w:rsidRDefault="008F1F9D">
      <w:pPr>
        <w:pStyle w:val="Saturs1"/>
        <w:rPr>
          <w:rFonts w:asciiTheme="minorHAnsi" w:eastAsiaTheme="minorEastAsia" w:hAnsiTheme="minorHAnsi" w:cstheme="minorBidi"/>
          <w:noProof/>
          <w:sz w:val="22"/>
          <w:szCs w:val="22"/>
          <w:lang w:val="en-US" w:eastAsia="en-US"/>
        </w:rPr>
      </w:pPr>
      <w:hyperlink w:anchor="_Toc81463949" w:history="1">
        <w:r w:rsidR="006649CC" w:rsidRPr="006D1F3F">
          <w:rPr>
            <w:rStyle w:val="Hipersaite"/>
            <w:noProof/>
          </w:rPr>
          <w:t>11.</w:t>
        </w:r>
        <w:r w:rsidR="006649CC">
          <w:rPr>
            <w:rFonts w:asciiTheme="minorHAnsi" w:eastAsiaTheme="minorEastAsia" w:hAnsiTheme="minorHAnsi" w:cstheme="minorBidi"/>
            <w:noProof/>
            <w:sz w:val="22"/>
            <w:szCs w:val="22"/>
            <w:lang w:val="en-US" w:eastAsia="en-US"/>
          </w:rPr>
          <w:tab/>
        </w:r>
        <w:r w:rsidR="006649CC" w:rsidRPr="006D1F3F">
          <w:rPr>
            <w:rStyle w:val="Hipersaite"/>
            <w:noProof/>
          </w:rPr>
          <w:t>IEPIRKUMA LĪGUMA SLĒGŠANA</w:t>
        </w:r>
        <w:r w:rsidR="006649CC">
          <w:rPr>
            <w:noProof/>
            <w:webHidden/>
          </w:rPr>
          <w:tab/>
        </w:r>
        <w:r w:rsidR="006649CC">
          <w:rPr>
            <w:noProof/>
            <w:webHidden/>
          </w:rPr>
          <w:fldChar w:fldCharType="begin"/>
        </w:r>
        <w:r w:rsidR="006649CC">
          <w:rPr>
            <w:noProof/>
            <w:webHidden/>
          </w:rPr>
          <w:instrText xml:space="preserve"> PAGEREF _Toc81463949 \h </w:instrText>
        </w:r>
        <w:r w:rsidR="006649CC">
          <w:rPr>
            <w:noProof/>
            <w:webHidden/>
          </w:rPr>
        </w:r>
        <w:r w:rsidR="006649CC">
          <w:rPr>
            <w:noProof/>
            <w:webHidden/>
          </w:rPr>
          <w:fldChar w:fldCharType="separate"/>
        </w:r>
        <w:r w:rsidR="006649CC">
          <w:rPr>
            <w:noProof/>
            <w:webHidden/>
          </w:rPr>
          <w:t>13</w:t>
        </w:r>
        <w:r w:rsidR="006649CC">
          <w:rPr>
            <w:noProof/>
            <w:webHidden/>
          </w:rPr>
          <w:fldChar w:fldCharType="end"/>
        </w:r>
      </w:hyperlink>
    </w:p>
    <w:p w14:paraId="733C7A8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D63446">
      <w:pPr>
        <w:pStyle w:val="Virsraksts1"/>
        <w:numPr>
          <w:ilvl w:val="0"/>
          <w:numId w:val="1"/>
        </w:numPr>
      </w:pPr>
      <w:bookmarkStart w:id="0" w:name="_Toc81463939"/>
      <w:r w:rsidRPr="00953A15">
        <w:t>VISPĀRĪGA INFORMĀCIJA</w:t>
      </w:r>
      <w:bookmarkEnd w:id="0"/>
    </w:p>
    <w:p w14:paraId="6A90D6E4" w14:textId="08B96186" w:rsidR="00E75D9B" w:rsidRPr="00953A15" w:rsidRDefault="00E75D9B" w:rsidP="00D63446">
      <w:pPr>
        <w:pStyle w:val="Sarakstarindkopa"/>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9D4108">
        <w:rPr>
          <w:rFonts w:ascii="Times New Roman" w:hAnsi="Times New Roman" w:cs="Times New Roman"/>
          <w:sz w:val="24"/>
          <w:szCs w:val="24"/>
        </w:rPr>
        <w:t>137</w:t>
      </w:r>
      <w:r w:rsidRPr="00953A15">
        <w:rPr>
          <w:rFonts w:ascii="Times New Roman" w:hAnsi="Times New Roman" w:cs="Times New Roman"/>
          <w:sz w:val="24"/>
          <w:szCs w:val="24"/>
        </w:rPr>
        <w:t>.</w:t>
      </w:r>
    </w:p>
    <w:p w14:paraId="5190C67D" w14:textId="77777777" w:rsidR="00E75D9B" w:rsidRPr="00953A15" w:rsidRDefault="00E75D9B" w:rsidP="00D63446">
      <w:pPr>
        <w:pStyle w:val="Sarakstarindkopa"/>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53B9B48" w14:textId="77777777" w:rsidTr="00822881">
        <w:tc>
          <w:tcPr>
            <w:tcW w:w="3260"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822881">
        <w:tc>
          <w:tcPr>
            <w:tcW w:w="3260"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822881">
        <w:tc>
          <w:tcPr>
            <w:tcW w:w="3260"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822881">
        <w:tc>
          <w:tcPr>
            <w:tcW w:w="3260"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21BD8AD4" w14:textId="77777777" w:rsidTr="00822881">
        <w:tc>
          <w:tcPr>
            <w:tcW w:w="3260" w:type="dxa"/>
            <w:vAlign w:val="center"/>
          </w:tcPr>
          <w:p w14:paraId="706A183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3130371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494E11E6" w14:textId="77777777" w:rsidTr="00822881">
        <w:tc>
          <w:tcPr>
            <w:tcW w:w="3260"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779C7C00" w14:textId="77777777" w:rsidR="00E75D9B" w:rsidRPr="00953A15" w:rsidRDefault="008F1F9D"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ipersaite"/>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822881">
        <w:tc>
          <w:tcPr>
            <w:tcW w:w="3260"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5ED4D543" w14:textId="38340B84" w:rsidR="00E75D9B" w:rsidRPr="00953A15" w:rsidRDefault="0077565E" w:rsidP="00810C26">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Agris Sokolovskis</w:t>
            </w:r>
            <w:r w:rsidRPr="00A80AF5">
              <w:rPr>
                <w:rFonts w:ascii="Times New Roman" w:hAnsi="Times New Roman" w:cs="Times New Roman"/>
                <w:sz w:val="24"/>
                <w:szCs w:val="24"/>
              </w:rPr>
              <w:t xml:space="preserve">, tālr. nr. </w:t>
            </w:r>
            <w:r>
              <w:rPr>
                <w:rFonts w:ascii="Times New Roman" w:hAnsi="Times New Roman" w:cs="Times New Roman"/>
                <w:sz w:val="24"/>
                <w:szCs w:val="24"/>
              </w:rPr>
              <w:t>28623718</w:t>
            </w:r>
            <w:r w:rsidRPr="00A80AF5">
              <w:rPr>
                <w:rFonts w:ascii="Times New Roman" w:hAnsi="Times New Roman" w:cs="Times New Roman"/>
                <w:sz w:val="24"/>
                <w:szCs w:val="24"/>
              </w:rPr>
              <w:t>, e-pasta adrese</w:t>
            </w:r>
            <w:r>
              <w:rPr>
                <w:rFonts w:ascii="Times New Roman" w:hAnsi="Times New Roman" w:cs="Times New Roman"/>
                <w:sz w:val="24"/>
                <w:szCs w:val="24"/>
              </w:rPr>
              <w:t xml:space="preserve">: </w:t>
            </w:r>
            <w:hyperlink r:id="rId9" w:history="1">
              <w:r w:rsidRPr="005B262E">
                <w:rPr>
                  <w:rStyle w:val="Hipersaite"/>
                  <w:rFonts w:ascii="Times New Roman" w:hAnsi="Times New Roman" w:cs="Times New Roman"/>
                  <w:sz w:val="24"/>
                  <w:szCs w:val="24"/>
                </w:rPr>
                <w:t>agris.Sokolovskis@vbp.lv</w:t>
              </w:r>
            </w:hyperlink>
            <w:r w:rsidRPr="00A80AF5">
              <w:rPr>
                <w:rFonts w:ascii="Times New Roman" w:hAnsi="Times New Roman" w:cs="Times New Roman"/>
                <w:sz w:val="24"/>
                <w:szCs w:val="24"/>
              </w:rPr>
              <w:t xml:space="preserve"> vai </w:t>
            </w:r>
            <w:hyperlink r:id="rId10" w:history="1">
              <w:r w:rsidRPr="00A80AF5">
                <w:rPr>
                  <w:rStyle w:val="Hipersaite"/>
                  <w:rFonts w:ascii="Times New Roman" w:hAnsi="Times New Roman" w:cs="Times New Roman"/>
                  <w:sz w:val="24"/>
                  <w:szCs w:val="24"/>
                </w:rPr>
                <w:t>iepirkumi@vbp.lv</w:t>
              </w:r>
            </w:hyperlink>
          </w:p>
        </w:tc>
      </w:tr>
      <w:tr w:rsidR="00E75D9B" w:rsidRPr="00953A15" w14:paraId="57EFC7F8" w14:textId="77777777" w:rsidTr="00822881">
        <w:tc>
          <w:tcPr>
            <w:tcW w:w="3260"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822881">
        <w:tc>
          <w:tcPr>
            <w:tcW w:w="3260"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3535E12F"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6F0C8FDA"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63446">
      <w:pPr>
        <w:pStyle w:val="Virsraksts1"/>
        <w:numPr>
          <w:ilvl w:val="0"/>
          <w:numId w:val="2"/>
        </w:numPr>
      </w:pPr>
      <w:bookmarkStart w:id="1" w:name="_Toc81463940"/>
      <w:r w:rsidRPr="00953A15">
        <w:t>INFORMĀCIJA PAR IEPIRKUMA PRIEKŠMETU</w:t>
      </w:r>
      <w:bookmarkEnd w:id="1"/>
    </w:p>
    <w:p w14:paraId="2615AC61" w14:textId="5495CEF9" w:rsidR="009D4108" w:rsidRPr="006D2004" w:rsidRDefault="00E75D9B" w:rsidP="009D4108">
      <w:pPr>
        <w:pStyle w:val="Sarakstarindkopa"/>
        <w:numPr>
          <w:ilvl w:val="1"/>
          <w:numId w:val="2"/>
        </w:numPr>
        <w:spacing w:after="0"/>
        <w:ind w:left="993" w:hanging="633"/>
        <w:jc w:val="both"/>
        <w:rPr>
          <w:rFonts w:ascii="Times New Roman" w:eastAsia="Calibri" w:hAnsi="Times New Roman" w:cs="Times New Roman"/>
          <w:sz w:val="24"/>
          <w:szCs w:val="24"/>
          <w:u w:val="single"/>
        </w:rPr>
      </w:pPr>
      <w:r w:rsidRPr="006D2004">
        <w:rPr>
          <w:rFonts w:ascii="Times New Roman" w:eastAsia="Calibri" w:hAnsi="Times New Roman" w:cs="Times New Roman"/>
          <w:b/>
          <w:sz w:val="24"/>
          <w:szCs w:val="24"/>
        </w:rPr>
        <w:t>Iepirkuma priekšmets:</w:t>
      </w:r>
      <w:r w:rsidRPr="006D2004">
        <w:rPr>
          <w:rFonts w:ascii="Times New Roman" w:eastAsia="Calibri" w:hAnsi="Times New Roman" w:cs="Times New Roman"/>
          <w:sz w:val="24"/>
          <w:szCs w:val="24"/>
        </w:rPr>
        <w:t xml:space="preserve"> </w:t>
      </w:r>
      <w:r w:rsidR="00720664" w:rsidRPr="006D2004">
        <w:rPr>
          <w:rFonts w:ascii="Times New Roman" w:eastAsia="Calibri" w:hAnsi="Times New Roman" w:cs="Times New Roman"/>
          <w:sz w:val="24"/>
          <w:szCs w:val="24"/>
        </w:rPr>
        <w:t xml:space="preserve">Programmatūras </w:t>
      </w:r>
      <w:r w:rsidR="009D4108" w:rsidRPr="006D2004">
        <w:rPr>
          <w:rFonts w:ascii="Times New Roman" w:eastAsia="Times New Roman" w:hAnsi="Times New Roman" w:cs="Times New Roman"/>
          <w:color w:val="000000"/>
          <w:sz w:val="24"/>
          <w:szCs w:val="24"/>
        </w:rPr>
        <w:t xml:space="preserve">Microsoft 365 Business Standard  </w:t>
      </w:r>
      <w:r w:rsidR="00720664" w:rsidRPr="006D2004">
        <w:rPr>
          <w:rFonts w:ascii="Times New Roman" w:eastAsia="Calibri" w:hAnsi="Times New Roman" w:cs="Times New Roman"/>
          <w:sz w:val="24"/>
          <w:szCs w:val="24"/>
        </w:rPr>
        <w:t>iegāde</w:t>
      </w:r>
      <w:r w:rsidR="009D4108" w:rsidRPr="006D2004">
        <w:rPr>
          <w:rFonts w:ascii="Times New Roman" w:hAnsi="Times New Roman" w:cs="Times New Roman"/>
          <w:sz w:val="24"/>
          <w:szCs w:val="24"/>
        </w:rPr>
        <w:t xml:space="preserve"> (</w:t>
      </w:r>
      <w:r w:rsidR="009D4108" w:rsidRPr="006D2004">
        <w:rPr>
          <w:rFonts w:ascii="Times New Roman" w:eastAsia="Times New Roman" w:hAnsi="Times New Roman" w:cs="Times New Roman"/>
          <w:color w:val="000000"/>
          <w:sz w:val="24"/>
          <w:szCs w:val="24"/>
        </w:rPr>
        <w:t>50.gab vienam gadam).</w:t>
      </w:r>
    </w:p>
    <w:p w14:paraId="6F1E8248" w14:textId="2C8F64AC" w:rsidR="0086033A" w:rsidRPr="008026F1" w:rsidRDefault="00E75D9B" w:rsidP="00720664">
      <w:pPr>
        <w:pStyle w:val="Sarakstarindkopa"/>
        <w:numPr>
          <w:ilvl w:val="1"/>
          <w:numId w:val="2"/>
        </w:numPr>
        <w:spacing w:after="0"/>
        <w:ind w:left="993" w:hanging="633"/>
        <w:jc w:val="both"/>
        <w:rPr>
          <w:rFonts w:ascii="Times New Roman" w:eastAsia="Calibri" w:hAnsi="Times New Roman" w:cs="Times New Roman"/>
          <w:sz w:val="24"/>
          <w:szCs w:val="24"/>
          <w:u w:val="single"/>
        </w:rPr>
      </w:pPr>
      <w:r w:rsidRPr="008026F1">
        <w:rPr>
          <w:rFonts w:ascii="Times New Roman" w:hAnsi="Times New Roman" w:cs="Times New Roman"/>
          <w:b/>
          <w:sz w:val="24"/>
          <w:szCs w:val="24"/>
        </w:rPr>
        <w:t>CPV kods:</w:t>
      </w:r>
      <w:r w:rsidRPr="008026F1">
        <w:rPr>
          <w:rFonts w:ascii="Times New Roman" w:hAnsi="Times New Roman" w:cs="Times New Roman"/>
          <w:sz w:val="24"/>
          <w:szCs w:val="24"/>
        </w:rPr>
        <w:t xml:space="preserve"> </w:t>
      </w:r>
      <w:r w:rsidR="00720664" w:rsidRPr="008026F1">
        <w:rPr>
          <w:rFonts w:ascii="Times New Roman" w:hAnsi="Times New Roman" w:cs="Times New Roman"/>
          <w:sz w:val="24"/>
          <w:szCs w:val="24"/>
        </w:rPr>
        <w:t>48000000-8 (Programmatūras pakotne un informācijas sistēmas)</w:t>
      </w:r>
      <w:r w:rsidRPr="008026F1">
        <w:rPr>
          <w:rFonts w:ascii="Times New Roman" w:hAnsi="Times New Roman" w:cs="Times New Roman"/>
          <w:sz w:val="24"/>
          <w:szCs w:val="24"/>
        </w:rPr>
        <w:t>.</w:t>
      </w:r>
    </w:p>
    <w:p w14:paraId="0078ED23" w14:textId="52E08288" w:rsidR="00E75D9B" w:rsidRPr="008026F1" w:rsidRDefault="00E75D9B" w:rsidP="00D63446">
      <w:pPr>
        <w:pStyle w:val="Sarakstarindkopa"/>
        <w:numPr>
          <w:ilvl w:val="1"/>
          <w:numId w:val="2"/>
        </w:numPr>
        <w:spacing w:after="0"/>
        <w:ind w:left="993" w:hanging="633"/>
        <w:jc w:val="both"/>
        <w:rPr>
          <w:rFonts w:ascii="Times New Roman" w:hAnsi="Times New Roman" w:cs="Times New Roman"/>
          <w:b/>
          <w:bCs/>
          <w:sz w:val="24"/>
          <w:szCs w:val="24"/>
        </w:rPr>
      </w:pPr>
      <w:r w:rsidRPr="008026F1">
        <w:rPr>
          <w:rFonts w:ascii="Times New Roman" w:eastAsia="Times New Roman" w:hAnsi="Times New Roman" w:cs="Times New Roman"/>
          <w:b/>
          <w:sz w:val="24"/>
          <w:szCs w:val="24"/>
          <w:lang w:eastAsia="lv-LV"/>
        </w:rPr>
        <w:t>Iepirkuma līguma (turpmāk – Līgums) izpildes termiņš:</w:t>
      </w:r>
      <w:r w:rsidRPr="008026F1">
        <w:rPr>
          <w:rFonts w:ascii="Times New Roman" w:eastAsia="Times New Roman" w:hAnsi="Times New Roman" w:cs="Times New Roman"/>
          <w:sz w:val="24"/>
          <w:szCs w:val="24"/>
          <w:lang w:eastAsia="lv-LV"/>
        </w:rPr>
        <w:t xml:space="preserve"> </w:t>
      </w:r>
      <w:r w:rsidR="008026F1" w:rsidRPr="008026F1">
        <w:rPr>
          <w:rFonts w:ascii="Times New Roman" w:eastAsia="Times New Roman" w:hAnsi="Times New Roman" w:cs="Times New Roman"/>
          <w:b/>
          <w:bCs/>
          <w:sz w:val="24"/>
          <w:szCs w:val="24"/>
          <w:lang w:eastAsia="lv-LV"/>
        </w:rPr>
        <w:t>Līdz 2021.gada 21.janvārim.</w:t>
      </w:r>
    </w:p>
    <w:p w14:paraId="3A2DF743" w14:textId="0227F869" w:rsidR="0086033A" w:rsidRPr="0056768A" w:rsidRDefault="00A114B5" w:rsidP="00D63446">
      <w:pPr>
        <w:pStyle w:val="Sarakstarindkopa"/>
        <w:numPr>
          <w:ilvl w:val="1"/>
          <w:numId w:val="2"/>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10738AE1" w14:textId="108A402F" w:rsidR="00E75D9B" w:rsidRPr="00953A15" w:rsidRDefault="00E75D9B" w:rsidP="00D63446">
      <w:pPr>
        <w:pStyle w:val="Virsraksts1"/>
        <w:numPr>
          <w:ilvl w:val="0"/>
          <w:numId w:val="4"/>
        </w:numPr>
      </w:pPr>
      <w:bookmarkStart w:id="2" w:name="_Toc81463941"/>
      <w:r w:rsidRPr="00953A15">
        <w:lastRenderedPageBreak/>
        <w:t>IEPIRKUMA PROCEDŪRAS DOKUMENTI</w:t>
      </w:r>
      <w:bookmarkEnd w:id="2"/>
    </w:p>
    <w:p w14:paraId="3BA387E5" w14:textId="77777777" w:rsidR="00E75D9B" w:rsidRPr="00953A15"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D63446">
      <w:pPr>
        <w:pStyle w:val="Sarakstarindkopa"/>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326FFE67" w14:textId="415E40DE" w:rsidR="00E75D9B" w:rsidRPr="001F44AA" w:rsidRDefault="00E75D9B" w:rsidP="00D63446">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w:t>
      </w:r>
      <w:r w:rsidR="004A2AB3">
        <w:rPr>
          <w:rFonts w:ascii="Times New Roman" w:eastAsia="Times New Roman" w:hAnsi="Times New Roman" w:cs="Times New Roman"/>
          <w:sz w:val="24"/>
          <w:szCs w:val="24"/>
        </w:rPr>
        <w:t>1</w:t>
      </w:r>
      <w:r>
        <w:rPr>
          <w:rFonts w:ascii="Times New Roman" w:eastAsia="Times New Roman" w:hAnsi="Times New Roman" w:cs="Times New Roman"/>
          <w:sz w:val="24"/>
          <w:szCs w:val="24"/>
        </w:rPr>
        <w:t>.pielikums);</w:t>
      </w:r>
    </w:p>
    <w:p w14:paraId="66E1C536" w14:textId="7A27A381" w:rsidR="00091F76" w:rsidRPr="00091F76" w:rsidRDefault="00E75D9B" w:rsidP="00D63446">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4A2AB3">
        <w:rPr>
          <w:rFonts w:ascii="Times New Roman" w:eastAsia="Times New Roman" w:hAnsi="Times New Roman" w:cs="Times New Roman"/>
          <w:sz w:val="24"/>
          <w:szCs w:val="24"/>
        </w:rPr>
        <w:t>2</w:t>
      </w:r>
      <w:r w:rsidRPr="00953A15">
        <w:rPr>
          <w:rFonts w:ascii="Times New Roman" w:eastAsia="Times New Roman" w:hAnsi="Times New Roman" w:cs="Times New Roman"/>
          <w:sz w:val="24"/>
          <w:szCs w:val="24"/>
        </w:rPr>
        <w:t>.pielikums)</w:t>
      </w:r>
      <w:r w:rsidR="0077565E">
        <w:rPr>
          <w:rFonts w:ascii="Times New Roman" w:eastAsia="Times New Roman" w:hAnsi="Times New Roman" w:cs="Times New Roman"/>
          <w:sz w:val="24"/>
          <w:szCs w:val="24"/>
        </w:rPr>
        <w:t>.</w:t>
      </w:r>
    </w:p>
    <w:p w14:paraId="6E684071" w14:textId="17068228"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202</w:t>
      </w:r>
      <w:r w:rsidR="008026F1">
        <w:rPr>
          <w:rFonts w:ascii="Times New Roman" w:eastAsia="Times New Roman" w:hAnsi="Times New Roman" w:cs="Times New Roman"/>
          <w:b/>
          <w:bCs/>
          <w:color w:val="000000"/>
          <w:sz w:val="24"/>
          <w:szCs w:val="24"/>
        </w:rPr>
        <w:t>2</w:t>
      </w:r>
      <w:r w:rsidRPr="005434BF">
        <w:rPr>
          <w:rFonts w:ascii="Times New Roman" w:eastAsia="Times New Roman" w:hAnsi="Times New Roman" w:cs="Times New Roman"/>
          <w:b/>
          <w:bCs/>
          <w:color w:val="000000"/>
          <w:sz w:val="24"/>
          <w:szCs w:val="24"/>
        </w:rPr>
        <w:t xml:space="preserve">.gada </w:t>
      </w:r>
      <w:r w:rsidR="008026F1">
        <w:rPr>
          <w:rFonts w:ascii="Times New Roman" w:eastAsia="Times New Roman" w:hAnsi="Times New Roman" w:cs="Times New Roman"/>
          <w:b/>
          <w:bCs/>
          <w:color w:val="000000"/>
          <w:sz w:val="24"/>
          <w:szCs w:val="24"/>
        </w:rPr>
        <w:t xml:space="preserve">3.janvārī </w:t>
      </w:r>
      <w:r w:rsidRPr="005434BF">
        <w:rPr>
          <w:rFonts w:ascii="Times New Roman" w:eastAsia="Times New Roman" w:hAnsi="Times New Roman" w:cs="Times New Roman"/>
          <w:b/>
          <w:color w:val="000000"/>
          <w:sz w:val="24"/>
          <w:szCs w:val="24"/>
        </w:rPr>
        <w:t>plkst.1</w:t>
      </w:r>
      <w:r w:rsidR="00C7332D">
        <w:rPr>
          <w:rFonts w:ascii="Times New Roman" w:eastAsia="Times New Roman" w:hAnsi="Times New Roman" w:cs="Times New Roman"/>
          <w:b/>
          <w:color w:val="000000"/>
          <w:sz w:val="24"/>
          <w:szCs w:val="24"/>
        </w:rPr>
        <w:t>4</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ipersaite"/>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A5A0286"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C7332D">
        <w:rPr>
          <w:rFonts w:ascii="Times New Roman" w:eastAsia="Times New Roman" w:hAnsi="Times New Roman" w:cs="Times New Roman"/>
          <w:b/>
          <w:sz w:val="24"/>
          <w:szCs w:val="24"/>
        </w:rPr>
        <w:t>1</w:t>
      </w:r>
      <w:r w:rsidRPr="00953A15">
        <w:rPr>
          <w:rFonts w:ascii="Times New Roman" w:eastAsia="Times New Roman" w:hAnsi="Times New Roman" w:cs="Times New Roman"/>
          <w:b/>
          <w:sz w:val="24"/>
          <w:szCs w:val="24"/>
        </w:rPr>
        <w:t xml:space="preserve"> (</w:t>
      </w:r>
      <w:r w:rsidR="00C7332D">
        <w:rPr>
          <w:rFonts w:ascii="Times New Roman" w:eastAsia="Times New Roman" w:hAnsi="Times New Roman" w:cs="Times New Roman"/>
          <w:b/>
          <w:sz w:val="24"/>
          <w:szCs w:val="24"/>
        </w:rPr>
        <w:t>vienu</w:t>
      </w:r>
      <w:r w:rsidR="0094353D">
        <w:rPr>
          <w:rFonts w:ascii="Times New Roman" w:eastAsia="Times New Roman" w:hAnsi="Times New Roman" w:cs="Times New Roman"/>
          <w:b/>
          <w:sz w:val="24"/>
          <w:szCs w:val="24"/>
        </w:rPr>
        <w:t>s</w:t>
      </w:r>
      <w:r w:rsidR="008C714C">
        <w:rPr>
          <w:rFonts w:ascii="Times New Roman" w:eastAsia="Times New Roman" w:hAnsi="Times New Roman" w:cs="Times New Roman"/>
          <w:b/>
          <w:sz w:val="24"/>
          <w:szCs w:val="24"/>
        </w:rPr>
        <w:t>) kalendār</w:t>
      </w:r>
      <w:r w:rsidR="00C7332D">
        <w:rPr>
          <w:rFonts w:ascii="Times New Roman" w:eastAsia="Times New Roman" w:hAnsi="Times New Roman" w:cs="Times New Roman"/>
          <w:b/>
          <w:sz w:val="24"/>
          <w:szCs w:val="24"/>
        </w:rPr>
        <w:t>o</w:t>
      </w:r>
      <w:r w:rsidRPr="00953A15">
        <w:rPr>
          <w:rFonts w:ascii="Times New Roman" w:eastAsia="Times New Roman" w:hAnsi="Times New Roman" w:cs="Times New Roman"/>
          <w:b/>
          <w:sz w:val="24"/>
          <w:szCs w:val="24"/>
        </w:rPr>
        <w:t xml:space="preserve"> mēne</w:t>
      </w:r>
      <w:r w:rsidR="00C7332D">
        <w:rPr>
          <w:rFonts w:ascii="Times New Roman" w:eastAsia="Times New Roman" w:hAnsi="Times New Roman" w:cs="Times New Roman"/>
          <w:b/>
          <w:sz w:val="24"/>
          <w:szCs w:val="24"/>
        </w:rPr>
        <w:t>si</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63446">
      <w:pPr>
        <w:pStyle w:val="Virsraksts1"/>
        <w:numPr>
          <w:ilvl w:val="0"/>
          <w:numId w:val="5"/>
        </w:numPr>
      </w:pPr>
      <w:bookmarkStart w:id="3" w:name="_Toc81463942"/>
      <w:bookmarkStart w:id="4" w:name="_Toc380415501"/>
      <w:r w:rsidRPr="00953A15">
        <w:t>DALĪBAS NOSACĪJUMI IEPIRKUMA PROCEDŪRĀ</w:t>
      </w:r>
      <w:bookmarkEnd w:id="3"/>
    </w:p>
    <w:p w14:paraId="1BBB58AE" w14:textId="77777777" w:rsidR="00E75D9B" w:rsidRPr="00953A15" w:rsidRDefault="00E75D9B" w:rsidP="00D63446">
      <w:pPr>
        <w:pStyle w:val="Sarakstarindkopa"/>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 xml:space="preserve">nav konstatēts, ka Pretendentam piedāvājumu iesniegšanas termiņa pēdējā dienā vai dienā, kad pieņemts lēmums par iespējamu iepirkuma līguma </w:t>
      </w:r>
      <w:r w:rsidRPr="00953A15">
        <w:lastRenderedPageBreak/>
        <w:t>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r w:rsidRPr="00953A15">
        <w:rPr>
          <w:i/>
          <w:iCs/>
        </w:rPr>
        <w:t>euro</w:t>
      </w:r>
      <w:r w:rsidRPr="00953A15">
        <w:t>;</w:t>
      </w:r>
    </w:p>
    <w:p w14:paraId="784F507E"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15CFF520"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65FB9022" w14:textId="77777777" w:rsidR="00E75D9B" w:rsidRPr="00953A15" w:rsidRDefault="00E75D9B" w:rsidP="00D63446">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953A15" w:rsidRDefault="00E75D9B" w:rsidP="00D63446">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63446">
      <w:pPr>
        <w:pStyle w:val="Virsraksts1"/>
        <w:numPr>
          <w:ilvl w:val="0"/>
          <w:numId w:val="7"/>
        </w:numPr>
      </w:pPr>
      <w:bookmarkStart w:id="5" w:name="_Toc81463943"/>
      <w:r w:rsidRPr="00953A15">
        <w:t>IESNIEDZAMIE DOKUMENTI:</w:t>
      </w:r>
      <w:bookmarkEnd w:id="5"/>
    </w:p>
    <w:p w14:paraId="5F641793" w14:textId="77777777" w:rsidR="00E75D9B" w:rsidRPr="006773BF" w:rsidRDefault="00E75D9B" w:rsidP="00D63446">
      <w:pPr>
        <w:pStyle w:val="Sarakstarindkopa"/>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DE942C3" w14:textId="77777777" w:rsidR="00E75D9B" w:rsidRPr="00953A15" w:rsidRDefault="00E75D9B" w:rsidP="00D63446">
      <w:pPr>
        <w:pStyle w:val="Sarakstarindkopa"/>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18B2FCF2" w14:textId="77777777" w:rsidR="00E75D9B" w:rsidRPr="00953A15" w:rsidRDefault="00E75D9B" w:rsidP="00D63446">
      <w:pPr>
        <w:pStyle w:val="Sarakstarindkopa"/>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259E9C0B" w14:textId="77777777" w:rsidR="00E75D9B" w:rsidRPr="00953A15" w:rsidRDefault="00E75D9B" w:rsidP="00E75D9B">
      <w:pPr>
        <w:pStyle w:val="Sarakstarindkopa"/>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D63446">
      <w:pPr>
        <w:pStyle w:val="Virsraksts1"/>
        <w:numPr>
          <w:ilvl w:val="0"/>
          <w:numId w:val="7"/>
        </w:numPr>
      </w:pPr>
      <w:bookmarkStart w:id="6" w:name="_Toc81463944"/>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Reatabula"/>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D63446">
            <w:pPr>
              <w:pStyle w:val="Sarakstarindkopa"/>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D63446">
            <w:pPr>
              <w:pStyle w:val="Sarakstarindkopa"/>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3410A3" w:rsidRDefault="008B3EC1" w:rsidP="00D63446">
            <w:pPr>
              <w:pStyle w:val="Sarakstarindkopa"/>
              <w:numPr>
                <w:ilvl w:val="2"/>
                <w:numId w:val="8"/>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3410A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43AE0FD4" w14:textId="77777777" w:rsidR="008B3EC1" w:rsidRPr="003410A3" w:rsidRDefault="008B3EC1" w:rsidP="00D63446">
            <w:pPr>
              <w:pStyle w:val="Tekstabloks"/>
              <w:numPr>
                <w:ilvl w:val="2"/>
                <w:numId w:val="6"/>
              </w:numPr>
              <w:ind w:left="0" w:right="-57" w:firstLine="0"/>
              <w:jc w:val="center"/>
              <w:rPr>
                <w:rFonts w:eastAsia="Calibri"/>
                <w:b/>
                <w:bCs/>
                <w:i/>
                <w:iCs/>
                <w:szCs w:val="24"/>
              </w:rPr>
            </w:pPr>
          </w:p>
          <w:p w14:paraId="07A20C50" w14:textId="77777777" w:rsidR="008B3EC1" w:rsidRPr="00C64479" w:rsidRDefault="008F1F9D" w:rsidP="00726D03">
            <w:pPr>
              <w:pStyle w:val="Tekstabloks"/>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3410A3" w:rsidRDefault="008B3EC1" w:rsidP="00D63446">
            <w:pPr>
              <w:pStyle w:val="Tekstabloks"/>
              <w:numPr>
                <w:ilvl w:val="3"/>
                <w:numId w:val="6"/>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D63446">
            <w:pPr>
              <w:pStyle w:val="Sarakstarindkopa"/>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3410A3" w:rsidRDefault="008B3EC1" w:rsidP="00D63446">
            <w:pPr>
              <w:pStyle w:val="Tekstabloks"/>
              <w:numPr>
                <w:ilvl w:val="3"/>
                <w:numId w:val="6"/>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w:t>
            </w:r>
            <w:r w:rsidR="002B1D96">
              <w:rPr>
                <w:rFonts w:eastAsia="Calibri"/>
                <w:bCs/>
                <w:szCs w:val="24"/>
              </w:rPr>
              <w:t>ta norādītie apakšuzņēmēji, kuru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D63446">
            <w:pPr>
              <w:pStyle w:val="Sarakstarindkopa"/>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3410A3" w:rsidRDefault="008B3EC1" w:rsidP="00D63446">
            <w:pPr>
              <w:pStyle w:val="Tekstabloks"/>
              <w:numPr>
                <w:ilvl w:val="3"/>
                <w:numId w:val="6"/>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6A589B25" w14:textId="77777777" w:rsidTr="00726D03">
        <w:trPr>
          <w:trHeight w:val="2064"/>
        </w:trPr>
        <w:tc>
          <w:tcPr>
            <w:tcW w:w="4340" w:type="dxa"/>
            <w:vMerge w:val="restart"/>
          </w:tcPr>
          <w:p w14:paraId="2C0FB996" w14:textId="77777777" w:rsidR="008B3EC1" w:rsidRPr="00953A15" w:rsidRDefault="008B3EC1" w:rsidP="00D63446">
            <w:pPr>
              <w:pStyle w:val="Sarakstarindkopa"/>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3410A3" w:rsidRDefault="008B3EC1" w:rsidP="00D63446">
            <w:pPr>
              <w:pStyle w:val="Sarakstarindkopa"/>
              <w:numPr>
                <w:ilvl w:val="2"/>
                <w:numId w:val="6"/>
              </w:numPr>
              <w:ind w:left="0" w:firstLine="0"/>
              <w:jc w:val="center"/>
              <w:rPr>
                <w:rFonts w:ascii="Times New Roman" w:hAnsi="Times New Roman" w:cs="Times New Roman"/>
                <w:sz w:val="24"/>
                <w:szCs w:val="24"/>
              </w:rPr>
            </w:pPr>
          </w:p>
          <w:p w14:paraId="6CB6BD31" w14:textId="77777777" w:rsidR="008B3EC1" w:rsidRPr="00C64479" w:rsidRDefault="008F1F9D" w:rsidP="00726D03">
            <w:pPr>
              <w:pStyle w:val="Sarakstarindkopa"/>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F67A4E" w:rsidRDefault="008B3EC1" w:rsidP="00D63446">
            <w:pPr>
              <w:pStyle w:val="Sarakstarindkopa"/>
              <w:numPr>
                <w:ilvl w:val="3"/>
                <w:numId w:val="6"/>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089006A6" w14:textId="77777777" w:rsidTr="00726D03">
        <w:trPr>
          <w:trHeight w:val="5172"/>
        </w:trPr>
        <w:tc>
          <w:tcPr>
            <w:tcW w:w="4340" w:type="dxa"/>
            <w:vMerge/>
          </w:tcPr>
          <w:p w14:paraId="6444C6B6" w14:textId="77777777" w:rsidR="008B3EC1" w:rsidRPr="00953A15" w:rsidRDefault="008B3EC1" w:rsidP="00D63446">
            <w:pPr>
              <w:pStyle w:val="Sarakstarindkopa"/>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F67A4E" w:rsidRDefault="008B3EC1" w:rsidP="00D63446">
            <w:pPr>
              <w:pStyle w:val="Sarakstarindkopa"/>
              <w:numPr>
                <w:ilvl w:val="3"/>
                <w:numId w:val="6"/>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Default="008B3EC1" w:rsidP="00726D03">
            <w:pPr>
              <w:ind w:firstLine="367"/>
              <w:jc w:val="both"/>
              <w:rPr>
                <w:rFonts w:ascii="Times New Roman" w:hAnsi="Times New Roman" w:cs="Times New Roman"/>
                <w:b/>
                <w:color w:val="000000"/>
                <w:sz w:val="24"/>
                <w:szCs w:val="24"/>
              </w:rPr>
            </w:pPr>
          </w:p>
          <w:p w14:paraId="1B0A12E4"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3410A3" w:rsidRDefault="008B3EC1" w:rsidP="00726D03">
            <w:pPr>
              <w:jc w:val="both"/>
              <w:rPr>
                <w:rFonts w:ascii="Times New Roman" w:hAnsi="Times New Roman" w:cs="Times New Roman"/>
                <w:sz w:val="24"/>
                <w:szCs w:val="24"/>
              </w:rPr>
            </w:pPr>
          </w:p>
        </w:tc>
      </w:tr>
      <w:tr w:rsidR="008B3EC1" w:rsidRPr="00F67A4E" w14:paraId="461226FD" w14:textId="77777777" w:rsidTr="00726D03">
        <w:trPr>
          <w:trHeight w:val="12203"/>
        </w:trPr>
        <w:tc>
          <w:tcPr>
            <w:tcW w:w="4340" w:type="dxa"/>
            <w:vMerge/>
          </w:tcPr>
          <w:p w14:paraId="185BC947" w14:textId="77777777" w:rsidR="008B3EC1" w:rsidRPr="00953A15" w:rsidRDefault="008B3EC1" w:rsidP="00D63446">
            <w:pPr>
              <w:pStyle w:val="Sarakstarindkopa"/>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1F3AE8" w:rsidRDefault="008B3EC1" w:rsidP="00D63446">
            <w:pPr>
              <w:pStyle w:val="Sarakstarindkopa"/>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Default="008B3EC1" w:rsidP="00D63446">
            <w:pPr>
              <w:pStyle w:val="Sarakstarindkopa"/>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610398C8" w14:textId="77777777" w:rsidR="008B3EC1" w:rsidRDefault="008B3EC1" w:rsidP="00D63446">
            <w:pPr>
              <w:pStyle w:val="Sarakstarindkopa"/>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Default="008B3EC1" w:rsidP="00D63446">
            <w:pPr>
              <w:pStyle w:val="Sarakstarindkopa"/>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3410A3" w:rsidRDefault="008B3EC1" w:rsidP="00D63446">
            <w:pPr>
              <w:pStyle w:val="Sarakstarindkopa"/>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Default="008B3EC1" w:rsidP="00726D03">
            <w:pPr>
              <w:ind w:left="1062"/>
              <w:jc w:val="both"/>
              <w:rPr>
                <w:rFonts w:ascii="Times New Roman" w:eastAsia="Calibri" w:hAnsi="Times New Roman" w:cs="Times New Roman"/>
                <w:sz w:val="24"/>
                <w:szCs w:val="24"/>
              </w:rPr>
            </w:pPr>
          </w:p>
          <w:p w14:paraId="6863571F"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B3EC1" w:rsidRPr="00953A15" w14:paraId="7C827FFB" w14:textId="77777777" w:rsidTr="00726D03">
        <w:tc>
          <w:tcPr>
            <w:tcW w:w="4340" w:type="dxa"/>
          </w:tcPr>
          <w:p w14:paraId="3D5889AE" w14:textId="77777777" w:rsidR="008B3EC1" w:rsidRPr="00953A15" w:rsidRDefault="008B3EC1" w:rsidP="00D63446">
            <w:pPr>
              <w:pStyle w:val="Sarakstarindkopa"/>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08A6A7DD" w14:textId="09C2F272" w:rsidR="008B3EC1" w:rsidRPr="00953A15" w:rsidRDefault="008B3EC1" w:rsidP="004A2AB3">
            <w:pPr>
              <w:pStyle w:val="Sarakstarindkopa"/>
              <w:numPr>
                <w:ilvl w:val="2"/>
                <w:numId w:val="6"/>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4A2AB3">
              <w:rPr>
                <w:rFonts w:ascii="Times New Roman" w:eastAsia="Calibri" w:hAnsi="Times New Roman" w:cs="Times New Roman"/>
                <w:b/>
                <w:bCs/>
                <w:sz w:val="24"/>
                <w:szCs w:val="24"/>
              </w:rPr>
              <w:t>2</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2B1D96">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w:t>
            </w:r>
            <w:r w:rsidRPr="00C127CB">
              <w:rPr>
                <w:rFonts w:ascii="Times New Roman" w:eastAsia="Calibri" w:hAnsi="Times New Roman" w:cs="Times New Roman"/>
                <w:bCs/>
                <w:sz w:val="24"/>
                <w:szCs w:val="24"/>
              </w:rPr>
              <w:lastRenderedPageBreak/>
              <w:t xml:space="preserve">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Default="008B3EC1" w:rsidP="00D63446">
            <w:pPr>
              <w:pStyle w:val="Sarakstarindkopa"/>
              <w:numPr>
                <w:ilvl w:val="2"/>
                <w:numId w:val="8"/>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953A15" w:rsidRDefault="008B3EC1" w:rsidP="00726D03">
            <w:pPr>
              <w:pStyle w:val="Sarakstarindkopa"/>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953A15" w:rsidRDefault="008B3EC1" w:rsidP="00726D03">
            <w:pPr>
              <w:pStyle w:val="Sarakstarindkopa"/>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953A15" w:rsidRDefault="008B3EC1" w:rsidP="00D63446">
            <w:pPr>
              <w:pStyle w:val="Sarakstarindkopa"/>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Default="008B3EC1" w:rsidP="00726D03">
            <w:pPr>
              <w:pStyle w:val="Sarakstarindkopa"/>
              <w:ind w:left="0"/>
              <w:contextualSpacing w:val="0"/>
              <w:jc w:val="both"/>
              <w:rPr>
                <w:rFonts w:ascii="Times New Roman" w:hAnsi="Times New Roman" w:cs="Times New Roman"/>
                <w:iCs/>
                <w:sz w:val="24"/>
                <w:szCs w:val="24"/>
              </w:rPr>
            </w:pPr>
          </w:p>
          <w:p w14:paraId="425BC54D" w14:textId="77777777" w:rsidR="008B3EC1" w:rsidRPr="00953A15" w:rsidRDefault="008B3EC1" w:rsidP="00726D03">
            <w:pPr>
              <w:pStyle w:val="Sarakstarindkopa"/>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D63446">
      <w:pPr>
        <w:pStyle w:val="Virsraksts1"/>
        <w:numPr>
          <w:ilvl w:val="0"/>
          <w:numId w:val="7"/>
        </w:numPr>
      </w:pPr>
      <w:bookmarkStart w:id="7" w:name="_Toc81463945"/>
      <w:r w:rsidRPr="00953A15">
        <w:t xml:space="preserve">TEHNISKAIS </w:t>
      </w:r>
      <w:r>
        <w:t>PIEDĀVĀJUMS</w:t>
      </w:r>
      <w:r w:rsidRPr="00953A15">
        <w:t xml:space="preserve"> </w:t>
      </w:r>
      <w:r>
        <w:t xml:space="preserve">UN </w:t>
      </w:r>
      <w:r w:rsidRPr="00953A15">
        <w:t>FINANŠU PIEDĀVĀJUMS</w:t>
      </w:r>
      <w:bookmarkEnd w:id="7"/>
    </w:p>
    <w:p w14:paraId="0CCB7727" w14:textId="036DDD65" w:rsidR="00E75D9B" w:rsidRPr="00D62A85" w:rsidRDefault="00E75D9B" w:rsidP="00D63446">
      <w:pPr>
        <w:numPr>
          <w:ilvl w:val="1"/>
          <w:numId w:val="7"/>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4A2AB3">
        <w:rPr>
          <w:rFonts w:ascii="Times New Roman" w:hAnsi="Times New Roman" w:cs="Times New Roman"/>
          <w:b/>
          <w:bCs/>
          <w:sz w:val="24"/>
          <w:szCs w:val="24"/>
        </w:rPr>
        <w:t>1</w:t>
      </w:r>
      <w:r w:rsidR="005C0F45" w:rsidRPr="004B7CEF">
        <w:rPr>
          <w:rFonts w:ascii="Times New Roman" w:hAnsi="Times New Roman" w:cs="Times New Roman"/>
          <w:b/>
          <w:bCs/>
          <w:sz w:val="24"/>
          <w:szCs w:val="24"/>
        </w:rPr>
        <w:t>.pielikumā</w:t>
      </w:r>
      <w:r w:rsidRPr="0082300F">
        <w:rPr>
          <w:rFonts w:ascii="Times New Roman" w:hAnsi="Times New Roman" w:cs="Times New Roman"/>
          <w:bCs/>
          <w:sz w:val="24"/>
          <w:szCs w:val="24"/>
        </w:rPr>
        <w:t xml:space="preserve"> pievienotajai veidnei.</w:t>
      </w:r>
    </w:p>
    <w:p w14:paraId="03C0774B" w14:textId="77777777" w:rsidR="00E75D9B" w:rsidRPr="00953A15" w:rsidRDefault="00E75D9B" w:rsidP="00D63446">
      <w:pPr>
        <w:pStyle w:val="Virsraksts1"/>
        <w:numPr>
          <w:ilvl w:val="0"/>
          <w:numId w:val="7"/>
        </w:numPr>
      </w:pPr>
      <w:bookmarkStart w:id="8" w:name="_Toc81463946"/>
      <w:r w:rsidRPr="00953A15">
        <w:t>PIEDĀVĀJUMA SAGATAVOŠANA UN NOFORMĒŠANA</w:t>
      </w:r>
      <w:bookmarkEnd w:id="8"/>
    </w:p>
    <w:p w14:paraId="09AD2FFF" w14:textId="77777777" w:rsidR="00E75D9B" w:rsidRPr="00CF49C2" w:rsidRDefault="00E75D9B" w:rsidP="00D63446">
      <w:pPr>
        <w:pStyle w:val="Sarakstarindkopa"/>
        <w:numPr>
          <w:ilvl w:val="1"/>
          <w:numId w:val="7"/>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Default="00E75D9B" w:rsidP="00D63446">
      <w:pPr>
        <w:pStyle w:val="Sarakstarindkopa"/>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11C809E6" w14:textId="77777777" w:rsidR="00E75D9B" w:rsidRDefault="00E75D9B" w:rsidP="00D63446">
      <w:pPr>
        <w:pStyle w:val="Sarakstarindkopa"/>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Default="00E75D9B" w:rsidP="00D63446">
      <w:pPr>
        <w:pStyle w:val="Sarakstarindkopa"/>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w:t>
      </w:r>
      <w:r w:rsidRPr="0082300F">
        <w:rPr>
          <w:rFonts w:ascii="Times New Roman" w:hAnsi="Times New Roman" w:cs="Times New Roman"/>
          <w:sz w:val="24"/>
          <w:szCs w:val="24"/>
          <w:lang w:eastAsia="x-none"/>
        </w:rPr>
        <w:lastRenderedPageBreak/>
        <w:t>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Default="00E75D9B" w:rsidP="00D63446">
      <w:pPr>
        <w:pStyle w:val="Sarakstarindkopa"/>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82300F" w:rsidRDefault="00E75D9B" w:rsidP="00D63446">
      <w:pPr>
        <w:pStyle w:val="Sarakstarindkopa"/>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9A05B33" w14:textId="77777777" w:rsidR="00E75D9B" w:rsidRDefault="00E75D9B" w:rsidP="00D63446">
      <w:pPr>
        <w:pStyle w:val="Sarakstarindkopa"/>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Default="00E75D9B" w:rsidP="00D63446">
      <w:pPr>
        <w:pStyle w:val="Sarakstarindkopa"/>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Default="00E75D9B" w:rsidP="00D63446">
      <w:pPr>
        <w:pStyle w:val="Sarakstarindkopa"/>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82300F" w:rsidRDefault="00E75D9B" w:rsidP="00D63446">
      <w:pPr>
        <w:pStyle w:val="Sarakstarindkopa"/>
        <w:numPr>
          <w:ilvl w:val="1"/>
          <w:numId w:val="7"/>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163F9E63" w14:textId="77777777" w:rsidR="00E75D9B" w:rsidRPr="00953A15" w:rsidRDefault="00E75D9B" w:rsidP="00D63446">
      <w:pPr>
        <w:pStyle w:val="Virsraksts1"/>
        <w:numPr>
          <w:ilvl w:val="0"/>
          <w:numId w:val="7"/>
        </w:numPr>
      </w:pPr>
      <w:bookmarkStart w:id="9" w:name="_Toc81463947"/>
      <w:r w:rsidRPr="00953A15">
        <w:t>PIEDĀVĀJUMA IESNIEGŠANA UN ATVĒRŠANA</w:t>
      </w:r>
      <w:bookmarkEnd w:id="9"/>
    </w:p>
    <w:p w14:paraId="21AC08EB" w14:textId="76273D74" w:rsidR="00E75D9B" w:rsidRPr="00953A15" w:rsidRDefault="00E75D9B" w:rsidP="00D63446">
      <w:pPr>
        <w:numPr>
          <w:ilvl w:val="1"/>
          <w:numId w:val="7"/>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8026F1">
        <w:rPr>
          <w:rFonts w:ascii="Times New Roman" w:hAnsi="Times New Roman" w:cs="Times New Roman"/>
          <w:b/>
          <w:bCs/>
          <w:sz w:val="24"/>
          <w:szCs w:val="24"/>
        </w:rPr>
        <w:t>2</w:t>
      </w:r>
      <w:r w:rsidRPr="005434BF">
        <w:rPr>
          <w:rFonts w:ascii="Times New Roman" w:hAnsi="Times New Roman" w:cs="Times New Roman"/>
          <w:b/>
          <w:bCs/>
          <w:sz w:val="24"/>
          <w:szCs w:val="24"/>
        </w:rPr>
        <w:t xml:space="preserve">.gada </w:t>
      </w:r>
      <w:r w:rsidR="008026F1">
        <w:rPr>
          <w:rFonts w:ascii="Times New Roman" w:hAnsi="Times New Roman" w:cs="Times New Roman"/>
          <w:b/>
          <w:bCs/>
          <w:sz w:val="24"/>
          <w:szCs w:val="24"/>
        </w:rPr>
        <w:t>3.janvārim</w:t>
      </w:r>
      <w:r w:rsidRPr="005434BF">
        <w:rPr>
          <w:rFonts w:ascii="Times New Roman" w:hAnsi="Times New Roman" w:cs="Times New Roman"/>
          <w:b/>
          <w:bCs/>
          <w:sz w:val="24"/>
          <w:szCs w:val="24"/>
        </w:rPr>
        <w:t xml:space="preserve"> plkst. 1</w:t>
      </w:r>
      <w:r w:rsidR="00532EC0">
        <w:rPr>
          <w:rFonts w:ascii="Times New Roman" w:hAnsi="Times New Roman" w:cs="Times New Roman"/>
          <w:b/>
          <w:bCs/>
          <w:sz w:val="24"/>
          <w:szCs w:val="24"/>
        </w:rPr>
        <w:t>4</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 xml:space="preserve">vienā no zemāk minētajiem formātiem. Katra </w:t>
      </w:r>
      <w:r w:rsidRPr="00953A15">
        <w:rPr>
          <w:rFonts w:ascii="Times New Roman" w:hAnsi="Times New Roman" w:cs="Times New Roman"/>
          <w:sz w:val="24"/>
          <w:szCs w:val="24"/>
        </w:rPr>
        <w:lastRenderedPageBreak/>
        <w:t>iesniedzamā dokumenta formāts var atšķirties, bet ir jāievēro šādi iespējamie veidi:</w:t>
      </w:r>
    </w:p>
    <w:p w14:paraId="5FDEE7C0" w14:textId="77777777" w:rsidR="00E75D9B" w:rsidRPr="00953A15" w:rsidRDefault="00E75D9B" w:rsidP="00D63446">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056D9C6D" w14:textId="77777777" w:rsidR="00E75D9B" w:rsidRPr="00953A15" w:rsidRDefault="00E75D9B" w:rsidP="00D63446">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953A15" w:rsidRDefault="00E75D9B" w:rsidP="00D63446">
      <w:pPr>
        <w:numPr>
          <w:ilvl w:val="1"/>
          <w:numId w:val="7"/>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7474A69" w14:textId="77777777"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2F8CB700"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532EC0">
        <w:rPr>
          <w:rFonts w:ascii="Times New Roman" w:hAnsi="Times New Roman" w:cs="Times New Roman"/>
          <w:b/>
          <w:sz w:val="24"/>
          <w:szCs w:val="24"/>
        </w:rPr>
        <w:t>202</w:t>
      </w:r>
      <w:r w:rsidR="008026F1">
        <w:rPr>
          <w:rFonts w:ascii="Times New Roman" w:hAnsi="Times New Roman" w:cs="Times New Roman"/>
          <w:b/>
          <w:sz w:val="24"/>
          <w:szCs w:val="24"/>
        </w:rPr>
        <w:t>2</w:t>
      </w:r>
      <w:r w:rsidR="00532EC0">
        <w:rPr>
          <w:rFonts w:ascii="Times New Roman" w:hAnsi="Times New Roman" w:cs="Times New Roman"/>
          <w:b/>
          <w:sz w:val="24"/>
          <w:szCs w:val="24"/>
        </w:rPr>
        <w:t xml:space="preserve">.gada </w:t>
      </w:r>
      <w:r w:rsidR="008026F1">
        <w:rPr>
          <w:rFonts w:ascii="Times New Roman" w:hAnsi="Times New Roman" w:cs="Times New Roman"/>
          <w:b/>
          <w:sz w:val="24"/>
          <w:szCs w:val="24"/>
        </w:rPr>
        <w:t>3.janvārī</w:t>
      </w:r>
      <w:r w:rsidR="00532EC0">
        <w:rPr>
          <w:rFonts w:ascii="Times New Roman" w:hAnsi="Times New Roman" w:cs="Times New Roman"/>
          <w:b/>
          <w:sz w:val="24"/>
          <w:szCs w:val="24"/>
        </w:rPr>
        <w:t xml:space="preserve"> </w:t>
      </w:r>
      <w:r w:rsidRPr="005434BF">
        <w:rPr>
          <w:rFonts w:ascii="Times New Roman" w:hAnsi="Times New Roman" w:cs="Times New Roman"/>
          <w:b/>
          <w:sz w:val="24"/>
          <w:szCs w:val="24"/>
        </w:rPr>
        <w:t>plkst. 1</w:t>
      </w:r>
      <w:r w:rsidR="00532EC0">
        <w:rPr>
          <w:rFonts w:ascii="Times New Roman" w:hAnsi="Times New Roman" w:cs="Times New Roman"/>
          <w:b/>
          <w:sz w:val="24"/>
          <w:szCs w:val="24"/>
        </w:rPr>
        <w:t>4</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116D6ECD" w14:textId="77777777"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2E405A88" w14:textId="77777777" w:rsidR="00E75D9B" w:rsidRPr="00953A15" w:rsidRDefault="00E75D9B" w:rsidP="00D63446">
      <w:pPr>
        <w:numPr>
          <w:ilvl w:val="2"/>
          <w:numId w:val="7"/>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953A15" w:rsidRDefault="00E75D9B" w:rsidP="00D63446">
      <w:pPr>
        <w:numPr>
          <w:ilvl w:val="2"/>
          <w:numId w:val="7"/>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953A15" w:rsidRDefault="00E75D9B" w:rsidP="00D63446">
      <w:pPr>
        <w:numPr>
          <w:ilvl w:val="1"/>
          <w:numId w:val="7"/>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63446">
      <w:pPr>
        <w:pStyle w:val="Virsraksts1"/>
        <w:numPr>
          <w:ilvl w:val="0"/>
          <w:numId w:val="7"/>
        </w:numPr>
      </w:pPr>
      <w:bookmarkStart w:id="10" w:name="_Toc81463948"/>
      <w:r w:rsidRPr="00953A15">
        <w:t>CITI NOTEIKUMI</w:t>
      </w:r>
      <w:bookmarkEnd w:id="10"/>
    </w:p>
    <w:p w14:paraId="6E2402B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w:t>
      </w:r>
      <w:r w:rsidRPr="00953A15">
        <w:rPr>
          <w:lang w:val="lv-LV"/>
        </w:rPr>
        <w:lastRenderedPageBreak/>
        <w:t xml:space="preserve">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w:t>
      </w:r>
      <w:r w:rsidR="007D67EC" w:rsidRPr="00953A15">
        <w:rPr>
          <w:lang w:val="lv-LV"/>
        </w:rPr>
        <w:t>piedāvājums ar zemāko līgumcenu</w:t>
      </w:r>
      <w:r w:rsidRPr="00953A15">
        <w:rPr>
          <w:lang w:val="lv-LV"/>
        </w:rPr>
        <w:t xml:space="preserve">).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2ADA5895" w14:textId="77777777" w:rsidR="00E75D9B" w:rsidRPr="00953A15" w:rsidRDefault="00E75D9B" w:rsidP="00E75D9B">
      <w:pPr>
        <w:pStyle w:val="Tekstabloks"/>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158507A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2B824125"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205CC6C9" w14:textId="31F410CF" w:rsidR="00D63446" w:rsidRPr="00953A15" w:rsidRDefault="00D63446" w:rsidP="00D63446">
      <w:pPr>
        <w:pStyle w:val="naisf"/>
        <w:numPr>
          <w:ilvl w:val="1"/>
          <w:numId w:val="7"/>
        </w:numPr>
        <w:spacing w:before="60" w:beforeAutospacing="0" w:after="60" w:afterAutospacing="0"/>
        <w:ind w:left="1134" w:hanging="780"/>
        <w:rPr>
          <w:lang w:val="lv-LV"/>
        </w:rPr>
      </w:pPr>
      <w:r w:rsidRPr="00953A15">
        <w:rPr>
          <w:b/>
          <w:lang w:val="lv-LV" w:eastAsia="x-none"/>
        </w:rPr>
        <w:t xml:space="preserve">PIEDĀVĀJUMA IZVĒRTĒŠANAS KRITĒRIJS – </w:t>
      </w:r>
      <w:r w:rsidRPr="00953A15">
        <w:rPr>
          <w:lang w:val="lv-LV" w:eastAsia="x-none"/>
        </w:rPr>
        <w:t xml:space="preserve">cena, tā kā </w:t>
      </w:r>
      <w:r w:rsidR="008C714C">
        <w:rPr>
          <w:lang w:val="lv-LV" w:eastAsia="x-none"/>
        </w:rPr>
        <w:t>Tehniskā specifikācija</w:t>
      </w:r>
      <w:r w:rsidRPr="00953A15">
        <w:rPr>
          <w:lang w:val="lv-LV" w:eastAsia="x-none"/>
        </w:rPr>
        <w:t xml:space="preserve"> ir sagatavot</w:t>
      </w:r>
      <w:r w:rsidR="008C714C">
        <w:rPr>
          <w:lang w:val="lv-LV" w:eastAsia="x-none"/>
        </w:rPr>
        <w:t>a</w:t>
      </w:r>
      <w:r w:rsidRPr="00953A15">
        <w:rPr>
          <w:lang w:val="lv-LV" w:eastAsia="x-none"/>
        </w:rPr>
        <w:t xml:space="preserve"> detalizēti un citiem kritērijiem nav būtiskas nozīmes piedāvājuma izvēlē.</w:t>
      </w:r>
    </w:p>
    <w:p w14:paraId="5CD0EFE9" w14:textId="77777777" w:rsidR="007D67EC" w:rsidRDefault="007D67EC" w:rsidP="00D63446">
      <w:pPr>
        <w:pStyle w:val="naisf"/>
        <w:numPr>
          <w:ilvl w:val="1"/>
          <w:numId w:val="7"/>
        </w:numPr>
        <w:spacing w:before="60" w:beforeAutospacing="0" w:after="60" w:afterAutospacing="0"/>
        <w:ind w:left="1134" w:hanging="782"/>
        <w:rPr>
          <w:lang w:val="lv-LV"/>
        </w:rPr>
      </w:pPr>
      <w:r w:rsidRPr="007D67EC">
        <w:rPr>
          <w:b/>
          <w:lang w:val="lv-LV"/>
        </w:rPr>
        <w:t>PIEDĀVĀJUMA IZVĒLES KRITĒRIJS</w:t>
      </w:r>
      <w:r w:rsidRPr="007D67EC">
        <w:rPr>
          <w:lang w:val="lv-LV"/>
        </w:rPr>
        <w:t xml:space="preserve"> – saimnieciski visizdevīgākais piedāvājums – ar viszemāko līgumcenu.</w:t>
      </w:r>
    </w:p>
    <w:p w14:paraId="4E4A62A4"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953A15" w:rsidRDefault="00E75D9B" w:rsidP="00E75D9B">
      <w:pPr>
        <w:pStyle w:val="Tekstabloks"/>
        <w:ind w:left="1134" w:right="-57"/>
        <w:jc w:val="both"/>
        <w:rPr>
          <w:szCs w:val="24"/>
        </w:rPr>
      </w:pPr>
      <w:r w:rsidRPr="00953A15">
        <w:rPr>
          <w:szCs w:val="24"/>
        </w:rPr>
        <w:t xml:space="preserve">Ja pieņemts lēmums iepirkuma līguma slēgšanas tiesības piešķirt nākamajam Pretendentam, kurš piedāvājis saimnieciski visizdevīgāko piedāvājumu, bet tas </w:t>
      </w:r>
      <w:r w:rsidRPr="00953A15">
        <w:rPr>
          <w:szCs w:val="24"/>
        </w:rPr>
        <w:lastRenderedPageBreak/>
        <w:t>atsakās slēgt iepirkuma līgumu, iepirkuma komisija pieņem lēmumu pārtraukt iepirkuma procedūru, neizvēloties nevienu piedāvājumu.</w:t>
      </w:r>
    </w:p>
    <w:p w14:paraId="05A9F9AF"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953A15" w:rsidRDefault="00E75D9B" w:rsidP="00E75D9B">
      <w:pPr>
        <w:pStyle w:val="Tekstabloks"/>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3C96A620" w14:textId="77777777" w:rsidR="00E75D9B" w:rsidRPr="00953A15" w:rsidRDefault="00E75D9B" w:rsidP="00E75D9B">
      <w:pPr>
        <w:pStyle w:val="Tekstabloks"/>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953A15" w:rsidRDefault="00E75D9B" w:rsidP="00D63446">
      <w:pPr>
        <w:pStyle w:val="naisf"/>
        <w:numPr>
          <w:ilvl w:val="1"/>
          <w:numId w:val="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63446">
      <w:pPr>
        <w:pStyle w:val="Virsraksts1"/>
        <w:numPr>
          <w:ilvl w:val="0"/>
          <w:numId w:val="7"/>
        </w:numPr>
      </w:pPr>
      <w:bookmarkStart w:id="11" w:name="_Toc81463949"/>
      <w:r w:rsidRPr="00953A15">
        <w:lastRenderedPageBreak/>
        <w:t>IEPIRKUMA LĪGUMA SLĒGŠANA</w:t>
      </w:r>
      <w:bookmarkEnd w:id="11"/>
    </w:p>
    <w:p w14:paraId="187B272D" w14:textId="5A9F54F2" w:rsidR="00E75D9B" w:rsidRPr="009D4108" w:rsidRDefault="00E75D9B" w:rsidP="00D63446">
      <w:pPr>
        <w:numPr>
          <w:ilvl w:val="1"/>
          <w:numId w:val="7"/>
        </w:numPr>
        <w:spacing w:after="120" w:line="240" w:lineRule="auto"/>
        <w:ind w:left="993" w:hanging="709"/>
        <w:jc w:val="both"/>
        <w:rPr>
          <w:rFonts w:ascii="Times New Roman" w:hAnsi="Times New Roman" w:cs="Times New Roman"/>
          <w:sz w:val="24"/>
          <w:szCs w:val="24"/>
        </w:rPr>
      </w:pPr>
      <w:r w:rsidRPr="009D4108">
        <w:rPr>
          <w:rFonts w:ascii="Times New Roman" w:hAnsi="Times New Roman" w:cs="Times New Roman"/>
          <w:sz w:val="24"/>
          <w:szCs w:val="24"/>
        </w:rPr>
        <w:t>Līgums jānoslēdz 5 (piecu) darba dienu laikā no Pasūtītāja rakstiska pieprasījuma saņemšanas.</w:t>
      </w:r>
    </w:p>
    <w:p w14:paraId="03443A6C" w14:textId="77777777" w:rsidR="009D4108" w:rsidRPr="009D4108" w:rsidRDefault="009D4108" w:rsidP="00D63446">
      <w:pPr>
        <w:numPr>
          <w:ilvl w:val="1"/>
          <w:numId w:val="7"/>
        </w:numPr>
        <w:spacing w:after="120" w:line="240" w:lineRule="auto"/>
        <w:ind w:left="993" w:hanging="709"/>
        <w:jc w:val="both"/>
        <w:rPr>
          <w:rFonts w:ascii="Times New Roman" w:hAnsi="Times New Roman" w:cs="Times New Roman"/>
          <w:sz w:val="24"/>
          <w:szCs w:val="24"/>
        </w:rPr>
      </w:pPr>
      <w:r w:rsidRPr="009D4108">
        <w:rPr>
          <w:rFonts w:ascii="Times New Roman" w:hAnsi="Times New Roman" w:cs="Times New Roman"/>
          <w:color w:val="000000"/>
          <w:sz w:val="24"/>
          <w:szCs w:val="24"/>
        </w:rPr>
        <w:t>Līgumā tiks paredzēts, ka :</w:t>
      </w:r>
    </w:p>
    <w:p w14:paraId="2D8AAD85" w14:textId="13D17ED2" w:rsidR="009D4108" w:rsidRPr="009D4108" w:rsidRDefault="009D4108" w:rsidP="009D4108">
      <w:pPr>
        <w:pStyle w:val="Sarakstarindkopa"/>
        <w:numPr>
          <w:ilvl w:val="2"/>
          <w:numId w:val="7"/>
        </w:numPr>
        <w:spacing w:after="120" w:line="240" w:lineRule="auto"/>
        <w:jc w:val="both"/>
        <w:rPr>
          <w:rFonts w:ascii="Times New Roman" w:hAnsi="Times New Roman" w:cs="Times New Roman"/>
          <w:sz w:val="24"/>
          <w:szCs w:val="24"/>
        </w:rPr>
      </w:pPr>
      <w:r w:rsidRPr="009D4108">
        <w:rPr>
          <w:rFonts w:ascii="Times New Roman" w:hAnsi="Times New Roman" w:cs="Times New Roman"/>
          <w:color w:val="000000"/>
          <w:sz w:val="24"/>
          <w:szCs w:val="24"/>
        </w:rPr>
        <w:t>Līguma summa</w:t>
      </w:r>
      <w:r>
        <w:rPr>
          <w:rFonts w:ascii="Times New Roman" w:hAnsi="Times New Roman" w:cs="Times New Roman"/>
          <w:color w:val="000000"/>
          <w:sz w:val="24"/>
          <w:szCs w:val="24"/>
        </w:rPr>
        <w:t xml:space="preserve"> tiek samaksāta </w:t>
      </w:r>
      <w:r w:rsidRPr="009D4108">
        <w:rPr>
          <w:rFonts w:ascii="Times New Roman" w:hAnsi="Times New Roman" w:cs="Times New Roman"/>
          <w:color w:val="000000"/>
          <w:sz w:val="24"/>
          <w:szCs w:val="24"/>
        </w:rPr>
        <w:t>30 dienu laikā pēc</w:t>
      </w:r>
      <w:r>
        <w:rPr>
          <w:rFonts w:ascii="Times New Roman" w:hAnsi="Times New Roman" w:cs="Times New Roman"/>
          <w:color w:val="000000"/>
          <w:sz w:val="24"/>
          <w:szCs w:val="24"/>
        </w:rPr>
        <w:t xml:space="preserve"> programmatūras</w:t>
      </w:r>
      <w:r w:rsidRPr="009D4108">
        <w:rPr>
          <w:rFonts w:ascii="Times New Roman" w:hAnsi="Times New Roman" w:cs="Times New Roman"/>
          <w:color w:val="000000"/>
          <w:sz w:val="24"/>
          <w:szCs w:val="24"/>
        </w:rPr>
        <w:t xml:space="preserve"> pieņemšanas </w:t>
      </w:r>
      <w:r>
        <w:rPr>
          <w:rFonts w:ascii="Times New Roman" w:hAnsi="Times New Roman" w:cs="Times New Roman"/>
          <w:color w:val="000000"/>
          <w:sz w:val="24"/>
          <w:szCs w:val="24"/>
        </w:rPr>
        <w:t xml:space="preserve">- </w:t>
      </w:r>
      <w:r w:rsidRPr="009D4108">
        <w:rPr>
          <w:rFonts w:ascii="Times New Roman" w:hAnsi="Times New Roman" w:cs="Times New Roman"/>
          <w:color w:val="000000"/>
          <w:sz w:val="24"/>
          <w:szCs w:val="24"/>
        </w:rPr>
        <w:t>nodošanas akta parakstīšanas un attiecīga rēķina saņemšanas.</w:t>
      </w:r>
    </w:p>
    <w:p w14:paraId="0B6A333B" w14:textId="445536A5" w:rsidR="009D4108" w:rsidRDefault="009D4108" w:rsidP="009D4108">
      <w:pPr>
        <w:pStyle w:val="Sarakstarindkopa"/>
        <w:numPr>
          <w:ilvl w:val="2"/>
          <w:numId w:val="7"/>
        </w:numPr>
        <w:spacing w:after="120" w:line="240" w:lineRule="auto"/>
        <w:jc w:val="both"/>
        <w:rPr>
          <w:rFonts w:ascii="Times New Roman" w:hAnsi="Times New Roman" w:cs="Times New Roman"/>
          <w:color w:val="000000"/>
          <w:sz w:val="24"/>
          <w:szCs w:val="24"/>
        </w:rPr>
      </w:pPr>
      <w:r w:rsidRPr="009D4108">
        <w:rPr>
          <w:rFonts w:ascii="Times New Roman" w:hAnsi="Times New Roman" w:cs="Times New Roman"/>
          <w:color w:val="000000"/>
          <w:sz w:val="24"/>
          <w:szCs w:val="24"/>
        </w:rPr>
        <w:t>Pusēm ir tiesības vienpusēji izbeigt šī Līguma darbību, brīdinot par to otru Pusi 5 (piecas) darba dienas iepriekš, ja kāda no Pusēm nepilda Līguma nosacījumus vairāk nekā 30 (trīsdesmit) dienas.</w:t>
      </w:r>
    </w:p>
    <w:p w14:paraId="141E21E6" w14:textId="4C87C349" w:rsidR="008026F1" w:rsidRDefault="008026F1" w:rsidP="009D4108">
      <w:pPr>
        <w:pStyle w:val="Sarakstarindkopa"/>
        <w:numPr>
          <w:ilvl w:val="2"/>
          <w:numId w:val="7"/>
        </w:num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Programmatūras piegāde līdz 2022.gada 21.janvārim.</w:t>
      </w:r>
    </w:p>
    <w:p w14:paraId="0F5B9AC5" w14:textId="56004ACE" w:rsidR="0014187E" w:rsidRPr="009D4108" w:rsidRDefault="0014187E" w:rsidP="009D4108">
      <w:pPr>
        <w:pStyle w:val="Sarakstarindkopa"/>
        <w:numPr>
          <w:ilvl w:val="2"/>
          <w:numId w:val="7"/>
        </w:num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Avanss netiek paredzēts.</w:t>
      </w:r>
    </w:p>
    <w:p w14:paraId="26ECC1CB" w14:textId="77777777" w:rsidR="009D4108" w:rsidRPr="009D4108" w:rsidRDefault="009D4108" w:rsidP="009D4108">
      <w:pPr>
        <w:pStyle w:val="Sarakstarindkopa"/>
        <w:spacing w:after="120" w:line="240" w:lineRule="auto"/>
        <w:ind w:left="1428"/>
        <w:jc w:val="both"/>
        <w:rPr>
          <w:rFonts w:ascii="Times New Roman" w:hAnsi="Times New Roman" w:cs="Times New Roman"/>
          <w:sz w:val="24"/>
          <w:szCs w:val="24"/>
        </w:rPr>
      </w:pPr>
    </w:p>
    <w:p w14:paraId="5CB5C221" w14:textId="77777777" w:rsidR="009D4108" w:rsidRPr="00953A15" w:rsidRDefault="009D4108" w:rsidP="009D4108">
      <w:pPr>
        <w:spacing w:after="120" w:line="240" w:lineRule="auto"/>
        <w:ind w:left="993"/>
        <w:jc w:val="both"/>
        <w:rPr>
          <w:rFonts w:ascii="Times New Roman" w:hAnsi="Times New Roman" w:cs="Times New Roman"/>
          <w:sz w:val="24"/>
          <w:szCs w:val="24"/>
        </w:rPr>
      </w:pP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638E" w14:textId="77777777" w:rsidR="008F1F9D" w:rsidRDefault="008F1F9D">
      <w:pPr>
        <w:spacing w:after="0" w:line="240" w:lineRule="auto"/>
      </w:pPr>
      <w:r>
        <w:separator/>
      </w:r>
    </w:p>
  </w:endnote>
  <w:endnote w:type="continuationSeparator" w:id="0">
    <w:p w14:paraId="14E2AA65" w14:textId="77777777" w:rsidR="008F1F9D" w:rsidRDefault="008F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532EC0">
          <w:rPr>
            <w:noProof/>
          </w:rPr>
          <w:t>13</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532EC0">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6D1F" w14:textId="77777777" w:rsidR="008F1F9D" w:rsidRDefault="008F1F9D">
      <w:pPr>
        <w:spacing w:after="0" w:line="240" w:lineRule="auto"/>
      </w:pPr>
      <w:r>
        <w:separator/>
      </w:r>
    </w:p>
  </w:footnote>
  <w:footnote w:type="continuationSeparator" w:id="0">
    <w:p w14:paraId="316E011C" w14:textId="77777777" w:rsidR="008F1F9D" w:rsidRDefault="008F1F9D">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Virsraksts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1"/>
  </w:num>
  <w:num w:numId="4">
    <w:abstractNumId w:val="4"/>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31034"/>
    <w:rsid w:val="001355F9"/>
    <w:rsid w:val="001357CC"/>
    <w:rsid w:val="00136132"/>
    <w:rsid w:val="00140FF4"/>
    <w:rsid w:val="0014187E"/>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74F0"/>
    <w:rsid w:val="00275336"/>
    <w:rsid w:val="00285180"/>
    <w:rsid w:val="0028534A"/>
    <w:rsid w:val="00290173"/>
    <w:rsid w:val="0029497C"/>
    <w:rsid w:val="00294BAB"/>
    <w:rsid w:val="002971AC"/>
    <w:rsid w:val="002B04F2"/>
    <w:rsid w:val="002B1D96"/>
    <w:rsid w:val="002B208F"/>
    <w:rsid w:val="002C4336"/>
    <w:rsid w:val="002D6FCA"/>
    <w:rsid w:val="002E2C73"/>
    <w:rsid w:val="002E3657"/>
    <w:rsid w:val="002E3F5C"/>
    <w:rsid w:val="002E749B"/>
    <w:rsid w:val="002E7F4C"/>
    <w:rsid w:val="002F573D"/>
    <w:rsid w:val="002F6C1C"/>
    <w:rsid w:val="00300303"/>
    <w:rsid w:val="003022D0"/>
    <w:rsid w:val="00306AA2"/>
    <w:rsid w:val="003241F1"/>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0F35"/>
    <w:rsid w:val="00454B8B"/>
    <w:rsid w:val="00455CB8"/>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7CEF"/>
    <w:rsid w:val="004C0892"/>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2EC0"/>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E01A6"/>
    <w:rsid w:val="006F21B3"/>
    <w:rsid w:val="006F2894"/>
    <w:rsid w:val="006F423E"/>
    <w:rsid w:val="00700D63"/>
    <w:rsid w:val="0070175E"/>
    <w:rsid w:val="007147BA"/>
    <w:rsid w:val="00716F5D"/>
    <w:rsid w:val="00720664"/>
    <w:rsid w:val="00722314"/>
    <w:rsid w:val="00722598"/>
    <w:rsid w:val="0072449F"/>
    <w:rsid w:val="00731B95"/>
    <w:rsid w:val="007379BF"/>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10C2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714C"/>
    <w:rsid w:val="008D2CD1"/>
    <w:rsid w:val="008E0259"/>
    <w:rsid w:val="008E0733"/>
    <w:rsid w:val="008E3FCC"/>
    <w:rsid w:val="008E6A28"/>
    <w:rsid w:val="008F1F9D"/>
    <w:rsid w:val="008F2B9E"/>
    <w:rsid w:val="008F5B3F"/>
    <w:rsid w:val="008F6F61"/>
    <w:rsid w:val="00903B49"/>
    <w:rsid w:val="0090458E"/>
    <w:rsid w:val="00906F18"/>
    <w:rsid w:val="009134BD"/>
    <w:rsid w:val="009149E5"/>
    <w:rsid w:val="00916BE7"/>
    <w:rsid w:val="009205AE"/>
    <w:rsid w:val="00921BDD"/>
    <w:rsid w:val="00933CE9"/>
    <w:rsid w:val="009376B3"/>
    <w:rsid w:val="00940AE1"/>
    <w:rsid w:val="00941A60"/>
    <w:rsid w:val="0094353D"/>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4108"/>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57E"/>
    <w:rsid w:val="00BA29E0"/>
    <w:rsid w:val="00BA3991"/>
    <w:rsid w:val="00BB3577"/>
    <w:rsid w:val="00BB4DBF"/>
    <w:rsid w:val="00BB7988"/>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7332D"/>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4471B"/>
    <w:rsid w:val="00D45F69"/>
    <w:rsid w:val="00D46A9D"/>
    <w:rsid w:val="00D46EB9"/>
    <w:rsid w:val="00D51B43"/>
    <w:rsid w:val="00D54D0E"/>
    <w:rsid w:val="00D620D7"/>
    <w:rsid w:val="00D62A85"/>
    <w:rsid w:val="00D63446"/>
    <w:rsid w:val="00D67483"/>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D9B"/>
    <w:rsid w:val="00E77966"/>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iPriority w:val="99"/>
    <w:semiHidden/>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basedOn w:val="Noklusjumarindkopasfonts"/>
    <w:link w:val="Virsraksts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uiPriority w:val="99"/>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gris.Sokolovsk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709BA-D700-4DAC-B237-2C88A340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4645</Words>
  <Characters>26482</Characters>
  <Application>Microsoft Office Word</Application>
  <DocSecurity>0</DocSecurity>
  <Lines>220</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7</cp:revision>
  <cp:lastPrinted>2021-03-09T09:11:00Z</cp:lastPrinted>
  <dcterms:created xsi:type="dcterms:W3CDTF">2021-12-21T15:05:00Z</dcterms:created>
  <dcterms:modified xsi:type="dcterms:W3CDTF">2021-12-28T15:15:00Z</dcterms:modified>
</cp:coreProperties>
</file>