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0788E28A"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A968A6">
        <w:rPr>
          <w:rFonts w:ascii="Times New Roman" w:eastAsia="Times New Roman" w:hAnsi="Times New Roman" w:cs="Times New Roman"/>
          <w:color w:val="000000"/>
          <w:sz w:val="24"/>
          <w:szCs w:val="24"/>
        </w:rPr>
        <w:t>18.janvāra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27D97D71" w:rsidR="00C35CA5" w:rsidRPr="00466FB7" w:rsidRDefault="00C35CA5" w:rsidP="00C35CA5">
      <w:pPr>
        <w:pStyle w:val="BlockText"/>
        <w:ind w:left="142"/>
        <w:jc w:val="center"/>
        <w:rPr>
          <w:b/>
          <w:bCs/>
          <w:sz w:val="44"/>
          <w:szCs w:val="44"/>
        </w:rPr>
      </w:pPr>
      <w:r w:rsidRPr="00466FB7">
        <w:rPr>
          <w:b/>
          <w:sz w:val="44"/>
          <w:szCs w:val="44"/>
        </w:rPr>
        <w:t>“</w:t>
      </w:r>
      <w:bookmarkStart w:id="0" w:name="_Hlk93306103"/>
      <w:r w:rsidR="001B1EA3" w:rsidRPr="001B1EA3">
        <w:rPr>
          <w:b/>
          <w:sz w:val="44"/>
          <w:szCs w:val="44"/>
        </w:rPr>
        <w:t>Ugunsboj</w:t>
      </w:r>
      <w:r w:rsidR="009E7D52">
        <w:rPr>
          <w:b/>
          <w:sz w:val="44"/>
          <w:szCs w:val="44"/>
        </w:rPr>
        <w:t>as</w:t>
      </w:r>
      <w:r w:rsidR="001B1EA3" w:rsidRPr="001B1EA3">
        <w:rPr>
          <w:b/>
          <w:sz w:val="44"/>
          <w:szCs w:val="44"/>
        </w:rPr>
        <w:t xml:space="preserve"> nomaiņa Irbes jūras šaurumā</w:t>
      </w:r>
      <w:bookmarkEnd w:id="0"/>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29B8EE59"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2/5</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35B1708D" w14:textId="06047533" w:rsidR="009A1BAD"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93391706" w:history="1">
            <w:r w:rsidR="009A1BAD" w:rsidRPr="00EE7D2C">
              <w:rPr>
                <w:rStyle w:val="Hyperlink"/>
                <w:noProof/>
              </w:rPr>
              <w:t>1.</w:t>
            </w:r>
            <w:r w:rsidR="009A1BAD">
              <w:rPr>
                <w:rFonts w:asciiTheme="minorHAnsi" w:eastAsiaTheme="minorEastAsia" w:hAnsiTheme="minorHAnsi" w:cstheme="minorBidi"/>
                <w:noProof/>
                <w:sz w:val="22"/>
                <w:szCs w:val="22"/>
              </w:rPr>
              <w:tab/>
            </w:r>
            <w:r w:rsidR="009A1BAD" w:rsidRPr="00EE7D2C">
              <w:rPr>
                <w:rStyle w:val="Hyperlink"/>
                <w:noProof/>
              </w:rPr>
              <w:t>VISPĀRĪGA INFORMĀCIJA</w:t>
            </w:r>
            <w:r w:rsidR="009A1BAD">
              <w:rPr>
                <w:noProof/>
                <w:webHidden/>
              </w:rPr>
              <w:tab/>
            </w:r>
            <w:r w:rsidR="009A1BAD">
              <w:rPr>
                <w:noProof/>
                <w:webHidden/>
              </w:rPr>
              <w:fldChar w:fldCharType="begin"/>
            </w:r>
            <w:r w:rsidR="009A1BAD">
              <w:rPr>
                <w:noProof/>
                <w:webHidden/>
              </w:rPr>
              <w:instrText xml:space="preserve"> PAGEREF _Toc93391706 \h </w:instrText>
            </w:r>
            <w:r w:rsidR="009A1BAD">
              <w:rPr>
                <w:noProof/>
                <w:webHidden/>
              </w:rPr>
            </w:r>
            <w:r w:rsidR="009A1BAD">
              <w:rPr>
                <w:noProof/>
                <w:webHidden/>
              </w:rPr>
              <w:fldChar w:fldCharType="separate"/>
            </w:r>
            <w:r w:rsidR="009A1BAD">
              <w:rPr>
                <w:noProof/>
                <w:webHidden/>
              </w:rPr>
              <w:t>3</w:t>
            </w:r>
            <w:r w:rsidR="009A1BAD">
              <w:rPr>
                <w:noProof/>
                <w:webHidden/>
              </w:rPr>
              <w:fldChar w:fldCharType="end"/>
            </w:r>
          </w:hyperlink>
        </w:p>
        <w:p w14:paraId="7337A2E4" w14:textId="1B2BA272" w:rsidR="009A1BAD" w:rsidRDefault="00674E89">
          <w:pPr>
            <w:pStyle w:val="TOC1"/>
            <w:rPr>
              <w:rFonts w:asciiTheme="minorHAnsi" w:eastAsiaTheme="minorEastAsia" w:hAnsiTheme="minorHAnsi" w:cstheme="minorBidi"/>
              <w:noProof/>
              <w:sz w:val="22"/>
              <w:szCs w:val="22"/>
            </w:rPr>
          </w:pPr>
          <w:hyperlink w:anchor="_Toc93391707" w:history="1">
            <w:r w:rsidR="009A1BAD" w:rsidRPr="00EE7D2C">
              <w:rPr>
                <w:rStyle w:val="Hyperlink"/>
                <w:bCs/>
                <w:noProof/>
              </w:rPr>
              <w:t>2.</w:t>
            </w:r>
            <w:r w:rsidR="009A1BAD">
              <w:rPr>
                <w:rFonts w:asciiTheme="minorHAnsi" w:eastAsiaTheme="minorEastAsia" w:hAnsiTheme="minorHAnsi" w:cstheme="minorBidi"/>
                <w:noProof/>
                <w:sz w:val="22"/>
                <w:szCs w:val="22"/>
              </w:rPr>
              <w:tab/>
            </w:r>
            <w:r w:rsidR="009A1BAD" w:rsidRPr="00EE7D2C">
              <w:rPr>
                <w:rStyle w:val="Hyperlink"/>
                <w:noProof/>
              </w:rPr>
              <w:t>INFORMĀCIJA PAR IEPIRKUMA PRIEKŠMETU</w:t>
            </w:r>
            <w:r w:rsidR="009A1BAD">
              <w:rPr>
                <w:noProof/>
                <w:webHidden/>
              </w:rPr>
              <w:tab/>
            </w:r>
            <w:r w:rsidR="009A1BAD">
              <w:rPr>
                <w:noProof/>
                <w:webHidden/>
              </w:rPr>
              <w:fldChar w:fldCharType="begin"/>
            </w:r>
            <w:r w:rsidR="009A1BAD">
              <w:rPr>
                <w:noProof/>
                <w:webHidden/>
              </w:rPr>
              <w:instrText xml:space="preserve"> PAGEREF _Toc93391707 \h </w:instrText>
            </w:r>
            <w:r w:rsidR="009A1BAD">
              <w:rPr>
                <w:noProof/>
                <w:webHidden/>
              </w:rPr>
            </w:r>
            <w:r w:rsidR="009A1BAD">
              <w:rPr>
                <w:noProof/>
                <w:webHidden/>
              </w:rPr>
              <w:fldChar w:fldCharType="separate"/>
            </w:r>
            <w:r w:rsidR="009A1BAD">
              <w:rPr>
                <w:noProof/>
                <w:webHidden/>
              </w:rPr>
              <w:t>3</w:t>
            </w:r>
            <w:r w:rsidR="009A1BAD">
              <w:rPr>
                <w:noProof/>
                <w:webHidden/>
              </w:rPr>
              <w:fldChar w:fldCharType="end"/>
            </w:r>
          </w:hyperlink>
        </w:p>
        <w:p w14:paraId="38710495" w14:textId="628055F1" w:rsidR="009A1BAD" w:rsidRDefault="00674E89">
          <w:pPr>
            <w:pStyle w:val="TOC1"/>
            <w:rPr>
              <w:rFonts w:asciiTheme="minorHAnsi" w:eastAsiaTheme="minorEastAsia" w:hAnsiTheme="minorHAnsi" w:cstheme="minorBidi"/>
              <w:noProof/>
              <w:sz w:val="22"/>
              <w:szCs w:val="22"/>
            </w:rPr>
          </w:pPr>
          <w:hyperlink w:anchor="_Toc93391708" w:history="1">
            <w:r w:rsidR="009A1BAD" w:rsidRPr="00EE7D2C">
              <w:rPr>
                <w:rStyle w:val="Hyperlink"/>
                <w:noProof/>
              </w:rPr>
              <w:t>3.</w:t>
            </w:r>
            <w:r w:rsidR="009A1BAD">
              <w:rPr>
                <w:rFonts w:asciiTheme="minorHAnsi" w:eastAsiaTheme="minorEastAsia" w:hAnsiTheme="minorHAnsi" w:cstheme="minorBidi"/>
                <w:noProof/>
                <w:sz w:val="22"/>
                <w:szCs w:val="22"/>
              </w:rPr>
              <w:tab/>
            </w:r>
            <w:r w:rsidR="009A1BAD" w:rsidRPr="00EE7D2C">
              <w:rPr>
                <w:rStyle w:val="Hyperlink"/>
                <w:noProof/>
              </w:rPr>
              <w:t>IEPIRKUMA PROCEDŪRAS DOKUMENTI</w:t>
            </w:r>
            <w:r w:rsidR="009A1BAD">
              <w:rPr>
                <w:noProof/>
                <w:webHidden/>
              </w:rPr>
              <w:tab/>
            </w:r>
            <w:r w:rsidR="009A1BAD">
              <w:rPr>
                <w:noProof/>
                <w:webHidden/>
              </w:rPr>
              <w:fldChar w:fldCharType="begin"/>
            </w:r>
            <w:r w:rsidR="009A1BAD">
              <w:rPr>
                <w:noProof/>
                <w:webHidden/>
              </w:rPr>
              <w:instrText xml:space="preserve"> PAGEREF _Toc93391708 \h </w:instrText>
            </w:r>
            <w:r w:rsidR="009A1BAD">
              <w:rPr>
                <w:noProof/>
                <w:webHidden/>
              </w:rPr>
            </w:r>
            <w:r w:rsidR="009A1BAD">
              <w:rPr>
                <w:noProof/>
                <w:webHidden/>
              </w:rPr>
              <w:fldChar w:fldCharType="separate"/>
            </w:r>
            <w:r w:rsidR="009A1BAD">
              <w:rPr>
                <w:noProof/>
                <w:webHidden/>
              </w:rPr>
              <w:t>4</w:t>
            </w:r>
            <w:r w:rsidR="009A1BAD">
              <w:rPr>
                <w:noProof/>
                <w:webHidden/>
              </w:rPr>
              <w:fldChar w:fldCharType="end"/>
            </w:r>
          </w:hyperlink>
        </w:p>
        <w:p w14:paraId="62C9966D" w14:textId="23195DAA" w:rsidR="009A1BAD" w:rsidRDefault="00674E89">
          <w:pPr>
            <w:pStyle w:val="TOC1"/>
            <w:rPr>
              <w:rFonts w:asciiTheme="minorHAnsi" w:eastAsiaTheme="minorEastAsia" w:hAnsiTheme="minorHAnsi" w:cstheme="minorBidi"/>
              <w:noProof/>
              <w:sz w:val="22"/>
              <w:szCs w:val="22"/>
            </w:rPr>
          </w:pPr>
          <w:hyperlink w:anchor="_Toc93391709" w:history="1">
            <w:r w:rsidR="009A1BAD" w:rsidRPr="00EE7D2C">
              <w:rPr>
                <w:rStyle w:val="Hyperlink"/>
                <w:noProof/>
              </w:rPr>
              <w:t>4.</w:t>
            </w:r>
            <w:r w:rsidR="009A1BAD">
              <w:rPr>
                <w:rFonts w:asciiTheme="minorHAnsi" w:eastAsiaTheme="minorEastAsia" w:hAnsiTheme="minorHAnsi" w:cstheme="minorBidi"/>
                <w:noProof/>
                <w:sz w:val="22"/>
                <w:szCs w:val="22"/>
              </w:rPr>
              <w:tab/>
            </w:r>
            <w:r w:rsidR="009A1BAD" w:rsidRPr="00EE7D2C">
              <w:rPr>
                <w:rStyle w:val="Hyperlink"/>
                <w:noProof/>
              </w:rPr>
              <w:t>DALĪBAS NOSACĪJUMI IEPIRKUMA PROCEDŪRĀ</w:t>
            </w:r>
            <w:r w:rsidR="009A1BAD">
              <w:rPr>
                <w:noProof/>
                <w:webHidden/>
              </w:rPr>
              <w:tab/>
            </w:r>
            <w:r w:rsidR="009A1BAD">
              <w:rPr>
                <w:noProof/>
                <w:webHidden/>
              </w:rPr>
              <w:fldChar w:fldCharType="begin"/>
            </w:r>
            <w:r w:rsidR="009A1BAD">
              <w:rPr>
                <w:noProof/>
                <w:webHidden/>
              </w:rPr>
              <w:instrText xml:space="preserve"> PAGEREF _Toc93391709 \h </w:instrText>
            </w:r>
            <w:r w:rsidR="009A1BAD">
              <w:rPr>
                <w:noProof/>
                <w:webHidden/>
              </w:rPr>
            </w:r>
            <w:r w:rsidR="009A1BAD">
              <w:rPr>
                <w:noProof/>
                <w:webHidden/>
              </w:rPr>
              <w:fldChar w:fldCharType="separate"/>
            </w:r>
            <w:r w:rsidR="009A1BAD">
              <w:rPr>
                <w:noProof/>
                <w:webHidden/>
              </w:rPr>
              <w:t>4</w:t>
            </w:r>
            <w:r w:rsidR="009A1BAD">
              <w:rPr>
                <w:noProof/>
                <w:webHidden/>
              </w:rPr>
              <w:fldChar w:fldCharType="end"/>
            </w:r>
          </w:hyperlink>
        </w:p>
        <w:p w14:paraId="6A9CCCAE" w14:textId="0E54E51A" w:rsidR="009A1BAD" w:rsidRDefault="00674E89">
          <w:pPr>
            <w:pStyle w:val="TOC1"/>
            <w:rPr>
              <w:rFonts w:asciiTheme="minorHAnsi" w:eastAsiaTheme="minorEastAsia" w:hAnsiTheme="minorHAnsi" w:cstheme="minorBidi"/>
              <w:noProof/>
              <w:sz w:val="22"/>
              <w:szCs w:val="22"/>
            </w:rPr>
          </w:pPr>
          <w:hyperlink w:anchor="_Toc93391710" w:history="1">
            <w:r w:rsidR="009A1BAD" w:rsidRPr="00EE7D2C">
              <w:rPr>
                <w:rStyle w:val="Hyperlink"/>
                <w:noProof/>
              </w:rPr>
              <w:t>5.</w:t>
            </w:r>
            <w:r w:rsidR="009A1BAD">
              <w:rPr>
                <w:rFonts w:asciiTheme="minorHAnsi" w:eastAsiaTheme="minorEastAsia" w:hAnsiTheme="minorHAnsi" w:cstheme="minorBidi"/>
                <w:noProof/>
                <w:sz w:val="22"/>
                <w:szCs w:val="22"/>
              </w:rPr>
              <w:tab/>
            </w:r>
            <w:r w:rsidR="009A1BAD" w:rsidRPr="00EE7D2C">
              <w:rPr>
                <w:rStyle w:val="Hyperlink"/>
                <w:noProof/>
              </w:rPr>
              <w:t>IESNIEDZAMIE DOKUMENTI:</w:t>
            </w:r>
            <w:r w:rsidR="009A1BAD">
              <w:rPr>
                <w:noProof/>
                <w:webHidden/>
              </w:rPr>
              <w:tab/>
            </w:r>
            <w:r w:rsidR="009A1BAD">
              <w:rPr>
                <w:noProof/>
                <w:webHidden/>
              </w:rPr>
              <w:fldChar w:fldCharType="begin"/>
            </w:r>
            <w:r w:rsidR="009A1BAD">
              <w:rPr>
                <w:noProof/>
                <w:webHidden/>
              </w:rPr>
              <w:instrText xml:space="preserve"> PAGEREF _Toc93391710 \h </w:instrText>
            </w:r>
            <w:r w:rsidR="009A1BAD">
              <w:rPr>
                <w:noProof/>
                <w:webHidden/>
              </w:rPr>
            </w:r>
            <w:r w:rsidR="009A1BAD">
              <w:rPr>
                <w:noProof/>
                <w:webHidden/>
              </w:rPr>
              <w:fldChar w:fldCharType="separate"/>
            </w:r>
            <w:r w:rsidR="009A1BAD">
              <w:rPr>
                <w:noProof/>
                <w:webHidden/>
              </w:rPr>
              <w:t>5</w:t>
            </w:r>
            <w:r w:rsidR="009A1BAD">
              <w:rPr>
                <w:noProof/>
                <w:webHidden/>
              </w:rPr>
              <w:fldChar w:fldCharType="end"/>
            </w:r>
          </w:hyperlink>
        </w:p>
        <w:p w14:paraId="1C651D6F" w14:textId="32196A62" w:rsidR="009A1BAD" w:rsidRDefault="00674E89">
          <w:pPr>
            <w:pStyle w:val="TOC1"/>
            <w:rPr>
              <w:rFonts w:asciiTheme="minorHAnsi" w:eastAsiaTheme="minorEastAsia" w:hAnsiTheme="minorHAnsi" w:cstheme="minorBidi"/>
              <w:noProof/>
              <w:sz w:val="22"/>
              <w:szCs w:val="22"/>
            </w:rPr>
          </w:pPr>
          <w:hyperlink w:anchor="_Toc93391711" w:history="1">
            <w:r w:rsidR="009A1BAD" w:rsidRPr="00EE7D2C">
              <w:rPr>
                <w:rStyle w:val="Hyperlink"/>
                <w:noProof/>
              </w:rPr>
              <w:t>6.</w:t>
            </w:r>
            <w:r w:rsidR="009A1BAD">
              <w:rPr>
                <w:rFonts w:asciiTheme="minorHAnsi" w:eastAsiaTheme="minorEastAsia" w:hAnsiTheme="minorHAnsi" w:cstheme="minorBidi"/>
                <w:noProof/>
                <w:sz w:val="22"/>
                <w:szCs w:val="22"/>
              </w:rPr>
              <w:tab/>
            </w:r>
            <w:r w:rsidR="009A1BAD" w:rsidRPr="00EE7D2C">
              <w:rPr>
                <w:rStyle w:val="Hyperlink"/>
                <w:noProof/>
              </w:rPr>
              <w:t>PRETENDENTU KVALIFIKĀCIJAS PRASĪBAS / DALĪBAS NOSACĪJUMI UN ATLASES DOKUMENTI</w:t>
            </w:r>
            <w:r w:rsidR="009A1BAD">
              <w:rPr>
                <w:noProof/>
                <w:webHidden/>
              </w:rPr>
              <w:tab/>
            </w:r>
            <w:r w:rsidR="009A1BAD">
              <w:rPr>
                <w:noProof/>
                <w:webHidden/>
              </w:rPr>
              <w:fldChar w:fldCharType="begin"/>
            </w:r>
            <w:r w:rsidR="009A1BAD">
              <w:rPr>
                <w:noProof/>
                <w:webHidden/>
              </w:rPr>
              <w:instrText xml:space="preserve"> PAGEREF _Toc93391711 \h </w:instrText>
            </w:r>
            <w:r w:rsidR="009A1BAD">
              <w:rPr>
                <w:noProof/>
                <w:webHidden/>
              </w:rPr>
            </w:r>
            <w:r w:rsidR="009A1BAD">
              <w:rPr>
                <w:noProof/>
                <w:webHidden/>
              </w:rPr>
              <w:fldChar w:fldCharType="separate"/>
            </w:r>
            <w:r w:rsidR="009A1BAD">
              <w:rPr>
                <w:noProof/>
                <w:webHidden/>
              </w:rPr>
              <w:t>5</w:t>
            </w:r>
            <w:r w:rsidR="009A1BAD">
              <w:rPr>
                <w:noProof/>
                <w:webHidden/>
              </w:rPr>
              <w:fldChar w:fldCharType="end"/>
            </w:r>
          </w:hyperlink>
        </w:p>
        <w:p w14:paraId="6E26E637" w14:textId="583896D8" w:rsidR="009A1BAD" w:rsidRDefault="00674E89">
          <w:pPr>
            <w:pStyle w:val="TOC1"/>
            <w:rPr>
              <w:rFonts w:asciiTheme="minorHAnsi" w:eastAsiaTheme="minorEastAsia" w:hAnsiTheme="minorHAnsi" w:cstheme="minorBidi"/>
              <w:noProof/>
              <w:sz w:val="22"/>
              <w:szCs w:val="22"/>
            </w:rPr>
          </w:pPr>
          <w:hyperlink w:anchor="_Toc93391714" w:history="1">
            <w:r w:rsidR="009A1BAD" w:rsidRPr="00EE7D2C">
              <w:rPr>
                <w:rStyle w:val="Hyperlink"/>
                <w:noProof/>
              </w:rPr>
              <w:t>7.</w:t>
            </w:r>
            <w:r w:rsidR="009A1BAD">
              <w:rPr>
                <w:rFonts w:asciiTheme="minorHAnsi" w:eastAsiaTheme="minorEastAsia" w:hAnsiTheme="minorHAnsi" w:cstheme="minorBidi"/>
                <w:noProof/>
                <w:sz w:val="22"/>
                <w:szCs w:val="22"/>
              </w:rPr>
              <w:tab/>
            </w:r>
            <w:r w:rsidR="009A1BAD" w:rsidRPr="00EE7D2C">
              <w:rPr>
                <w:rStyle w:val="Hyperlink"/>
                <w:noProof/>
              </w:rPr>
              <w:t>TEHNISKAIS PIEDĀVĀJUMS UN FINANŠU PIEDĀVĀJUMS</w:t>
            </w:r>
            <w:r w:rsidR="009A1BAD">
              <w:rPr>
                <w:noProof/>
                <w:webHidden/>
              </w:rPr>
              <w:tab/>
            </w:r>
            <w:r w:rsidR="009A1BAD">
              <w:rPr>
                <w:noProof/>
                <w:webHidden/>
              </w:rPr>
              <w:fldChar w:fldCharType="begin"/>
            </w:r>
            <w:r w:rsidR="009A1BAD">
              <w:rPr>
                <w:noProof/>
                <w:webHidden/>
              </w:rPr>
              <w:instrText xml:space="preserve"> PAGEREF _Toc93391714 \h </w:instrText>
            </w:r>
            <w:r w:rsidR="009A1BAD">
              <w:rPr>
                <w:noProof/>
                <w:webHidden/>
              </w:rPr>
            </w:r>
            <w:r w:rsidR="009A1BAD">
              <w:rPr>
                <w:noProof/>
                <w:webHidden/>
              </w:rPr>
              <w:fldChar w:fldCharType="separate"/>
            </w:r>
            <w:r w:rsidR="009A1BAD">
              <w:rPr>
                <w:noProof/>
                <w:webHidden/>
              </w:rPr>
              <w:t>8</w:t>
            </w:r>
            <w:r w:rsidR="009A1BAD">
              <w:rPr>
                <w:noProof/>
                <w:webHidden/>
              </w:rPr>
              <w:fldChar w:fldCharType="end"/>
            </w:r>
          </w:hyperlink>
        </w:p>
        <w:p w14:paraId="655AC357" w14:textId="1A3D9D6E" w:rsidR="009A1BAD" w:rsidRDefault="00674E89">
          <w:pPr>
            <w:pStyle w:val="TOC1"/>
            <w:rPr>
              <w:rFonts w:asciiTheme="minorHAnsi" w:eastAsiaTheme="minorEastAsia" w:hAnsiTheme="minorHAnsi" w:cstheme="minorBidi"/>
              <w:noProof/>
              <w:sz w:val="22"/>
              <w:szCs w:val="22"/>
            </w:rPr>
          </w:pPr>
          <w:hyperlink w:anchor="_Toc93391715" w:history="1">
            <w:r w:rsidR="009A1BAD" w:rsidRPr="00EE7D2C">
              <w:rPr>
                <w:rStyle w:val="Hyperlink"/>
                <w:noProof/>
              </w:rPr>
              <w:t>8.</w:t>
            </w:r>
            <w:r w:rsidR="009A1BAD">
              <w:rPr>
                <w:rFonts w:asciiTheme="minorHAnsi" w:eastAsiaTheme="minorEastAsia" w:hAnsiTheme="minorHAnsi" w:cstheme="minorBidi"/>
                <w:noProof/>
                <w:sz w:val="22"/>
                <w:szCs w:val="22"/>
              </w:rPr>
              <w:tab/>
            </w:r>
            <w:r w:rsidR="009A1BAD" w:rsidRPr="00EE7D2C">
              <w:rPr>
                <w:rStyle w:val="Hyperlink"/>
                <w:noProof/>
              </w:rPr>
              <w:t>PIEDĀVĀJUMA SAGATAVOŠANA UN NOFORMĒŠANA</w:t>
            </w:r>
            <w:r w:rsidR="009A1BAD">
              <w:rPr>
                <w:noProof/>
                <w:webHidden/>
              </w:rPr>
              <w:tab/>
            </w:r>
            <w:r w:rsidR="009A1BAD">
              <w:rPr>
                <w:noProof/>
                <w:webHidden/>
              </w:rPr>
              <w:fldChar w:fldCharType="begin"/>
            </w:r>
            <w:r w:rsidR="009A1BAD">
              <w:rPr>
                <w:noProof/>
                <w:webHidden/>
              </w:rPr>
              <w:instrText xml:space="preserve"> PAGEREF _Toc93391715 \h </w:instrText>
            </w:r>
            <w:r w:rsidR="009A1BAD">
              <w:rPr>
                <w:noProof/>
                <w:webHidden/>
              </w:rPr>
            </w:r>
            <w:r w:rsidR="009A1BAD">
              <w:rPr>
                <w:noProof/>
                <w:webHidden/>
              </w:rPr>
              <w:fldChar w:fldCharType="separate"/>
            </w:r>
            <w:r w:rsidR="009A1BAD">
              <w:rPr>
                <w:noProof/>
                <w:webHidden/>
              </w:rPr>
              <w:t>8</w:t>
            </w:r>
            <w:r w:rsidR="009A1BAD">
              <w:rPr>
                <w:noProof/>
                <w:webHidden/>
              </w:rPr>
              <w:fldChar w:fldCharType="end"/>
            </w:r>
          </w:hyperlink>
        </w:p>
        <w:p w14:paraId="6604C814" w14:textId="74655578" w:rsidR="009A1BAD" w:rsidRDefault="00674E89">
          <w:pPr>
            <w:pStyle w:val="TOC1"/>
            <w:rPr>
              <w:rFonts w:asciiTheme="minorHAnsi" w:eastAsiaTheme="minorEastAsia" w:hAnsiTheme="minorHAnsi" w:cstheme="minorBidi"/>
              <w:noProof/>
              <w:sz w:val="22"/>
              <w:szCs w:val="22"/>
            </w:rPr>
          </w:pPr>
          <w:hyperlink w:anchor="_Toc93391716" w:history="1">
            <w:r w:rsidR="009A1BAD" w:rsidRPr="00EE7D2C">
              <w:rPr>
                <w:rStyle w:val="Hyperlink"/>
                <w:noProof/>
              </w:rPr>
              <w:t>9.</w:t>
            </w:r>
            <w:r w:rsidR="009A1BAD">
              <w:rPr>
                <w:rFonts w:asciiTheme="minorHAnsi" w:eastAsiaTheme="minorEastAsia" w:hAnsiTheme="minorHAnsi" w:cstheme="minorBidi"/>
                <w:noProof/>
                <w:sz w:val="22"/>
                <w:szCs w:val="22"/>
              </w:rPr>
              <w:tab/>
            </w:r>
            <w:r w:rsidR="009A1BAD" w:rsidRPr="00EE7D2C">
              <w:rPr>
                <w:rStyle w:val="Hyperlink"/>
                <w:noProof/>
              </w:rPr>
              <w:t>PIEDĀVĀJUMA IESNIEGŠANA UN ATVĒRŠANA</w:t>
            </w:r>
            <w:r w:rsidR="009A1BAD">
              <w:rPr>
                <w:noProof/>
                <w:webHidden/>
              </w:rPr>
              <w:tab/>
            </w:r>
            <w:r w:rsidR="009A1BAD">
              <w:rPr>
                <w:noProof/>
                <w:webHidden/>
              </w:rPr>
              <w:fldChar w:fldCharType="begin"/>
            </w:r>
            <w:r w:rsidR="009A1BAD">
              <w:rPr>
                <w:noProof/>
                <w:webHidden/>
              </w:rPr>
              <w:instrText xml:space="preserve"> PAGEREF _Toc93391716 \h </w:instrText>
            </w:r>
            <w:r w:rsidR="009A1BAD">
              <w:rPr>
                <w:noProof/>
                <w:webHidden/>
              </w:rPr>
            </w:r>
            <w:r w:rsidR="009A1BAD">
              <w:rPr>
                <w:noProof/>
                <w:webHidden/>
              </w:rPr>
              <w:fldChar w:fldCharType="separate"/>
            </w:r>
            <w:r w:rsidR="009A1BAD">
              <w:rPr>
                <w:noProof/>
                <w:webHidden/>
              </w:rPr>
              <w:t>10</w:t>
            </w:r>
            <w:r w:rsidR="009A1BAD">
              <w:rPr>
                <w:noProof/>
                <w:webHidden/>
              </w:rPr>
              <w:fldChar w:fldCharType="end"/>
            </w:r>
          </w:hyperlink>
        </w:p>
        <w:p w14:paraId="607CA18C" w14:textId="616FB309" w:rsidR="009A1BAD" w:rsidRDefault="00674E89">
          <w:pPr>
            <w:pStyle w:val="TOC1"/>
            <w:rPr>
              <w:rFonts w:asciiTheme="minorHAnsi" w:eastAsiaTheme="minorEastAsia" w:hAnsiTheme="minorHAnsi" w:cstheme="minorBidi"/>
              <w:noProof/>
              <w:sz w:val="22"/>
              <w:szCs w:val="22"/>
            </w:rPr>
          </w:pPr>
          <w:hyperlink w:anchor="_Toc93391717" w:history="1">
            <w:r w:rsidR="009A1BAD" w:rsidRPr="00EE7D2C">
              <w:rPr>
                <w:rStyle w:val="Hyperlink"/>
                <w:noProof/>
              </w:rPr>
              <w:t>10.</w:t>
            </w:r>
            <w:r w:rsidR="009A1BAD">
              <w:rPr>
                <w:rFonts w:asciiTheme="minorHAnsi" w:eastAsiaTheme="minorEastAsia" w:hAnsiTheme="minorHAnsi" w:cstheme="minorBidi"/>
                <w:noProof/>
                <w:sz w:val="22"/>
                <w:szCs w:val="22"/>
              </w:rPr>
              <w:tab/>
            </w:r>
            <w:r w:rsidR="009A1BAD" w:rsidRPr="00EE7D2C">
              <w:rPr>
                <w:rStyle w:val="Hyperlink"/>
                <w:noProof/>
              </w:rPr>
              <w:t>CITI NOTEIKUMI</w:t>
            </w:r>
            <w:r w:rsidR="009A1BAD">
              <w:rPr>
                <w:noProof/>
                <w:webHidden/>
              </w:rPr>
              <w:tab/>
            </w:r>
            <w:r w:rsidR="009A1BAD">
              <w:rPr>
                <w:noProof/>
                <w:webHidden/>
              </w:rPr>
              <w:fldChar w:fldCharType="begin"/>
            </w:r>
            <w:r w:rsidR="009A1BAD">
              <w:rPr>
                <w:noProof/>
                <w:webHidden/>
              </w:rPr>
              <w:instrText xml:space="preserve"> PAGEREF _Toc93391717 \h </w:instrText>
            </w:r>
            <w:r w:rsidR="009A1BAD">
              <w:rPr>
                <w:noProof/>
                <w:webHidden/>
              </w:rPr>
            </w:r>
            <w:r w:rsidR="009A1BAD">
              <w:rPr>
                <w:noProof/>
                <w:webHidden/>
              </w:rPr>
              <w:fldChar w:fldCharType="separate"/>
            </w:r>
            <w:r w:rsidR="009A1BAD">
              <w:rPr>
                <w:noProof/>
                <w:webHidden/>
              </w:rPr>
              <w:t>10</w:t>
            </w:r>
            <w:r w:rsidR="009A1BAD">
              <w:rPr>
                <w:noProof/>
                <w:webHidden/>
              </w:rPr>
              <w:fldChar w:fldCharType="end"/>
            </w:r>
          </w:hyperlink>
        </w:p>
        <w:p w14:paraId="284E627C" w14:textId="7A0DEBDE" w:rsidR="009A1BAD" w:rsidRDefault="00674E89">
          <w:pPr>
            <w:pStyle w:val="TOC1"/>
            <w:rPr>
              <w:rFonts w:asciiTheme="minorHAnsi" w:eastAsiaTheme="minorEastAsia" w:hAnsiTheme="minorHAnsi" w:cstheme="minorBidi"/>
              <w:noProof/>
              <w:sz w:val="22"/>
              <w:szCs w:val="22"/>
            </w:rPr>
          </w:pPr>
          <w:hyperlink w:anchor="_Toc93391718" w:history="1">
            <w:r w:rsidR="009A1BAD" w:rsidRPr="00EE7D2C">
              <w:rPr>
                <w:rStyle w:val="Hyperlink"/>
                <w:noProof/>
              </w:rPr>
              <w:t>11.</w:t>
            </w:r>
            <w:r w:rsidR="009A1BAD">
              <w:rPr>
                <w:rFonts w:asciiTheme="minorHAnsi" w:eastAsiaTheme="minorEastAsia" w:hAnsiTheme="minorHAnsi" w:cstheme="minorBidi"/>
                <w:noProof/>
                <w:sz w:val="22"/>
                <w:szCs w:val="22"/>
              </w:rPr>
              <w:tab/>
            </w:r>
            <w:r w:rsidR="009A1BAD" w:rsidRPr="00EE7D2C">
              <w:rPr>
                <w:rStyle w:val="Hyperlink"/>
                <w:noProof/>
              </w:rPr>
              <w:t>IEPIRKUMA LĪGUMA SLĒGŠANA</w:t>
            </w:r>
            <w:r w:rsidR="009A1BAD">
              <w:rPr>
                <w:noProof/>
                <w:webHidden/>
              </w:rPr>
              <w:tab/>
            </w:r>
            <w:r w:rsidR="009A1BAD">
              <w:rPr>
                <w:noProof/>
                <w:webHidden/>
              </w:rPr>
              <w:fldChar w:fldCharType="begin"/>
            </w:r>
            <w:r w:rsidR="009A1BAD">
              <w:rPr>
                <w:noProof/>
                <w:webHidden/>
              </w:rPr>
              <w:instrText xml:space="preserve"> PAGEREF _Toc93391718 \h </w:instrText>
            </w:r>
            <w:r w:rsidR="009A1BAD">
              <w:rPr>
                <w:noProof/>
                <w:webHidden/>
              </w:rPr>
            </w:r>
            <w:r w:rsidR="009A1BAD">
              <w:rPr>
                <w:noProof/>
                <w:webHidden/>
              </w:rPr>
              <w:fldChar w:fldCharType="separate"/>
            </w:r>
            <w:r w:rsidR="009A1BAD">
              <w:rPr>
                <w:noProof/>
                <w:webHidden/>
              </w:rPr>
              <w:t>12</w:t>
            </w:r>
            <w:r w:rsidR="009A1BAD">
              <w:rPr>
                <w:noProof/>
                <w:webHidden/>
              </w:rPr>
              <w:fldChar w:fldCharType="end"/>
            </w:r>
          </w:hyperlink>
        </w:p>
        <w:p w14:paraId="1383A43C" w14:textId="6224F4BA"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1" w:name="_Toc67470569"/>
      <w:bookmarkStart w:id="2" w:name="_Toc93391706"/>
      <w:r w:rsidRPr="00466FB7">
        <w:lastRenderedPageBreak/>
        <w:t>VISPĀRĪGA INFORMĀCIJA</w:t>
      </w:r>
      <w:bookmarkEnd w:id="1"/>
      <w:bookmarkEnd w:id="2"/>
    </w:p>
    <w:p w14:paraId="21ED1D87" w14:textId="1D7CB266"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636F61">
        <w:rPr>
          <w:rFonts w:ascii="Times New Roman" w:hAnsi="Times New Roman" w:cs="Times New Roman"/>
          <w:sz w:val="24"/>
          <w:szCs w:val="24"/>
        </w:rPr>
        <w:t>5</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674E89"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4C62F4B9" w:rsidR="00C35CA5" w:rsidRPr="00466FB7" w:rsidRDefault="00636F61" w:rsidP="000D03D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Normunds Kornijanovs, t. 29342131, e-pasts: normunds.kornijanovs@vbp.lv vai iepirkumi@vbp.lv</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3" w:name="_Toc67470570"/>
      <w:bookmarkStart w:id="4" w:name="_Toc93391707"/>
      <w:r w:rsidRPr="00466FB7">
        <w:t>INFORMĀCIJA PAR IEPIRKUMA PRIEKŠMETU</w:t>
      </w:r>
      <w:bookmarkEnd w:id="3"/>
      <w:bookmarkEnd w:id="4"/>
    </w:p>
    <w:p w14:paraId="0B707880" w14:textId="519ABFD2" w:rsidR="001B1EA3" w:rsidRPr="00AC38B3" w:rsidRDefault="00C35CA5" w:rsidP="0047761E">
      <w:pPr>
        <w:pStyle w:val="ListParagraph"/>
        <w:numPr>
          <w:ilvl w:val="1"/>
          <w:numId w:val="2"/>
        </w:numPr>
        <w:spacing w:after="0"/>
        <w:ind w:hanging="436"/>
        <w:jc w:val="both"/>
        <w:rPr>
          <w:rFonts w:ascii="Times New Roman" w:eastAsia="Calibri" w:hAnsi="Times New Roman" w:cs="Times New Roman"/>
          <w:sz w:val="24"/>
          <w:szCs w:val="24"/>
          <w:u w:val="single"/>
        </w:rPr>
      </w:pPr>
      <w:r w:rsidRPr="001B1EA3">
        <w:rPr>
          <w:rFonts w:ascii="Times New Roman" w:eastAsia="Calibri" w:hAnsi="Times New Roman" w:cs="Times New Roman"/>
          <w:b/>
          <w:sz w:val="24"/>
          <w:szCs w:val="24"/>
        </w:rPr>
        <w:t>Iepirkuma priekšmets:</w:t>
      </w:r>
      <w:r w:rsidRPr="001B1EA3">
        <w:rPr>
          <w:rFonts w:ascii="Times New Roman" w:eastAsia="Calibri" w:hAnsi="Times New Roman" w:cs="Times New Roman"/>
          <w:sz w:val="24"/>
          <w:szCs w:val="24"/>
        </w:rPr>
        <w:t xml:space="preserve"> </w:t>
      </w:r>
      <w:bookmarkStart w:id="5" w:name="_Hlk93304939"/>
      <w:r w:rsidR="00AC38B3">
        <w:rPr>
          <w:rFonts w:ascii="Times New Roman" w:eastAsia="Calibri" w:hAnsi="Times New Roman" w:cs="Times New Roman"/>
          <w:sz w:val="24"/>
          <w:szCs w:val="24"/>
        </w:rPr>
        <w:t>Ug</w:t>
      </w:r>
      <w:r w:rsidR="001F7768" w:rsidRPr="001B1EA3">
        <w:rPr>
          <w:rFonts w:ascii="Times New Roman" w:eastAsia="Calibri" w:hAnsi="Times New Roman" w:cs="Times New Roman"/>
          <w:sz w:val="24"/>
          <w:szCs w:val="24"/>
        </w:rPr>
        <w:t>unsboj</w:t>
      </w:r>
      <w:r w:rsidR="009E7D52">
        <w:rPr>
          <w:rFonts w:ascii="Times New Roman" w:eastAsia="Calibri" w:hAnsi="Times New Roman" w:cs="Times New Roman"/>
          <w:sz w:val="24"/>
          <w:szCs w:val="24"/>
        </w:rPr>
        <w:t>as</w:t>
      </w:r>
      <w:r w:rsidR="001F7768" w:rsidRPr="001B1EA3">
        <w:rPr>
          <w:rFonts w:ascii="Times New Roman" w:eastAsia="Calibri" w:hAnsi="Times New Roman" w:cs="Times New Roman"/>
          <w:sz w:val="24"/>
          <w:szCs w:val="24"/>
        </w:rPr>
        <w:t xml:space="preserve"> nomaiņa Irbes jūras šaurumā</w:t>
      </w:r>
      <w:r w:rsidR="001B1EA3">
        <w:rPr>
          <w:rFonts w:ascii="Times New Roman" w:eastAsia="Calibri" w:hAnsi="Times New Roman" w:cs="Times New Roman"/>
          <w:sz w:val="24"/>
          <w:szCs w:val="24"/>
        </w:rPr>
        <w:t xml:space="preserve"> </w:t>
      </w:r>
      <w:bookmarkEnd w:id="5"/>
      <w:r w:rsidR="001B1EA3">
        <w:rPr>
          <w:rFonts w:ascii="Times New Roman" w:eastAsia="Calibri" w:hAnsi="Times New Roman" w:cs="Times New Roman"/>
          <w:sz w:val="24"/>
          <w:szCs w:val="24"/>
        </w:rPr>
        <w:t>saskaņā ar Darba uzdev</w:t>
      </w:r>
      <w:r w:rsidR="008832CB">
        <w:rPr>
          <w:rFonts w:ascii="Times New Roman" w:eastAsia="Calibri" w:hAnsi="Times New Roman" w:cs="Times New Roman"/>
          <w:sz w:val="24"/>
          <w:szCs w:val="24"/>
        </w:rPr>
        <w:t>umā</w:t>
      </w:r>
      <w:r w:rsidR="001B1EA3">
        <w:rPr>
          <w:rFonts w:ascii="Times New Roman" w:eastAsia="Calibri" w:hAnsi="Times New Roman" w:cs="Times New Roman"/>
          <w:sz w:val="24"/>
          <w:szCs w:val="24"/>
        </w:rPr>
        <w:t xml:space="preserve"> (1.pielikums) noteikto.</w:t>
      </w:r>
      <w:r w:rsidR="001B1EA3" w:rsidRPr="001B1EA3">
        <w:rPr>
          <w:rFonts w:ascii="Times New Roman" w:eastAsia="Calibri" w:hAnsi="Times New Roman" w:cs="Times New Roman"/>
          <w:sz w:val="24"/>
          <w:szCs w:val="24"/>
        </w:rPr>
        <w:t xml:space="preserve"> </w:t>
      </w:r>
      <w:r w:rsidR="00E57665">
        <w:rPr>
          <w:rFonts w:ascii="Times New Roman" w:eastAsia="Calibri" w:hAnsi="Times New Roman" w:cs="Times New Roman"/>
          <w:sz w:val="24"/>
          <w:szCs w:val="24"/>
        </w:rPr>
        <w:t xml:space="preserve">Nepieciešams nomainīt </w:t>
      </w:r>
      <w:r w:rsidR="009E7D52">
        <w:rPr>
          <w:rFonts w:ascii="Times New Roman" w:eastAsia="Calibri" w:hAnsi="Times New Roman" w:cs="Times New Roman"/>
          <w:sz w:val="24"/>
          <w:szCs w:val="24"/>
        </w:rPr>
        <w:t>1</w:t>
      </w:r>
      <w:r w:rsidR="00E57665">
        <w:rPr>
          <w:rFonts w:ascii="Times New Roman" w:eastAsia="Calibri" w:hAnsi="Times New Roman" w:cs="Times New Roman"/>
          <w:sz w:val="24"/>
          <w:szCs w:val="24"/>
        </w:rPr>
        <w:t xml:space="preserve"> (</w:t>
      </w:r>
      <w:r w:rsidR="009E7D52">
        <w:rPr>
          <w:rFonts w:ascii="Times New Roman" w:eastAsia="Calibri" w:hAnsi="Times New Roman" w:cs="Times New Roman"/>
          <w:sz w:val="24"/>
          <w:szCs w:val="24"/>
        </w:rPr>
        <w:t>vienu</w:t>
      </w:r>
      <w:r w:rsidR="00E57665">
        <w:rPr>
          <w:rFonts w:ascii="Times New Roman" w:eastAsia="Calibri" w:hAnsi="Times New Roman" w:cs="Times New Roman"/>
          <w:sz w:val="24"/>
          <w:szCs w:val="24"/>
        </w:rPr>
        <w:t>) ugunsboj</w:t>
      </w:r>
      <w:r w:rsidR="009E7D52">
        <w:rPr>
          <w:rFonts w:ascii="Times New Roman" w:eastAsia="Calibri" w:hAnsi="Times New Roman" w:cs="Times New Roman"/>
          <w:sz w:val="24"/>
          <w:szCs w:val="24"/>
        </w:rPr>
        <w:t>u</w:t>
      </w:r>
      <w:r w:rsidR="0047761E" w:rsidRPr="00AC38B3">
        <w:rPr>
          <w:rFonts w:ascii="Times New Roman" w:eastAsia="Calibri" w:hAnsi="Times New Roman" w:cs="Times New Roman"/>
          <w:sz w:val="24"/>
          <w:szCs w:val="24"/>
        </w:rPr>
        <w:t>:</w:t>
      </w:r>
    </w:p>
    <w:p w14:paraId="69E0F82F" w14:textId="1A8C5E8D" w:rsidR="00B1519A" w:rsidRPr="009E7D52" w:rsidRDefault="0047761E" w:rsidP="009E7D52">
      <w:pPr>
        <w:pStyle w:val="ListParagraph"/>
        <w:numPr>
          <w:ilvl w:val="2"/>
          <w:numId w:val="2"/>
        </w:numPr>
        <w:spacing w:after="0"/>
        <w:ind w:left="993" w:hanging="284"/>
        <w:jc w:val="both"/>
        <w:rPr>
          <w:rFonts w:ascii="Times New Roman" w:eastAsia="Calibri" w:hAnsi="Times New Roman" w:cs="Times New Roman"/>
          <w:sz w:val="24"/>
          <w:szCs w:val="24"/>
          <w:u w:val="single"/>
        </w:rPr>
      </w:pPr>
      <w:r w:rsidRPr="009E7D52">
        <w:rPr>
          <w:rFonts w:ascii="Times New Roman" w:hAnsi="Times New Roman" w:cs="Times New Roman"/>
          <w:sz w:val="24"/>
          <w:szCs w:val="24"/>
        </w:rPr>
        <w:t>IRBES JŪRAS ŠAURUMS ass ugunsboja Nr. '7' (Nacionālais ID:</w:t>
      </w:r>
      <w:r w:rsidR="00AC38B3" w:rsidRPr="009E7D52">
        <w:rPr>
          <w:rFonts w:ascii="Times New Roman" w:hAnsi="Times New Roman" w:cs="Times New Roman"/>
          <w:sz w:val="24"/>
          <w:szCs w:val="24"/>
        </w:rPr>
        <w:t xml:space="preserve"> </w:t>
      </w:r>
      <w:r w:rsidRPr="009E7D52">
        <w:rPr>
          <w:rFonts w:ascii="Times New Roman" w:hAnsi="Times New Roman" w:cs="Times New Roman"/>
          <w:sz w:val="24"/>
          <w:szCs w:val="24"/>
        </w:rPr>
        <w:t>004450).</w:t>
      </w:r>
    </w:p>
    <w:p w14:paraId="3E1751EC" w14:textId="7048CC65" w:rsidR="00E57665" w:rsidRPr="009E7D52" w:rsidRDefault="00E57665" w:rsidP="009E7D52">
      <w:pPr>
        <w:pStyle w:val="ListParagraph"/>
        <w:numPr>
          <w:ilvl w:val="1"/>
          <w:numId w:val="2"/>
        </w:numPr>
        <w:spacing w:after="0"/>
        <w:ind w:hanging="436"/>
        <w:jc w:val="both"/>
        <w:rPr>
          <w:rFonts w:ascii="Times New Roman" w:hAnsi="Times New Roman" w:cs="Times New Roman"/>
          <w:sz w:val="24"/>
          <w:szCs w:val="24"/>
        </w:rPr>
      </w:pPr>
      <w:r w:rsidRPr="009E7D52">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2F1A3739" w14:textId="784FDF3F" w:rsidR="00C35CA5" w:rsidRPr="00466FB7"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CPV kods:</w:t>
      </w:r>
      <w:r w:rsidRPr="00466FB7">
        <w:rPr>
          <w:rFonts w:ascii="Times New Roman" w:eastAsia="Calibri" w:hAnsi="Times New Roman" w:cs="Times New Roman"/>
          <w:sz w:val="24"/>
          <w:szCs w:val="24"/>
        </w:rPr>
        <w:t xml:space="preserve"> </w:t>
      </w:r>
      <w:r w:rsidR="00674E89">
        <w:rPr>
          <w:rFonts w:ascii="Times New Roman" w:hAnsi="Times New Roman" w:cs="Times New Roman"/>
          <w:sz w:val="24"/>
          <w:szCs w:val="24"/>
        </w:rPr>
        <w:t>98363000-5</w:t>
      </w:r>
      <w:r w:rsidR="007648A7" w:rsidRPr="007648A7">
        <w:rPr>
          <w:rFonts w:ascii="Times New Roman" w:hAnsi="Times New Roman" w:cs="Times New Roman"/>
          <w:sz w:val="24"/>
          <w:szCs w:val="24"/>
        </w:rPr>
        <w:t xml:space="preserve"> </w:t>
      </w:r>
      <w:r w:rsidRPr="007648A7">
        <w:rPr>
          <w:rFonts w:ascii="Times New Roman" w:eastAsia="Calibri" w:hAnsi="Times New Roman" w:cs="Times New Roman"/>
          <w:sz w:val="24"/>
          <w:szCs w:val="24"/>
        </w:rPr>
        <w:t>(</w:t>
      </w:r>
      <w:r w:rsidR="00674E89">
        <w:rPr>
          <w:rFonts w:ascii="Times New Roman" w:eastAsia="Calibri" w:hAnsi="Times New Roman" w:cs="Times New Roman"/>
          <w:sz w:val="24"/>
          <w:szCs w:val="24"/>
        </w:rPr>
        <w:t>Niršanas pakalpojumi</w:t>
      </w:r>
      <w:r w:rsidRPr="007648A7">
        <w:rPr>
          <w:rFonts w:ascii="Times New Roman" w:eastAsia="Calibri" w:hAnsi="Times New Roman" w:cs="Times New Roman"/>
          <w:sz w:val="24"/>
          <w:szCs w:val="24"/>
        </w:rPr>
        <w:t>).</w:t>
      </w:r>
    </w:p>
    <w:p w14:paraId="6672AA48" w14:textId="1EC045C1" w:rsidR="00C35CA5" w:rsidRPr="00F56563"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F56563">
        <w:rPr>
          <w:rFonts w:ascii="Times New Roman" w:eastAsia="Times New Roman" w:hAnsi="Times New Roman" w:cs="Times New Roman"/>
          <w:b/>
          <w:sz w:val="24"/>
          <w:szCs w:val="24"/>
          <w:lang w:eastAsia="lv-LV"/>
        </w:rPr>
        <w:t>Iepirkuma līguma (turpmāk – Līgums) izpildes termiņš:</w:t>
      </w:r>
      <w:r w:rsidRPr="00F56563">
        <w:rPr>
          <w:rFonts w:ascii="Times New Roman" w:eastAsia="Times New Roman" w:hAnsi="Times New Roman" w:cs="Times New Roman"/>
          <w:sz w:val="24"/>
          <w:szCs w:val="24"/>
          <w:lang w:eastAsia="lv-LV"/>
        </w:rPr>
        <w:t xml:space="preserve"> </w:t>
      </w:r>
      <w:r w:rsidR="00F56563" w:rsidRPr="00F56563">
        <w:rPr>
          <w:rFonts w:ascii="Times New Roman" w:eastAsia="Times New Roman" w:hAnsi="Times New Roman" w:cs="Times New Roman"/>
          <w:sz w:val="24"/>
          <w:szCs w:val="24"/>
          <w:lang w:eastAsia="lv-LV"/>
        </w:rPr>
        <w:t xml:space="preserve">2 (divi) </w:t>
      </w:r>
      <w:r w:rsidRPr="00F56563">
        <w:rPr>
          <w:rFonts w:ascii="Times New Roman" w:eastAsia="Times New Roman" w:hAnsi="Times New Roman" w:cs="Times New Roman"/>
          <w:sz w:val="24"/>
          <w:szCs w:val="24"/>
          <w:lang w:eastAsia="lv-LV"/>
        </w:rPr>
        <w:t>kalendār</w:t>
      </w:r>
      <w:r w:rsidR="00F56563" w:rsidRPr="00F56563">
        <w:rPr>
          <w:rFonts w:ascii="Times New Roman" w:eastAsia="Times New Roman" w:hAnsi="Times New Roman" w:cs="Times New Roman"/>
          <w:sz w:val="24"/>
          <w:szCs w:val="24"/>
          <w:lang w:eastAsia="lv-LV"/>
        </w:rPr>
        <w:t>ie</w:t>
      </w:r>
      <w:r w:rsidRPr="00F56563">
        <w:rPr>
          <w:rFonts w:ascii="Times New Roman" w:eastAsia="Times New Roman" w:hAnsi="Times New Roman" w:cs="Times New Roman"/>
          <w:sz w:val="24"/>
          <w:szCs w:val="24"/>
          <w:lang w:eastAsia="lv-LV"/>
        </w:rPr>
        <w:t xml:space="preserve"> </w:t>
      </w:r>
      <w:r w:rsidR="00F56563" w:rsidRPr="00F56563">
        <w:rPr>
          <w:rFonts w:ascii="Times New Roman" w:eastAsia="Times New Roman" w:hAnsi="Times New Roman" w:cs="Times New Roman"/>
          <w:sz w:val="24"/>
          <w:szCs w:val="24"/>
          <w:lang w:eastAsia="lv-LV"/>
        </w:rPr>
        <w:t>mēneši</w:t>
      </w:r>
      <w:r w:rsidRPr="00F56563">
        <w:rPr>
          <w:rFonts w:ascii="Times New Roman" w:eastAsia="Times New Roman" w:hAnsi="Times New Roman" w:cs="Times New Roman"/>
          <w:sz w:val="24"/>
          <w:szCs w:val="24"/>
          <w:lang w:eastAsia="lv-LV"/>
        </w:rPr>
        <w:t xml:space="preserve"> pēc Iepirkuma līguma parakstīšanas.</w:t>
      </w:r>
    </w:p>
    <w:p w14:paraId="45661644" w14:textId="39820CF9" w:rsidR="003249BB" w:rsidRPr="007648A7" w:rsidRDefault="00636F61"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7648A7">
        <w:rPr>
          <w:rFonts w:ascii="Times New Roman" w:eastAsia="Times New Roman" w:hAnsi="Times New Roman" w:cs="Times New Roman"/>
          <w:b/>
          <w:bCs/>
          <w:sz w:val="24"/>
          <w:szCs w:val="24"/>
          <w:lang w:eastAsia="lv-LV"/>
        </w:rPr>
        <w:t>Ugunsboj</w:t>
      </w:r>
      <w:r w:rsidR="009E7D52">
        <w:rPr>
          <w:rFonts w:ascii="Times New Roman" w:eastAsia="Times New Roman" w:hAnsi="Times New Roman" w:cs="Times New Roman"/>
          <w:b/>
          <w:bCs/>
          <w:sz w:val="24"/>
          <w:szCs w:val="24"/>
          <w:lang w:eastAsia="lv-LV"/>
        </w:rPr>
        <w:t>as</w:t>
      </w:r>
      <w:r w:rsidRPr="007648A7">
        <w:rPr>
          <w:rFonts w:ascii="Times New Roman" w:eastAsia="Times New Roman" w:hAnsi="Times New Roman" w:cs="Times New Roman"/>
          <w:b/>
          <w:bCs/>
          <w:sz w:val="24"/>
          <w:szCs w:val="24"/>
          <w:lang w:eastAsia="lv-LV"/>
        </w:rPr>
        <w:t xml:space="preserve"> nomaiņas vieta</w:t>
      </w:r>
      <w:r w:rsidR="00C35CA5" w:rsidRPr="007648A7">
        <w:rPr>
          <w:rFonts w:ascii="Times New Roman" w:eastAsia="Times New Roman" w:hAnsi="Times New Roman" w:cs="Times New Roman"/>
          <w:b/>
          <w:bCs/>
          <w:sz w:val="24"/>
          <w:szCs w:val="24"/>
          <w:lang w:eastAsia="lv-LV"/>
        </w:rPr>
        <w:t>:</w:t>
      </w:r>
      <w:r w:rsidR="00C35CA5" w:rsidRPr="007648A7">
        <w:rPr>
          <w:rFonts w:ascii="Times New Roman" w:eastAsia="Times New Roman" w:hAnsi="Times New Roman" w:cs="Times New Roman"/>
          <w:sz w:val="24"/>
          <w:szCs w:val="24"/>
          <w:lang w:eastAsia="lv-LV"/>
        </w:rPr>
        <w:t xml:space="preserve"> </w:t>
      </w:r>
      <w:r w:rsidR="007648A7" w:rsidRPr="007648A7">
        <w:rPr>
          <w:rFonts w:ascii="Times New Roman" w:eastAsia="Times New Roman" w:hAnsi="Times New Roman" w:cs="Times New Roman"/>
          <w:sz w:val="24"/>
          <w:szCs w:val="24"/>
          <w:lang w:eastAsia="lv-LV"/>
        </w:rPr>
        <w:t>Irbes jūras šaurums</w:t>
      </w:r>
      <w:r w:rsidR="00C35CA5" w:rsidRPr="007648A7">
        <w:rPr>
          <w:rFonts w:ascii="Times New Roman" w:eastAsia="Times New Roman" w:hAnsi="Times New Roman" w:cs="Times New Roman"/>
          <w:sz w:val="24"/>
          <w:szCs w:val="24"/>
          <w:lang w:eastAsia="lv-LV"/>
        </w:rPr>
        <w:t>.</w:t>
      </w:r>
      <w:r w:rsidR="003249BB" w:rsidRPr="007648A7">
        <w:rPr>
          <w:rFonts w:ascii="Times New Roman" w:eastAsia="Times New Roman" w:hAnsi="Times New Roman" w:cs="Times New Roman"/>
          <w:sz w:val="24"/>
          <w:szCs w:val="24"/>
          <w:lang w:eastAsia="lv-LV"/>
        </w:rPr>
        <w:t xml:space="preserve"> </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6" w:name="_Toc67470571"/>
      <w:bookmarkStart w:id="7" w:name="_Toc93391708"/>
      <w:r w:rsidRPr="00466FB7">
        <w:lastRenderedPageBreak/>
        <w:t>IEPIRKUMA PROCEDŪRAS DOKUMENTI</w:t>
      </w:r>
      <w:bookmarkEnd w:id="6"/>
      <w:bookmarkEnd w:id="7"/>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77777777"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Darba uzdevums (1.pielikums);</w:t>
      </w:r>
    </w:p>
    <w:p w14:paraId="72F25D25" w14:textId="3D003191"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F4089D">
        <w:rPr>
          <w:rFonts w:ascii="Times New Roman" w:eastAsia="Times New Roman" w:hAnsi="Times New Roman" w:cs="Times New Roman"/>
          <w:sz w:val="24"/>
          <w:szCs w:val="24"/>
        </w:rPr>
        <w:t>2</w:t>
      </w:r>
      <w:r w:rsidRPr="00466FB7">
        <w:rPr>
          <w:rFonts w:ascii="Times New Roman" w:eastAsia="Times New Roman" w:hAnsi="Times New Roman" w:cs="Times New Roman"/>
          <w:sz w:val="24"/>
          <w:szCs w:val="24"/>
        </w:rPr>
        <w:t>.pielikums);</w:t>
      </w:r>
    </w:p>
    <w:p w14:paraId="4B7A53CD" w14:textId="452ED777" w:rsidR="00F4089D"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Izpildīto darbu saraksts (3.pielikums);</w:t>
      </w:r>
    </w:p>
    <w:p w14:paraId="310CBA1C" w14:textId="181FCBCC" w:rsidR="00F4089D" w:rsidRPr="00466FB7"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(4.pielikums).</w:t>
      </w:r>
    </w:p>
    <w:p w14:paraId="4685B324" w14:textId="7FFECA69"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466FB7">
          <w:rPr>
            <w:rFonts w:ascii="Times New Roman" w:eastAsia="Times New Roman" w:hAnsi="Times New Roman" w:cs="Times New Roman"/>
            <w:color w:val="0000FF"/>
            <w:sz w:val="24"/>
            <w:szCs w:val="24"/>
            <w:u w:val="single"/>
          </w:rPr>
          <w:t>http://www.portofventspils.lv/lv/publiskie-iepirkumi</w:t>
        </w:r>
      </w:hyperlink>
      <w:r w:rsidRPr="00466FB7">
        <w:rPr>
          <w:rFonts w:ascii="Times New Roman" w:eastAsia="Times New Roman" w:hAnsi="Times New Roman" w:cs="Times New Roman"/>
          <w:color w:val="0000FF"/>
          <w:sz w:val="24"/>
          <w:szCs w:val="24"/>
          <w:u w:val="single"/>
        </w:rPr>
        <w:t xml:space="preserve"> un </w:t>
      </w:r>
      <w:r w:rsidRPr="00466FB7">
        <w:rPr>
          <w:rFonts w:ascii="Times New Roman" w:eastAsia="Times New Roman" w:hAnsi="Times New Roman" w:cs="Times New Roman"/>
          <w:sz w:val="24"/>
          <w:szCs w:val="24"/>
        </w:rPr>
        <w:t xml:space="preserve">EIS pircēja profilā </w:t>
      </w:r>
      <w:hyperlink r:id="rId11"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 xml:space="preserve">2021.gada </w:t>
      </w:r>
      <w:r w:rsidR="00A968A6">
        <w:rPr>
          <w:rFonts w:ascii="Times New Roman" w:eastAsia="Times New Roman" w:hAnsi="Times New Roman" w:cs="Times New Roman"/>
          <w:b/>
          <w:bCs/>
          <w:color w:val="000000"/>
          <w:sz w:val="24"/>
          <w:szCs w:val="24"/>
        </w:rPr>
        <w:t>26.janvārim</w:t>
      </w:r>
      <w:r w:rsidR="00466FB7">
        <w:rPr>
          <w:rFonts w:ascii="Times New Roman" w:eastAsia="Times New Roman" w:hAnsi="Times New Roman" w:cs="Times New Roman"/>
          <w:b/>
          <w:bCs/>
          <w:color w:val="000000"/>
          <w:sz w:val="24"/>
          <w:szCs w:val="24"/>
        </w:rPr>
        <w:t xml:space="preserve"> </w:t>
      </w:r>
      <w:r w:rsidRPr="00466FB7">
        <w:rPr>
          <w:rFonts w:ascii="Times New Roman" w:eastAsia="Times New Roman" w:hAnsi="Times New Roman" w:cs="Times New Roman"/>
          <w:b/>
          <w:color w:val="000000"/>
          <w:sz w:val="24"/>
          <w:szCs w:val="24"/>
        </w:rPr>
        <w:t>plkst.10</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8" w:name="_Toc67470572"/>
      <w:bookmarkStart w:id="9" w:name="_Toc93391709"/>
      <w:r w:rsidRPr="00466FB7">
        <w:t>DALĪBAS NOSACĪJUMI IEPIRKUMA PROCEDŪRĀ</w:t>
      </w:r>
      <w:bookmarkEnd w:id="8"/>
      <w:bookmarkEnd w:id="9"/>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 xml:space="preserve">nav konstatēts, ka Pretendentam piedāvājumu iesniegšanas termiņa pēdējā dienā vai dienā, kad pieņemts lēmums par iespējamu iepirkuma līguma slēgšanas tiesību piešķiršanu, Latvijā vai valstī, kurā tas reģistrēts vai kurā atrodas tā </w:t>
      </w:r>
      <w:r w:rsidRPr="00466FB7">
        <w:lastRenderedPageBreak/>
        <w:t>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10" w:name="_Toc67470573"/>
      <w:bookmarkStart w:id="11" w:name="_Toc93391710"/>
      <w:r w:rsidRPr="00466FB7">
        <w:t>IESNIEDZAMIE DOKUMENTI:</w:t>
      </w:r>
      <w:bookmarkEnd w:id="10"/>
      <w:bookmarkEnd w:id="11"/>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2" w:name="_Toc67470574"/>
    </w:p>
    <w:p w14:paraId="3FA3F8E8" w14:textId="78A29390" w:rsidR="00C35CA5" w:rsidRDefault="00C35CA5" w:rsidP="00636F61">
      <w:pPr>
        <w:pStyle w:val="Heading1"/>
      </w:pPr>
      <w:bookmarkStart w:id="13" w:name="_Toc93391711"/>
      <w:r w:rsidRPr="00466FB7">
        <w:t>PRETENDENTU KVALIFIKĀCIJAS PRASĪBAS / DALĪBAS NOSACĪJUMI UN ATLASES DOKUMENTI</w:t>
      </w:r>
      <w:bookmarkEnd w:id="12"/>
      <w:bookmarkEnd w:id="13"/>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w:t>
            </w:r>
            <w:r w:rsidRPr="00855696">
              <w:rPr>
                <w:rFonts w:ascii="Times New Roman" w:eastAsia="Times New Roman" w:hAnsi="Times New Roman" w:cs="Times New Roman"/>
                <w:sz w:val="24"/>
                <w:szCs w:val="24"/>
                <w:lang w:eastAsia="lv-LV"/>
              </w:rPr>
              <w:lastRenderedPageBreak/>
              <w:t>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674E89"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2CA9C7FB" w14:textId="77777777" w:rsidR="00636F61" w:rsidRPr="00855696" w:rsidRDefault="00674E89"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w:t>
            </w:r>
            <w:r w:rsidRPr="00855696">
              <w:rPr>
                <w:rFonts w:ascii="Times New Roman" w:eastAsia="Calibri" w:hAnsi="Times New Roman" w:cs="Times New Roman"/>
                <w:bCs/>
                <w:sz w:val="24"/>
                <w:szCs w:val="24"/>
              </w:rPr>
              <w:lastRenderedPageBreak/>
              <w:t xml:space="preserve">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674E89"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674E89">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4" w:name="_Toc68870104"/>
            <w:bookmarkStart w:id="15" w:name="_Toc69213523"/>
            <w:bookmarkStart w:id="16" w:name="_Toc69305591"/>
            <w:bookmarkStart w:id="17" w:name="_Toc72225671"/>
            <w:bookmarkStart w:id="18" w:name="_Toc76712681"/>
            <w:bookmarkStart w:id="19" w:name="_Toc80341096"/>
            <w:bookmarkStart w:id="20" w:name="_Toc80947294"/>
            <w:bookmarkStart w:id="21" w:name="_Toc80963727"/>
            <w:bookmarkStart w:id="22" w:name="_Toc93304701"/>
            <w:bookmarkStart w:id="23" w:name="_Toc93311819"/>
            <w:bookmarkStart w:id="24" w:name="_Toc93322175"/>
            <w:bookmarkStart w:id="25" w:name="_Toc93391553"/>
            <w:bookmarkStart w:id="26" w:name="_Toc93391712"/>
            <w:bookmarkEnd w:id="14"/>
            <w:bookmarkEnd w:id="15"/>
            <w:bookmarkEnd w:id="16"/>
            <w:bookmarkEnd w:id="17"/>
            <w:bookmarkEnd w:id="18"/>
            <w:bookmarkEnd w:id="19"/>
            <w:bookmarkEnd w:id="20"/>
            <w:bookmarkEnd w:id="21"/>
            <w:bookmarkEnd w:id="22"/>
            <w:bookmarkEnd w:id="23"/>
            <w:bookmarkEnd w:id="24"/>
            <w:bookmarkEnd w:id="25"/>
            <w:bookmarkEnd w:id="26"/>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7" w:name="_Toc68870105"/>
            <w:bookmarkStart w:id="28" w:name="_Toc69213524"/>
            <w:bookmarkStart w:id="29" w:name="_Toc69305592"/>
            <w:bookmarkStart w:id="30" w:name="_Toc72225672"/>
            <w:bookmarkStart w:id="31" w:name="_Toc76712682"/>
            <w:bookmarkStart w:id="32" w:name="_Toc80341097"/>
            <w:bookmarkStart w:id="33" w:name="_Toc80947295"/>
            <w:bookmarkStart w:id="34" w:name="_Toc80963728"/>
            <w:bookmarkStart w:id="35" w:name="_Toc93304702"/>
            <w:bookmarkStart w:id="36" w:name="_Toc93311820"/>
            <w:bookmarkStart w:id="37" w:name="_Toc93322176"/>
            <w:bookmarkStart w:id="38" w:name="_Toc93391554"/>
            <w:bookmarkStart w:id="39" w:name="_Toc93391713"/>
            <w:bookmarkEnd w:id="27"/>
            <w:bookmarkEnd w:id="28"/>
            <w:bookmarkEnd w:id="29"/>
            <w:bookmarkEnd w:id="30"/>
            <w:bookmarkEnd w:id="31"/>
            <w:bookmarkEnd w:id="32"/>
            <w:bookmarkEnd w:id="33"/>
            <w:bookmarkEnd w:id="34"/>
            <w:bookmarkEnd w:id="35"/>
            <w:bookmarkEnd w:id="36"/>
            <w:bookmarkEnd w:id="37"/>
            <w:bookmarkEnd w:id="38"/>
            <w:bookmarkEnd w:id="39"/>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674E89"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855696" w:rsidRDefault="00636F61" w:rsidP="00B81FCB">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r w:rsidR="00674E89">
              <w:rPr>
                <w:b/>
                <w:i/>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paredzētajā kārtībā, tad tai jāiesniedz vienošanās protokols, ko paraksta visu personu apvienības dalībniekus </w:t>
            </w:r>
            <w:r w:rsidRPr="00855696">
              <w:rPr>
                <w:rFonts w:ascii="Times New Roman" w:eastAsia="Calibri" w:hAnsi="Times New Roman" w:cs="Times New Roman"/>
                <w:sz w:val="24"/>
                <w:szCs w:val="24"/>
              </w:rPr>
              <w:lastRenderedPageBreak/>
              <w:t>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F020B3" w:rsidRPr="00855696" w14:paraId="6730FD48" w14:textId="77777777" w:rsidTr="00B81FCB">
        <w:tc>
          <w:tcPr>
            <w:tcW w:w="4340" w:type="dxa"/>
          </w:tcPr>
          <w:p w14:paraId="3FA6661C" w14:textId="2D2A68AA" w:rsidR="00F020B3" w:rsidRPr="00E33EBF" w:rsidRDefault="006435FF"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bookmarkStart w:id="40" w:name="_Hlk93306046"/>
            <w:r w:rsidRPr="00E33EBF">
              <w:rPr>
                <w:rFonts w:ascii="Times New Roman" w:eastAsia="Times New Roman" w:hAnsi="Times New Roman" w:cs="Times New Roman"/>
                <w:sz w:val="24"/>
                <w:szCs w:val="24"/>
                <w:lang w:eastAsia="lv-LV"/>
              </w:rPr>
              <w:lastRenderedPageBreak/>
              <w:t xml:space="preserve">Pretendentam ir jābūt atbilstošai pieredzei iepirkumā paredzēto darbu izpildē. Pēdējo 3 (trīs) gadu (2019., 2020., 2021. un 2022. gads līdz piedāvājuma iesniegšanais pēdējai dienai) laikā jābūt </w:t>
            </w:r>
            <w:r w:rsidR="001D4B6A">
              <w:rPr>
                <w:rFonts w:ascii="Times New Roman" w:eastAsia="Times New Roman" w:hAnsi="Times New Roman" w:cs="Times New Roman"/>
                <w:sz w:val="24"/>
                <w:szCs w:val="24"/>
                <w:lang w:eastAsia="lv-LV"/>
              </w:rPr>
              <w:t>sniegtiem</w:t>
            </w:r>
            <w:r w:rsidRPr="00E33EBF">
              <w:rPr>
                <w:rFonts w:ascii="Times New Roman" w:eastAsia="Times New Roman" w:hAnsi="Times New Roman" w:cs="Times New Roman"/>
                <w:sz w:val="24"/>
                <w:szCs w:val="24"/>
                <w:lang w:eastAsia="lv-LV"/>
              </w:rPr>
              <w:t xml:space="preserve"> </w:t>
            </w:r>
            <w:r w:rsidR="006D2F8E">
              <w:rPr>
                <w:rFonts w:ascii="Times New Roman" w:eastAsia="Times New Roman" w:hAnsi="Times New Roman" w:cs="Times New Roman"/>
                <w:sz w:val="24"/>
                <w:szCs w:val="24"/>
                <w:lang w:eastAsia="lv-LV"/>
              </w:rPr>
              <w:t xml:space="preserve">vismaz </w:t>
            </w:r>
            <w:r w:rsidRPr="00E33EBF">
              <w:rPr>
                <w:rFonts w:ascii="Times New Roman" w:eastAsia="Times New Roman" w:hAnsi="Times New Roman" w:cs="Times New Roman"/>
                <w:sz w:val="24"/>
                <w:szCs w:val="24"/>
                <w:lang w:eastAsia="lv-LV"/>
              </w:rPr>
              <w:t xml:space="preserve">2 (diviem) </w:t>
            </w:r>
            <w:r w:rsidR="00E33EBF" w:rsidRPr="00E33EBF">
              <w:rPr>
                <w:rFonts w:ascii="Times New Roman" w:eastAsia="Times New Roman" w:hAnsi="Times New Roman" w:cs="Times New Roman"/>
                <w:i/>
                <w:iCs/>
                <w:sz w:val="24"/>
                <w:szCs w:val="24"/>
                <w:lang w:eastAsia="lv-LV"/>
              </w:rPr>
              <w:t>ūdenslīdēju pakalpojum</w:t>
            </w:r>
            <w:r w:rsidR="001D4B6A">
              <w:rPr>
                <w:rFonts w:ascii="Times New Roman" w:eastAsia="Times New Roman" w:hAnsi="Times New Roman" w:cs="Times New Roman"/>
                <w:i/>
                <w:iCs/>
                <w:sz w:val="24"/>
                <w:szCs w:val="24"/>
                <w:lang w:eastAsia="lv-LV"/>
              </w:rPr>
              <w:t>iem</w:t>
            </w:r>
            <w:r w:rsidRPr="00E33EBF">
              <w:rPr>
                <w:rFonts w:ascii="Times New Roman" w:eastAsia="Times New Roman" w:hAnsi="Times New Roman" w:cs="Times New Roman"/>
                <w:sz w:val="24"/>
                <w:szCs w:val="24"/>
                <w:lang w:eastAsia="lv-LV"/>
              </w:rPr>
              <w:t>.</w:t>
            </w:r>
            <w:bookmarkEnd w:id="40"/>
          </w:p>
        </w:tc>
        <w:tc>
          <w:tcPr>
            <w:tcW w:w="4341" w:type="dxa"/>
          </w:tcPr>
          <w:p w14:paraId="6DA828C5" w14:textId="1059456F" w:rsidR="00E33EBF" w:rsidRPr="00E33EBF" w:rsidRDefault="006435FF" w:rsidP="00E33EBF">
            <w:pPr>
              <w:pStyle w:val="BlockText"/>
              <w:numPr>
                <w:ilvl w:val="2"/>
                <w:numId w:val="5"/>
              </w:numPr>
              <w:spacing w:after="120"/>
              <w:ind w:left="0" w:right="-57" w:firstLine="0"/>
              <w:jc w:val="both"/>
              <w:rPr>
                <w:rFonts w:eastAsia="Calibri"/>
                <w:bCs/>
                <w:szCs w:val="24"/>
              </w:rPr>
            </w:pPr>
            <w:r w:rsidRPr="00E33EBF">
              <w:rPr>
                <w:rFonts w:eastAsia="Calibri"/>
                <w:bCs/>
                <w:szCs w:val="24"/>
              </w:rPr>
              <w:t>Pretendentam jāiesniedz</w:t>
            </w:r>
            <w:r w:rsidR="00460005">
              <w:rPr>
                <w:rFonts w:eastAsia="Calibri"/>
                <w:bCs/>
                <w:szCs w:val="24"/>
              </w:rPr>
              <w:t xml:space="preserve"> izpildīto darbu saraksts</w:t>
            </w:r>
            <w:r w:rsidRPr="00E33EBF">
              <w:rPr>
                <w:rFonts w:eastAsia="Calibri"/>
                <w:bCs/>
                <w:szCs w:val="24"/>
              </w:rPr>
              <w:t xml:space="preserve"> saskaņā ar</w:t>
            </w:r>
            <w:r w:rsidR="00460005">
              <w:rPr>
                <w:rFonts w:eastAsia="Calibri"/>
                <w:bCs/>
                <w:szCs w:val="24"/>
              </w:rPr>
              <w:t xml:space="preserve"> šī Nolikuma</w:t>
            </w:r>
            <w:r w:rsidRPr="00E33EBF">
              <w:rPr>
                <w:rFonts w:eastAsia="Calibri"/>
                <w:bCs/>
                <w:szCs w:val="24"/>
              </w:rPr>
              <w:t xml:space="preserve"> </w:t>
            </w:r>
            <w:r w:rsidRPr="00E33EBF">
              <w:rPr>
                <w:rFonts w:eastAsia="Calibri"/>
                <w:b/>
                <w:szCs w:val="24"/>
              </w:rPr>
              <w:t>3.pielikumu</w:t>
            </w:r>
            <w:r w:rsidR="00460005">
              <w:rPr>
                <w:rFonts w:eastAsia="Calibri"/>
                <w:b/>
                <w:szCs w:val="24"/>
              </w:rPr>
              <w:t xml:space="preserve">, </w:t>
            </w:r>
            <w:r w:rsidR="00460005" w:rsidRPr="00460005">
              <w:rPr>
                <w:rFonts w:eastAsia="Calibri"/>
                <w:bCs/>
                <w:szCs w:val="24"/>
              </w:rPr>
              <w:t>norādot pēdējo</w:t>
            </w:r>
            <w:r w:rsidR="00460005">
              <w:rPr>
                <w:rFonts w:eastAsia="Calibri"/>
                <w:b/>
                <w:szCs w:val="24"/>
              </w:rPr>
              <w:t xml:space="preserve"> </w:t>
            </w:r>
            <w:r w:rsidR="00460005">
              <w:rPr>
                <w:szCs w:val="24"/>
                <w:lang w:eastAsia="lv-LV"/>
              </w:rPr>
              <w:t>p</w:t>
            </w:r>
            <w:r w:rsidR="00460005" w:rsidRPr="00E33EBF">
              <w:rPr>
                <w:szCs w:val="24"/>
                <w:lang w:eastAsia="lv-LV"/>
              </w:rPr>
              <w:t>ēdējo 3 (trīs) gadu (2019., 2020., 2021. un 2022. gads līdz piedāvājuma iesniegšanais pēdējai dienai)</w:t>
            </w:r>
            <w:r w:rsidR="00460005">
              <w:rPr>
                <w:szCs w:val="24"/>
                <w:lang w:eastAsia="lv-LV"/>
              </w:rPr>
              <w:t xml:space="preserve"> </w:t>
            </w:r>
            <w:r w:rsidR="007B23DD">
              <w:rPr>
                <w:szCs w:val="24"/>
                <w:lang w:eastAsia="lv-LV"/>
              </w:rPr>
              <w:t xml:space="preserve">laikā </w:t>
            </w:r>
            <w:r w:rsidR="00460005">
              <w:rPr>
                <w:szCs w:val="24"/>
                <w:lang w:eastAsia="lv-LV"/>
              </w:rPr>
              <w:t>sniegtos ūdenslīdēju pakalpojumus.</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(personu apvienības gadījumā – katrs tās dalībnieks) var balstīties uz apakšuzņēmēja iespējām, lai apliecinātu, ka Pretendenta kvalifikācija </w:t>
            </w:r>
            <w:r w:rsidRPr="00855696">
              <w:rPr>
                <w:rFonts w:ascii="Times New Roman" w:eastAsia="Times New Roman" w:hAnsi="Times New Roman" w:cs="Times New Roman"/>
                <w:sz w:val="24"/>
                <w:szCs w:val="24"/>
                <w:lang w:eastAsia="lv-LV"/>
              </w:rPr>
              <w:lastRenderedPageBreak/>
              <w:t>atbilst Iepirkuma dokumentu prasībām, kā arī piesaistīt apakšuzņēmēju līguma izpildē.</w:t>
            </w:r>
          </w:p>
        </w:tc>
        <w:tc>
          <w:tcPr>
            <w:tcW w:w="4341" w:type="dxa"/>
          </w:tcPr>
          <w:p w14:paraId="0D02868C" w14:textId="7A08BF7A" w:rsidR="00636F61" w:rsidRPr="00855696" w:rsidRDefault="00636F61" w:rsidP="00636F61">
            <w:pPr>
              <w:pStyle w:val="BlockText"/>
              <w:numPr>
                <w:ilvl w:val="2"/>
                <w:numId w:val="5"/>
              </w:numPr>
              <w:spacing w:after="120"/>
              <w:ind w:left="0" w:right="-57" w:firstLine="0"/>
              <w:jc w:val="both"/>
              <w:rPr>
                <w:rFonts w:eastAsia="Calibri"/>
                <w:bCs/>
                <w:szCs w:val="24"/>
              </w:rPr>
            </w:pPr>
            <w:r w:rsidRPr="00855696">
              <w:rPr>
                <w:rFonts w:eastAsia="Calibri"/>
                <w:bCs/>
                <w:szCs w:val="24"/>
              </w:rPr>
              <w:lastRenderedPageBreak/>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w:t>
            </w:r>
            <w:r w:rsidRPr="00855696">
              <w:rPr>
                <w:rFonts w:eastAsia="Calibri"/>
                <w:b/>
                <w:bCs/>
                <w:szCs w:val="24"/>
              </w:rPr>
              <w:lastRenderedPageBreak/>
              <w:t xml:space="preserve">apakšuzņēmēja apliecinājums </w:t>
            </w:r>
            <w:r w:rsidRPr="00855696">
              <w:rPr>
                <w:rFonts w:eastAsia="Calibri"/>
                <w:bCs/>
                <w:szCs w:val="24"/>
              </w:rPr>
              <w:t xml:space="preserve">(saskaņā ar šī nolikuma </w:t>
            </w:r>
            <w:r w:rsidR="006435FF">
              <w:rPr>
                <w:rFonts w:eastAsia="Calibri"/>
                <w:b/>
                <w:bCs/>
                <w:szCs w:val="24"/>
              </w:rPr>
              <w:t>4</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636F61">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41" w:name="_Toc67470575"/>
      <w:bookmarkStart w:id="42" w:name="_Toc93391714"/>
      <w:r w:rsidRPr="00466FB7">
        <w:t>TEHNISKAIS PIEDĀVĀJUMS UN FINANŠU PIEDĀVĀJUMS</w:t>
      </w:r>
      <w:bookmarkEnd w:id="41"/>
      <w:bookmarkEnd w:id="42"/>
    </w:p>
    <w:p w14:paraId="29A113FA" w14:textId="25F16F3A" w:rsidR="00C35CA5" w:rsidRPr="00466FB7"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890FBD">
        <w:rPr>
          <w:rFonts w:ascii="Times New Roman" w:hAnsi="Times New Roman" w:cs="Times New Roman"/>
          <w:b/>
          <w:bCs/>
          <w:sz w:val="24"/>
          <w:szCs w:val="24"/>
        </w:rPr>
        <w:t>2</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0295AD46" w14:textId="77777777" w:rsidR="00C35CA5" w:rsidRPr="00466FB7" w:rsidRDefault="00C35CA5" w:rsidP="009647B6">
      <w:pPr>
        <w:pStyle w:val="Heading1"/>
      </w:pPr>
      <w:bookmarkStart w:id="43" w:name="_Toc67470576"/>
      <w:bookmarkStart w:id="44" w:name="_Toc93391715"/>
      <w:r w:rsidRPr="00466FB7">
        <w:t>PIEDĀVĀJUMA SAGATAVOŠANA UN NOFORMĒŠANA</w:t>
      </w:r>
      <w:bookmarkEnd w:id="43"/>
      <w:bookmarkEnd w:id="44"/>
    </w:p>
    <w:p w14:paraId="6BFC51F2" w14:textId="02C917C8" w:rsidR="00E57665" w:rsidRPr="00E57665" w:rsidRDefault="00E57665" w:rsidP="00E57665">
      <w:pPr>
        <w:pStyle w:val="ListParagraph"/>
        <w:numPr>
          <w:ilvl w:val="1"/>
          <w:numId w:val="4"/>
        </w:numPr>
        <w:ind w:left="709" w:hanging="425"/>
        <w:jc w:val="both"/>
        <w:rPr>
          <w:rFonts w:ascii="Times New Roman" w:hAnsi="Times New Roman" w:cs="Times New Roman"/>
          <w:sz w:val="24"/>
          <w:szCs w:val="24"/>
          <w:lang w:eastAsia="x-none"/>
        </w:rPr>
      </w:pPr>
      <w:r w:rsidRPr="00E57665">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EDA3C60" w14:textId="77777777" w:rsidR="00C35CA5" w:rsidRPr="00466FB7"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466FB7">
        <w:rPr>
          <w:rFonts w:ascii="Times New Roman" w:hAnsi="Times New Roman" w:cs="Times New Roman"/>
          <w:sz w:val="24"/>
          <w:szCs w:val="24"/>
          <w:lang w:eastAsia="x-none"/>
        </w:rPr>
        <w:t>Piegādātājs sagatavo, noformē un iesniedz Piedāvājumu saskaņā ar Iepirkuma dokumentiem.</w:t>
      </w:r>
    </w:p>
    <w:p w14:paraId="154B263D" w14:textId="1E313498"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bookmarkStart w:id="45" w:name="_Toc67470577"/>
      <w:r w:rsidRPr="00466FB7">
        <w:rPr>
          <w:rFonts w:ascii="Times New Roman" w:hAnsi="Times New Roman" w:cs="Times New Roman"/>
          <w:sz w:val="24"/>
          <w:szCs w:val="24"/>
        </w:rPr>
        <w:lastRenderedPageBreak/>
        <w:t xml:space="preserve">Visi piedāvājuma dokumenti jāizstrādā, jānoformē, tai skaitā oriģinālo dokumentu kopijas un dokumentu tulkojumi latviešu valodā, un piedāvājuma daļu caurauklojumi jāapliecina, saskaņā ar Ministru kabineta </w:t>
      </w:r>
      <w:r w:rsidR="00820061" w:rsidRPr="00466FB7">
        <w:rPr>
          <w:rFonts w:ascii="Times New Roman" w:hAnsi="Times New Roman" w:cs="Times New Roman"/>
          <w:sz w:val="24"/>
          <w:szCs w:val="24"/>
          <w:lang w:eastAsia="x-none"/>
        </w:rPr>
        <w:t xml:space="preserve">2018.gada 4.septembra noteikumu Nr.558 „Dokumentu izstrādāšanas un noformēšanas kārtība” </w:t>
      </w:r>
      <w:r w:rsidRPr="00466FB7">
        <w:rPr>
          <w:rFonts w:ascii="Times New Roman" w:hAnsi="Times New Roman" w:cs="Times New Roman"/>
          <w:sz w:val="24"/>
          <w:szCs w:val="24"/>
        </w:rPr>
        <w:t xml:space="preserve">un Iepirkuma dokumentu prasībām. Tiem jābūt aizpildītiem, datētiem un parakstītiem, izmantojot Pasūtītāja piedāvātās veidlapas. </w:t>
      </w:r>
    </w:p>
    <w:p w14:paraId="7F06B345"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F18585A" w14:textId="70F4E119"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Piedāvājuma dokumenti jāsagata</w:t>
      </w:r>
      <w:r w:rsidR="007B46FF" w:rsidRPr="00466FB7">
        <w:rPr>
          <w:rFonts w:ascii="Times New Roman" w:hAnsi="Times New Roman" w:cs="Times New Roman"/>
          <w:sz w:val="24"/>
          <w:szCs w:val="24"/>
        </w:rPr>
        <w:t xml:space="preserve">vo un jāiesniedz latviešu </w:t>
      </w:r>
      <w:r w:rsidR="00580920" w:rsidRPr="00466FB7">
        <w:rPr>
          <w:rFonts w:ascii="Times New Roman" w:hAnsi="Times New Roman" w:cs="Times New Roman"/>
          <w:sz w:val="24"/>
          <w:szCs w:val="24"/>
        </w:rPr>
        <w:t>valodā</w:t>
      </w:r>
      <w:r w:rsidRPr="00466FB7">
        <w:rPr>
          <w:rFonts w:ascii="Times New Roman" w:hAnsi="Times New Roman" w:cs="Times New Roman"/>
          <w:sz w:val="24"/>
          <w:szCs w:val="24"/>
        </w:rPr>
        <w:t xml:space="preserve">, </w:t>
      </w:r>
      <w:r w:rsidR="00820061" w:rsidRPr="00466FB7">
        <w:rPr>
          <w:rFonts w:ascii="Times New Roman" w:hAnsi="Times New Roman" w:cs="Times New Roman"/>
          <w:sz w:val="24"/>
          <w:szCs w:val="24"/>
        </w:rPr>
        <w:t xml:space="preserve">drukātā veidā, </w:t>
      </w:r>
      <w:r w:rsidRPr="00466FB7">
        <w:rPr>
          <w:rFonts w:ascii="Times New Roman" w:hAnsi="Times New Roman" w:cs="Times New Roman"/>
          <w:sz w:val="24"/>
          <w:szCs w:val="24"/>
        </w:rPr>
        <w:t xml:space="preserve">tiem jābūt skaidri salasāmiem, lapām sanumurētām, dokumentiem cauršūtiem un apliecinātiem Latvijas Republikas normatīvajos aktos noteiktajā kārtībā. </w:t>
      </w:r>
    </w:p>
    <w:p w14:paraId="240238F5" w14:textId="4644CA21"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 xml:space="preserve">Pretendenta dokumentam, kas iesniegts citas valsts valodā, jāpievieno šī dokumenta Pretendenta apliecināts tulkojums. Ja oriģinālā dokumenta teksts atšķiras no šī dokumenta tulkojuma teksta latviešu valodā, tad par pamatu tiks ņemts šī dokumenta tulkojums latviešu valodā. </w:t>
      </w:r>
    </w:p>
    <w:p w14:paraId="044FD4B1" w14:textId="77777777" w:rsidR="00C35CA5" w:rsidRPr="00466FB7" w:rsidRDefault="00C35CA5" w:rsidP="00C35CA5">
      <w:pPr>
        <w:pStyle w:val="ListParagraph"/>
        <w:spacing w:line="240" w:lineRule="auto"/>
        <w:ind w:left="709"/>
        <w:jc w:val="both"/>
        <w:rPr>
          <w:rFonts w:ascii="Times New Roman" w:hAnsi="Times New Roman" w:cs="Times New Roman"/>
          <w:sz w:val="24"/>
          <w:szCs w:val="24"/>
        </w:rPr>
      </w:pPr>
      <w:r w:rsidRPr="00466FB7">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059F3AEF"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 </w:t>
      </w:r>
    </w:p>
    <w:p w14:paraId="48A491E1"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6C7D4146"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C3E00C9" w14:textId="77777777" w:rsidR="00C35CA5" w:rsidRPr="00466FB7" w:rsidRDefault="00C35CA5" w:rsidP="00820061">
      <w:pPr>
        <w:pStyle w:val="ListParagraph"/>
        <w:numPr>
          <w:ilvl w:val="1"/>
          <w:numId w:val="4"/>
        </w:numPr>
        <w:tabs>
          <w:tab w:val="left" w:pos="851"/>
        </w:tabs>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11B0D74B" w14:textId="77777777" w:rsidR="00C35CA5" w:rsidRPr="00466FB7" w:rsidRDefault="00C35CA5" w:rsidP="009647B6">
      <w:pPr>
        <w:pStyle w:val="ListParagraph"/>
        <w:numPr>
          <w:ilvl w:val="1"/>
          <w:numId w:val="4"/>
        </w:numPr>
        <w:spacing w:line="240" w:lineRule="auto"/>
        <w:ind w:left="851" w:hanging="567"/>
        <w:jc w:val="both"/>
        <w:rPr>
          <w:rFonts w:ascii="Times New Roman" w:hAnsi="Times New Roman" w:cs="Times New Roman"/>
          <w:sz w:val="24"/>
          <w:szCs w:val="24"/>
        </w:rPr>
      </w:pPr>
      <w:r w:rsidRPr="00466FB7">
        <w:rPr>
          <w:rFonts w:ascii="Times New Roman" w:hAnsi="Times New Roman" w:cs="Times New Roman"/>
          <w:sz w:val="24"/>
          <w:szCs w:val="24"/>
        </w:rPr>
        <w:lastRenderedPageBreak/>
        <w:t>Piedāvājums jāievieto aizlīmētā un aizzīmogotā iepakojumā ar norādi uz tā:</w:t>
      </w:r>
    </w:p>
    <w:p w14:paraId="48401B88" w14:textId="77777777" w:rsidR="00C35CA5" w:rsidRPr="0007766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077660">
        <w:rPr>
          <w:rFonts w:ascii="Times New Roman" w:hAnsi="Times New Roman" w:cs="Times New Roman"/>
          <w:sz w:val="24"/>
          <w:szCs w:val="24"/>
        </w:rPr>
        <w:t>Ventspils brīvostas pārvaldei, Jāņa iela 19, Ventspils, LV-3601.</w:t>
      </w:r>
    </w:p>
    <w:p w14:paraId="5E6D0E97" w14:textId="3B10EBAD" w:rsidR="00C35CA5" w:rsidRPr="0007766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077660">
        <w:rPr>
          <w:rFonts w:ascii="Times New Roman" w:hAnsi="Times New Roman" w:cs="Times New Roman"/>
          <w:sz w:val="24"/>
          <w:szCs w:val="24"/>
        </w:rPr>
        <w:t>Piedāvājums atklātajā iepirkumā „</w:t>
      </w:r>
      <w:r w:rsidR="001B1EA3" w:rsidRPr="00077660">
        <w:rPr>
          <w:rFonts w:ascii="Times New Roman" w:eastAsia="Calibri" w:hAnsi="Times New Roman" w:cs="Times New Roman"/>
          <w:sz w:val="24"/>
          <w:szCs w:val="24"/>
        </w:rPr>
        <w:t>Ugunsboj</w:t>
      </w:r>
      <w:r w:rsidR="00DA0223">
        <w:rPr>
          <w:rFonts w:ascii="Times New Roman" w:eastAsia="Calibri" w:hAnsi="Times New Roman" w:cs="Times New Roman"/>
          <w:sz w:val="24"/>
          <w:szCs w:val="24"/>
        </w:rPr>
        <w:t>as</w:t>
      </w:r>
      <w:r w:rsidR="001B1EA3" w:rsidRPr="00077660">
        <w:rPr>
          <w:rFonts w:ascii="Times New Roman" w:eastAsia="Calibri" w:hAnsi="Times New Roman" w:cs="Times New Roman"/>
          <w:sz w:val="24"/>
          <w:szCs w:val="24"/>
        </w:rPr>
        <w:t xml:space="preserve"> nomaiņa Irbes jūras šaurumā</w:t>
      </w:r>
      <w:r w:rsidRPr="00077660">
        <w:rPr>
          <w:rFonts w:ascii="Times New Roman" w:hAnsi="Times New Roman" w:cs="Times New Roman"/>
          <w:sz w:val="24"/>
          <w:szCs w:val="24"/>
        </w:rPr>
        <w:t>”, iepirkuma identifikācijas Nr. VBOP 202</w:t>
      </w:r>
      <w:r w:rsidR="00890FBD" w:rsidRPr="00077660">
        <w:rPr>
          <w:rFonts w:ascii="Times New Roman" w:hAnsi="Times New Roman" w:cs="Times New Roman"/>
          <w:sz w:val="24"/>
          <w:szCs w:val="24"/>
        </w:rPr>
        <w:t>2</w:t>
      </w:r>
      <w:r w:rsidRPr="00077660">
        <w:rPr>
          <w:rFonts w:ascii="Times New Roman" w:hAnsi="Times New Roman" w:cs="Times New Roman"/>
          <w:sz w:val="24"/>
          <w:szCs w:val="24"/>
        </w:rPr>
        <w:t>/</w:t>
      </w:r>
      <w:r w:rsidR="00890FBD" w:rsidRPr="00077660">
        <w:rPr>
          <w:rFonts w:ascii="Times New Roman" w:hAnsi="Times New Roman" w:cs="Times New Roman"/>
          <w:sz w:val="24"/>
          <w:szCs w:val="24"/>
        </w:rPr>
        <w:t>5</w:t>
      </w:r>
      <w:r w:rsidRPr="00077660">
        <w:rPr>
          <w:rFonts w:ascii="Times New Roman" w:hAnsi="Times New Roman" w:cs="Times New Roman"/>
          <w:sz w:val="24"/>
          <w:szCs w:val="24"/>
        </w:rPr>
        <w:t>.</w:t>
      </w:r>
    </w:p>
    <w:p w14:paraId="18D59D0F" w14:textId="53050A74" w:rsidR="00C35CA5" w:rsidRPr="0007766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077660">
        <w:rPr>
          <w:rFonts w:ascii="Times New Roman" w:hAnsi="Times New Roman" w:cs="Times New Roman"/>
          <w:b/>
          <w:sz w:val="24"/>
          <w:szCs w:val="24"/>
        </w:rPr>
        <w:t>Neatvērt līdz 202</w:t>
      </w:r>
      <w:r w:rsidR="00890FBD" w:rsidRPr="00077660">
        <w:rPr>
          <w:rFonts w:ascii="Times New Roman" w:hAnsi="Times New Roman" w:cs="Times New Roman"/>
          <w:b/>
          <w:sz w:val="24"/>
          <w:szCs w:val="24"/>
        </w:rPr>
        <w:t>2</w:t>
      </w:r>
      <w:r w:rsidRPr="00077660">
        <w:rPr>
          <w:rFonts w:ascii="Times New Roman" w:hAnsi="Times New Roman" w:cs="Times New Roman"/>
          <w:b/>
          <w:sz w:val="24"/>
          <w:szCs w:val="24"/>
        </w:rPr>
        <w:t xml:space="preserve">.gada </w:t>
      </w:r>
      <w:r w:rsidR="00A968A6">
        <w:rPr>
          <w:rFonts w:ascii="Times New Roman" w:hAnsi="Times New Roman" w:cs="Times New Roman"/>
          <w:b/>
          <w:sz w:val="24"/>
          <w:szCs w:val="24"/>
        </w:rPr>
        <w:t>26.janvārim</w:t>
      </w:r>
      <w:r w:rsidRPr="00077660">
        <w:rPr>
          <w:rFonts w:ascii="Times New Roman" w:hAnsi="Times New Roman" w:cs="Times New Roman"/>
          <w:b/>
          <w:sz w:val="24"/>
          <w:szCs w:val="24"/>
        </w:rPr>
        <w:t xml:space="preserve"> plkst.10</w:t>
      </w:r>
      <w:r w:rsidRPr="00077660">
        <w:rPr>
          <w:rFonts w:ascii="Times New Roman" w:hAnsi="Times New Roman" w:cs="Times New Roman"/>
          <w:b/>
          <w:sz w:val="24"/>
          <w:szCs w:val="24"/>
          <w:vertAlign w:val="superscript"/>
        </w:rPr>
        <w:t>00</w:t>
      </w:r>
      <w:r w:rsidRPr="00077660">
        <w:rPr>
          <w:rFonts w:ascii="Times New Roman" w:hAnsi="Times New Roman" w:cs="Times New Roman"/>
          <w:b/>
          <w:sz w:val="24"/>
          <w:szCs w:val="24"/>
        </w:rPr>
        <w:t>.</w:t>
      </w:r>
    </w:p>
    <w:p w14:paraId="55F718FF" w14:textId="77777777" w:rsidR="00C35CA5" w:rsidRPr="00466FB7"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077660">
        <w:rPr>
          <w:rFonts w:ascii="Times New Roman" w:hAnsi="Times New Roman" w:cs="Times New Roman"/>
          <w:sz w:val="24"/>
          <w:szCs w:val="24"/>
        </w:rPr>
        <w:t>Iesniedzēja nosaukums, reģistrācijas Nr., kontaktpersona, tālrunis, e-pasts.</w:t>
      </w:r>
    </w:p>
    <w:p w14:paraId="0386D298" w14:textId="77777777" w:rsidR="00C35CA5" w:rsidRPr="00466FB7" w:rsidRDefault="00C35CA5" w:rsidP="009647B6">
      <w:pPr>
        <w:pStyle w:val="ListParagraph"/>
        <w:numPr>
          <w:ilvl w:val="1"/>
          <w:numId w:val="4"/>
        </w:numPr>
        <w:spacing w:line="240" w:lineRule="auto"/>
        <w:ind w:left="851" w:hanging="567"/>
        <w:jc w:val="both"/>
        <w:rPr>
          <w:rFonts w:ascii="Times New Roman" w:hAnsi="Times New Roman" w:cs="Times New Roman"/>
          <w:b/>
          <w:sz w:val="24"/>
          <w:szCs w:val="24"/>
        </w:rPr>
      </w:pPr>
      <w:r w:rsidRPr="00466FB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466FB7" w:rsidRDefault="00C35CA5" w:rsidP="009647B6">
      <w:pPr>
        <w:pStyle w:val="Heading1"/>
      </w:pPr>
      <w:bookmarkStart w:id="46" w:name="_Toc93391716"/>
      <w:r w:rsidRPr="00466FB7">
        <w:t>PIEDĀVĀJUMA IESNIEGŠANA UN ATVĒRŠANA</w:t>
      </w:r>
      <w:bookmarkEnd w:id="45"/>
      <w:bookmarkEnd w:id="46"/>
    </w:p>
    <w:p w14:paraId="38D1DDE7" w14:textId="0F4FDBFB"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47" w:name="_Toc70066100"/>
      <w:bookmarkStart w:id="48" w:name="_Toc67470578"/>
      <w:r w:rsidRPr="00466FB7">
        <w:rPr>
          <w:rFonts w:ascii="Times New Roman" w:hAnsi="Times New Roman" w:cs="Times New Roman"/>
          <w:sz w:val="24"/>
          <w:szCs w:val="24"/>
        </w:rPr>
        <w:t xml:space="preserve">Piedāvājumu var iesniegt personīgi vai nosūtīt pa pastu ar piegādi un izsniegšanu Komisijas sekretārei </w:t>
      </w:r>
      <w:r w:rsidRPr="00466FB7">
        <w:rPr>
          <w:rFonts w:ascii="Times New Roman" w:hAnsi="Times New Roman" w:cs="Times New Roman"/>
          <w:b/>
          <w:sz w:val="24"/>
          <w:szCs w:val="24"/>
        </w:rPr>
        <w:t>līdz 202</w:t>
      </w:r>
      <w:r w:rsidR="00890FBD">
        <w:rPr>
          <w:rFonts w:ascii="Times New Roman" w:hAnsi="Times New Roman" w:cs="Times New Roman"/>
          <w:b/>
          <w:sz w:val="24"/>
          <w:szCs w:val="24"/>
        </w:rPr>
        <w:t>2</w:t>
      </w:r>
      <w:r w:rsidRPr="00466FB7">
        <w:rPr>
          <w:rFonts w:ascii="Times New Roman" w:hAnsi="Times New Roman" w:cs="Times New Roman"/>
          <w:b/>
          <w:sz w:val="24"/>
          <w:szCs w:val="24"/>
        </w:rPr>
        <w:t xml:space="preserve">.gada </w:t>
      </w:r>
      <w:r w:rsidR="00A968A6">
        <w:rPr>
          <w:rFonts w:ascii="Times New Roman" w:hAnsi="Times New Roman" w:cs="Times New Roman"/>
          <w:b/>
          <w:sz w:val="24"/>
          <w:szCs w:val="24"/>
        </w:rPr>
        <w:t>26.janvārim</w:t>
      </w:r>
      <w:r w:rsidRPr="00466FB7">
        <w:rPr>
          <w:rFonts w:ascii="Times New Roman" w:hAnsi="Times New Roman" w:cs="Times New Roman"/>
          <w:b/>
          <w:sz w:val="24"/>
          <w:szCs w:val="24"/>
        </w:rPr>
        <w:t xml:space="preserve"> plkst. 10</w:t>
      </w:r>
      <w:r w:rsidRPr="00466FB7">
        <w:rPr>
          <w:rFonts w:ascii="Times New Roman" w:hAnsi="Times New Roman" w:cs="Times New Roman"/>
          <w:b/>
          <w:sz w:val="24"/>
          <w:szCs w:val="24"/>
          <w:vertAlign w:val="superscript"/>
        </w:rPr>
        <w:t>00</w:t>
      </w:r>
      <w:r w:rsidRPr="00466FB7">
        <w:rPr>
          <w:rFonts w:ascii="Times New Roman" w:hAnsi="Times New Roman" w:cs="Times New Roman"/>
          <w:sz w:val="24"/>
          <w:szCs w:val="24"/>
        </w:rPr>
        <w:t>, Ventspils brīvostas pārvaldē, Jāņa ielā 19, Ventspilī 202.kabinetā darba dienās no plkst. 8</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xml:space="preserve"> līdz 12</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xml:space="preserve"> un no plkst. 13</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xml:space="preserve"> līdz 17</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piektdienās līdz plkst.16</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Saņemot piedāvājumu, Komisijas sekretāre uz piedāvājuma atzīmē tā iesniegšanas datumu un laiku.</w:t>
      </w:r>
      <w:bookmarkEnd w:id="47"/>
    </w:p>
    <w:p w14:paraId="663AC15B" w14:textId="77777777"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49" w:name="_Toc70066101"/>
      <w:r w:rsidRPr="00466FB7">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49"/>
    </w:p>
    <w:p w14:paraId="7718A31C" w14:textId="77777777"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50" w:name="_Toc70066102"/>
      <w:r w:rsidRPr="00466FB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bookmarkEnd w:id="50"/>
    </w:p>
    <w:p w14:paraId="07366E53" w14:textId="5703E659"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51" w:name="_Toc70066103"/>
      <w:r w:rsidRPr="00466FB7">
        <w:rPr>
          <w:rFonts w:ascii="Times New Roman" w:hAnsi="Times New Roman" w:cs="Times New Roman"/>
          <w:sz w:val="24"/>
          <w:szCs w:val="24"/>
        </w:rPr>
        <w:t xml:space="preserve">Piedāvājumu atvēršana notiks </w:t>
      </w:r>
      <w:r w:rsidRPr="00466FB7">
        <w:rPr>
          <w:rFonts w:ascii="Times New Roman" w:hAnsi="Times New Roman" w:cs="Times New Roman"/>
          <w:b/>
          <w:sz w:val="24"/>
          <w:szCs w:val="24"/>
        </w:rPr>
        <w:t>202</w:t>
      </w:r>
      <w:r w:rsidR="00890FBD">
        <w:rPr>
          <w:rFonts w:ascii="Times New Roman" w:hAnsi="Times New Roman" w:cs="Times New Roman"/>
          <w:b/>
          <w:sz w:val="24"/>
          <w:szCs w:val="24"/>
        </w:rPr>
        <w:t>2</w:t>
      </w:r>
      <w:r w:rsidRPr="00466FB7">
        <w:rPr>
          <w:rFonts w:ascii="Times New Roman" w:hAnsi="Times New Roman" w:cs="Times New Roman"/>
          <w:b/>
          <w:sz w:val="24"/>
          <w:szCs w:val="24"/>
        </w:rPr>
        <w:t xml:space="preserve">.gada </w:t>
      </w:r>
      <w:r w:rsidR="00A968A6">
        <w:rPr>
          <w:rFonts w:ascii="Times New Roman" w:hAnsi="Times New Roman" w:cs="Times New Roman"/>
          <w:b/>
          <w:sz w:val="24"/>
          <w:szCs w:val="24"/>
        </w:rPr>
        <w:t>26.janvārī</w:t>
      </w:r>
      <w:r w:rsidRPr="00466FB7">
        <w:rPr>
          <w:rFonts w:ascii="Times New Roman" w:hAnsi="Times New Roman" w:cs="Times New Roman"/>
          <w:b/>
          <w:sz w:val="24"/>
          <w:szCs w:val="24"/>
        </w:rPr>
        <w:t xml:space="preserve"> plkst. 10</w:t>
      </w:r>
      <w:r w:rsidRPr="00466FB7">
        <w:rPr>
          <w:rFonts w:ascii="Times New Roman" w:hAnsi="Times New Roman" w:cs="Times New Roman"/>
          <w:b/>
          <w:sz w:val="24"/>
          <w:szCs w:val="24"/>
          <w:vertAlign w:val="superscript"/>
        </w:rPr>
        <w:t>00</w:t>
      </w:r>
      <w:r w:rsidRPr="00466FB7">
        <w:rPr>
          <w:rFonts w:ascii="Times New Roman" w:hAnsi="Times New Roman" w:cs="Times New Roman"/>
          <w:sz w:val="24"/>
          <w:szCs w:val="24"/>
        </w:rPr>
        <w:t>, Ventspils brīvostas pārvaldē, Jāņa ielā 19, Ventspilī.</w:t>
      </w:r>
      <w:bookmarkEnd w:id="51"/>
    </w:p>
    <w:p w14:paraId="4E331116" w14:textId="77777777" w:rsidR="00C35CA5" w:rsidRPr="00466FB7" w:rsidRDefault="00C35CA5" w:rsidP="009647B6">
      <w:pPr>
        <w:pStyle w:val="Heading1"/>
      </w:pPr>
      <w:bookmarkStart w:id="52" w:name="_Toc93391717"/>
      <w:r w:rsidRPr="00466FB7">
        <w:t>CITI NOTEIKUMI</w:t>
      </w:r>
      <w:bookmarkEnd w:id="48"/>
      <w:bookmarkEnd w:id="52"/>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lastRenderedPageBreak/>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4ADFFB83"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A968A6">
        <w:rPr>
          <w:lang w:val="lv-LV" w:eastAsia="x-none"/>
        </w:rPr>
        <w:t>Darba uzdevums</w:t>
      </w:r>
      <w:r w:rsidRPr="00466FB7">
        <w:rPr>
          <w:lang w:val="lv-LV" w:eastAsia="x-none"/>
        </w:rPr>
        <w:t xml:space="preserve"> ir sagatavot</w:t>
      </w:r>
      <w:r w:rsidR="00A968A6">
        <w:rPr>
          <w:lang w:val="lv-LV" w:eastAsia="x-none"/>
        </w:rPr>
        <w:t>s</w:t>
      </w:r>
      <w:r w:rsidRPr="00466FB7">
        <w:rPr>
          <w:lang w:val="lv-LV" w:eastAsia="x-none"/>
        </w:rPr>
        <w:t xml:space="preserve"> detalizēti un citiem kritērijiem nav būtiskas nozīmes piedāvājuma izvēlē.</w:t>
      </w:r>
    </w:p>
    <w:p w14:paraId="6EB43975" w14:textId="3A0639B1"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EE36A1">
        <w:rPr>
          <w:lang w:val="lv-LV" w:eastAsia="x-none"/>
        </w:rPr>
        <w:t>.</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w:t>
      </w:r>
      <w:r w:rsidRPr="00466FB7">
        <w:rPr>
          <w:lang w:val="lv-LV"/>
        </w:rPr>
        <w:lastRenderedPageBreak/>
        <w:t>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53" w:name="_Toc67470579"/>
      <w:bookmarkStart w:id="54" w:name="_Toc93391718"/>
      <w:r w:rsidRPr="00466FB7">
        <w:t>IEPIRKUMA LĪGUMA SLĒGŠANA</w:t>
      </w:r>
      <w:bookmarkEnd w:id="53"/>
      <w:bookmarkEnd w:id="54"/>
    </w:p>
    <w:p w14:paraId="67CDB4B1" w14:textId="0C11BBA1" w:rsidR="00C35CA5" w:rsidRPr="00466FB7"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466FB7">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9E29" w14:textId="77777777" w:rsidR="004D530B" w:rsidRDefault="004D530B" w:rsidP="00C35CA5">
      <w:pPr>
        <w:spacing w:after="0" w:line="240" w:lineRule="auto"/>
      </w:pPr>
      <w:r>
        <w:separator/>
      </w:r>
    </w:p>
  </w:endnote>
  <w:endnote w:type="continuationSeparator" w:id="0">
    <w:p w14:paraId="01527535" w14:textId="77777777" w:rsidR="004D530B" w:rsidRDefault="004D530B"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E69D" w14:textId="77777777" w:rsidR="004D530B" w:rsidRDefault="004D530B" w:rsidP="00C35CA5">
      <w:pPr>
        <w:spacing w:after="0" w:line="240" w:lineRule="auto"/>
      </w:pPr>
      <w:r>
        <w:separator/>
      </w:r>
    </w:p>
  </w:footnote>
  <w:footnote w:type="continuationSeparator" w:id="0">
    <w:p w14:paraId="6D365C9C" w14:textId="77777777" w:rsidR="004D530B" w:rsidRDefault="004D530B"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5"/>
  </w:num>
  <w:num w:numId="4">
    <w:abstractNumId w:val="0"/>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712C1"/>
    <w:rsid w:val="00077660"/>
    <w:rsid w:val="000D03D3"/>
    <w:rsid w:val="00186641"/>
    <w:rsid w:val="001B1EA3"/>
    <w:rsid w:val="001D4B6A"/>
    <w:rsid w:val="001D68FD"/>
    <w:rsid w:val="001D6AE6"/>
    <w:rsid w:val="001F7768"/>
    <w:rsid w:val="00227BAD"/>
    <w:rsid w:val="00244FC0"/>
    <w:rsid w:val="00273CB7"/>
    <w:rsid w:val="0027547E"/>
    <w:rsid w:val="002B1B7F"/>
    <w:rsid w:val="003249BB"/>
    <w:rsid w:val="00337EAB"/>
    <w:rsid w:val="00364C51"/>
    <w:rsid w:val="003C1464"/>
    <w:rsid w:val="003F43C8"/>
    <w:rsid w:val="00403149"/>
    <w:rsid w:val="00436189"/>
    <w:rsid w:val="00460005"/>
    <w:rsid w:val="00466FB7"/>
    <w:rsid w:val="0047701C"/>
    <w:rsid w:val="0047761E"/>
    <w:rsid w:val="0049403F"/>
    <w:rsid w:val="004B6605"/>
    <w:rsid w:val="004D530B"/>
    <w:rsid w:val="004F1317"/>
    <w:rsid w:val="005010A6"/>
    <w:rsid w:val="0050150A"/>
    <w:rsid w:val="00580920"/>
    <w:rsid w:val="005C3697"/>
    <w:rsid w:val="005D3564"/>
    <w:rsid w:val="00632C9C"/>
    <w:rsid w:val="00634ADB"/>
    <w:rsid w:val="00636F61"/>
    <w:rsid w:val="006435FF"/>
    <w:rsid w:val="006600A6"/>
    <w:rsid w:val="00674E89"/>
    <w:rsid w:val="006A7590"/>
    <w:rsid w:val="006D2F8E"/>
    <w:rsid w:val="00737919"/>
    <w:rsid w:val="007648A7"/>
    <w:rsid w:val="007A7F26"/>
    <w:rsid w:val="007B23DD"/>
    <w:rsid w:val="007B46FF"/>
    <w:rsid w:val="007C15A6"/>
    <w:rsid w:val="007C43A5"/>
    <w:rsid w:val="007E4AB4"/>
    <w:rsid w:val="00820061"/>
    <w:rsid w:val="008815F5"/>
    <w:rsid w:val="008832CB"/>
    <w:rsid w:val="00890FBD"/>
    <w:rsid w:val="00903A2A"/>
    <w:rsid w:val="0094410A"/>
    <w:rsid w:val="00952DE0"/>
    <w:rsid w:val="009647B6"/>
    <w:rsid w:val="0097170A"/>
    <w:rsid w:val="00976004"/>
    <w:rsid w:val="00990462"/>
    <w:rsid w:val="009A1BAD"/>
    <w:rsid w:val="009D5A5A"/>
    <w:rsid w:val="009E7D52"/>
    <w:rsid w:val="00A400BB"/>
    <w:rsid w:val="00A968A6"/>
    <w:rsid w:val="00AB2900"/>
    <w:rsid w:val="00AB2BFD"/>
    <w:rsid w:val="00AC38B3"/>
    <w:rsid w:val="00B13D67"/>
    <w:rsid w:val="00B140FC"/>
    <w:rsid w:val="00B1519A"/>
    <w:rsid w:val="00C069E2"/>
    <w:rsid w:val="00C35CA5"/>
    <w:rsid w:val="00CD5945"/>
    <w:rsid w:val="00D20D62"/>
    <w:rsid w:val="00D22B3F"/>
    <w:rsid w:val="00D33C4F"/>
    <w:rsid w:val="00DA0223"/>
    <w:rsid w:val="00DA5663"/>
    <w:rsid w:val="00DD3031"/>
    <w:rsid w:val="00DE24C9"/>
    <w:rsid w:val="00DF6B80"/>
    <w:rsid w:val="00E33EBF"/>
    <w:rsid w:val="00E45AD2"/>
    <w:rsid w:val="00E521E5"/>
    <w:rsid w:val="00E57665"/>
    <w:rsid w:val="00EC1907"/>
    <w:rsid w:val="00EE36A1"/>
    <w:rsid w:val="00F020B3"/>
    <w:rsid w:val="00F4089D"/>
    <w:rsid w:val="00F5222F"/>
    <w:rsid w:val="00F56563"/>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18975</Words>
  <Characters>10816</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61</cp:revision>
  <dcterms:created xsi:type="dcterms:W3CDTF">2021-05-05T08:07:00Z</dcterms:created>
  <dcterms:modified xsi:type="dcterms:W3CDTF">2022-01-18T07:55:00Z</dcterms:modified>
</cp:coreProperties>
</file>