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D9375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Apstiprināts</w:t>
      </w:r>
    </w:p>
    <w:p w14:paraId="4C956A0E" w14:textId="77777777"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sz w:val="24"/>
          <w:szCs w:val="24"/>
        </w:rPr>
        <w:t xml:space="preserve">Ventspils brīvostas pārvaldes </w:t>
      </w:r>
    </w:p>
    <w:p w14:paraId="1B128B8E" w14:textId="42608936"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color w:val="000000"/>
          <w:sz w:val="24"/>
          <w:szCs w:val="24"/>
        </w:rPr>
        <w:t>202</w:t>
      </w:r>
      <w:r w:rsidR="00D50B62">
        <w:rPr>
          <w:rFonts w:ascii="Times New Roman" w:eastAsia="Times New Roman" w:hAnsi="Times New Roman" w:cs="Times New Roman"/>
          <w:color w:val="000000"/>
          <w:sz w:val="24"/>
          <w:szCs w:val="24"/>
        </w:rPr>
        <w:t>2</w:t>
      </w:r>
      <w:r w:rsidRPr="00D93755">
        <w:rPr>
          <w:rFonts w:ascii="Times New Roman" w:eastAsia="Times New Roman" w:hAnsi="Times New Roman" w:cs="Times New Roman"/>
          <w:color w:val="000000"/>
          <w:sz w:val="24"/>
          <w:szCs w:val="24"/>
        </w:rPr>
        <w:t>.gada</w:t>
      </w:r>
      <w:r w:rsidR="00D93755" w:rsidRPr="00D93755">
        <w:rPr>
          <w:rFonts w:ascii="Times New Roman" w:eastAsia="Times New Roman" w:hAnsi="Times New Roman" w:cs="Times New Roman"/>
          <w:color w:val="000000"/>
          <w:sz w:val="24"/>
          <w:szCs w:val="24"/>
        </w:rPr>
        <w:t xml:space="preserve"> </w:t>
      </w:r>
      <w:r w:rsidR="007F1DCC">
        <w:rPr>
          <w:rFonts w:ascii="Times New Roman" w:eastAsia="Times New Roman" w:hAnsi="Times New Roman" w:cs="Times New Roman"/>
          <w:color w:val="000000"/>
          <w:sz w:val="24"/>
          <w:szCs w:val="24"/>
        </w:rPr>
        <w:t>25.janvāra</w:t>
      </w:r>
    </w:p>
    <w:p w14:paraId="318092B7" w14:textId="77777777" w:rsidR="00E75D9B" w:rsidRPr="00953A1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Iepirkumu komisijas sēdē</w:t>
      </w:r>
    </w:p>
    <w:p w14:paraId="2C893EF0" w14:textId="77777777" w:rsidR="00E75D9B" w:rsidRPr="00953A15" w:rsidRDefault="00E75D9B" w:rsidP="00E75D9B">
      <w:pPr>
        <w:ind w:right="-57"/>
        <w:jc w:val="center"/>
        <w:rPr>
          <w:b/>
          <w:sz w:val="48"/>
          <w:szCs w:val="48"/>
        </w:rPr>
      </w:pPr>
    </w:p>
    <w:p w14:paraId="28404977" w14:textId="77777777" w:rsidR="00E75D9B" w:rsidRPr="00953A15" w:rsidRDefault="00E75D9B" w:rsidP="00E75D9B">
      <w:pPr>
        <w:ind w:right="-57"/>
        <w:jc w:val="center"/>
        <w:rPr>
          <w:b/>
          <w:sz w:val="48"/>
          <w:szCs w:val="48"/>
        </w:rPr>
      </w:pPr>
    </w:p>
    <w:p w14:paraId="454F309F"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IEPIRKUMA</w:t>
      </w:r>
    </w:p>
    <w:p w14:paraId="0A092E2A" w14:textId="77777777" w:rsidR="00E75D9B" w:rsidRPr="00953A15" w:rsidRDefault="00E75D9B" w:rsidP="00E75D9B">
      <w:pPr>
        <w:ind w:right="-57"/>
        <w:jc w:val="center"/>
        <w:rPr>
          <w:rFonts w:ascii="Times New Roman" w:hAnsi="Times New Roman" w:cs="Times New Roman"/>
          <w:b/>
          <w:sz w:val="48"/>
          <w:szCs w:val="48"/>
        </w:rPr>
      </w:pPr>
    </w:p>
    <w:p w14:paraId="1D3CB20A" w14:textId="47583DC1" w:rsidR="00E75D9B" w:rsidRPr="002674F0" w:rsidRDefault="00E75D9B" w:rsidP="00E75D9B">
      <w:pPr>
        <w:pStyle w:val="BlockText"/>
        <w:ind w:left="142"/>
        <w:jc w:val="center"/>
        <w:rPr>
          <w:b/>
          <w:sz w:val="48"/>
          <w:szCs w:val="48"/>
        </w:rPr>
      </w:pPr>
      <w:r w:rsidRPr="00A67D0E">
        <w:rPr>
          <w:b/>
          <w:sz w:val="48"/>
          <w:szCs w:val="48"/>
        </w:rPr>
        <w:t>“</w:t>
      </w:r>
      <w:r w:rsidR="0059516B" w:rsidRPr="0059516B">
        <w:rPr>
          <w:b/>
          <w:sz w:val="48"/>
          <w:szCs w:val="48"/>
        </w:rPr>
        <w:t>Videonovērošanas sistēm</w:t>
      </w:r>
      <w:r w:rsidR="009451C0">
        <w:rPr>
          <w:b/>
          <w:sz w:val="48"/>
          <w:szCs w:val="48"/>
        </w:rPr>
        <w:t>as</w:t>
      </w:r>
      <w:r w:rsidR="0059516B" w:rsidRPr="0059516B">
        <w:rPr>
          <w:b/>
          <w:sz w:val="48"/>
          <w:szCs w:val="48"/>
        </w:rPr>
        <w:t xml:space="preserve"> </w:t>
      </w:r>
      <w:r w:rsidR="002A62A0">
        <w:rPr>
          <w:b/>
          <w:sz w:val="48"/>
          <w:szCs w:val="48"/>
        </w:rPr>
        <w:t>komponenšu iegāde</w:t>
      </w:r>
      <w:r w:rsidR="00335F35">
        <w:rPr>
          <w:b/>
          <w:sz w:val="48"/>
          <w:szCs w:val="48"/>
        </w:rPr>
        <w:t>”</w:t>
      </w:r>
    </w:p>
    <w:p w14:paraId="3C86E6A0" w14:textId="77777777" w:rsidR="00E75D9B" w:rsidRPr="00953A15" w:rsidRDefault="00E75D9B" w:rsidP="00E75D9B">
      <w:pPr>
        <w:ind w:right="-57"/>
        <w:jc w:val="center"/>
        <w:rPr>
          <w:rFonts w:ascii="Times New Roman" w:hAnsi="Times New Roman" w:cs="Times New Roman"/>
          <w:b/>
          <w:sz w:val="48"/>
          <w:szCs w:val="48"/>
        </w:rPr>
      </w:pPr>
    </w:p>
    <w:p w14:paraId="1E4A5C6C" w14:textId="77777777" w:rsidR="00E75D9B" w:rsidRPr="00953A15" w:rsidRDefault="00E75D9B" w:rsidP="00E75D9B">
      <w:pPr>
        <w:ind w:right="-57"/>
        <w:jc w:val="center"/>
        <w:rPr>
          <w:rFonts w:ascii="Times New Roman" w:hAnsi="Times New Roman" w:cs="Times New Roman"/>
          <w:b/>
          <w:sz w:val="40"/>
          <w:szCs w:val="48"/>
        </w:rPr>
      </w:pPr>
    </w:p>
    <w:p w14:paraId="25C85BF9" w14:textId="77777777"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 xml:space="preserve">iepirkuma identifikācijas </w:t>
      </w:r>
    </w:p>
    <w:p w14:paraId="127D36E7" w14:textId="6971B31D"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Nr. VBOP 202</w:t>
      </w:r>
      <w:r w:rsidR="00B33615">
        <w:rPr>
          <w:rFonts w:ascii="Times New Roman" w:hAnsi="Times New Roman" w:cs="Times New Roman"/>
          <w:b/>
          <w:sz w:val="36"/>
          <w:szCs w:val="48"/>
        </w:rPr>
        <w:t>2</w:t>
      </w:r>
      <w:r w:rsidRPr="00953A15">
        <w:rPr>
          <w:rFonts w:ascii="Times New Roman" w:hAnsi="Times New Roman" w:cs="Times New Roman"/>
          <w:b/>
          <w:sz w:val="36"/>
          <w:szCs w:val="48"/>
        </w:rPr>
        <w:t>/</w:t>
      </w:r>
      <w:r w:rsidR="00B33615">
        <w:rPr>
          <w:rFonts w:ascii="Times New Roman" w:hAnsi="Times New Roman" w:cs="Times New Roman"/>
          <w:b/>
          <w:sz w:val="36"/>
          <w:szCs w:val="48"/>
        </w:rPr>
        <w:t>11</w:t>
      </w:r>
    </w:p>
    <w:p w14:paraId="68AFEE6B" w14:textId="77777777" w:rsidR="00E75D9B" w:rsidRPr="00953A15" w:rsidRDefault="00E75D9B" w:rsidP="00E75D9B">
      <w:pPr>
        <w:ind w:right="-57"/>
        <w:rPr>
          <w:rFonts w:ascii="Times New Roman" w:hAnsi="Times New Roman" w:cs="Times New Roman"/>
          <w:sz w:val="48"/>
          <w:szCs w:val="48"/>
        </w:rPr>
      </w:pPr>
    </w:p>
    <w:p w14:paraId="405A690B"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NOLIKUMS</w:t>
      </w:r>
    </w:p>
    <w:p w14:paraId="677CB398" w14:textId="77777777" w:rsidR="00E75D9B" w:rsidRPr="00953A15" w:rsidRDefault="00E75D9B" w:rsidP="00E75D9B">
      <w:pPr>
        <w:ind w:right="-57"/>
        <w:rPr>
          <w:rFonts w:ascii="Times New Roman" w:hAnsi="Times New Roman" w:cs="Times New Roman"/>
          <w:sz w:val="48"/>
          <w:szCs w:val="48"/>
        </w:rPr>
      </w:pPr>
    </w:p>
    <w:p w14:paraId="3602BDF0" w14:textId="77777777" w:rsidR="00E75D9B" w:rsidRPr="00953A15" w:rsidRDefault="00E75D9B" w:rsidP="00E75D9B">
      <w:pPr>
        <w:ind w:right="-57"/>
        <w:rPr>
          <w:rFonts w:ascii="Times New Roman" w:hAnsi="Times New Roman" w:cs="Times New Roman"/>
          <w:sz w:val="24"/>
        </w:rPr>
      </w:pPr>
    </w:p>
    <w:p w14:paraId="223D735C" w14:textId="77777777" w:rsidR="00E75D9B" w:rsidRPr="00953A15" w:rsidRDefault="00E75D9B" w:rsidP="00E75D9B">
      <w:pPr>
        <w:ind w:right="-57"/>
        <w:jc w:val="center"/>
        <w:rPr>
          <w:rFonts w:ascii="Times New Roman" w:hAnsi="Times New Roman" w:cs="Times New Roman"/>
          <w:b/>
          <w:sz w:val="32"/>
          <w:szCs w:val="32"/>
        </w:rPr>
      </w:pPr>
    </w:p>
    <w:p w14:paraId="2A7F5BBA" w14:textId="77777777" w:rsidR="00E75D9B" w:rsidRPr="00953A15" w:rsidRDefault="00E75D9B" w:rsidP="00E75D9B">
      <w:pPr>
        <w:ind w:right="-57"/>
        <w:jc w:val="center"/>
        <w:rPr>
          <w:rFonts w:ascii="Times New Roman" w:hAnsi="Times New Roman" w:cs="Times New Roman"/>
          <w:b/>
          <w:sz w:val="32"/>
          <w:szCs w:val="32"/>
        </w:rPr>
      </w:pPr>
    </w:p>
    <w:p w14:paraId="72EEB719" w14:textId="77777777"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Ventspils</w:t>
      </w:r>
    </w:p>
    <w:p w14:paraId="4AF333B1" w14:textId="48E7AA61"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 xml:space="preserve"> 202</w:t>
      </w:r>
      <w:r w:rsidR="00B33615">
        <w:rPr>
          <w:rFonts w:ascii="Times New Roman" w:hAnsi="Times New Roman" w:cs="Times New Roman"/>
          <w:b/>
          <w:sz w:val="32"/>
          <w:szCs w:val="32"/>
        </w:rPr>
        <w:t>2</w:t>
      </w:r>
      <w:r w:rsidRPr="00953A15">
        <w:rPr>
          <w:rFonts w:ascii="Times New Roman" w:hAnsi="Times New Roman" w:cs="Times New Roman"/>
          <w:b/>
          <w:sz w:val="32"/>
          <w:szCs w:val="32"/>
        </w:rPr>
        <w:t>.gads</w:t>
      </w:r>
    </w:p>
    <w:p w14:paraId="6F12DFA5" w14:textId="77777777" w:rsidR="00E75D9B" w:rsidRPr="00953A15" w:rsidRDefault="00E75D9B" w:rsidP="00E75D9B">
      <w:pPr>
        <w:pageBreakBefore/>
        <w:ind w:right="-57"/>
        <w:jc w:val="center"/>
        <w:rPr>
          <w:rStyle w:val="Hyperlink"/>
          <w:rFonts w:ascii="Times New Roman" w:hAnsi="Times New Roman" w:cs="Times New Roman"/>
          <w:b/>
          <w:sz w:val="28"/>
          <w:szCs w:val="28"/>
        </w:rPr>
      </w:pPr>
      <w:r w:rsidRPr="00953A15">
        <w:rPr>
          <w:rFonts w:ascii="Times New Roman" w:hAnsi="Times New Roman" w:cs="Times New Roman"/>
          <w:b/>
          <w:sz w:val="28"/>
          <w:szCs w:val="28"/>
        </w:rPr>
        <w:lastRenderedPageBreak/>
        <w:t>SATURS</w:t>
      </w:r>
    </w:p>
    <w:p w14:paraId="421AAEAF" w14:textId="77777777" w:rsidR="00E75D9B" w:rsidRPr="00953A15" w:rsidRDefault="00E75D9B" w:rsidP="00E75D9B">
      <w:pPr>
        <w:tabs>
          <w:tab w:val="left" w:pos="2325"/>
        </w:tabs>
        <w:rPr>
          <w:sz w:val="24"/>
          <w:szCs w:val="24"/>
        </w:rPr>
      </w:pPr>
      <w:r w:rsidRPr="00953A15">
        <w:rPr>
          <w:sz w:val="24"/>
          <w:szCs w:val="24"/>
        </w:rPr>
        <w:tab/>
      </w:r>
    </w:p>
    <w:p w14:paraId="39153854" w14:textId="07C11482" w:rsidR="007F1DCC" w:rsidRDefault="00E75D9B">
      <w:pPr>
        <w:pStyle w:val="TOC1"/>
        <w:rPr>
          <w:rFonts w:asciiTheme="minorHAnsi" w:eastAsiaTheme="minorEastAsia" w:hAnsiTheme="minorHAnsi" w:cstheme="minorBidi"/>
          <w:noProof/>
          <w:sz w:val="22"/>
          <w:szCs w:val="22"/>
        </w:rPr>
      </w:pPr>
      <w:r w:rsidRPr="00953A15">
        <w:rPr>
          <w:b/>
          <w:bCs/>
          <w:noProof/>
        </w:rPr>
        <w:fldChar w:fldCharType="begin"/>
      </w:r>
      <w:r w:rsidRPr="00953A15">
        <w:rPr>
          <w:b/>
          <w:bCs/>
          <w:noProof/>
        </w:rPr>
        <w:instrText xml:space="preserve"> TOC \o "1-3" \h \z \u </w:instrText>
      </w:r>
      <w:r w:rsidRPr="00953A15">
        <w:rPr>
          <w:b/>
          <w:bCs/>
          <w:noProof/>
        </w:rPr>
        <w:fldChar w:fldCharType="separate"/>
      </w:r>
      <w:hyperlink w:anchor="_Toc94014160" w:history="1">
        <w:r w:rsidR="007F1DCC" w:rsidRPr="00C06D5B">
          <w:rPr>
            <w:rStyle w:val="Hyperlink"/>
            <w:noProof/>
          </w:rPr>
          <w:t>1.</w:t>
        </w:r>
        <w:r w:rsidR="007F1DCC">
          <w:rPr>
            <w:rFonts w:asciiTheme="minorHAnsi" w:eastAsiaTheme="minorEastAsia" w:hAnsiTheme="minorHAnsi" w:cstheme="minorBidi"/>
            <w:noProof/>
            <w:sz w:val="22"/>
            <w:szCs w:val="22"/>
          </w:rPr>
          <w:tab/>
        </w:r>
        <w:r w:rsidR="007F1DCC" w:rsidRPr="00C06D5B">
          <w:rPr>
            <w:rStyle w:val="Hyperlink"/>
            <w:noProof/>
          </w:rPr>
          <w:t>VISPĀRĪGA INFORMĀCIJA</w:t>
        </w:r>
        <w:r w:rsidR="007F1DCC">
          <w:rPr>
            <w:noProof/>
            <w:webHidden/>
          </w:rPr>
          <w:tab/>
        </w:r>
        <w:r w:rsidR="007F1DCC">
          <w:rPr>
            <w:noProof/>
            <w:webHidden/>
          </w:rPr>
          <w:fldChar w:fldCharType="begin"/>
        </w:r>
        <w:r w:rsidR="007F1DCC">
          <w:rPr>
            <w:noProof/>
            <w:webHidden/>
          </w:rPr>
          <w:instrText xml:space="preserve"> PAGEREF _Toc94014160 \h </w:instrText>
        </w:r>
        <w:r w:rsidR="007F1DCC">
          <w:rPr>
            <w:noProof/>
            <w:webHidden/>
          </w:rPr>
        </w:r>
        <w:r w:rsidR="007F1DCC">
          <w:rPr>
            <w:noProof/>
            <w:webHidden/>
          </w:rPr>
          <w:fldChar w:fldCharType="separate"/>
        </w:r>
        <w:r w:rsidR="007F1DCC">
          <w:rPr>
            <w:noProof/>
            <w:webHidden/>
          </w:rPr>
          <w:t>3</w:t>
        </w:r>
        <w:r w:rsidR="007F1DCC">
          <w:rPr>
            <w:noProof/>
            <w:webHidden/>
          </w:rPr>
          <w:fldChar w:fldCharType="end"/>
        </w:r>
      </w:hyperlink>
    </w:p>
    <w:p w14:paraId="7E1EC5F4" w14:textId="75658D64" w:rsidR="007F1DCC" w:rsidRDefault="00D136FA">
      <w:pPr>
        <w:pStyle w:val="TOC1"/>
        <w:rPr>
          <w:rFonts w:asciiTheme="minorHAnsi" w:eastAsiaTheme="minorEastAsia" w:hAnsiTheme="minorHAnsi" w:cstheme="minorBidi"/>
          <w:noProof/>
          <w:sz w:val="22"/>
          <w:szCs w:val="22"/>
        </w:rPr>
      </w:pPr>
      <w:hyperlink w:anchor="_Toc94014161" w:history="1">
        <w:r w:rsidR="007F1DCC" w:rsidRPr="00C06D5B">
          <w:rPr>
            <w:rStyle w:val="Hyperlink"/>
            <w:bCs/>
            <w:noProof/>
          </w:rPr>
          <w:t>2.</w:t>
        </w:r>
        <w:r w:rsidR="007F1DCC">
          <w:rPr>
            <w:rFonts w:asciiTheme="minorHAnsi" w:eastAsiaTheme="minorEastAsia" w:hAnsiTheme="minorHAnsi" w:cstheme="minorBidi"/>
            <w:noProof/>
            <w:sz w:val="22"/>
            <w:szCs w:val="22"/>
          </w:rPr>
          <w:tab/>
        </w:r>
        <w:r w:rsidR="007F1DCC" w:rsidRPr="00C06D5B">
          <w:rPr>
            <w:rStyle w:val="Hyperlink"/>
            <w:noProof/>
          </w:rPr>
          <w:t>INFORMĀCIJA PAR IEPIRKUMA PRIEKŠMETU</w:t>
        </w:r>
        <w:r w:rsidR="007F1DCC">
          <w:rPr>
            <w:noProof/>
            <w:webHidden/>
          </w:rPr>
          <w:tab/>
        </w:r>
        <w:r w:rsidR="007F1DCC">
          <w:rPr>
            <w:noProof/>
            <w:webHidden/>
          </w:rPr>
          <w:fldChar w:fldCharType="begin"/>
        </w:r>
        <w:r w:rsidR="007F1DCC">
          <w:rPr>
            <w:noProof/>
            <w:webHidden/>
          </w:rPr>
          <w:instrText xml:space="preserve"> PAGEREF _Toc94014161 \h </w:instrText>
        </w:r>
        <w:r w:rsidR="007F1DCC">
          <w:rPr>
            <w:noProof/>
            <w:webHidden/>
          </w:rPr>
        </w:r>
        <w:r w:rsidR="007F1DCC">
          <w:rPr>
            <w:noProof/>
            <w:webHidden/>
          </w:rPr>
          <w:fldChar w:fldCharType="separate"/>
        </w:r>
        <w:r w:rsidR="007F1DCC">
          <w:rPr>
            <w:noProof/>
            <w:webHidden/>
          </w:rPr>
          <w:t>3</w:t>
        </w:r>
        <w:r w:rsidR="007F1DCC">
          <w:rPr>
            <w:noProof/>
            <w:webHidden/>
          </w:rPr>
          <w:fldChar w:fldCharType="end"/>
        </w:r>
      </w:hyperlink>
    </w:p>
    <w:p w14:paraId="7D9D20DE" w14:textId="71553915" w:rsidR="007F1DCC" w:rsidRDefault="00D136FA">
      <w:pPr>
        <w:pStyle w:val="TOC1"/>
        <w:rPr>
          <w:rFonts w:asciiTheme="minorHAnsi" w:eastAsiaTheme="minorEastAsia" w:hAnsiTheme="minorHAnsi" w:cstheme="minorBidi"/>
          <w:noProof/>
          <w:sz w:val="22"/>
          <w:szCs w:val="22"/>
        </w:rPr>
      </w:pPr>
      <w:hyperlink w:anchor="_Toc94014162" w:history="1">
        <w:r w:rsidR="007F1DCC" w:rsidRPr="00C06D5B">
          <w:rPr>
            <w:rStyle w:val="Hyperlink"/>
            <w:noProof/>
          </w:rPr>
          <w:t>3.</w:t>
        </w:r>
        <w:r w:rsidR="007F1DCC">
          <w:rPr>
            <w:rFonts w:asciiTheme="minorHAnsi" w:eastAsiaTheme="minorEastAsia" w:hAnsiTheme="minorHAnsi" w:cstheme="minorBidi"/>
            <w:noProof/>
            <w:sz w:val="22"/>
            <w:szCs w:val="22"/>
          </w:rPr>
          <w:tab/>
        </w:r>
        <w:r w:rsidR="007F1DCC" w:rsidRPr="00C06D5B">
          <w:rPr>
            <w:rStyle w:val="Hyperlink"/>
            <w:noProof/>
          </w:rPr>
          <w:t>IEPIRKUMA PROCEDŪRAS DOKUMENTI</w:t>
        </w:r>
        <w:r w:rsidR="007F1DCC">
          <w:rPr>
            <w:noProof/>
            <w:webHidden/>
          </w:rPr>
          <w:tab/>
        </w:r>
        <w:r w:rsidR="007F1DCC">
          <w:rPr>
            <w:noProof/>
            <w:webHidden/>
          </w:rPr>
          <w:fldChar w:fldCharType="begin"/>
        </w:r>
        <w:r w:rsidR="007F1DCC">
          <w:rPr>
            <w:noProof/>
            <w:webHidden/>
          </w:rPr>
          <w:instrText xml:space="preserve"> PAGEREF _Toc94014162 \h </w:instrText>
        </w:r>
        <w:r w:rsidR="007F1DCC">
          <w:rPr>
            <w:noProof/>
            <w:webHidden/>
          </w:rPr>
        </w:r>
        <w:r w:rsidR="007F1DCC">
          <w:rPr>
            <w:noProof/>
            <w:webHidden/>
          </w:rPr>
          <w:fldChar w:fldCharType="separate"/>
        </w:r>
        <w:r w:rsidR="007F1DCC">
          <w:rPr>
            <w:noProof/>
            <w:webHidden/>
          </w:rPr>
          <w:t>4</w:t>
        </w:r>
        <w:r w:rsidR="007F1DCC">
          <w:rPr>
            <w:noProof/>
            <w:webHidden/>
          </w:rPr>
          <w:fldChar w:fldCharType="end"/>
        </w:r>
      </w:hyperlink>
    </w:p>
    <w:p w14:paraId="1002CEFA" w14:textId="43561166" w:rsidR="007F1DCC" w:rsidRDefault="00D136FA">
      <w:pPr>
        <w:pStyle w:val="TOC1"/>
        <w:rPr>
          <w:rFonts w:asciiTheme="minorHAnsi" w:eastAsiaTheme="minorEastAsia" w:hAnsiTheme="minorHAnsi" w:cstheme="minorBidi"/>
          <w:noProof/>
          <w:sz w:val="22"/>
          <w:szCs w:val="22"/>
        </w:rPr>
      </w:pPr>
      <w:hyperlink w:anchor="_Toc94014163" w:history="1">
        <w:r w:rsidR="007F1DCC" w:rsidRPr="00C06D5B">
          <w:rPr>
            <w:rStyle w:val="Hyperlink"/>
            <w:noProof/>
          </w:rPr>
          <w:t>4.</w:t>
        </w:r>
        <w:r w:rsidR="007F1DCC">
          <w:rPr>
            <w:rFonts w:asciiTheme="minorHAnsi" w:eastAsiaTheme="minorEastAsia" w:hAnsiTheme="minorHAnsi" w:cstheme="minorBidi"/>
            <w:noProof/>
            <w:sz w:val="22"/>
            <w:szCs w:val="22"/>
          </w:rPr>
          <w:tab/>
        </w:r>
        <w:r w:rsidR="007F1DCC" w:rsidRPr="00C06D5B">
          <w:rPr>
            <w:rStyle w:val="Hyperlink"/>
            <w:noProof/>
          </w:rPr>
          <w:t>DALĪBAS NOSACĪJUMI IEPIRKUMA PROCEDŪRĀ</w:t>
        </w:r>
        <w:r w:rsidR="007F1DCC">
          <w:rPr>
            <w:noProof/>
            <w:webHidden/>
          </w:rPr>
          <w:tab/>
        </w:r>
        <w:r w:rsidR="007F1DCC">
          <w:rPr>
            <w:noProof/>
            <w:webHidden/>
          </w:rPr>
          <w:fldChar w:fldCharType="begin"/>
        </w:r>
        <w:r w:rsidR="007F1DCC">
          <w:rPr>
            <w:noProof/>
            <w:webHidden/>
          </w:rPr>
          <w:instrText xml:space="preserve"> PAGEREF _Toc94014163 \h </w:instrText>
        </w:r>
        <w:r w:rsidR="007F1DCC">
          <w:rPr>
            <w:noProof/>
            <w:webHidden/>
          </w:rPr>
        </w:r>
        <w:r w:rsidR="007F1DCC">
          <w:rPr>
            <w:noProof/>
            <w:webHidden/>
          </w:rPr>
          <w:fldChar w:fldCharType="separate"/>
        </w:r>
        <w:r w:rsidR="007F1DCC">
          <w:rPr>
            <w:noProof/>
            <w:webHidden/>
          </w:rPr>
          <w:t>5</w:t>
        </w:r>
        <w:r w:rsidR="007F1DCC">
          <w:rPr>
            <w:noProof/>
            <w:webHidden/>
          </w:rPr>
          <w:fldChar w:fldCharType="end"/>
        </w:r>
      </w:hyperlink>
    </w:p>
    <w:p w14:paraId="56CAF6B4" w14:textId="3A9C49F7" w:rsidR="007F1DCC" w:rsidRDefault="00D136FA">
      <w:pPr>
        <w:pStyle w:val="TOC1"/>
        <w:rPr>
          <w:rFonts w:asciiTheme="minorHAnsi" w:eastAsiaTheme="minorEastAsia" w:hAnsiTheme="minorHAnsi" w:cstheme="minorBidi"/>
          <w:noProof/>
          <w:sz w:val="22"/>
          <w:szCs w:val="22"/>
        </w:rPr>
      </w:pPr>
      <w:hyperlink w:anchor="_Toc94014164" w:history="1">
        <w:r w:rsidR="007F1DCC" w:rsidRPr="00C06D5B">
          <w:rPr>
            <w:rStyle w:val="Hyperlink"/>
            <w:noProof/>
          </w:rPr>
          <w:t>5.</w:t>
        </w:r>
        <w:r w:rsidR="007F1DCC">
          <w:rPr>
            <w:rFonts w:asciiTheme="minorHAnsi" w:eastAsiaTheme="minorEastAsia" w:hAnsiTheme="minorHAnsi" w:cstheme="minorBidi"/>
            <w:noProof/>
            <w:sz w:val="22"/>
            <w:szCs w:val="22"/>
          </w:rPr>
          <w:tab/>
        </w:r>
        <w:r w:rsidR="007F1DCC" w:rsidRPr="00C06D5B">
          <w:rPr>
            <w:rStyle w:val="Hyperlink"/>
            <w:noProof/>
          </w:rPr>
          <w:t>IESNIEDZAMIE DOKUMENTI:</w:t>
        </w:r>
        <w:r w:rsidR="007F1DCC">
          <w:rPr>
            <w:noProof/>
            <w:webHidden/>
          </w:rPr>
          <w:tab/>
        </w:r>
        <w:r w:rsidR="007F1DCC">
          <w:rPr>
            <w:noProof/>
            <w:webHidden/>
          </w:rPr>
          <w:fldChar w:fldCharType="begin"/>
        </w:r>
        <w:r w:rsidR="007F1DCC">
          <w:rPr>
            <w:noProof/>
            <w:webHidden/>
          </w:rPr>
          <w:instrText xml:space="preserve"> PAGEREF _Toc94014164 \h </w:instrText>
        </w:r>
        <w:r w:rsidR="007F1DCC">
          <w:rPr>
            <w:noProof/>
            <w:webHidden/>
          </w:rPr>
        </w:r>
        <w:r w:rsidR="007F1DCC">
          <w:rPr>
            <w:noProof/>
            <w:webHidden/>
          </w:rPr>
          <w:fldChar w:fldCharType="separate"/>
        </w:r>
        <w:r w:rsidR="007F1DCC">
          <w:rPr>
            <w:noProof/>
            <w:webHidden/>
          </w:rPr>
          <w:t>5</w:t>
        </w:r>
        <w:r w:rsidR="007F1DCC">
          <w:rPr>
            <w:noProof/>
            <w:webHidden/>
          </w:rPr>
          <w:fldChar w:fldCharType="end"/>
        </w:r>
      </w:hyperlink>
    </w:p>
    <w:p w14:paraId="436745D6" w14:textId="414385BA" w:rsidR="007F1DCC" w:rsidRDefault="00D136FA">
      <w:pPr>
        <w:pStyle w:val="TOC1"/>
        <w:rPr>
          <w:rFonts w:asciiTheme="minorHAnsi" w:eastAsiaTheme="minorEastAsia" w:hAnsiTheme="minorHAnsi" w:cstheme="minorBidi"/>
          <w:noProof/>
          <w:sz w:val="22"/>
          <w:szCs w:val="22"/>
        </w:rPr>
      </w:pPr>
      <w:hyperlink w:anchor="_Toc94014165" w:history="1">
        <w:r w:rsidR="007F1DCC" w:rsidRPr="00C06D5B">
          <w:rPr>
            <w:rStyle w:val="Hyperlink"/>
            <w:noProof/>
          </w:rPr>
          <w:t>6.</w:t>
        </w:r>
        <w:r w:rsidR="007F1DCC">
          <w:rPr>
            <w:rFonts w:asciiTheme="minorHAnsi" w:eastAsiaTheme="minorEastAsia" w:hAnsiTheme="minorHAnsi" w:cstheme="minorBidi"/>
            <w:noProof/>
            <w:sz w:val="22"/>
            <w:szCs w:val="22"/>
          </w:rPr>
          <w:tab/>
        </w:r>
        <w:r w:rsidR="007F1DCC" w:rsidRPr="00C06D5B">
          <w:rPr>
            <w:rStyle w:val="Hyperlink"/>
            <w:noProof/>
          </w:rPr>
          <w:t>PRETENDENTU KVALIFIKĀCIJAS PRASĪBAS / DALĪBAS NOSACĪJUMI UN ATLASES DOKUMENTI</w:t>
        </w:r>
        <w:r w:rsidR="007F1DCC">
          <w:rPr>
            <w:noProof/>
            <w:webHidden/>
          </w:rPr>
          <w:tab/>
        </w:r>
        <w:r w:rsidR="007F1DCC">
          <w:rPr>
            <w:noProof/>
            <w:webHidden/>
          </w:rPr>
          <w:fldChar w:fldCharType="begin"/>
        </w:r>
        <w:r w:rsidR="007F1DCC">
          <w:rPr>
            <w:noProof/>
            <w:webHidden/>
          </w:rPr>
          <w:instrText xml:space="preserve"> PAGEREF _Toc94014165 \h </w:instrText>
        </w:r>
        <w:r w:rsidR="007F1DCC">
          <w:rPr>
            <w:noProof/>
            <w:webHidden/>
          </w:rPr>
        </w:r>
        <w:r w:rsidR="007F1DCC">
          <w:rPr>
            <w:noProof/>
            <w:webHidden/>
          </w:rPr>
          <w:fldChar w:fldCharType="separate"/>
        </w:r>
        <w:r w:rsidR="007F1DCC">
          <w:rPr>
            <w:noProof/>
            <w:webHidden/>
          </w:rPr>
          <w:t>5</w:t>
        </w:r>
        <w:r w:rsidR="007F1DCC">
          <w:rPr>
            <w:noProof/>
            <w:webHidden/>
          </w:rPr>
          <w:fldChar w:fldCharType="end"/>
        </w:r>
      </w:hyperlink>
    </w:p>
    <w:p w14:paraId="6BEEF28A" w14:textId="57A62366" w:rsidR="007F1DCC" w:rsidRDefault="00D136FA">
      <w:pPr>
        <w:pStyle w:val="TOC1"/>
        <w:rPr>
          <w:rFonts w:asciiTheme="minorHAnsi" w:eastAsiaTheme="minorEastAsia" w:hAnsiTheme="minorHAnsi" w:cstheme="minorBidi"/>
          <w:noProof/>
          <w:sz w:val="22"/>
          <w:szCs w:val="22"/>
        </w:rPr>
      </w:pPr>
      <w:hyperlink w:anchor="_Toc94014166" w:history="1">
        <w:r w:rsidR="007F1DCC" w:rsidRPr="00C06D5B">
          <w:rPr>
            <w:rStyle w:val="Hyperlink"/>
            <w:noProof/>
          </w:rPr>
          <w:t>7.</w:t>
        </w:r>
        <w:r w:rsidR="007F1DCC">
          <w:rPr>
            <w:rFonts w:asciiTheme="minorHAnsi" w:eastAsiaTheme="minorEastAsia" w:hAnsiTheme="minorHAnsi" w:cstheme="minorBidi"/>
            <w:noProof/>
            <w:sz w:val="22"/>
            <w:szCs w:val="22"/>
          </w:rPr>
          <w:tab/>
        </w:r>
        <w:r w:rsidR="007F1DCC" w:rsidRPr="00C06D5B">
          <w:rPr>
            <w:rStyle w:val="Hyperlink"/>
            <w:noProof/>
          </w:rPr>
          <w:t>TEHNISKAIS PIEDĀVĀJUMS UN FINANŠU PIEDĀVĀJUMS</w:t>
        </w:r>
        <w:r w:rsidR="007F1DCC">
          <w:rPr>
            <w:noProof/>
            <w:webHidden/>
          </w:rPr>
          <w:tab/>
        </w:r>
        <w:r w:rsidR="007F1DCC">
          <w:rPr>
            <w:noProof/>
            <w:webHidden/>
          </w:rPr>
          <w:fldChar w:fldCharType="begin"/>
        </w:r>
        <w:r w:rsidR="007F1DCC">
          <w:rPr>
            <w:noProof/>
            <w:webHidden/>
          </w:rPr>
          <w:instrText xml:space="preserve"> PAGEREF _Toc94014166 \h </w:instrText>
        </w:r>
        <w:r w:rsidR="007F1DCC">
          <w:rPr>
            <w:noProof/>
            <w:webHidden/>
          </w:rPr>
        </w:r>
        <w:r w:rsidR="007F1DCC">
          <w:rPr>
            <w:noProof/>
            <w:webHidden/>
          </w:rPr>
          <w:fldChar w:fldCharType="separate"/>
        </w:r>
        <w:r w:rsidR="007F1DCC">
          <w:rPr>
            <w:noProof/>
            <w:webHidden/>
          </w:rPr>
          <w:t>8</w:t>
        </w:r>
        <w:r w:rsidR="007F1DCC">
          <w:rPr>
            <w:noProof/>
            <w:webHidden/>
          </w:rPr>
          <w:fldChar w:fldCharType="end"/>
        </w:r>
      </w:hyperlink>
    </w:p>
    <w:p w14:paraId="48DB8321" w14:textId="3B9E8B1E" w:rsidR="007F1DCC" w:rsidRDefault="00D136FA">
      <w:pPr>
        <w:pStyle w:val="TOC1"/>
        <w:rPr>
          <w:rFonts w:asciiTheme="minorHAnsi" w:eastAsiaTheme="minorEastAsia" w:hAnsiTheme="minorHAnsi" w:cstheme="minorBidi"/>
          <w:noProof/>
          <w:sz w:val="22"/>
          <w:szCs w:val="22"/>
        </w:rPr>
      </w:pPr>
      <w:hyperlink w:anchor="_Toc94014167" w:history="1">
        <w:r w:rsidR="007F1DCC" w:rsidRPr="00C06D5B">
          <w:rPr>
            <w:rStyle w:val="Hyperlink"/>
            <w:noProof/>
          </w:rPr>
          <w:t>8.</w:t>
        </w:r>
        <w:r w:rsidR="007F1DCC">
          <w:rPr>
            <w:rFonts w:asciiTheme="minorHAnsi" w:eastAsiaTheme="minorEastAsia" w:hAnsiTheme="minorHAnsi" w:cstheme="minorBidi"/>
            <w:noProof/>
            <w:sz w:val="22"/>
            <w:szCs w:val="22"/>
          </w:rPr>
          <w:tab/>
        </w:r>
        <w:r w:rsidR="007F1DCC" w:rsidRPr="00C06D5B">
          <w:rPr>
            <w:rStyle w:val="Hyperlink"/>
            <w:noProof/>
          </w:rPr>
          <w:t>PIEDĀVĀJUMA SAGATAVOŠANA UN NOFORMĒŠANA</w:t>
        </w:r>
        <w:r w:rsidR="007F1DCC">
          <w:rPr>
            <w:noProof/>
            <w:webHidden/>
          </w:rPr>
          <w:tab/>
        </w:r>
        <w:r w:rsidR="007F1DCC">
          <w:rPr>
            <w:noProof/>
            <w:webHidden/>
          </w:rPr>
          <w:fldChar w:fldCharType="begin"/>
        </w:r>
        <w:r w:rsidR="007F1DCC">
          <w:rPr>
            <w:noProof/>
            <w:webHidden/>
          </w:rPr>
          <w:instrText xml:space="preserve"> PAGEREF _Toc94014167 \h </w:instrText>
        </w:r>
        <w:r w:rsidR="007F1DCC">
          <w:rPr>
            <w:noProof/>
            <w:webHidden/>
          </w:rPr>
        </w:r>
        <w:r w:rsidR="007F1DCC">
          <w:rPr>
            <w:noProof/>
            <w:webHidden/>
          </w:rPr>
          <w:fldChar w:fldCharType="separate"/>
        </w:r>
        <w:r w:rsidR="007F1DCC">
          <w:rPr>
            <w:noProof/>
            <w:webHidden/>
          </w:rPr>
          <w:t>8</w:t>
        </w:r>
        <w:r w:rsidR="007F1DCC">
          <w:rPr>
            <w:noProof/>
            <w:webHidden/>
          </w:rPr>
          <w:fldChar w:fldCharType="end"/>
        </w:r>
      </w:hyperlink>
    </w:p>
    <w:p w14:paraId="28427184" w14:textId="1397CB3C" w:rsidR="007F1DCC" w:rsidRDefault="00D136FA">
      <w:pPr>
        <w:pStyle w:val="TOC1"/>
        <w:rPr>
          <w:rFonts w:asciiTheme="minorHAnsi" w:eastAsiaTheme="minorEastAsia" w:hAnsiTheme="minorHAnsi" w:cstheme="minorBidi"/>
          <w:noProof/>
          <w:sz w:val="22"/>
          <w:szCs w:val="22"/>
        </w:rPr>
      </w:pPr>
      <w:hyperlink w:anchor="_Toc94014168" w:history="1">
        <w:r w:rsidR="007F1DCC" w:rsidRPr="00C06D5B">
          <w:rPr>
            <w:rStyle w:val="Hyperlink"/>
            <w:noProof/>
          </w:rPr>
          <w:t>9.</w:t>
        </w:r>
        <w:r w:rsidR="007F1DCC">
          <w:rPr>
            <w:rFonts w:asciiTheme="minorHAnsi" w:eastAsiaTheme="minorEastAsia" w:hAnsiTheme="minorHAnsi" w:cstheme="minorBidi"/>
            <w:noProof/>
            <w:sz w:val="22"/>
            <w:szCs w:val="22"/>
          </w:rPr>
          <w:tab/>
        </w:r>
        <w:r w:rsidR="007F1DCC" w:rsidRPr="00C06D5B">
          <w:rPr>
            <w:rStyle w:val="Hyperlink"/>
            <w:noProof/>
          </w:rPr>
          <w:t>PIEDĀVĀJUMA IESNIEGŠANA UN ATVĒRŠANA</w:t>
        </w:r>
        <w:r w:rsidR="007F1DCC">
          <w:rPr>
            <w:noProof/>
            <w:webHidden/>
          </w:rPr>
          <w:tab/>
        </w:r>
        <w:r w:rsidR="007F1DCC">
          <w:rPr>
            <w:noProof/>
            <w:webHidden/>
          </w:rPr>
          <w:fldChar w:fldCharType="begin"/>
        </w:r>
        <w:r w:rsidR="007F1DCC">
          <w:rPr>
            <w:noProof/>
            <w:webHidden/>
          </w:rPr>
          <w:instrText xml:space="preserve"> PAGEREF _Toc94014168 \h </w:instrText>
        </w:r>
        <w:r w:rsidR="007F1DCC">
          <w:rPr>
            <w:noProof/>
            <w:webHidden/>
          </w:rPr>
        </w:r>
        <w:r w:rsidR="007F1DCC">
          <w:rPr>
            <w:noProof/>
            <w:webHidden/>
          </w:rPr>
          <w:fldChar w:fldCharType="separate"/>
        </w:r>
        <w:r w:rsidR="007F1DCC">
          <w:rPr>
            <w:noProof/>
            <w:webHidden/>
          </w:rPr>
          <w:t>9</w:t>
        </w:r>
        <w:r w:rsidR="007F1DCC">
          <w:rPr>
            <w:noProof/>
            <w:webHidden/>
          </w:rPr>
          <w:fldChar w:fldCharType="end"/>
        </w:r>
      </w:hyperlink>
    </w:p>
    <w:p w14:paraId="18099758" w14:textId="118E47A4" w:rsidR="007F1DCC" w:rsidRDefault="00D136FA">
      <w:pPr>
        <w:pStyle w:val="TOC1"/>
        <w:rPr>
          <w:rFonts w:asciiTheme="minorHAnsi" w:eastAsiaTheme="minorEastAsia" w:hAnsiTheme="minorHAnsi" w:cstheme="minorBidi"/>
          <w:noProof/>
          <w:sz w:val="22"/>
          <w:szCs w:val="22"/>
        </w:rPr>
      </w:pPr>
      <w:hyperlink w:anchor="_Toc94014169" w:history="1">
        <w:r w:rsidR="007F1DCC" w:rsidRPr="00C06D5B">
          <w:rPr>
            <w:rStyle w:val="Hyperlink"/>
            <w:noProof/>
          </w:rPr>
          <w:t>10.</w:t>
        </w:r>
        <w:r w:rsidR="007F1DCC">
          <w:rPr>
            <w:rFonts w:asciiTheme="minorHAnsi" w:eastAsiaTheme="minorEastAsia" w:hAnsiTheme="minorHAnsi" w:cstheme="minorBidi"/>
            <w:noProof/>
            <w:sz w:val="22"/>
            <w:szCs w:val="22"/>
          </w:rPr>
          <w:tab/>
        </w:r>
        <w:r w:rsidR="007F1DCC" w:rsidRPr="00C06D5B">
          <w:rPr>
            <w:rStyle w:val="Hyperlink"/>
            <w:noProof/>
          </w:rPr>
          <w:t>CITI NOTEIKUMI</w:t>
        </w:r>
        <w:r w:rsidR="007F1DCC">
          <w:rPr>
            <w:noProof/>
            <w:webHidden/>
          </w:rPr>
          <w:tab/>
        </w:r>
        <w:r w:rsidR="007F1DCC">
          <w:rPr>
            <w:noProof/>
            <w:webHidden/>
          </w:rPr>
          <w:fldChar w:fldCharType="begin"/>
        </w:r>
        <w:r w:rsidR="007F1DCC">
          <w:rPr>
            <w:noProof/>
            <w:webHidden/>
          </w:rPr>
          <w:instrText xml:space="preserve"> PAGEREF _Toc94014169 \h </w:instrText>
        </w:r>
        <w:r w:rsidR="007F1DCC">
          <w:rPr>
            <w:noProof/>
            <w:webHidden/>
          </w:rPr>
        </w:r>
        <w:r w:rsidR="007F1DCC">
          <w:rPr>
            <w:noProof/>
            <w:webHidden/>
          </w:rPr>
          <w:fldChar w:fldCharType="separate"/>
        </w:r>
        <w:r w:rsidR="007F1DCC">
          <w:rPr>
            <w:noProof/>
            <w:webHidden/>
          </w:rPr>
          <w:t>10</w:t>
        </w:r>
        <w:r w:rsidR="007F1DCC">
          <w:rPr>
            <w:noProof/>
            <w:webHidden/>
          </w:rPr>
          <w:fldChar w:fldCharType="end"/>
        </w:r>
      </w:hyperlink>
    </w:p>
    <w:p w14:paraId="42FFBBE6" w14:textId="4CB76F96" w:rsidR="007F1DCC" w:rsidRDefault="00D136FA">
      <w:pPr>
        <w:pStyle w:val="TOC1"/>
        <w:rPr>
          <w:rFonts w:asciiTheme="minorHAnsi" w:eastAsiaTheme="minorEastAsia" w:hAnsiTheme="minorHAnsi" w:cstheme="minorBidi"/>
          <w:noProof/>
          <w:sz w:val="22"/>
          <w:szCs w:val="22"/>
        </w:rPr>
      </w:pPr>
      <w:hyperlink w:anchor="_Toc94014170" w:history="1">
        <w:r w:rsidR="007F1DCC" w:rsidRPr="00C06D5B">
          <w:rPr>
            <w:rStyle w:val="Hyperlink"/>
            <w:noProof/>
          </w:rPr>
          <w:t>11.</w:t>
        </w:r>
        <w:r w:rsidR="007F1DCC">
          <w:rPr>
            <w:rFonts w:asciiTheme="minorHAnsi" w:eastAsiaTheme="minorEastAsia" w:hAnsiTheme="minorHAnsi" w:cstheme="minorBidi"/>
            <w:noProof/>
            <w:sz w:val="22"/>
            <w:szCs w:val="22"/>
          </w:rPr>
          <w:tab/>
        </w:r>
        <w:r w:rsidR="007F1DCC" w:rsidRPr="00C06D5B">
          <w:rPr>
            <w:rStyle w:val="Hyperlink"/>
            <w:noProof/>
          </w:rPr>
          <w:t>IEPIRKUMA LĪGUMA SLĒGŠANA</w:t>
        </w:r>
        <w:r w:rsidR="007F1DCC">
          <w:rPr>
            <w:noProof/>
            <w:webHidden/>
          </w:rPr>
          <w:tab/>
        </w:r>
        <w:r w:rsidR="007F1DCC">
          <w:rPr>
            <w:noProof/>
            <w:webHidden/>
          </w:rPr>
          <w:fldChar w:fldCharType="begin"/>
        </w:r>
        <w:r w:rsidR="007F1DCC">
          <w:rPr>
            <w:noProof/>
            <w:webHidden/>
          </w:rPr>
          <w:instrText xml:space="preserve"> PAGEREF _Toc94014170 \h </w:instrText>
        </w:r>
        <w:r w:rsidR="007F1DCC">
          <w:rPr>
            <w:noProof/>
            <w:webHidden/>
          </w:rPr>
        </w:r>
        <w:r w:rsidR="007F1DCC">
          <w:rPr>
            <w:noProof/>
            <w:webHidden/>
          </w:rPr>
          <w:fldChar w:fldCharType="separate"/>
        </w:r>
        <w:r w:rsidR="007F1DCC">
          <w:rPr>
            <w:noProof/>
            <w:webHidden/>
          </w:rPr>
          <w:t>12</w:t>
        </w:r>
        <w:r w:rsidR="007F1DCC">
          <w:rPr>
            <w:noProof/>
            <w:webHidden/>
          </w:rPr>
          <w:fldChar w:fldCharType="end"/>
        </w:r>
      </w:hyperlink>
    </w:p>
    <w:p w14:paraId="733C7A85" w14:textId="67D8317B" w:rsidR="00E75D9B" w:rsidRPr="00953A15"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953A15">
        <w:rPr>
          <w:b/>
          <w:bCs/>
          <w:noProof/>
        </w:rPr>
        <w:fldChar w:fldCharType="end"/>
      </w:r>
      <w:r w:rsidRPr="00953A15">
        <w:rPr>
          <w:rFonts w:ascii="Times New Roman" w:eastAsia="Times New Roman" w:hAnsi="Times New Roman" w:cs="Times New Roman"/>
          <w:color w:val="000000"/>
          <w:sz w:val="24"/>
          <w:szCs w:val="24"/>
          <w:highlight w:val="yellow"/>
        </w:rPr>
        <w:br w:type="page"/>
      </w:r>
    </w:p>
    <w:p w14:paraId="7235373A"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7E949019"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2468FBCE" w14:textId="77777777" w:rsidR="00E75D9B" w:rsidRPr="00953A15" w:rsidRDefault="00E75D9B" w:rsidP="00D63446">
      <w:pPr>
        <w:pStyle w:val="Heading1"/>
        <w:numPr>
          <w:ilvl w:val="0"/>
          <w:numId w:val="1"/>
        </w:numPr>
      </w:pPr>
      <w:bookmarkStart w:id="0" w:name="_Toc94014160"/>
      <w:r w:rsidRPr="00953A15">
        <w:t>VISPĀRĪGA INFORMĀCIJA</w:t>
      </w:r>
      <w:bookmarkEnd w:id="0"/>
    </w:p>
    <w:p w14:paraId="6A90D6E4" w14:textId="2F083817" w:rsidR="00E75D9B" w:rsidRPr="004B228A" w:rsidRDefault="00E75D9B" w:rsidP="00891529">
      <w:pPr>
        <w:pStyle w:val="ListParagraph"/>
        <w:numPr>
          <w:ilvl w:val="1"/>
          <w:numId w:val="1"/>
        </w:numPr>
        <w:tabs>
          <w:tab w:val="left" w:pos="709"/>
        </w:tabs>
        <w:ind w:left="851" w:hanging="425"/>
        <w:rPr>
          <w:rFonts w:ascii="Times New Roman" w:hAnsi="Times New Roman" w:cs="Times New Roman"/>
        </w:rPr>
      </w:pPr>
      <w:r w:rsidRPr="00953A15">
        <w:rPr>
          <w:rFonts w:ascii="Times New Roman" w:hAnsi="Times New Roman" w:cs="Times New Roman"/>
          <w:sz w:val="24"/>
          <w:szCs w:val="24"/>
        </w:rPr>
        <w:t xml:space="preserve"> </w:t>
      </w:r>
      <w:r w:rsidRPr="004B228A">
        <w:rPr>
          <w:rFonts w:ascii="Times New Roman" w:hAnsi="Times New Roman" w:cs="Times New Roman"/>
        </w:rPr>
        <w:t>Iepirkuma identifikācijas Nr. VBOP 202</w:t>
      </w:r>
      <w:r w:rsidR="00C47F57">
        <w:rPr>
          <w:rFonts w:ascii="Times New Roman" w:hAnsi="Times New Roman" w:cs="Times New Roman"/>
        </w:rPr>
        <w:t>2</w:t>
      </w:r>
      <w:r w:rsidRPr="004B228A">
        <w:rPr>
          <w:rFonts w:ascii="Times New Roman" w:hAnsi="Times New Roman" w:cs="Times New Roman"/>
        </w:rPr>
        <w:t>/</w:t>
      </w:r>
      <w:r w:rsidR="00C47F57">
        <w:rPr>
          <w:rFonts w:ascii="Times New Roman" w:hAnsi="Times New Roman" w:cs="Times New Roman"/>
        </w:rPr>
        <w:t>11</w:t>
      </w:r>
      <w:r w:rsidRPr="004B228A">
        <w:rPr>
          <w:rFonts w:ascii="Times New Roman" w:hAnsi="Times New Roman" w:cs="Times New Roman"/>
        </w:rPr>
        <w:t>.</w:t>
      </w:r>
    </w:p>
    <w:p w14:paraId="5190C67D" w14:textId="77777777" w:rsidR="00E75D9B" w:rsidRPr="004B228A" w:rsidRDefault="00E75D9B" w:rsidP="00D63446">
      <w:pPr>
        <w:pStyle w:val="ListParagraph"/>
        <w:numPr>
          <w:ilvl w:val="1"/>
          <w:numId w:val="1"/>
        </w:numPr>
        <w:ind w:left="851" w:hanging="425"/>
        <w:rPr>
          <w:rFonts w:ascii="Times New Roman" w:hAnsi="Times New Roman" w:cs="Times New Roman"/>
          <w:b/>
        </w:rPr>
      </w:pPr>
      <w:r w:rsidRPr="004B228A">
        <w:rPr>
          <w:rFonts w:ascii="Times New Roman" w:hAnsi="Times New Roman" w:cs="Times New Roman"/>
          <w:b/>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4B228A" w14:paraId="253B9B48" w14:textId="77777777" w:rsidTr="00822881">
        <w:tc>
          <w:tcPr>
            <w:tcW w:w="3260" w:type="dxa"/>
            <w:vAlign w:val="center"/>
          </w:tcPr>
          <w:p w14:paraId="3A1B8533"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Pasūtītāja nosaukums</w:t>
            </w:r>
          </w:p>
        </w:tc>
        <w:tc>
          <w:tcPr>
            <w:tcW w:w="5529" w:type="dxa"/>
            <w:vAlign w:val="center"/>
          </w:tcPr>
          <w:p w14:paraId="4CD1BC8F"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Ventspils brīvostas pārvalde</w:t>
            </w:r>
          </w:p>
        </w:tc>
      </w:tr>
      <w:tr w:rsidR="00E75D9B" w:rsidRPr="004B228A" w14:paraId="2D1A42E6" w14:textId="77777777" w:rsidTr="00822881">
        <w:tc>
          <w:tcPr>
            <w:tcW w:w="3260" w:type="dxa"/>
            <w:vAlign w:val="center"/>
          </w:tcPr>
          <w:p w14:paraId="7AC0F11E"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Adrese</w:t>
            </w:r>
          </w:p>
        </w:tc>
        <w:tc>
          <w:tcPr>
            <w:tcW w:w="5529" w:type="dxa"/>
            <w:vAlign w:val="center"/>
          </w:tcPr>
          <w:p w14:paraId="56EF158A"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Jāņa iela 19, Ventspilī, LV-3601</w:t>
            </w:r>
          </w:p>
        </w:tc>
      </w:tr>
      <w:tr w:rsidR="00E75D9B" w:rsidRPr="004B228A" w14:paraId="0E11F6A0" w14:textId="77777777" w:rsidTr="00822881">
        <w:tc>
          <w:tcPr>
            <w:tcW w:w="3260" w:type="dxa"/>
            <w:vAlign w:val="center"/>
          </w:tcPr>
          <w:p w14:paraId="63853D61"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Nodokļu maksātāja reģistrācijas numurs</w:t>
            </w:r>
          </w:p>
        </w:tc>
        <w:tc>
          <w:tcPr>
            <w:tcW w:w="5529" w:type="dxa"/>
            <w:vAlign w:val="center"/>
          </w:tcPr>
          <w:p w14:paraId="0990AB8D"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90000284085</w:t>
            </w:r>
          </w:p>
        </w:tc>
      </w:tr>
      <w:tr w:rsidR="00E75D9B" w:rsidRPr="004B228A" w14:paraId="64140E01" w14:textId="77777777" w:rsidTr="00822881">
        <w:tc>
          <w:tcPr>
            <w:tcW w:w="3260" w:type="dxa"/>
            <w:vAlign w:val="center"/>
          </w:tcPr>
          <w:p w14:paraId="622F06A7"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Tālruņa numurs</w:t>
            </w:r>
          </w:p>
        </w:tc>
        <w:tc>
          <w:tcPr>
            <w:tcW w:w="5529" w:type="dxa"/>
            <w:vAlign w:val="center"/>
          </w:tcPr>
          <w:p w14:paraId="411F2D27"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63622586</w:t>
            </w:r>
          </w:p>
        </w:tc>
      </w:tr>
      <w:tr w:rsidR="00E75D9B" w:rsidRPr="004B228A" w14:paraId="21BD8AD4" w14:textId="77777777" w:rsidTr="00822881">
        <w:tc>
          <w:tcPr>
            <w:tcW w:w="3260" w:type="dxa"/>
            <w:vAlign w:val="center"/>
          </w:tcPr>
          <w:p w14:paraId="706A1839"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Faksa numurs</w:t>
            </w:r>
          </w:p>
        </w:tc>
        <w:tc>
          <w:tcPr>
            <w:tcW w:w="5529" w:type="dxa"/>
            <w:vAlign w:val="center"/>
          </w:tcPr>
          <w:p w14:paraId="31303712"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63621297</w:t>
            </w:r>
          </w:p>
        </w:tc>
      </w:tr>
      <w:tr w:rsidR="00E75D9B" w:rsidRPr="004B228A" w14:paraId="494E11E6" w14:textId="77777777" w:rsidTr="00822881">
        <w:tc>
          <w:tcPr>
            <w:tcW w:w="3260" w:type="dxa"/>
            <w:vAlign w:val="center"/>
          </w:tcPr>
          <w:p w14:paraId="7F839FF5"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E-pasta adrese</w:t>
            </w:r>
          </w:p>
        </w:tc>
        <w:tc>
          <w:tcPr>
            <w:tcW w:w="5529" w:type="dxa"/>
            <w:vAlign w:val="center"/>
          </w:tcPr>
          <w:p w14:paraId="779C7C00" w14:textId="77777777" w:rsidR="00E75D9B" w:rsidRPr="004B228A" w:rsidRDefault="00D136FA" w:rsidP="00822881">
            <w:pPr>
              <w:overflowPunct w:val="0"/>
              <w:autoSpaceDE w:val="0"/>
              <w:autoSpaceDN w:val="0"/>
              <w:adjustRightInd w:val="0"/>
              <w:spacing w:after="0"/>
              <w:textAlignment w:val="baseline"/>
              <w:rPr>
                <w:rFonts w:ascii="Times New Roman" w:hAnsi="Times New Roman" w:cs="Times New Roman"/>
              </w:rPr>
            </w:pPr>
            <w:hyperlink r:id="rId8" w:history="1">
              <w:r w:rsidR="00E75D9B" w:rsidRPr="004B228A">
                <w:rPr>
                  <w:rStyle w:val="Hyperlink"/>
                  <w:rFonts w:ascii="Times New Roman" w:hAnsi="Times New Roman" w:cs="Times New Roman"/>
                </w:rPr>
                <w:t>iepirkumi@vbp.lv</w:t>
              </w:r>
            </w:hyperlink>
            <w:r w:rsidR="00E75D9B" w:rsidRPr="004B228A">
              <w:rPr>
                <w:rFonts w:ascii="Times New Roman" w:hAnsi="Times New Roman" w:cs="Times New Roman"/>
              </w:rPr>
              <w:t xml:space="preserve"> </w:t>
            </w:r>
          </w:p>
        </w:tc>
      </w:tr>
      <w:tr w:rsidR="00E75D9B" w:rsidRPr="004B228A" w14:paraId="260651EB" w14:textId="77777777" w:rsidTr="00822881">
        <w:tc>
          <w:tcPr>
            <w:tcW w:w="3260" w:type="dxa"/>
            <w:vAlign w:val="center"/>
          </w:tcPr>
          <w:p w14:paraId="53116ECF"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 xml:space="preserve">Kontaktpersona </w:t>
            </w:r>
          </w:p>
        </w:tc>
        <w:tc>
          <w:tcPr>
            <w:tcW w:w="5529" w:type="dxa"/>
            <w:vAlign w:val="center"/>
          </w:tcPr>
          <w:p w14:paraId="5ED4D543" w14:textId="66D977E4" w:rsidR="00E75D9B" w:rsidRPr="004B228A" w:rsidRDefault="00321522" w:rsidP="00321522">
            <w:pPr>
              <w:overflowPunct w:val="0"/>
              <w:autoSpaceDE w:val="0"/>
              <w:autoSpaceDN w:val="0"/>
              <w:adjustRightInd w:val="0"/>
              <w:spacing w:after="0"/>
              <w:jc w:val="both"/>
              <w:textAlignment w:val="baseline"/>
              <w:rPr>
                <w:rFonts w:ascii="Times New Roman" w:hAnsi="Times New Roman" w:cs="Times New Roman"/>
              </w:rPr>
            </w:pPr>
            <w:r w:rsidRPr="004B228A">
              <w:rPr>
                <w:rFonts w:ascii="Times New Roman" w:hAnsi="Times New Roman" w:cs="Times New Roman"/>
                <w:bCs/>
              </w:rPr>
              <w:t xml:space="preserve">Sergejs Harkovs, tālr. </w:t>
            </w:r>
            <w:r w:rsidR="00D136FA">
              <w:rPr>
                <w:rFonts w:ascii="Times New Roman" w:hAnsi="Times New Roman" w:cs="Times New Roman"/>
                <w:bCs/>
              </w:rPr>
              <w:t>62102861</w:t>
            </w:r>
            <w:r w:rsidRPr="004B228A">
              <w:rPr>
                <w:rFonts w:ascii="Times New Roman" w:hAnsi="Times New Roman" w:cs="Times New Roman"/>
                <w:bCs/>
              </w:rPr>
              <w:t xml:space="preserve">, e-pasta adrese: </w:t>
            </w:r>
            <w:hyperlink r:id="rId9" w:history="1">
              <w:r w:rsidRPr="004B228A">
                <w:rPr>
                  <w:rStyle w:val="Hyperlink"/>
                  <w:rFonts w:ascii="Times New Roman" w:hAnsi="Times New Roman" w:cs="Times New Roman"/>
                  <w:bCs/>
                </w:rPr>
                <w:t>sergejs.harkovs@vbp.lv</w:t>
              </w:r>
            </w:hyperlink>
            <w:r w:rsidRPr="004B228A">
              <w:rPr>
                <w:rFonts w:ascii="Times New Roman" w:hAnsi="Times New Roman" w:cs="Times New Roman"/>
                <w:bCs/>
              </w:rPr>
              <w:t xml:space="preserve"> un Agris Sokolovskis, tālr. 28623718, e-pasta adrese: </w:t>
            </w:r>
            <w:hyperlink r:id="rId10" w:history="1">
              <w:r w:rsidRPr="004B228A">
                <w:rPr>
                  <w:rStyle w:val="Hyperlink"/>
                  <w:rFonts w:ascii="Times New Roman" w:hAnsi="Times New Roman" w:cs="Times New Roman"/>
                  <w:bCs/>
                </w:rPr>
                <w:t>agris.sokolovskis@vbp.lv</w:t>
              </w:r>
            </w:hyperlink>
            <w:r w:rsidR="00A55394">
              <w:rPr>
                <w:rFonts w:ascii="Times New Roman" w:hAnsi="Times New Roman" w:cs="Times New Roman"/>
                <w:bCs/>
              </w:rPr>
              <w:t xml:space="preserve"> vai </w:t>
            </w:r>
            <w:hyperlink r:id="rId11" w:history="1">
              <w:r w:rsidR="00A55394" w:rsidRPr="003E3A2C">
                <w:rPr>
                  <w:rStyle w:val="Hyperlink"/>
                  <w:rFonts w:ascii="Times New Roman" w:hAnsi="Times New Roman" w:cs="Times New Roman"/>
                  <w:bCs/>
                </w:rPr>
                <w:t>iepirkumi@vbp.lv</w:t>
              </w:r>
            </w:hyperlink>
            <w:r w:rsidR="00A55394">
              <w:rPr>
                <w:rFonts w:ascii="Times New Roman" w:hAnsi="Times New Roman" w:cs="Times New Roman"/>
                <w:bCs/>
              </w:rPr>
              <w:t xml:space="preserve"> </w:t>
            </w:r>
          </w:p>
        </w:tc>
      </w:tr>
      <w:tr w:rsidR="00E75D9B" w:rsidRPr="004B228A" w14:paraId="57EFC7F8" w14:textId="77777777" w:rsidTr="00822881">
        <w:tc>
          <w:tcPr>
            <w:tcW w:w="3260" w:type="dxa"/>
            <w:vAlign w:val="center"/>
          </w:tcPr>
          <w:p w14:paraId="5B817165"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 xml:space="preserve">Banka </w:t>
            </w:r>
          </w:p>
        </w:tc>
        <w:tc>
          <w:tcPr>
            <w:tcW w:w="5529" w:type="dxa"/>
            <w:vAlign w:val="center"/>
          </w:tcPr>
          <w:p w14:paraId="0FE82568"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AS „Luminor Bank”, bankas kods RIKOLV2X</w:t>
            </w:r>
          </w:p>
        </w:tc>
      </w:tr>
      <w:tr w:rsidR="00E75D9B" w:rsidRPr="004B228A" w14:paraId="4F52C3FF" w14:textId="77777777" w:rsidTr="00822881">
        <w:tc>
          <w:tcPr>
            <w:tcW w:w="3260" w:type="dxa"/>
            <w:vAlign w:val="center"/>
          </w:tcPr>
          <w:p w14:paraId="24D74FFC"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Bankas konts</w:t>
            </w:r>
          </w:p>
        </w:tc>
        <w:tc>
          <w:tcPr>
            <w:tcW w:w="5529" w:type="dxa"/>
            <w:vAlign w:val="center"/>
          </w:tcPr>
          <w:p w14:paraId="732436AF"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LV73RIKO0002210002268</w:t>
            </w:r>
          </w:p>
        </w:tc>
      </w:tr>
    </w:tbl>
    <w:p w14:paraId="3535E12F" w14:textId="77777777" w:rsidR="00E75D9B" w:rsidRPr="004B228A" w:rsidRDefault="00E75D9B" w:rsidP="00E75D9B">
      <w:pPr>
        <w:spacing w:after="120" w:line="240" w:lineRule="auto"/>
        <w:ind w:left="720" w:right="-57"/>
        <w:jc w:val="both"/>
        <w:rPr>
          <w:rFonts w:ascii="Times New Roman" w:eastAsia="Times New Roman" w:hAnsi="Times New Roman" w:cs="Times New Roman"/>
        </w:rPr>
      </w:pPr>
    </w:p>
    <w:p w14:paraId="6F0C8FDA" w14:textId="77777777" w:rsidR="00E75D9B" w:rsidRPr="004B228A" w:rsidRDefault="00E75D9B" w:rsidP="00891529">
      <w:pPr>
        <w:numPr>
          <w:ilvl w:val="1"/>
          <w:numId w:val="1"/>
        </w:numPr>
        <w:spacing w:after="0" w:line="240" w:lineRule="auto"/>
        <w:ind w:left="993" w:right="-57" w:hanging="426"/>
        <w:jc w:val="both"/>
        <w:rPr>
          <w:rFonts w:ascii="Times New Roman" w:eastAsia="Times New Roman" w:hAnsi="Times New Roman" w:cs="Times New Roman"/>
        </w:rPr>
      </w:pPr>
      <w:r w:rsidRPr="004B228A">
        <w:rPr>
          <w:rFonts w:ascii="Times New Roman" w:eastAsia="Times New Roman" w:hAnsi="Times New Roman" w:cs="Times New Roman"/>
        </w:rPr>
        <w:t>Iepirkuma norisi nodrošina Ventspils brīvostas pārvaldes izveidota iepirkumu komisija (turpmāk - Komisija).</w:t>
      </w:r>
    </w:p>
    <w:p w14:paraId="4FF79ED9" w14:textId="77777777" w:rsidR="00E75D9B" w:rsidRPr="004B228A" w:rsidRDefault="00E75D9B" w:rsidP="00891529">
      <w:pPr>
        <w:numPr>
          <w:ilvl w:val="1"/>
          <w:numId w:val="1"/>
        </w:numPr>
        <w:spacing w:after="0" w:line="240" w:lineRule="auto"/>
        <w:ind w:left="993" w:right="-57" w:hanging="426"/>
        <w:jc w:val="both"/>
        <w:rPr>
          <w:rFonts w:ascii="Times New Roman" w:eastAsia="Times New Roman" w:hAnsi="Times New Roman" w:cs="Times New Roman"/>
        </w:rPr>
      </w:pPr>
      <w:r w:rsidRPr="004B228A">
        <w:rPr>
          <w:rFonts w:ascii="Times New Roman" w:eastAsia="Times New Roman" w:hAnsi="Times New Roman" w:cs="Times New Roman"/>
          <w:b/>
        </w:rPr>
        <w:t xml:space="preserve">Iepirkums </w:t>
      </w:r>
      <w:r w:rsidRPr="004B228A">
        <w:rPr>
          <w:rFonts w:ascii="Times New Roman" w:eastAsia="Times New Roman" w:hAnsi="Times New Roman" w:cs="Times New Roman"/>
        </w:rPr>
        <w:t>– atklāts iepirkums.</w:t>
      </w:r>
    </w:p>
    <w:p w14:paraId="6995C006" w14:textId="77777777" w:rsidR="00E75D9B" w:rsidRPr="004B228A" w:rsidRDefault="00E75D9B" w:rsidP="00891529">
      <w:pPr>
        <w:numPr>
          <w:ilvl w:val="1"/>
          <w:numId w:val="1"/>
        </w:numPr>
        <w:spacing w:after="0" w:line="240" w:lineRule="auto"/>
        <w:ind w:left="993" w:right="-57" w:hanging="426"/>
        <w:jc w:val="both"/>
        <w:rPr>
          <w:rFonts w:ascii="Times New Roman" w:eastAsia="Times New Roman" w:hAnsi="Times New Roman" w:cs="Times New Roman"/>
        </w:rPr>
      </w:pPr>
      <w:r w:rsidRPr="004B228A">
        <w:rPr>
          <w:rFonts w:ascii="Times New Roman" w:eastAsia="Times New Roman" w:hAnsi="Times New Roman" w:cs="Times New Roman"/>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0F4942D" w14:textId="77777777" w:rsidR="00E75D9B" w:rsidRPr="004B228A" w:rsidRDefault="00E75D9B" w:rsidP="00891529">
      <w:pPr>
        <w:numPr>
          <w:ilvl w:val="1"/>
          <w:numId w:val="1"/>
        </w:numPr>
        <w:spacing w:after="0" w:line="240" w:lineRule="auto"/>
        <w:ind w:left="993" w:right="-57" w:hanging="426"/>
        <w:jc w:val="both"/>
        <w:rPr>
          <w:rFonts w:ascii="Times New Roman" w:eastAsia="Times New Roman" w:hAnsi="Times New Roman" w:cs="Times New Roman"/>
        </w:rPr>
      </w:pPr>
      <w:r w:rsidRPr="004B228A">
        <w:rPr>
          <w:rFonts w:ascii="Times New Roman" w:eastAsia="Times New Roman" w:hAnsi="Times New Roman" w:cs="Times New Roman"/>
          <w:b/>
        </w:rPr>
        <w:t>Ieinteresētais piegādātājs</w:t>
      </w:r>
      <w:r w:rsidRPr="004B228A">
        <w:rPr>
          <w:rFonts w:ascii="Times New Roman" w:eastAsia="Times New Roman" w:hAnsi="Times New Roman" w:cs="Times New Roman"/>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4B228A">
        <w:rPr>
          <w:b/>
          <w:vertAlign w:val="superscript"/>
        </w:rPr>
        <w:footnoteReference w:id="1"/>
      </w:r>
      <w:r w:rsidRPr="004B228A">
        <w:rPr>
          <w:rFonts w:ascii="Times New Roman" w:eastAsia="Times New Roman" w:hAnsi="Times New Roman" w:cs="Times New Roman"/>
        </w:rPr>
        <w:t xml:space="preserve">. </w:t>
      </w:r>
    </w:p>
    <w:p w14:paraId="31E54EB3" w14:textId="77777777" w:rsidR="00E75D9B" w:rsidRPr="004B228A" w:rsidRDefault="00E75D9B" w:rsidP="00891529">
      <w:pPr>
        <w:numPr>
          <w:ilvl w:val="1"/>
          <w:numId w:val="1"/>
        </w:numPr>
        <w:spacing w:after="0" w:line="240" w:lineRule="auto"/>
        <w:ind w:left="993" w:right="-57" w:hanging="426"/>
        <w:jc w:val="both"/>
        <w:rPr>
          <w:rFonts w:ascii="Times New Roman" w:eastAsia="Times New Roman" w:hAnsi="Times New Roman" w:cs="Times New Roman"/>
        </w:rPr>
      </w:pPr>
      <w:r w:rsidRPr="004B228A">
        <w:rPr>
          <w:rFonts w:ascii="Times New Roman" w:eastAsia="Times New Roman" w:hAnsi="Times New Roman" w:cs="Times New Roman"/>
          <w:b/>
        </w:rPr>
        <w:t>Pretendents</w:t>
      </w:r>
      <w:r w:rsidRPr="004B228A">
        <w:rPr>
          <w:rFonts w:ascii="Times New Roman" w:eastAsia="Times New Roman" w:hAnsi="Times New Roman" w:cs="Times New Roman"/>
        </w:rPr>
        <w:t xml:space="preserve"> – jebkura juridiska vai fiziska persona, personālsabiedrība vai personu apvienība, kas attiecīgi tirgū piedāvā sniegt Iepirkumā noteikto pakalpojumu un kas ir iesniegusi piedāvājumu šajā nolikumā noteiktajā kārtībā.</w:t>
      </w:r>
    </w:p>
    <w:p w14:paraId="45090663" w14:textId="77777777" w:rsidR="00E75D9B" w:rsidRPr="00953A15" w:rsidRDefault="00E75D9B" w:rsidP="00E75D9B">
      <w:pPr>
        <w:spacing w:after="0" w:line="240" w:lineRule="auto"/>
        <w:ind w:left="993" w:right="-57"/>
        <w:jc w:val="both"/>
        <w:rPr>
          <w:rFonts w:ascii="Times New Roman" w:eastAsia="Times New Roman" w:hAnsi="Times New Roman" w:cs="Times New Roman"/>
          <w:sz w:val="24"/>
          <w:szCs w:val="24"/>
        </w:rPr>
      </w:pPr>
    </w:p>
    <w:p w14:paraId="0646EA3F" w14:textId="77777777" w:rsidR="00E75D9B" w:rsidRPr="00953A15" w:rsidRDefault="00E75D9B" w:rsidP="00D63446">
      <w:pPr>
        <w:pStyle w:val="Heading1"/>
        <w:numPr>
          <w:ilvl w:val="0"/>
          <w:numId w:val="2"/>
        </w:numPr>
      </w:pPr>
      <w:bookmarkStart w:id="1" w:name="_Toc94014161"/>
      <w:r w:rsidRPr="00953A15">
        <w:t>INFORMĀCIJA PAR IEPIRKUMA PRIEKŠMETU</w:t>
      </w:r>
      <w:bookmarkEnd w:id="1"/>
    </w:p>
    <w:p w14:paraId="4B7B0822" w14:textId="4088F70A" w:rsidR="004B228A" w:rsidRPr="004B228A" w:rsidRDefault="00E75D9B" w:rsidP="00EB75B2">
      <w:pPr>
        <w:pStyle w:val="ListParagraph"/>
        <w:numPr>
          <w:ilvl w:val="1"/>
          <w:numId w:val="2"/>
        </w:numPr>
        <w:spacing w:after="0"/>
        <w:ind w:left="993" w:hanging="426"/>
        <w:jc w:val="both"/>
        <w:rPr>
          <w:rFonts w:ascii="Times New Roman" w:eastAsia="Calibri" w:hAnsi="Times New Roman" w:cs="Times New Roman"/>
          <w:u w:val="single"/>
        </w:rPr>
      </w:pPr>
      <w:r w:rsidRPr="004B228A">
        <w:rPr>
          <w:rFonts w:ascii="Times New Roman" w:eastAsia="Calibri" w:hAnsi="Times New Roman" w:cs="Times New Roman"/>
          <w:b/>
        </w:rPr>
        <w:t>Iepirkuma priekšmets:</w:t>
      </w:r>
      <w:r w:rsidRPr="004B228A">
        <w:rPr>
          <w:rFonts w:ascii="Times New Roman" w:eastAsia="Calibri" w:hAnsi="Times New Roman" w:cs="Times New Roman"/>
        </w:rPr>
        <w:t xml:space="preserve"> </w:t>
      </w:r>
      <w:r w:rsidR="0059516B" w:rsidRPr="004B228A">
        <w:rPr>
          <w:rFonts w:ascii="Times New Roman" w:eastAsia="Calibri" w:hAnsi="Times New Roman" w:cs="Times New Roman"/>
        </w:rPr>
        <w:t xml:space="preserve">Videonovērošanas sistēmas </w:t>
      </w:r>
      <w:r w:rsidR="002A62A0">
        <w:rPr>
          <w:rFonts w:ascii="Times New Roman" w:eastAsia="Calibri" w:hAnsi="Times New Roman" w:cs="Times New Roman"/>
        </w:rPr>
        <w:t>komponenšu iegāde</w:t>
      </w:r>
      <w:r w:rsidRPr="004B228A">
        <w:rPr>
          <w:rFonts w:ascii="Times New Roman" w:hAnsi="Times New Roman" w:cs="Times New Roman"/>
        </w:rPr>
        <w:t>.</w:t>
      </w:r>
      <w:r w:rsidR="00720664" w:rsidRPr="004B228A">
        <w:rPr>
          <w:rFonts w:ascii="Times New Roman" w:hAnsi="Times New Roman" w:cs="Times New Roman"/>
        </w:rPr>
        <w:t xml:space="preserve"> </w:t>
      </w:r>
    </w:p>
    <w:p w14:paraId="6995240A" w14:textId="57630A07" w:rsidR="00E75D9B" w:rsidRPr="004B228A" w:rsidRDefault="00720664" w:rsidP="00EB75B2">
      <w:pPr>
        <w:pStyle w:val="ListParagraph"/>
        <w:numPr>
          <w:ilvl w:val="1"/>
          <w:numId w:val="2"/>
        </w:numPr>
        <w:spacing w:after="0"/>
        <w:ind w:left="993" w:hanging="426"/>
        <w:jc w:val="both"/>
        <w:rPr>
          <w:rFonts w:ascii="Times New Roman" w:eastAsia="Calibri" w:hAnsi="Times New Roman" w:cs="Times New Roman"/>
          <w:u w:val="single"/>
        </w:rPr>
      </w:pPr>
      <w:r w:rsidRPr="004B228A">
        <w:rPr>
          <w:rFonts w:ascii="Times New Roman" w:hAnsi="Times New Roman" w:cs="Times New Roman"/>
        </w:rPr>
        <w:t xml:space="preserve">Iepirkuma </w:t>
      </w:r>
      <w:r w:rsidR="00D520C1" w:rsidRPr="004B228A">
        <w:rPr>
          <w:rFonts w:ascii="Times New Roman" w:hAnsi="Times New Roman" w:cs="Times New Roman"/>
        </w:rPr>
        <w:t>priekšmets ietver</w:t>
      </w:r>
      <w:r w:rsidR="00BC5481" w:rsidRPr="004B228A">
        <w:rPr>
          <w:rFonts w:ascii="Times New Roman" w:hAnsi="Times New Roman" w:cs="Times New Roman"/>
        </w:rPr>
        <w:t xml:space="preserve"> </w:t>
      </w:r>
      <w:r w:rsidR="004B228A">
        <w:rPr>
          <w:rFonts w:ascii="Times New Roman" w:hAnsi="Times New Roman" w:cs="Times New Roman"/>
        </w:rPr>
        <w:t xml:space="preserve">sekojošo </w:t>
      </w:r>
      <w:r w:rsidR="004B228A" w:rsidRPr="004B228A">
        <w:rPr>
          <w:rFonts w:ascii="Times New Roman" w:hAnsi="Times New Roman" w:cs="Times New Roman"/>
        </w:rPr>
        <w:t>videonovērošanas sistēm</w:t>
      </w:r>
      <w:r w:rsidR="009451C0">
        <w:rPr>
          <w:rFonts w:ascii="Times New Roman" w:hAnsi="Times New Roman" w:cs="Times New Roman"/>
        </w:rPr>
        <w:t>as</w:t>
      </w:r>
      <w:r w:rsidR="004B228A" w:rsidRPr="004B228A">
        <w:rPr>
          <w:rFonts w:ascii="Times New Roman" w:hAnsi="Times New Roman" w:cs="Times New Roman"/>
        </w:rPr>
        <w:t xml:space="preserve"> komponenšu (turpmāk – Preces)</w:t>
      </w:r>
      <w:r w:rsidR="00BC5481" w:rsidRPr="004B228A">
        <w:rPr>
          <w:rFonts w:ascii="Times New Roman" w:hAnsi="Times New Roman" w:cs="Times New Roman"/>
        </w:rPr>
        <w:t xml:space="preserve"> piegādi</w:t>
      </w:r>
      <w:r w:rsidRPr="004B228A">
        <w:rPr>
          <w:rFonts w:ascii="Times New Roman" w:hAnsi="Times New Roman" w:cs="Times New Roman"/>
        </w:rPr>
        <w:t>:</w:t>
      </w:r>
    </w:p>
    <w:tbl>
      <w:tblPr>
        <w:tblW w:w="829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839"/>
        <w:gridCol w:w="1215"/>
        <w:gridCol w:w="5245"/>
      </w:tblGrid>
      <w:tr w:rsidR="00FF0070" w:rsidRPr="004B228A" w14:paraId="5362CC42" w14:textId="77777777" w:rsidTr="00840F19">
        <w:trPr>
          <w:tblHeader/>
        </w:trPr>
        <w:tc>
          <w:tcPr>
            <w:tcW w:w="1839" w:type="dxa"/>
            <w:shd w:val="clear" w:color="auto" w:fill="F2F2F2" w:themeFill="background1" w:themeFillShade="F2"/>
            <w:vAlign w:val="center"/>
          </w:tcPr>
          <w:p w14:paraId="723A6594" w14:textId="2D1DF3A2" w:rsidR="00FF0070" w:rsidRPr="00A67C4D" w:rsidRDefault="00FF0070" w:rsidP="00FF0070">
            <w:pPr>
              <w:ind w:left="87"/>
              <w:jc w:val="center"/>
              <w:rPr>
                <w:rFonts w:ascii="Times New Roman" w:eastAsia="Times New Roman" w:hAnsi="Times New Roman" w:cs="Times New Roman"/>
                <w:b/>
                <w:color w:val="000000"/>
              </w:rPr>
            </w:pPr>
            <w:r w:rsidRPr="00A67C4D">
              <w:rPr>
                <w:rFonts w:ascii="Times New Roman" w:eastAsia="Times New Roman" w:hAnsi="Times New Roman" w:cs="Times New Roman"/>
                <w:b/>
                <w:color w:val="000000"/>
              </w:rPr>
              <w:t>Nosaukums</w:t>
            </w:r>
          </w:p>
        </w:tc>
        <w:tc>
          <w:tcPr>
            <w:tcW w:w="1215" w:type="dxa"/>
            <w:shd w:val="clear" w:color="auto" w:fill="F2F2F2" w:themeFill="background1" w:themeFillShade="F2"/>
          </w:tcPr>
          <w:p w14:paraId="5DC22313" w14:textId="2D229731" w:rsidR="00FF0070" w:rsidRPr="00A67C4D" w:rsidRDefault="00FF0070" w:rsidP="00FF0070">
            <w:pPr>
              <w:jc w:val="center"/>
              <w:rPr>
                <w:rFonts w:ascii="Times New Roman" w:eastAsia="Times New Roman" w:hAnsi="Times New Roman" w:cs="Times New Roman"/>
                <w:b/>
                <w:color w:val="000000"/>
              </w:rPr>
            </w:pPr>
            <w:r w:rsidRPr="00A67C4D">
              <w:rPr>
                <w:rFonts w:ascii="Times New Roman" w:eastAsia="Times New Roman" w:hAnsi="Times New Roman" w:cs="Times New Roman"/>
                <w:b/>
                <w:color w:val="000000"/>
              </w:rPr>
              <w:t>Skaits (gb.)</w:t>
            </w:r>
          </w:p>
        </w:tc>
        <w:tc>
          <w:tcPr>
            <w:tcW w:w="5245" w:type="dxa"/>
            <w:shd w:val="clear" w:color="auto" w:fill="F2F2F2" w:themeFill="background1" w:themeFillShade="F2"/>
            <w:vAlign w:val="center"/>
          </w:tcPr>
          <w:p w14:paraId="4557C664" w14:textId="6F990E2F" w:rsidR="00FF0070" w:rsidRPr="00A67C4D" w:rsidRDefault="00FF0070" w:rsidP="00FF0070">
            <w:pPr>
              <w:jc w:val="center"/>
              <w:rPr>
                <w:rFonts w:ascii="Times New Roman" w:eastAsia="Times New Roman" w:hAnsi="Times New Roman" w:cs="Times New Roman"/>
                <w:b/>
                <w:color w:val="000000"/>
              </w:rPr>
            </w:pPr>
            <w:r w:rsidRPr="00A67C4D">
              <w:rPr>
                <w:rFonts w:ascii="Times New Roman" w:eastAsia="Times New Roman" w:hAnsi="Times New Roman" w:cs="Times New Roman"/>
                <w:b/>
                <w:color w:val="000000"/>
              </w:rPr>
              <w:t>Prasību apraksts</w:t>
            </w:r>
          </w:p>
        </w:tc>
      </w:tr>
      <w:tr w:rsidR="00FF0070" w:rsidRPr="004B228A" w14:paraId="37FF7E57" w14:textId="77777777" w:rsidTr="00840F19">
        <w:tc>
          <w:tcPr>
            <w:tcW w:w="1839" w:type="dxa"/>
            <w:shd w:val="clear" w:color="auto" w:fill="auto"/>
            <w:vAlign w:val="center"/>
          </w:tcPr>
          <w:p w14:paraId="1042E954" w14:textId="703890A6" w:rsidR="00FF0070" w:rsidRPr="00A67C4D" w:rsidRDefault="00C25E3E" w:rsidP="00C25E3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Tīkla</w:t>
            </w:r>
            <w:r w:rsidR="00840F1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disku masīvs </w:t>
            </w:r>
            <w:r w:rsidR="00840F19">
              <w:rPr>
                <w:rFonts w:ascii="Times New Roman" w:eastAsia="Times New Roman" w:hAnsi="Times New Roman" w:cs="Times New Roman"/>
                <w:color w:val="000000"/>
              </w:rPr>
              <w:t>(</w:t>
            </w:r>
            <w:r w:rsidR="00FF0070" w:rsidRPr="00A67C4D">
              <w:rPr>
                <w:rFonts w:ascii="Times New Roman" w:eastAsia="Times New Roman" w:hAnsi="Times New Roman" w:cs="Times New Roman"/>
                <w:color w:val="000000"/>
              </w:rPr>
              <w:t>NAS</w:t>
            </w:r>
            <w:r w:rsidR="00840F19">
              <w:rPr>
                <w:rFonts w:ascii="Times New Roman" w:eastAsia="Times New Roman" w:hAnsi="Times New Roman" w:cs="Times New Roman"/>
                <w:color w:val="000000"/>
              </w:rPr>
              <w:t>)</w:t>
            </w:r>
          </w:p>
        </w:tc>
        <w:tc>
          <w:tcPr>
            <w:tcW w:w="1215" w:type="dxa"/>
          </w:tcPr>
          <w:p w14:paraId="5367E5DE" w14:textId="57194DDC" w:rsidR="00FF0070" w:rsidRPr="00A67C4D" w:rsidRDefault="00FF0070" w:rsidP="00FF0070">
            <w:pPr>
              <w:jc w:val="center"/>
              <w:rPr>
                <w:rFonts w:ascii="Times New Roman" w:hAnsi="Times New Roman" w:cs="Times New Roman"/>
                <w:color w:val="000000"/>
              </w:rPr>
            </w:pPr>
            <w:r w:rsidRPr="00A67C4D">
              <w:rPr>
                <w:rFonts w:ascii="Times New Roman" w:hAnsi="Times New Roman" w:cs="Times New Roman"/>
                <w:color w:val="000000"/>
              </w:rPr>
              <w:t>1</w:t>
            </w:r>
          </w:p>
        </w:tc>
        <w:tc>
          <w:tcPr>
            <w:tcW w:w="5245" w:type="dxa"/>
            <w:shd w:val="clear" w:color="auto" w:fill="auto"/>
            <w:vAlign w:val="center"/>
          </w:tcPr>
          <w:p w14:paraId="71FDFDD3" w14:textId="7BC86F6F" w:rsidR="00FF0070" w:rsidRPr="00A67C4D" w:rsidRDefault="00FF0070" w:rsidP="00293316">
            <w:pPr>
              <w:jc w:val="center"/>
              <w:rPr>
                <w:rFonts w:ascii="Times New Roman" w:eastAsia="Times New Roman" w:hAnsi="Times New Roman" w:cs="Times New Roman"/>
                <w:color w:val="000000"/>
              </w:rPr>
            </w:pPr>
            <w:r w:rsidRPr="00A67C4D">
              <w:rPr>
                <w:rFonts w:ascii="Times New Roman" w:hAnsi="Times New Roman" w:cs="Times New Roman"/>
                <w:color w:val="000000"/>
              </w:rPr>
              <w:t>Modelis QNAP TVS-872XT-i5-16G vai līdzvērtīgs</w:t>
            </w:r>
          </w:p>
        </w:tc>
      </w:tr>
      <w:tr w:rsidR="00FF0070" w:rsidRPr="004B228A" w14:paraId="2AF33121" w14:textId="77777777" w:rsidTr="00840F19">
        <w:tc>
          <w:tcPr>
            <w:tcW w:w="1839" w:type="dxa"/>
            <w:shd w:val="clear" w:color="auto" w:fill="auto"/>
            <w:vAlign w:val="center"/>
          </w:tcPr>
          <w:p w14:paraId="5F9E9EA7" w14:textId="48793882" w:rsidR="00FF0070" w:rsidRPr="00A67C4D" w:rsidRDefault="00FF0070" w:rsidP="00FF0070">
            <w:pPr>
              <w:jc w:val="center"/>
              <w:rPr>
                <w:rFonts w:ascii="Times New Roman" w:eastAsia="Times New Roman" w:hAnsi="Times New Roman" w:cs="Times New Roman"/>
                <w:color w:val="000000"/>
              </w:rPr>
            </w:pPr>
            <w:r w:rsidRPr="00A67C4D">
              <w:rPr>
                <w:rFonts w:ascii="Times New Roman" w:eastAsia="Times New Roman" w:hAnsi="Times New Roman" w:cs="Times New Roman"/>
                <w:color w:val="000000"/>
              </w:rPr>
              <w:lastRenderedPageBreak/>
              <w:t>Diski</w:t>
            </w:r>
          </w:p>
        </w:tc>
        <w:tc>
          <w:tcPr>
            <w:tcW w:w="1215" w:type="dxa"/>
          </w:tcPr>
          <w:p w14:paraId="5DFB4B76" w14:textId="00CCD46F" w:rsidR="00FF0070" w:rsidRPr="00A67C4D" w:rsidRDefault="00FF0070" w:rsidP="00FF0070">
            <w:pPr>
              <w:jc w:val="center"/>
              <w:rPr>
                <w:rFonts w:ascii="Times New Roman" w:eastAsia="Times New Roman" w:hAnsi="Times New Roman" w:cs="Times New Roman"/>
              </w:rPr>
            </w:pPr>
            <w:r w:rsidRPr="00A67C4D">
              <w:rPr>
                <w:rFonts w:ascii="Times New Roman" w:eastAsia="Times New Roman" w:hAnsi="Times New Roman" w:cs="Times New Roman"/>
              </w:rPr>
              <w:t>5</w:t>
            </w:r>
          </w:p>
        </w:tc>
        <w:tc>
          <w:tcPr>
            <w:tcW w:w="5245" w:type="dxa"/>
            <w:shd w:val="clear" w:color="auto" w:fill="auto"/>
            <w:vAlign w:val="center"/>
          </w:tcPr>
          <w:p w14:paraId="63395EB5" w14:textId="59049622" w:rsidR="00FF0070" w:rsidRPr="00A67C4D" w:rsidRDefault="00FF0070" w:rsidP="00293316">
            <w:pPr>
              <w:jc w:val="center"/>
              <w:rPr>
                <w:rFonts w:ascii="Times New Roman" w:eastAsia="Times New Roman" w:hAnsi="Times New Roman" w:cs="Times New Roman"/>
                <w:color w:val="000000"/>
              </w:rPr>
            </w:pPr>
            <w:r w:rsidRPr="00A67C4D">
              <w:rPr>
                <w:rFonts w:ascii="Times New Roman" w:eastAsia="Times New Roman" w:hAnsi="Times New Roman" w:cs="Times New Roman"/>
              </w:rPr>
              <w:t xml:space="preserve">10TB , jābūt iekļautiem </w:t>
            </w:r>
            <w:hyperlink r:id="rId12" w:history="1">
              <w:r w:rsidRPr="00A67C4D">
                <w:rPr>
                  <w:rStyle w:val="Hyperlink"/>
                  <w:rFonts w:ascii="Times New Roman" w:eastAsia="Times New Roman" w:hAnsi="Times New Roman" w:cs="Times New Roman"/>
                </w:rPr>
                <w:t>https://www.qnap.com/en-us/compatibility</w:t>
              </w:r>
            </w:hyperlink>
            <w:r w:rsidRPr="00A67C4D">
              <w:rPr>
                <w:rFonts w:ascii="Times New Roman" w:eastAsia="Times New Roman" w:hAnsi="Times New Roman" w:cs="Times New Roman"/>
              </w:rPr>
              <w:t xml:space="preserve">  sarakstā</w:t>
            </w:r>
          </w:p>
        </w:tc>
      </w:tr>
      <w:tr w:rsidR="00FF0070" w:rsidRPr="004B228A" w14:paraId="4BA4E904" w14:textId="77777777" w:rsidTr="00840F19">
        <w:tc>
          <w:tcPr>
            <w:tcW w:w="1839" w:type="dxa"/>
            <w:shd w:val="clear" w:color="auto" w:fill="auto"/>
            <w:vAlign w:val="center"/>
          </w:tcPr>
          <w:p w14:paraId="4EB07DA1" w14:textId="70EE2B77" w:rsidR="00FF0070" w:rsidRPr="00A67C4D" w:rsidRDefault="00FF0070" w:rsidP="00FF0070">
            <w:pPr>
              <w:jc w:val="center"/>
              <w:rPr>
                <w:rFonts w:ascii="Times New Roman" w:eastAsia="Times New Roman" w:hAnsi="Times New Roman" w:cs="Times New Roman"/>
                <w:color w:val="000000"/>
              </w:rPr>
            </w:pPr>
            <w:r w:rsidRPr="00A67C4D">
              <w:rPr>
                <w:rFonts w:ascii="Times New Roman" w:eastAsia="Times New Roman" w:hAnsi="Times New Roman" w:cs="Times New Roman"/>
                <w:color w:val="000000"/>
              </w:rPr>
              <w:t>Licences</w:t>
            </w:r>
          </w:p>
        </w:tc>
        <w:tc>
          <w:tcPr>
            <w:tcW w:w="1215" w:type="dxa"/>
          </w:tcPr>
          <w:p w14:paraId="45A5DF33" w14:textId="4CFE474B" w:rsidR="00FF0070" w:rsidRPr="00A67C4D" w:rsidRDefault="00FF0070" w:rsidP="00FF0070">
            <w:pPr>
              <w:jc w:val="center"/>
              <w:rPr>
                <w:rFonts w:ascii="Times New Roman" w:eastAsia="Times New Roman" w:hAnsi="Times New Roman" w:cs="Times New Roman"/>
              </w:rPr>
            </w:pPr>
            <w:r w:rsidRPr="00A67C4D">
              <w:rPr>
                <w:rFonts w:ascii="Times New Roman" w:eastAsia="Times New Roman" w:hAnsi="Times New Roman" w:cs="Times New Roman"/>
              </w:rPr>
              <w:t>2</w:t>
            </w:r>
          </w:p>
        </w:tc>
        <w:tc>
          <w:tcPr>
            <w:tcW w:w="5245" w:type="dxa"/>
            <w:shd w:val="clear" w:color="auto" w:fill="auto"/>
            <w:vAlign w:val="center"/>
          </w:tcPr>
          <w:p w14:paraId="63D05DA2" w14:textId="6B5F8DC2" w:rsidR="00FF0070" w:rsidRPr="00A67C4D" w:rsidRDefault="00FF0070" w:rsidP="00293316">
            <w:pPr>
              <w:jc w:val="center"/>
              <w:rPr>
                <w:rFonts w:ascii="Times New Roman" w:hAnsi="Times New Roman" w:cs="Times New Roman"/>
              </w:rPr>
            </w:pPr>
            <w:r w:rsidRPr="00A67C4D">
              <w:rPr>
                <w:rFonts w:ascii="Times New Roman" w:hAnsi="Times New Roman" w:cs="Times New Roman"/>
                <w:color w:val="000000"/>
              </w:rPr>
              <w:t>LIC-SW-QVRPRO-8CH-EI</w:t>
            </w:r>
          </w:p>
        </w:tc>
      </w:tr>
    </w:tbl>
    <w:p w14:paraId="2B1EA906" w14:textId="77777777" w:rsidR="00FF0070" w:rsidRPr="004B228A" w:rsidRDefault="00FF0070" w:rsidP="00FF0070">
      <w:pPr>
        <w:pStyle w:val="ListParagraph"/>
        <w:spacing w:after="0"/>
        <w:ind w:left="993"/>
        <w:jc w:val="both"/>
        <w:rPr>
          <w:rFonts w:ascii="Times New Roman" w:eastAsia="Calibri" w:hAnsi="Times New Roman" w:cs="Times New Roman"/>
          <w:u w:val="single"/>
        </w:rPr>
      </w:pPr>
    </w:p>
    <w:p w14:paraId="6F1E8248" w14:textId="52EF35CC" w:rsidR="0086033A" w:rsidRPr="004B228A" w:rsidRDefault="00E75D9B" w:rsidP="00EB75B2">
      <w:pPr>
        <w:pStyle w:val="ListParagraph"/>
        <w:numPr>
          <w:ilvl w:val="1"/>
          <w:numId w:val="2"/>
        </w:numPr>
        <w:spacing w:after="0"/>
        <w:ind w:left="993" w:hanging="426"/>
        <w:jc w:val="both"/>
        <w:rPr>
          <w:rFonts w:ascii="Times New Roman" w:eastAsia="Calibri" w:hAnsi="Times New Roman" w:cs="Times New Roman"/>
          <w:u w:val="single"/>
        </w:rPr>
      </w:pPr>
      <w:r w:rsidRPr="004B228A">
        <w:rPr>
          <w:rFonts w:ascii="Times New Roman" w:hAnsi="Times New Roman" w:cs="Times New Roman"/>
          <w:b/>
        </w:rPr>
        <w:t>CPV kods:</w:t>
      </w:r>
      <w:r w:rsidRPr="004B228A">
        <w:rPr>
          <w:rFonts w:ascii="Times New Roman" w:hAnsi="Times New Roman" w:cs="Times New Roman"/>
        </w:rPr>
        <w:t xml:space="preserve"> </w:t>
      </w:r>
      <w:r w:rsidR="00D520C1" w:rsidRPr="004B228A">
        <w:rPr>
          <w:rFonts w:ascii="Times New Roman" w:hAnsi="Times New Roman" w:cs="Times New Roman"/>
        </w:rPr>
        <w:t xml:space="preserve">32323500-8 </w:t>
      </w:r>
      <w:r w:rsidR="00720664" w:rsidRPr="004B228A">
        <w:rPr>
          <w:rFonts w:ascii="Times New Roman" w:hAnsi="Times New Roman" w:cs="Times New Roman"/>
        </w:rPr>
        <w:t>(</w:t>
      </w:r>
      <w:r w:rsidR="007F5067" w:rsidRPr="004B228A">
        <w:rPr>
          <w:rFonts w:ascii="Times New Roman" w:hAnsi="Times New Roman" w:cs="Times New Roman"/>
        </w:rPr>
        <w:t>Videonovērošanas sistēma</w:t>
      </w:r>
      <w:r w:rsidR="00720664" w:rsidRPr="004B228A">
        <w:rPr>
          <w:rFonts w:ascii="Times New Roman" w:hAnsi="Times New Roman" w:cs="Times New Roman"/>
        </w:rPr>
        <w:t>)</w:t>
      </w:r>
      <w:r w:rsidRPr="004B228A">
        <w:rPr>
          <w:rFonts w:ascii="Times New Roman" w:hAnsi="Times New Roman" w:cs="Times New Roman"/>
        </w:rPr>
        <w:t>.</w:t>
      </w:r>
    </w:p>
    <w:p w14:paraId="0078ED23" w14:textId="176C2611" w:rsidR="00E75D9B" w:rsidRPr="004B228A" w:rsidRDefault="00E75D9B" w:rsidP="00EB75B2">
      <w:pPr>
        <w:pStyle w:val="ListParagraph"/>
        <w:numPr>
          <w:ilvl w:val="1"/>
          <w:numId w:val="2"/>
        </w:numPr>
        <w:spacing w:after="0"/>
        <w:ind w:left="993" w:hanging="426"/>
        <w:jc w:val="both"/>
        <w:rPr>
          <w:rFonts w:ascii="Times New Roman" w:hAnsi="Times New Roman" w:cs="Times New Roman"/>
        </w:rPr>
      </w:pPr>
      <w:r w:rsidRPr="004B228A">
        <w:rPr>
          <w:rFonts w:ascii="Times New Roman" w:eastAsia="Times New Roman" w:hAnsi="Times New Roman" w:cs="Times New Roman"/>
          <w:b/>
          <w:lang w:eastAsia="lv-LV"/>
        </w:rPr>
        <w:t>Iepirkuma līguma (turpmāk – Līgums) izpildes termiņš:</w:t>
      </w:r>
      <w:r w:rsidRPr="004B228A">
        <w:rPr>
          <w:rFonts w:ascii="Times New Roman" w:eastAsia="Times New Roman" w:hAnsi="Times New Roman" w:cs="Times New Roman"/>
          <w:lang w:eastAsia="lv-LV"/>
        </w:rPr>
        <w:t xml:space="preserve"> </w:t>
      </w:r>
      <w:r w:rsidR="0059516B" w:rsidRPr="004B228A">
        <w:rPr>
          <w:rFonts w:ascii="Times New Roman" w:eastAsia="Times New Roman" w:hAnsi="Times New Roman" w:cs="Times New Roman"/>
          <w:lang w:eastAsia="lv-LV"/>
        </w:rPr>
        <w:t>40</w:t>
      </w:r>
      <w:r w:rsidR="0077565E" w:rsidRPr="004B228A">
        <w:rPr>
          <w:rFonts w:ascii="Times New Roman" w:eastAsia="Times New Roman" w:hAnsi="Times New Roman" w:cs="Times New Roman"/>
          <w:lang w:eastAsia="lv-LV"/>
        </w:rPr>
        <w:t xml:space="preserve"> </w:t>
      </w:r>
      <w:r w:rsidR="00225AFB" w:rsidRPr="004B228A">
        <w:rPr>
          <w:rFonts w:ascii="Times New Roman" w:eastAsia="Times New Roman" w:hAnsi="Times New Roman" w:cs="Times New Roman"/>
          <w:lang w:eastAsia="lv-LV"/>
        </w:rPr>
        <w:t>(</w:t>
      </w:r>
      <w:r w:rsidR="0059516B" w:rsidRPr="004B228A">
        <w:rPr>
          <w:rFonts w:ascii="Times New Roman" w:eastAsia="Times New Roman" w:hAnsi="Times New Roman" w:cs="Times New Roman"/>
          <w:lang w:eastAsia="lv-LV"/>
        </w:rPr>
        <w:t>četrdesmit</w:t>
      </w:r>
      <w:r w:rsidR="0077565E" w:rsidRPr="004B228A">
        <w:rPr>
          <w:rFonts w:ascii="Times New Roman" w:eastAsia="Times New Roman" w:hAnsi="Times New Roman" w:cs="Times New Roman"/>
          <w:lang w:eastAsia="lv-LV"/>
        </w:rPr>
        <w:t>)</w:t>
      </w:r>
      <w:r w:rsidR="0086033A" w:rsidRPr="004B228A">
        <w:rPr>
          <w:rFonts w:ascii="Times New Roman" w:eastAsia="Times New Roman" w:hAnsi="Times New Roman" w:cs="Times New Roman"/>
          <w:lang w:eastAsia="lv-LV"/>
        </w:rPr>
        <w:t xml:space="preserve"> kalendār</w:t>
      </w:r>
      <w:r w:rsidR="00720664" w:rsidRPr="004B228A">
        <w:rPr>
          <w:rFonts w:ascii="Times New Roman" w:eastAsia="Times New Roman" w:hAnsi="Times New Roman" w:cs="Times New Roman"/>
          <w:lang w:eastAsia="lv-LV"/>
        </w:rPr>
        <w:t>ā</w:t>
      </w:r>
      <w:r w:rsidR="00381322">
        <w:rPr>
          <w:rFonts w:ascii="Times New Roman" w:eastAsia="Times New Roman" w:hAnsi="Times New Roman" w:cs="Times New Roman"/>
          <w:lang w:eastAsia="lv-LV"/>
        </w:rPr>
        <w:t>s</w:t>
      </w:r>
      <w:r w:rsidR="00720664" w:rsidRPr="004B228A">
        <w:rPr>
          <w:rFonts w:ascii="Times New Roman" w:eastAsia="Times New Roman" w:hAnsi="Times New Roman" w:cs="Times New Roman"/>
          <w:lang w:eastAsia="lv-LV"/>
        </w:rPr>
        <w:t xml:space="preserve"> </w:t>
      </w:r>
      <w:r w:rsidR="0059516B" w:rsidRPr="004B228A">
        <w:rPr>
          <w:rFonts w:ascii="Times New Roman" w:eastAsia="Times New Roman" w:hAnsi="Times New Roman" w:cs="Times New Roman"/>
          <w:lang w:eastAsia="lv-LV"/>
        </w:rPr>
        <w:t>dienas</w:t>
      </w:r>
      <w:r w:rsidR="0077565E" w:rsidRPr="004B228A">
        <w:rPr>
          <w:rFonts w:ascii="Times New Roman" w:eastAsia="Times New Roman" w:hAnsi="Times New Roman" w:cs="Times New Roman"/>
          <w:lang w:eastAsia="lv-LV"/>
        </w:rPr>
        <w:t xml:space="preserve"> </w:t>
      </w:r>
      <w:r w:rsidR="0086033A" w:rsidRPr="004B228A">
        <w:rPr>
          <w:rFonts w:ascii="Times New Roman" w:eastAsia="Times New Roman" w:hAnsi="Times New Roman" w:cs="Times New Roman"/>
          <w:lang w:eastAsia="lv-LV"/>
        </w:rPr>
        <w:t xml:space="preserve">no Līguma noslēgšanas brīža. </w:t>
      </w:r>
    </w:p>
    <w:p w14:paraId="3A2DF743" w14:textId="0227F869" w:rsidR="0086033A" w:rsidRPr="000F478E" w:rsidRDefault="00A114B5" w:rsidP="00EB75B2">
      <w:pPr>
        <w:pStyle w:val="ListParagraph"/>
        <w:numPr>
          <w:ilvl w:val="1"/>
          <w:numId w:val="2"/>
        </w:numPr>
        <w:spacing w:after="0"/>
        <w:ind w:left="993" w:hanging="426"/>
        <w:jc w:val="both"/>
        <w:rPr>
          <w:rFonts w:ascii="Times New Roman" w:hAnsi="Times New Roman" w:cs="Times New Roman"/>
        </w:rPr>
      </w:pPr>
      <w:r w:rsidRPr="004B228A">
        <w:rPr>
          <w:rFonts w:ascii="Times New Roman" w:eastAsia="Calibri" w:hAnsi="Times New Roman" w:cs="Times New Roman"/>
        </w:rPr>
        <w:t>Iepirkuma priekšmets nav sadalīts daļās. Pretendentam piedāvājums jāsagatavo par visu iepirkuma priekšmetu kopumu vienā variantā.</w:t>
      </w:r>
    </w:p>
    <w:p w14:paraId="477C0FFA" w14:textId="28C23E68" w:rsidR="000F478E" w:rsidRPr="000F478E" w:rsidRDefault="000F478E" w:rsidP="00EB75B2">
      <w:pPr>
        <w:pStyle w:val="ListParagraph"/>
        <w:numPr>
          <w:ilvl w:val="1"/>
          <w:numId w:val="2"/>
        </w:numPr>
        <w:spacing w:after="0"/>
        <w:ind w:left="993" w:hanging="426"/>
        <w:jc w:val="both"/>
        <w:rPr>
          <w:rFonts w:ascii="Times New Roman" w:hAnsi="Times New Roman" w:cs="Times New Roman"/>
          <w:b/>
        </w:rPr>
      </w:pPr>
      <w:r w:rsidRPr="000F478E">
        <w:rPr>
          <w:rFonts w:ascii="Times New Roman" w:eastAsia="Calibri" w:hAnsi="Times New Roman" w:cs="Times New Roman"/>
          <w:b/>
        </w:rPr>
        <w:t>Avanss netiek paredzēts.</w:t>
      </w:r>
    </w:p>
    <w:p w14:paraId="10738AE1" w14:textId="108A402F" w:rsidR="00E75D9B" w:rsidRPr="00953A15" w:rsidRDefault="00E75D9B" w:rsidP="00D63446">
      <w:pPr>
        <w:pStyle w:val="Heading1"/>
        <w:numPr>
          <w:ilvl w:val="0"/>
          <w:numId w:val="4"/>
        </w:numPr>
      </w:pPr>
      <w:bookmarkStart w:id="2" w:name="_Toc94014162"/>
      <w:r w:rsidRPr="00953A15">
        <w:t>IEPIRKUMA PROCEDŪRAS DOKUMENTI</w:t>
      </w:r>
      <w:bookmarkEnd w:id="2"/>
    </w:p>
    <w:p w14:paraId="3BA387E5" w14:textId="77777777" w:rsidR="00E75D9B" w:rsidRPr="00953A15"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953A15"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4B228A" w:rsidRDefault="00E75D9B" w:rsidP="00EB75B2">
      <w:pPr>
        <w:pStyle w:val="ListParagraph"/>
        <w:numPr>
          <w:ilvl w:val="1"/>
          <w:numId w:val="5"/>
        </w:numPr>
        <w:spacing w:before="120" w:after="120" w:line="240" w:lineRule="auto"/>
        <w:ind w:left="993" w:hanging="426"/>
        <w:jc w:val="both"/>
        <w:rPr>
          <w:rFonts w:ascii="Times New Roman" w:eastAsia="Times New Roman" w:hAnsi="Times New Roman" w:cs="Times New Roman"/>
          <w:b/>
          <w:bCs/>
        </w:rPr>
      </w:pPr>
      <w:r w:rsidRPr="004B228A">
        <w:rPr>
          <w:rFonts w:ascii="Times New Roman" w:eastAsia="Times New Roman" w:hAnsi="Times New Roman" w:cs="Times New Roman"/>
        </w:rPr>
        <w:t xml:space="preserve">Iepirkuma procedūras dokumentu (turpmāk – Iepirkuma dokumenti) sastāvā ietilpst šīs Iepirkuma procedūras nolikums (turpmāk – Nolikums) ar pielikumiem un EIS tīmekļa vietnē </w:t>
      </w:r>
      <w:hyperlink r:id="rId13" w:history="1">
        <w:r w:rsidRPr="004B228A">
          <w:rPr>
            <w:rFonts w:ascii="Times New Roman" w:eastAsia="Times New Roman" w:hAnsi="Times New Roman" w:cs="Times New Roman"/>
            <w:color w:val="0000FF"/>
            <w:u w:val="single"/>
          </w:rPr>
          <w:t>www.eis.gov.lv</w:t>
        </w:r>
      </w:hyperlink>
      <w:r w:rsidRPr="004B228A">
        <w:rPr>
          <w:rFonts w:ascii="Times New Roman" w:eastAsia="Times New Roman" w:hAnsi="Times New Roman" w:cs="Times New Roman"/>
        </w:rPr>
        <w:t>, e-konkursu apakšsistēmā šī atklātā iepirkuma sadaļā publicētās datnes, kuri ir tā neatņemama sastāvdaļa:</w:t>
      </w:r>
    </w:p>
    <w:p w14:paraId="326FFE67" w14:textId="415E40DE" w:rsidR="00E75D9B" w:rsidRPr="004B228A" w:rsidRDefault="00E75D9B" w:rsidP="00EB75B2">
      <w:pPr>
        <w:numPr>
          <w:ilvl w:val="2"/>
          <w:numId w:val="5"/>
        </w:numPr>
        <w:spacing w:before="120" w:after="120" w:line="240" w:lineRule="auto"/>
        <w:ind w:left="1560" w:hanging="567"/>
        <w:jc w:val="both"/>
        <w:rPr>
          <w:rFonts w:ascii="Times New Roman" w:eastAsia="Times New Roman" w:hAnsi="Times New Roman" w:cs="Times New Roman"/>
          <w:b/>
          <w:bCs/>
        </w:rPr>
      </w:pPr>
      <w:r w:rsidRPr="004B228A">
        <w:rPr>
          <w:rFonts w:ascii="Times New Roman" w:eastAsia="Times New Roman" w:hAnsi="Times New Roman" w:cs="Times New Roman"/>
        </w:rPr>
        <w:t>Pretendenta pieteikums (</w:t>
      </w:r>
      <w:r w:rsidR="004A2AB3" w:rsidRPr="004B228A">
        <w:rPr>
          <w:rFonts w:ascii="Times New Roman" w:eastAsia="Times New Roman" w:hAnsi="Times New Roman" w:cs="Times New Roman"/>
        </w:rPr>
        <w:t>1</w:t>
      </w:r>
      <w:r w:rsidRPr="004B228A">
        <w:rPr>
          <w:rFonts w:ascii="Times New Roman" w:eastAsia="Times New Roman" w:hAnsi="Times New Roman" w:cs="Times New Roman"/>
        </w:rPr>
        <w:t>.pielikums);</w:t>
      </w:r>
    </w:p>
    <w:p w14:paraId="66E1C536" w14:textId="7A27A381" w:rsidR="00091F76" w:rsidRPr="004B228A" w:rsidRDefault="00E75D9B" w:rsidP="00EB75B2">
      <w:pPr>
        <w:numPr>
          <w:ilvl w:val="2"/>
          <w:numId w:val="5"/>
        </w:numPr>
        <w:spacing w:before="120" w:after="120" w:line="240" w:lineRule="auto"/>
        <w:ind w:left="1571" w:hanging="578"/>
        <w:jc w:val="both"/>
        <w:rPr>
          <w:rFonts w:ascii="Times New Roman" w:eastAsia="Times New Roman" w:hAnsi="Times New Roman" w:cs="Times New Roman"/>
          <w:b/>
          <w:bCs/>
        </w:rPr>
      </w:pPr>
      <w:r w:rsidRPr="004B228A">
        <w:rPr>
          <w:rFonts w:ascii="Times New Roman" w:eastAsia="Times New Roman" w:hAnsi="Times New Roman" w:cs="Times New Roman"/>
        </w:rPr>
        <w:t>Apakšuzņēmēju saraksts un apakšuzņēmēju apliecinājums (</w:t>
      </w:r>
      <w:r w:rsidR="004A2AB3" w:rsidRPr="004B228A">
        <w:rPr>
          <w:rFonts w:ascii="Times New Roman" w:eastAsia="Times New Roman" w:hAnsi="Times New Roman" w:cs="Times New Roman"/>
        </w:rPr>
        <w:t>2</w:t>
      </w:r>
      <w:r w:rsidRPr="004B228A">
        <w:rPr>
          <w:rFonts w:ascii="Times New Roman" w:eastAsia="Times New Roman" w:hAnsi="Times New Roman" w:cs="Times New Roman"/>
        </w:rPr>
        <w:t>.pielikums)</w:t>
      </w:r>
      <w:r w:rsidR="0077565E" w:rsidRPr="004B228A">
        <w:rPr>
          <w:rFonts w:ascii="Times New Roman" w:eastAsia="Times New Roman" w:hAnsi="Times New Roman" w:cs="Times New Roman"/>
        </w:rPr>
        <w:t>.</w:t>
      </w:r>
    </w:p>
    <w:p w14:paraId="6E684071" w14:textId="78B45C7D" w:rsidR="00E75D9B" w:rsidRPr="004B228A" w:rsidRDefault="00E75D9B" w:rsidP="00EB75B2">
      <w:pPr>
        <w:numPr>
          <w:ilvl w:val="1"/>
          <w:numId w:val="5"/>
        </w:numPr>
        <w:spacing w:after="0" w:line="240" w:lineRule="auto"/>
        <w:ind w:left="993" w:hanging="426"/>
        <w:jc w:val="both"/>
        <w:rPr>
          <w:rFonts w:ascii="Times New Roman" w:eastAsia="Times New Roman" w:hAnsi="Times New Roman" w:cs="Times New Roman"/>
          <w:b/>
          <w:bCs/>
        </w:rPr>
      </w:pPr>
      <w:r w:rsidRPr="004B228A">
        <w:rPr>
          <w:rFonts w:ascii="Times New Roman" w:eastAsia="Times New Roman" w:hAnsi="Times New Roman" w:cs="Times New Roman"/>
        </w:rPr>
        <w:t>Ar</w:t>
      </w:r>
      <w:r w:rsidRPr="004B228A">
        <w:rPr>
          <w:rFonts w:ascii="Times New Roman" w:eastAsia="Times New Roman" w:hAnsi="Times New Roman" w:cs="Times New Roman"/>
          <w:color w:val="000000"/>
        </w:rPr>
        <w:t xml:space="preserve"> </w:t>
      </w:r>
      <w:r w:rsidRPr="004B228A">
        <w:rPr>
          <w:rFonts w:ascii="Times New Roman" w:eastAsia="Times New Roman" w:hAnsi="Times New Roman" w:cs="Times New Roman"/>
        </w:rPr>
        <w:t>Iepirkuma</w:t>
      </w:r>
      <w:r w:rsidRPr="004B228A">
        <w:rPr>
          <w:rFonts w:ascii="Times New Roman" w:eastAsia="Times New Roman" w:hAnsi="Times New Roman" w:cs="Times New Roman"/>
          <w:color w:val="000000"/>
        </w:rPr>
        <w:t xml:space="preserve"> dokumentiem Ieinteresētais piegādātājs var iepazīties un saņemt tos elektroniski bez maksas Ventspils brīvostas pārvaldes mājas lapā internetā </w:t>
      </w:r>
      <w:hyperlink r:id="rId14" w:history="1">
        <w:r w:rsidRPr="004B228A">
          <w:rPr>
            <w:rFonts w:ascii="Times New Roman" w:eastAsia="Times New Roman" w:hAnsi="Times New Roman" w:cs="Times New Roman"/>
            <w:color w:val="0000FF"/>
            <w:u w:val="single"/>
          </w:rPr>
          <w:t>http://www.portofventspils.lv/lv/publiskie-iepirkumi</w:t>
        </w:r>
      </w:hyperlink>
      <w:r w:rsidRPr="004B228A">
        <w:rPr>
          <w:rFonts w:ascii="Times New Roman" w:eastAsia="Times New Roman" w:hAnsi="Times New Roman" w:cs="Times New Roman"/>
          <w:color w:val="0000FF"/>
          <w:u w:val="single"/>
        </w:rPr>
        <w:t xml:space="preserve"> un </w:t>
      </w:r>
      <w:r w:rsidRPr="004B228A">
        <w:rPr>
          <w:rFonts w:ascii="Times New Roman" w:eastAsia="Times New Roman" w:hAnsi="Times New Roman" w:cs="Times New Roman"/>
        </w:rPr>
        <w:t xml:space="preserve">EIS pircēja profilā </w:t>
      </w:r>
      <w:hyperlink r:id="rId15" w:history="1">
        <w:r w:rsidRPr="004B228A">
          <w:rPr>
            <w:rFonts w:ascii="Times New Roman" w:eastAsia="Times New Roman" w:hAnsi="Times New Roman" w:cs="Times New Roman"/>
            <w:color w:val="0000FF"/>
            <w:u w:val="single"/>
          </w:rPr>
          <w:t>https://www.eis.gov.lv/EKEIS/Supplier/Organizer/3167</w:t>
        </w:r>
      </w:hyperlink>
      <w:r w:rsidRPr="004B228A">
        <w:rPr>
          <w:rFonts w:ascii="Times New Roman" w:eastAsia="Times New Roman" w:hAnsi="Times New Roman" w:cs="Times New Roman"/>
        </w:rPr>
        <w:t>, kā arī iepazīties ar Iepirkuma dokumentiem drukātā veidā bez</w:t>
      </w:r>
      <w:r w:rsidRPr="004B228A">
        <w:rPr>
          <w:rFonts w:ascii="Times New Roman" w:eastAsia="Times New Roman" w:hAnsi="Times New Roman" w:cs="Times New Roman"/>
          <w:color w:val="000000"/>
        </w:rPr>
        <w:t xml:space="preserve"> maksas Ventspils brīvostas pārvaldē Jāņa ielā 19, Ventspilī, 202.kabinetā </w:t>
      </w:r>
      <w:r w:rsidRPr="004B228A">
        <w:rPr>
          <w:rFonts w:ascii="Times New Roman" w:eastAsia="Times New Roman" w:hAnsi="Times New Roman" w:cs="Times New Roman"/>
          <w:b/>
          <w:color w:val="000000"/>
        </w:rPr>
        <w:t xml:space="preserve">līdz </w:t>
      </w:r>
      <w:r w:rsidRPr="004B228A">
        <w:rPr>
          <w:rFonts w:ascii="Times New Roman" w:eastAsia="Times New Roman" w:hAnsi="Times New Roman" w:cs="Times New Roman"/>
          <w:b/>
          <w:bCs/>
          <w:color w:val="000000"/>
        </w:rPr>
        <w:t>202</w:t>
      </w:r>
      <w:r w:rsidR="00C47F57">
        <w:rPr>
          <w:rFonts w:ascii="Times New Roman" w:eastAsia="Times New Roman" w:hAnsi="Times New Roman" w:cs="Times New Roman"/>
          <w:b/>
          <w:bCs/>
          <w:color w:val="000000"/>
        </w:rPr>
        <w:t>2</w:t>
      </w:r>
      <w:r w:rsidRPr="004B228A">
        <w:rPr>
          <w:rFonts w:ascii="Times New Roman" w:eastAsia="Times New Roman" w:hAnsi="Times New Roman" w:cs="Times New Roman"/>
          <w:b/>
          <w:bCs/>
          <w:color w:val="000000"/>
        </w:rPr>
        <w:t xml:space="preserve">.gada </w:t>
      </w:r>
      <w:r w:rsidR="00C47F57">
        <w:rPr>
          <w:rFonts w:ascii="Times New Roman" w:eastAsia="Times New Roman" w:hAnsi="Times New Roman" w:cs="Times New Roman"/>
          <w:b/>
          <w:bCs/>
          <w:color w:val="000000"/>
        </w:rPr>
        <w:t>1.februārim</w:t>
      </w:r>
      <w:r w:rsidR="0077565E" w:rsidRPr="004B228A">
        <w:rPr>
          <w:rFonts w:ascii="Times New Roman" w:eastAsia="Times New Roman" w:hAnsi="Times New Roman" w:cs="Times New Roman"/>
          <w:b/>
          <w:bCs/>
          <w:color w:val="000000"/>
        </w:rPr>
        <w:t xml:space="preserve"> </w:t>
      </w:r>
      <w:r w:rsidRPr="004B228A">
        <w:rPr>
          <w:rFonts w:ascii="Times New Roman" w:eastAsia="Times New Roman" w:hAnsi="Times New Roman" w:cs="Times New Roman"/>
          <w:b/>
          <w:color w:val="000000"/>
        </w:rPr>
        <w:t>plkst.1</w:t>
      </w:r>
      <w:r w:rsidR="00B539FE" w:rsidRPr="004B228A">
        <w:rPr>
          <w:rFonts w:ascii="Times New Roman" w:eastAsia="Times New Roman" w:hAnsi="Times New Roman" w:cs="Times New Roman"/>
          <w:b/>
          <w:color w:val="000000"/>
        </w:rPr>
        <w:t>0</w:t>
      </w:r>
      <w:r w:rsidRPr="004B228A">
        <w:rPr>
          <w:rFonts w:ascii="Times New Roman" w:eastAsia="Times New Roman" w:hAnsi="Times New Roman" w:cs="Times New Roman"/>
          <w:b/>
          <w:color w:val="000000"/>
          <w:vertAlign w:val="superscript"/>
        </w:rPr>
        <w:t>00</w:t>
      </w:r>
      <w:r w:rsidRPr="004B228A">
        <w:rPr>
          <w:rFonts w:ascii="Times New Roman" w:eastAsia="Times New Roman" w:hAnsi="Times New Roman" w:cs="Times New Roman"/>
          <w:color w:val="000000"/>
        </w:rPr>
        <w:t>, darba dienās no plkst. 8</w:t>
      </w:r>
      <w:r w:rsidRPr="004B228A">
        <w:rPr>
          <w:rFonts w:ascii="Times New Roman" w:eastAsia="Times New Roman" w:hAnsi="Times New Roman" w:cs="Times New Roman"/>
          <w:color w:val="000000"/>
          <w:vertAlign w:val="superscript"/>
        </w:rPr>
        <w:t>00</w:t>
      </w:r>
      <w:r w:rsidRPr="004B228A">
        <w:rPr>
          <w:rFonts w:ascii="Times New Roman" w:eastAsia="Times New Roman" w:hAnsi="Times New Roman" w:cs="Times New Roman"/>
          <w:color w:val="000000"/>
        </w:rPr>
        <w:t xml:space="preserve"> līdz 12</w:t>
      </w:r>
      <w:r w:rsidRPr="004B228A">
        <w:rPr>
          <w:rFonts w:ascii="Times New Roman" w:eastAsia="Times New Roman" w:hAnsi="Times New Roman" w:cs="Times New Roman"/>
          <w:color w:val="000000"/>
          <w:vertAlign w:val="superscript"/>
        </w:rPr>
        <w:t>00</w:t>
      </w:r>
      <w:r w:rsidRPr="004B228A">
        <w:rPr>
          <w:rFonts w:ascii="Times New Roman" w:eastAsia="Times New Roman" w:hAnsi="Times New Roman" w:cs="Times New Roman"/>
          <w:color w:val="000000"/>
        </w:rPr>
        <w:t xml:space="preserve"> un no 13</w:t>
      </w:r>
      <w:r w:rsidRPr="004B228A">
        <w:rPr>
          <w:rFonts w:ascii="Times New Roman" w:eastAsia="Times New Roman" w:hAnsi="Times New Roman" w:cs="Times New Roman"/>
          <w:color w:val="000000"/>
          <w:vertAlign w:val="superscript"/>
        </w:rPr>
        <w:t>00</w:t>
      </w:r>
      <w:r w:rsidRPr="004B228A">
        <w:rPr>
          <w:rFonts w:ascii="Times New Roman" w:eastAsia="Times New Roman" w:hAnsi="Times New Roman" w:cs="Times New Roman"/>
          <w:color w:val="000000"/>
        </w:rPr>
        <w:t xml:space="preserve"> līdz 17</w:t>
      </w:r>
      <w:r w:rsidRPr="004B228A">
        <w:rPr>
          <w:rFonts w:ascii="Times New Roman" w:eastAsia="Times New Roman" w:hAnsi="Times New Roman" w:cs="Times New Roman"/>
          <w:color w:val="000000"/>
          <w:vertAlign w:val="superscript"/>
        </w:rPr>
        <w:t>00</w:t>
      </w:r>
      <w:r w:rsidRPr="004B228A">
        <w:rPr>
          <w:rFonts w:ascii="Times New Roman" w:eastAsia="Times New Roman" w:hAnsi="Times New Roman" w:cs="Times New Roman"/>
          <w:color w:val="000000"/>
        </w:rPr>
        <w:t>, piektdienās līdz plkst.16</w:t>
      </w:r>
      <w:r w:rsidRPr="004B228A">
        <w:rPr>
          <w:rFonts w:ascii="Times New Roman" w:eastAsia="Times New Roman" w:hAnsi="Times New Roman" w:cs="Times New Roman"/>
          <w:color w:val="000000"/>
          <w:vertAlign w:val="superscript"/>
        </w:rPr>
        <w:t>00</w:t>
      </w:r>
      <w:r w:rsidRPr="004B228A">
        <w:rPr>
          <w:rFonts w:ascii="Times New Roman" w:eastAsia="Times New Roman" w:hAnsi="Times New Roman" w:cs="Times New Roman"/>
          <w:color w:val="000000"/>
        </w:rPr>
        <w:t>, iepriekš vienojoties ar Pasūtītāja kontaktpersonu (tālr. 636 02313) par apmeklējuma laiku.</w:t>
      </w:r>
    </w:p>
    <w:p w14:paraId="307D1AA6" w14:textId="77777777" w:rsidR="00E75D9B" w:rsidRPr="004B228A" w:rsidRDefault="00E75D9B" w:rsidP="00EB75B2">
      <w:pPr>
        <w:numPr>
          <w:ilvl w:val="1"/>
          <w:numId w:val="5"/>
        </w:numPr>
        <w:spacing w:after="0" w:line="240" w:lineRule="auto"/>
        <w:ind w:left="993" w:hanging="426"/>
        <w:jc w:val="both"/>
        <w:rPr>
          <w:rFonts w:ascii="Times New Roman" w:eastAsia="Times New Roman" w:hAnsi="Times New Roman" w:cs="Times New Roman"/>
          <w:b/>
          <w:bCs/>
        </w:rPr>
      </w:pPr>
      <w:r w:rsidRPr="004B228A">
        <w:rPr>
          <w:rFonts w:ascii="Times New Roman" w:eastAsia="Times New Roman" w:hAnsi="Times New Roman" w:cs="Times New Roman"/>
        </w:rPr>
        <w:t>Pasūtītājs nepieciešamības gadījumā ir tiesīgs veikt grozījumus Iepirkuma dokumentos.</w:t>
      </w:r>
    </w:p>
    <w:p w14:paraId="4A7425D9" w14:textId="77777777" w:rsidR="00E75D9B" w:rsidRPr="004B228A" w:rsidRDefault="00E75D9B" w:rsidP="00EB75B2">
      <w:pPr>
        <w:numPr>
          <w:ilvl w:val="1"/>
          <w:numId w:val="5"/>
        </w:numPr>
        <w:spacing w:after="0" w:line="240" w:lineRule="auto"/>
        <w:ind w:left="993" w:hanging="426"/>
        <w:jc w:val="both"/>
        <w:rPr>
          <w:rFonts w:ascii="Times New Roman" w:eastAsia="Times New Roman" w:hAnsi="Times New Roman" w:cs="Times New Roman"/>
          <w:bCs/>
        </w:rPr>
      </w:pPr>
      <w:r w:rsidRPr="004B228A">
        <w:rPr>
          <w:rFonts w:ascii="Times New Roman" w:eastAsia="Times New Roman" w:hAnsi="Times New Roman" w:cs="Times New Roman"/>
          <w:bCs/>
        </w:rPr>
        <w:t xml:space="preserve">Piegādātājiem par Iepirkuma dokumentiem sniegtā papildus informācija un Iepirkuma dokumentu grozījumi (ja tādi tiks veikti) būs pieejami Ventspils brīvostas pārvaldes interneta mājas lapā un EIS pircēja profilā  </w:t>
      </w:r>
      <w:hyperlink r:id="rId16" w:history="1">
        <w:r w:rsidRPr="004B228A">
          <w:rPr>
            <w:rStyle w:val="Hyperlink"/>
            <w:rFonts w:ascii="Times New Roman" w:eastAsia="Times New Roman" w:hAnsi="Times New Roman" w:cs="Times New Roman"/>
            <w:bCs/>
          </w:rPr>
          <w:t>https://www.eis.gov.lv/EKEIS/Supplier/Organizer/3167</w:t>
        </w:r>
      </w:hyperlink>
      <w:r w:rsidRPr="004B228A">
        <w:rPr>
          <w:rFonts w:ascii="Times New Roman" w:eastAsia="Times New Roman" w:hAnsi="Times New Roman" w:cs="Times New Roman"/>
          <w:bCs/>
        </w:rPr>
        <w:t xml:space="preserve"> e-konkursu apakšsistēmā šī atklātā iepirkuma sadaļā.</w:t>
      </w:r>
    </w:p>
    <w:p w14:paraId="64DCE3FA" w14:textId="77777777" w:rsidR="00E75D9B" w:rsidRPr="004B228A" w:rsidRDefault="00E75D9B" w:rsidP="00EB75B2">
      <w:pPr>
        <w:numPr>
          <w:ilvl w:val="1"/>
          <w:numId w:val="5"/>
        </w:numPr>
        <w:spacing w:after="0" w:line="240" w:lineRule="auto"/>
        <w:ind w:left="993" w:hanging="426"/>
        <w:jc w:val="both"/>
        <w:rPr>
          <w:rFonts w:ascii="Times New Roman" w:eastAsia="Times New Roman" w:hAnsi="Times New Roman" w:cs="Times New Roman"/>
          <w:b/>
          <w:bCs/>
        </w:rPr>
      </w:pPr>
      <w:r w:rsidRPr="004B228A">
        <w:rPr>
          <w:rFonts w:ascii="Times New Roman" w:eastAsia="Times New Roman" w:hAnsi="Times New Roman" w:cs="Times New Roman"/>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0922C81D" w14:textId="77777777" w:rsidR="00E75D9B" w:rsidRPr="004B228A" w:rsidRDefault="00E75D9B" w:rsidP="00EB75B2">
      <w:pPr>
        <w:numPr>
          <w:ilvl w:val="1"/>
          <w:numId w:val="5"/>
        </w:numPr>
        <w:spacing w:after="0" w:line="240" w:lineRule="auto"/>
        <w:ind w:left="993" w:hanging="426"/>
        <w:jc w:val="both"/>
        <w:rPr>
          <w:rFonts w:ascii="Times New Roman" w:eastAsia="Times New Roman" w:hAnsi="Times New Roman" w:cs="Times New Roman"/>
          <w:b/>
          <w:bCs/>
        </w:rPr>
      </w:pPr>
      <w:r w:rsidRPr="004B228A">
        <w:rPr>
          <w:rFonts w:ascii="Times New Roman" w:eastAsia="Times New Roman" w:hAnsi="Times New Roman" w:cs="Times New Roman"/>
        </w:rPr>
        <w:t>Pasūtītāja sniegtā papildus informācija un grozījumi Iepirkuma dokumentos (ja tādi tiks veikti) ir Iepirkuma dokumentu neatņemama sastāvdaļa, un tā ir saistoša piegādātājam.</w:t>
      </w:r>
    </w:p>
    <w:p w14:paraId="1663AF4B" w14:textId="5986370B" w:rsidR="00E75D9B" w:rsidRPr="004B228A" w:rsidRDefault="00E75D9B" w:rsidP="00EB75B2">
      <w:pPr>
        <w:numPr>
          <w:ilvl w:val="1"/>
          <w:numId w:val="5"/>
        </w:numPr>
        <w:spacing w:after="0" w:line="240" w:lineRule="auto"/>
        <w:ind w:left="993" w:hanging="426"/>
        <w:jc w:val="both"/>
        <w:rPr>
          <w:rFonts w:ascii="Times New Roman" w:eastAsia="Times New Roman" w:hAnsi="Times New Roman" w:cs="Times New Roman"/>
          <w:b/>
          <w:bCs/>
        </w:rPr>
      </w:pPr>
      <w:r w:rsidRPr="004B228A">
        <w:rPr>
          <w:rFonts w:ascii="Times New Roman" w:eastAsia="Times New Roman" w:hAnsi="Times New Roman" w:cs="Times New Roman"/>
        </w:rPr>
        <w:t xml:space="preserve">Pretendenta piedāvājumam jābūt spēkā un saistošam tā iesniedzējam ne mazāk kā </w:t>
      </w:r>
      <w:r w:rsidR="003C317E">
        <w:rPr>
          <w:rFonts w:ascii="Times New Roman" w:eastAsia="Times New Roman" w:hAnsi="Times New Roman" w:cs="Times New Roman"/>
          <w:b/>
        </w:rPr>
        <w:t>1</w:t>
      </w:r>
      <w:r w:rsidRPr="004B228A">
        <w:rPr>
          <w:rFonts w:ascii="Times New Roman" w:eastAsia="Times New Roman" w:hAnsi="Times New Roman" w:cs="Times New Roman"/>
          <w:b/>
        </w:rPr>
        <w:t xml:space="preserve"> (</w:t>
      </w:r>
      <w:r w:rsidR="003C317E">
        <w:rPr>
          <w:rFonts w:ascii="Times New Roman" w:eastAsia="Times New Roman" w:hAnsi="Times New Roman" w:cs="Times New Roman"/>
          <w:b/>
        </w:rPr>
        <w:t>vienu</w:t>
      </w:r>
      <w:r w:rsidR="008C714C" w:rsidRPr="004B228A">
        <w:rPr>
          <w:rFonts w:ascii="Times New Roman" w:eastAsia="Times New Roman" w:hAnsi="Times New Roman" w:cs="Times New Roman"/>
          <w:b/>
        </w:rPr>
        <w:t>) kalendār</w:t>
      </w:r>
      <w:r w:rsidR="007F5067" w:rsidRPr="004B228A">
        <w:rPr>
          <w:rFonts w:ascii="Times New Roman" w:eastAsia="Times New Roman" w:hAnsi="Times New Roman" w:cs="Times New Roman"/>
          <w:b/>
        </w:rPr>
        <w:t>o</w:t>
      </w:r>
      <w:r w:rsidRPr="004B228A">
        <w:rPr>
          <w:rFonts w:ascii="Times New Roman" w:eastAsia="Times New Roman" w:hAnsi="Times New Roman" w:cs="Times New Roman"/>
          <w:b/>
        </w:rPr>
        <w:t xml:space="preserve"> mēne</w:t>
      </w:r>
      <w:r w:rsidR="003C317E">
        <w:rPr>
          <w:rFonts w:ascii="Times New Roman" w:eastAsia="Times New Roman" w:hAnsi="Times New Roman" w:cs="Times New Roman"/>
          <w:b/>
        </w:rPr>
        <w:t>si</w:t>
      </w:r>
      <w:r w:rsidRPr="004B228A">
        <w:rPr>
          <w:rFonts w:ascii="Times New Roman" w:eastAsia="Times New Roman" w:hAnsi="Times New Roman" w:cs="Times New Roman"/>
        </w:rPr>
        <w:t xml:space="preserve"> pēc piedāvājumu iesniegšanas termiņa beigām, bet ne ilgāk kā līdz iepirkuma līguma noslēgšanai.</w:t>
      </w:r>
    </w:p>
    <w:p w14:paraId="094890EA" w14:textId="77777777" w:rsidR="00E75D9B" w:rsidRPr="004B228A" w:rsidRDefault="00E75D9B" w:rsidP="00EB75B2">
      <w:pPr>
        <w:numPr>
          <w:ilvl w:val="1"/>
          <w:numId w:val="5"/>
        </w:numPr>
        <w:spacing w:after="0" w:line="240" w:lineRule="auto"/>
        <w:ind w:left="993" w:hanging="426"/>
        <w:jc w:val="both"/>
        <w:rPr>
          <w:rFonts w:ascii="Times New Roman" w:eastAsia="Times New Roman" w:hAnsi="Times New Roman" w:cs="Times New Roman"/>
          <w:b/>
          <w:bCs/>
        </w:rPr>
      </w:pPr>
      <w:r w:rsidRPr="004B228A">
        <w:rPr>
          <w:rFonts w:ascii="Times New Roman" w:eastAsia="Times New Roman" w:hAnsi="Times New Roman" w:cs="Times New Roman"/>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4B228A" w:rsidRDefault="00E75D9B" w:rsidP="00EB75B2">
      <w:pPr>
        <w:numPr>
          <w:ilvl w:val="1"/>
          <w:numId w:val="5"/>
        </w:numPr>
        <w:spacing w:after="0" w:line="240" w:lineRule="auto"/>
        <w:ind w:left="993" w:hanging="426"/>
        <w:jc w:val="both"/>
        <w:rPr>
          <w:rFonts w:ascii="Times New Roman" w:eastAsia="Times New Roman" w:hAnsi="Times New Roman" w:cs="Times New Roman"/>
          <w:b/>
          <w:bCs/>
        </w:rPr>
      </w:pPr>
      <w:r w:rsidRPr="004B228A">
        <w:rPr>
          <w:rFonts w:ascii="Times New Roman" w:eastAsia="Times New Roman" w:hAnsi="Times New Roman" w:cs="Times New Roman"/>
        </w:rPr>
        <w:t xml:space="preserve">Ieinteresētajam piegādātājam ir pienākums sekot līdzi publicētajai informācijai un ievērtēt to savā piedāvājumā. Pasūtītājs nav atbildīgs par to, ja kāds Ieinteresētais </w:t>
      </w:r>
      <w:r w:rsidRPr="004B228A">
        <w:rPr>
          <w:rFonts w:ascii="Times New Roman" w:eastAsia="Times New Roman" w:hAnsi="Times New Roman" w:cs="Times New Roman"/>
        </w:rPr>
        <w:lastRenderedPageBreak/>
        <w:t>piegādātājs nav iepazinies ar informāciju, kam ir nodrošināta brīva un tieša elektroniskā pieeja.</w:t>
      </w:r>
    </w:p>
    <w:p w14:paraId="5D735AE2" w14:textId="77777777" w:rsidR="00E75D9B" w:rsidRPr="00953A15"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953A15">
        <w:rPr>
          <w:rFonts w:ascii="Times New Roman" w:eastAsia="Times New Roman" w:hAnsi="Times New Roman" w:cs="Times New Roman"/>
          <w:bCs/>
          <w:color w:val="000000"/>
          <w:sz w:val="24"/>
          <w:szCs w:val="24"/>
        </w:rPr>
        <w:t xml:space="preserve">                                                                                                                                                                                                                                                             </w:t>
      </w:r>
    </w:p>
    <w:p w14:paraId="2D7279E7" w14:textId="77777777" w:rsidR="00E75D9B" w:rsidRPr="00953A15" w:rsidRDefault="00E75D9B" w:rsidP="00D63446">
      <w:pPr>
        <w:pStyle w:val="Heading1"/>
        <w:numPr>
          <w:ilvl w:val="0"/>
          <w:numId w:val="5"/>
        </w:numPr>
      </w:pPr>
      <w:bookmarkStart w:id="3" w:name="_Toc94014163"/>
      <w:bookmarkStart w:id="4" w:name="_Toc380415501"/>
      <w:r w:rsidRPr="00953A15">
        <w:t>DALĪBAS NOSACĪJUMI IEPIRKUMA PROCEDŪRĀ</w:t>
      </w:r>
      <w:bookmarkEnd w:id="3"/>
    </w:p>
    <w:p w14:paraId="1BBB58AE" w14:textId="77777777" w:rsidR="00E75D9B" w:rsidRPr="004B228A" w:rsidRDefault="00E75D9B" w:rsidP="00EB75B2">
      <w:pPr>
        <w:pStyle w:val="ListParagraph"/>
        <w:numPr>
          <w:ilvl w:val="1"/>
          <w:numId w:val="5"/>
        </w:numPr>
        <w:spacing w:after="0" w:line="240" w:lineRule="auto"/>
        <w:ind w:left="993" w:hanging="426"/>
        <w:jc w:val="both"/>
        <w:rPr>
          <w:rFonts w:ascii="Times New Roman" w:hAnsi="Times New Roman" w:cs="Times New Roman"/>
        </w:rPr>
      </w:pPr>
      <w:r w:rsidRPr="004B228A">
        <w:rPr>
          <w:rFonts w:ascii="Times New Roman" w:hAnsi="Times New Roman" w:cs="Times New Roman"/>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D45C2CE" w14:textId="77777777" w:rsidR="00E75D9B" w:rsidRPr="004B228A" w:rsidRDefault="00E75D9B" w:rsidP="00EB75B2">
      <w:pPr>
        <w:pStyle w:val="tv213"/>
        <w:numPr>
          <w:ilvl w:val="2"/>
          <w:numId w:val="5"/>
        </w:numPr>
        <w:tabs>
          <w:tab w:val="left" w:pos="709"/>
        </w:tabs>
        <w:spacing w:before="0" w:beforeAutospacing="0" w:after="0" w:afterAutospacing="0" w:line="293" w:lineRule="atLeast"/>
        <w:ind w:hanging="577"/>
        <w:jc w:val="both"/>
        <w:rPr>
          <w:sz w:val="22"/>
          <w:szCs w:val="22"/>
        </w:rPr>
      </w:pPr>
      <w:r w:rsidRPr="004B228A">
        <w:rPr>
          <w:sz w:val="22"/>
          <w:szCs w:val="22"/>
        </w:rPr>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4B228A">
        <w:rPr>
          <w:rStyle w:val="apple-converted-space"/>
          <w:sz w:val="22"/>
          <w:szCs w:val="22"/>
        </w:rPr>
        <w:t> </w:t>
      </w:r>
      <w:r w:rsidRPr="004B228A">
        <w:rPr>
          <w:i/>
          <w:iCs/>
          <w:sz w:val="22"/>
          <w:szCs w:val="22"/>
        </w:rPr>
        <w:t>euro</w:t>
      </w:r>
      <w:r w:rsidRPr="004B228A">
        <w:rPr>
          <w:sz w:val="22"/>
          <w:szCs w:val="22"/>
        </w:rPr>
        <w:t>;</w:t>
      </w:r>
    </w:p>
    <w:p w14:paraId="784F507E" w14:textId="77777777" w:rsidR="00E75D9B" w:rsidRPr="004B228A" w:rsidRDefault="00E75D9B" w:rsidP="00EB75B2">
      <w:pPr>
        <w:pStyle w:val="tv213"/>
        <w:numPr>
          <w:ilvl w:val="2"/>
          <w:numId w:val="5"/>
        </w:numPr>
        <w:tabs>
          <w:tab w:val="left" w:pos="709"/>
        </w:tabs>
        <w:spacing w:before="0" w:beforeAutospacing="0" w:after="0" w:afterAutospacing="0" w:line="293" w:lineRule="atLeast"/>
        <w:ind w:hanging="577"/>
        <w:jc w:val="both"/>
        <w:rPr>
          <w:sz w:val="22"/>
          <w:szCs w:val="22"/>
        </w:rPr>
      </w:pPr>
      <w:r w:rsidRPr="004B228A">
        <w:rPr>
          <w:sz w:val="22"/>
          <w:szCs w:val="22"/>
        </w:rPr>
        <w:t>nav pasludināts Pretendenta maksātnespējas process, apturēta Pretendenta saimnieciskā darbība un netiek veikta pretendenta likvidācija;</w:t>
      </w:r>
    </w:p>
    <w:p w14:paraId="15CFF520" w14:textId="77777777" w:rsidR="00E75D9B" w:rsidRPr="004B228A" w:rsidRDefault="00E75D9B" w:rsidP="00EB75B2">
      <w:pPr>
        <w:pStyle w:val="tv213"/>
        <w:numPr>
          <w:ilvl w:val="2"/>
          <w:numId w:val="5"/>
        </w:numPr>
        <w:tabs>
          <w:tab w:val="left" w:pos="709"/>
        </w:tabs>
        <w:spacing w:before="0" w:beforeAutospacing="0" w:after="0" w:afterAutospacing="0" w:line="293" w:lineRule="atLeast"/>
        <w:ind w:hanging="577"/>
        <w:jc w:val="both"/>
        <w:rPr>
          <w:sz w:val="22"/>
          <w:szCs w:val="22"/>
        </w:rPr>
      </w:pPr>
      <w:r w:rsidRPr="004B228A">
        <w:rPr>
          <w:sz w:val="22"/>
          <w:szCs w:val="22"/>
        </w:rPr>
        <w:t>Pretendents iesniedzis visu pieprasīto informāciju un iesniegtā informācija, lai apliecinātu Pretendenta atbilstību kvalifikācijas prasībām, ir patiesa.</w:t>
      </w:r>
    </w:p>
    <w:p w14:paraId="65FB9022" w14:textId="77777777" w:rsidR="00E75D9B" w:rsidRPr="004B228A" w:rsidRDefault="00E75D9B" w:rsidP="00EB75B2">
      <w:pPr>
        <w:numPr>
          <w:ilvl w:val="1"/>
          <w:numId w:val="5"/>
        </w:numPr>
        <w:tabs>
          <w:tab w:val="left" w:pos="851"/>
        </w:tabs>
        <w:spacing w:after="0" w:line="240" w:lineRule="auto"/>
        <w:ind w:left="993" w:hanging="426"/>
        <w:jc w:val="both"/>
        <w:rPr>
          <w:rFonts w:ascii="Times New Roman" w:hAnsi="Times New Roman" w:cs="Times New Roman"/>
        </w:rPr>
      </w:pPr>
      <w:r w:rsidRPr="004B228A">
        <w:rPr>
          <w:rFonts w:ascii="Times New Roman" w:hAnsi="Times New Roman" w:cs="Times New Roman"/>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7ED55B70" w14:textId="77777777" w:rsidR="00E75D9B" w:rsidRPr="004B228A" w:rsidRDefault="00E75D9B" w:rsidP="00EB75B2">
      <w:pPr>
        <w:numPr>
          <w:ilvl w:val="1"/>
          <w:numId w:val="5"/>
        </w:numPr>
        <w:tabs>
          <w:tab w:val="left" w:pos="851"/>
        </w:tabs>
        <w:spacing w:after="0" w:line="240" w:lineRule="auto"/>
        <w:ind w:left="993" w:hanging="426"/>
        <w:jc w:val="both"/>
        <w:rPr>
          <w:rFonts w:ascii="Times New Roman" w:eastAsia="Times New Roman" w:hAnsi="Times New Roman" w:cs="Times New Roman"/>
          <w:lang w:eastAsia="lv-LV"/>
        </w:rPr>
      </w:pPr>
      <w:r w:rsidRPr="004B228A">
        <w:rPr>
          <w:rFonts w:ascii="Times New Roman" w:eastAsia="Times New Roman" w:hAnsi="Times New Roman" w:cs="Times New Roman"/>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5A21D7E3" w14:textId="77777777" w:rsidR="00E75D9B" w:rsidRPr="00953A15" w:rsidRDefault="00E75D9B" w:rsidP="00D63446">
      <w:pPr>
        <w:pStyle w:val="Heading1"/>
        <w:numPr>
          <w:ilvl w:val="0"/>
          <w:numId w:val="7"/>
        </w:numPr>
      </w:pPr>
      <w:bookmarkStart w:id="5" w:name="_Toc94014164"/>
      <w:r w:rsidRPr="00953A15">
        <w:t>IESNIEDZAMIE DOKUMENTI:</w:t>
      </w:r>
      <w:bookmarkEnd w:id="5"/>
    </w:p>
    <w:p w14:paraId="5F641793" w14:textId="77777777" w:rsidR="00E75D9B" w:rsidRPr="004B228A" w:rsidRDefault="00E75D9B" w:rsidP="00EB75B2">
      <w:pPr>
        <w:pStyle w:val="ListParagraph"/>
        <w:keepLines/>
        <w:numPr>
          <w:ilvl w:val="1"/>
          <w:numId w:val="7"/>
        </w:numPr>
        <w:tabs>
          <w:tab w:val="left" w:pos="709"/>
          <w:tab w:val="left" w:pos="993"/>
        </w:tabs>
        <w:spacing w:after="0" w:line="240" w:lineRule="auto"/>
        <w:ind w:hanging="327"/>
        <w:jc w:val="both"/>
        <w:rPr>
          <w:rFonts w:ascii="Times New Roman" w:eastAsia="Times New Roman" w:hAnsi="Times New Roman" w:cs="Times New Roman"/>
          <w:bCs/>
        </w:rPr>
      </w:pPr>
      <w:r w:rsidRPr="004B228A">
        <w:rPr>
          <w:rFonts w:ascii="Times New Roman" w:eastAsia="Times New Roman" w:hAnsi="Times New Roman" w:cs="Times New Roman"/>
          <w:bCs/>
        </w:rPr>
        <w:t>Piedāvājumā iekļaujamas šādas piedāvājuma dokumentu sadaļas:</w:t>
      </w:r>
    </w:p>
    <w:p w14:paraId="1DE942C3" w14:textId="77777777" w:rsidR="00E75D9B" w:rsidRPr="004B228A" w:rsidRDefault="00E75D9B" w:rsidP="00EB75B2">
      <w:pPr>
        <w:pStyle w:val="ListParagraph"/>
        <w:keepLines/>
        <w:numPr>
          <w:ilvl w:val="2"/>
          <w:numId w:val="7"/>
        </w:numPr>
        <w:tabs>
          <w:tab w:val="left" w:pos="709"/>
          <w:tab w:val="left" w:pos="851"/>
        </w:tabs>
        <w:spacing w:after="0" w:line="240" w:lineRule="auto"/>
        <w:ind w:left="1560" w:hanging="567"/>
        <w:jc w:val="both"/>
        <w:rPr>
          <w:rFonts w:ascii="Times New Roman" w:eastAsia="Times New Roman" w:hAnsi="Times New Roman" w:cs="Times New Roman"/>
          <w:bCs/>
        </w:rPr>
      </w:pPr>
      <w:r w:rsidRPr="004B228A">
        <w:rPr>
          <w:rFonts w:ascii="Times New Roman" w:eastAsia="Times New Roman" w:hAnsi="Times New Roman" w:cs="Times New Roman"/>
          <w:bCs/>
        </w:rPr>
        <w:t>Pretendentu atlases dokumenti;</w:t>
      </w:r>
    </w:p>
    <w:p w14:paraId="18B2FCF2" w14:textId="77777777" w:rsidR="00E75D9B" w:rsidRPr="004B228A" w:rsidRDefault="00E75D9B" w:rsidP="00EB75B2">
      <w:pPr>
        <w:pStyle w:val="ListParagraph"/>
        <w:keepLines/>
        <w:numPr>
          <w:ilvl w:val="2"/>
          <w:numId w:val="7"/>
        </w:numPr>
        <w:tabs>
          <w:tab w:val="left" w:pos="709"/>
          <w:tab w:val="left" w:pos="851"/>
        </w:tabs>
        <w:spacing w:after="0" w:line="240" w:lineRule="auto"/>
        <w:ind w:left="1560" w:hanging="567"/>
        <w:jc w:val="both"/>
        <w:rPr>
          <w:rFonts w:ascii="Times New Roman" w:eastAsia="Times New Roman" w:hAnsi="Times New Roman" w:cs="Times New Roman"/>
          <w:bCs/>
        </w:rPr>
      </w:pPr>
      <w:r w:rsidRPr="004B228A">
        <w:rPr>
          <w:rFonts w:ascii="Times New Roman" w:eastAsia="Times New Roman" w:hAnsi="Times New Roman" w:cs="Times New Roman"/>
          <w:bCs/>
        </w:rPr>
        <w:t>Tehniskais un finanšu piedāvājums.</w:t>
      </w:r>
    </w:p>
    <w:p w14:paraId="259E9C0B" w14:textId="77777777" w:rsidR="00E75D9B" w:rsidRPr="00953A15"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50D51A73" w14:textId="77777777" w:rsidR="00E75D9B" w:rsidRDefault="00E75D9B" w:rsidP="00D63446">
      <w:pPr>
        <w:pStyle w:val="Heading1"/>
        <w:numPr>
          <w:ilvl w:val="0"/>
          <w:numId w:val="7"/>
        </w:numPr>
      </w:pPr>
      <w:bookmarkStart w:id="6" w:name="_Toc94014165"/>
      <w:r w:rsidRPr="00953A15">
        <w:t>PRETENDENTU KVALIFIKĀCIJAS PRASĪBAS</w:t>
      </w:r>
      <w:r w:rsidR="00C17468">
        <w:t xml:space="preserve"> / DALĪBAS NOSACĪJUMI</w:t>
      </w:r>
      <w:r w:rsidRPr="00953A15">
        <w:t xml:space="preserve"> UN ATLASES </w:t>
      </w:r>
      <w:bookmarkEnd w:id="4"/>
      <w:r w:rsidRPr="00953A15">
        <w:t>DOKUMENTI</w:t>
      </w:r>
      <w:bookmarkEnd w:id="6"/>
    </w:p>
    <w:tbl>
      <w:tblPr>
        <w:tblStyle w:val="TableGrid"/>
        <w:tblW w:w="0" w:type="auto"/>
        <w:tblLook w:val="04A0" w:firstRow="1" w:lastRow="0" w:firstColumn="1" w:lastColumn="0" w:noHBand="0" w:noVBand="1"/>
      </w:tblPr>
      <w:tblGrid>
        <w:gridCol w:w="4340"/>
        <w:gridCol w:w="4341"/>
      </w:tblGrid>
      <w:tr w:rsidR="008B3EC1" w:rsidRPr="00953A15" w14:paraId="20CF97BE" w14:textId="77777777" w:rsidTr="00726D03">
        <w:trPr>
          <w:trHeight w:val="497"/>
        </w:trPr>
        <w:tc>
          <w:tcPr>
            <w:tcW w:w="4340" w:type="dxa"/>
            <w:vAlign w:val="center"/>
          </w:tcPr>
          <w:p w14:paraId="1A64A06C" w14:textId="77777777" w:rsidR="008B3EC1" w:rsidRPr="00953A15" w:rsidRDefault="008B3EC1" w:rsidP="00D63446">
            <w:pPr>
              <w:pStyle w:val="ListParagraph"/>
              <w:numPr>
                <w:ilvl w:val="1"/>
                <w:numId w:val="6"/>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Kvalifikācijas prasības</w:t>
            </w:r>
            <w:r>
              <w:rPr>
                <w:rFonts w:ascii="Times New Roman" w:hAnsi="Times New Roman" w:cs="Times New Roman"/>
                <w:b/>
                <w:sz w:val="24"/>
                <w:szCs w:val="24"/>
                <w:lang w:eastAsia="lv-LV"/>
              </w:rPr>
              <w:t xml:space="preserve"> / dalības nosacījumi</w:t>
            </w:r>
          </w:p>
        </w:tc>
        <w:tc>
          <w:tcPr>
            <w:tcW w:w="4341" w:type="dxa"/>
            <w:vAlign w:val="center"/>
          </w:tcPr>
          <w:p w14:paraId="216AFF44" w14:textId="77777777" w:rsidR="008B3EC1" w:rsidRPr="00953A15" w:rsidRDefault="008B3EC1" w:rsidP="00D63446">
            <w:pPr>
              <w:pStyle w:val="ListParagraph"/>
              <w:numPr>
                <w:ilvl w:val="1"/>
                <w:numId w:val="6"/>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Atlases dokumenti</w:t>
            </w:r>
          </w:p>
        </w:tc>
      </w:tr>
      <w:tr w:rsidR="008B3EC1" w:rsidRPr="003410A3" w14:paraId="344DA4EA" w14:textId="77777777" w:rsidTr="00726D03">
        <w:trPr>
          <w:trHeight w:val="660"/>
        </w:trPr>
        <w:tc>
          <w:tcPr>
            <w:tcW w:w="4340" w:type="dxa"/>
            <w:vMerge w:val="restart"/>
            <w:shd w:val="clear" w:color="auto" w:fill="auto"/>
          </w:tcPr>
          <w:p w14:paraId="56FD04CD" w14:textId="77777777" w:rsidR="008B3EC1" w:rsidRPr="004B228A" w:rsidRDefault="008B3EC1" w:rsidP="00D63446">
            <w:pPr>
              <w:pStyle w:val="ListParagraph"/>
              <w:numPr>
                <w:ilvl w:val="2"/>
                <w:numId w:val="8"/>
              </w:numPr>
              <w:ind w:left="0" w:firstLine="0"/>
              <w:jc w:val="both"/>
              <w:rPr>
                <w:rFonts w:ascii="Times New Roman" w:hAnsi="Times New Roman" w:cs="Times New Roman"/>
                <w:lang w:eastAsia="lv-LV"/>
              </w:rPr>
            </w:pPr>
            <w:r w:rsidRPr="004B228A">
              <w:rPr>
                <w:rFonts w:ascii="Times New Roman" w:hAnsi="Times New Roman" w:cs="Times New Roman"/>
                <w:lang w:eastAsia="lv-LV"/>
              </w:rPr>
              <w:t xml:space="preserve">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w:t>
            </w:r>
            <w:r w:rsidRPr="004B228A">
              <w:rPr>
                <w:rFonts w:ascii="Times New Roman" w:hAnsi="Times New Roman" w:cs="Times New Roman"/>
                <w:lang w:eastAsia="lv-LV"/>
              </w:rPr>
              <w:lastRenderedPageBreak/>
              <w:t>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341" w:type="dxa"/>
            <w:shd w:val="clear" w:color="auto" w:fill="auto"/>
            <w:vAlign w:val="center"/>
          </w:tcPr>
          <w:p w14:paraId="43AE0FD4" w14:textId="77777777" w:rsidR="008B3EC1" w:rsidRPr="004B228A" w:rsidRDefault="008B3EC1" w:rsidP="00D63446">
            <w:pPr>
              <w:pStyle w:val="BlockText"/>
              <w:numPr>
                <w:ilvl w:val="2"/>
                <w:numId w:val="6"/>
              </w:numPr>
              <w:ind w:left="0" w:right="-57" w:firstLine="0"/>
              <w:jc w:val="center"/>
              <w:rPr>
                <w:rFonts w:eastAsia="Calibri"/>
                <w:b/>
                <w:bCs/>
                <w:i/>
                <w:iCs/>
                <w:sz w:val="22"/>
                <w:szCs w:val="22"/>
              </w:rPr>
            </w:pPr>
          </w:p>
          <w:p w14:paraId="07A20C50" w14:textId="77777777" w:rsidR="008B3EC1" w:rsidRPr="004B228A" w:rsidRDefault="00D136FA" w:rsidP="00726D03">
            <w:pPr>
              <w:pStyle w:val="BlockText"/>
              <w:spacing w:after="120"/>
              <w:ind w:left="-58" w:right="-57"/>
              <w:jc w:val="both"/>
              <w:rPr>
                <w:rFonts w:eastAsia="Calibri"/>
                <w:bCs/>
                <w:sz w:val="22"/>
                <w:szCs w:val="22"/>
              </w:rPr>
            </w:pPr>
            <w:r>
              <w:rPr>
                <w:sz w:val="22"/>
                <w:szCs w:val="22"/>
              </w:rPr>
              <w:pict w14:anchorId="2CB10CC5">
                <v:rect id="_x0000_i1025" style="width:0;height:1.5pt" o:hralign="center" o:hrstd="t" o:hr="t" fillcolor="#a0a0a0" stroked="f"/>
              </w:pict>
            </w:r>
          </w:p>
          <w:p w14:paraId="6EBF19CC" w14:textId="77777777" w:rsidR="008B3EC1" w:rsidRPr="004B228A" w:rsidRDefault="008B3EC1" w:rsidP="00D63446">
            <w:pPr>
              <w:pStyle w:val="BlockText"/>
              <w:numPr>
                <w:ilvl w:val="3"/>
                <w:numId w:val="6"/>
              </w:numPr>
              <w:spacing w:after="120"/>
              <w:ind w:left="-58" w:right="-57" w:firstLine="0"/>
              <w:jc w:val="both"/>
              <w:rPr>
                <w:rFonts w:eastAsia="Calibri"/>
                <w:bCs/>
                <w:sz w:val="22"/>
                <w:szCs w:val="22"/>
              </w:rPr>
            </w:pPr>
            <w:r w:rsidRPr="004B228A">
              <w:rPr>
                <w:rFonts w:eastAsia="Calibri"/>
                <w:b/>
                <w:bCs/>
                <w:sz w:val="22"/>
                <w:szCs w:val="22"/>
              </w:rPr>
              <w:t>Apliecinājums</w:t>
            </w:r>
            <w:r w:rsidRPr="004B228A">
              <w:rPr>
                <w:rFonts w:eastAsia="Calibri"/>
                <w:bCs/>
                <w:sz w:val="22"/>
                <w:szCs w:val="22"/>
              </w:rPr>
              <w:t xml:space="preserve">, ka katrs personu apvienības dalībnieks un apakšuzņēmējs, uz kura iespējām Pretendents balstās, lai apliecinātu Pretendenta atbilstību kvalifikācijas prasībām, atbilst visām šī nolikuma 4.1.punkta apakšpunktos norādītajām dalības nosacījumu prasībām </w:t>
            </w:r>
            <w:r w:rsidRPr="004B228A">
              <w:rPr>
                <w:rFonts w:eastAsia="Calibri"/>
                <w:bCs/>
                <w:i/>
                <w:iCs/>
                <w:sz w:val="22"/>
                <w:szCs w:val="22"/>
              </w:rPr>
              <w:t>(ja attiecināms).</w:t>
            </w:r>
          </w:p>
        </w:tc>
      </w:tr>
      <w:tr w:rsidR="008B3EC1" w:rsidRPr="003410A3" w14:paraId="32146391" w14:textId="77777777" w:rsidTr="00726D03">
        <w:trPr>
          <w:trHeight w:val="1935"/>
        </w:trPr>
        <w:tc>
          <w:tcPr>
            <w:tcW w:w="4340" w:type="dxa"/>
            <w:vMerge/>
          </w:tcPr>
          <w:p w14:paraId="21BC7DF3" w14:textId="77777777" w:rsidR="008B3EC1" w:rsidRPr="00F67A4E" w:rsidRDefault="008B3EC1" w:rsidP="00D63446">
            <w:pPr>
              <w:pStyle w:val="ListParagraph"/>
              <w:numPr>
                <w:ilvl w:val="2"/>
                <w:numId w:val="8"/>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57389E0E" w14:textId="0B80DF08" w:rsidR="008B3EC1" w:rsidRPr="004B228A" w:rsidRDefault="008B3EC1" w:rsidP="00D63446">
            <w:pPr>
              <w:pStyle w:val="BlockText"/>
              <w:numPr>
                <w:ilvl w:val="3"/>
                <w:numId w:val="6"/>
              </w:numPr>
              <w:spacing w:after="120"/>
              <w:ind w:left="0" w:right="-57" w:hanging="58"/>
              <w:jc w:val="both"/>
              <w:rPr>
                <w:rFonts w:eastAsia="Calibri"/>
                <w:bCs/>
                <w:i/>
                <w:iCs/>
                <w:sz w:val="22"/>
                <w:szCs w:val="22"/>
              </w:rPr>
            </w:pPr>
            <w:r w:rsidRPr="004B228A">
              <w:rPr>
                <w:rFonts w:eastAsia="Calibri"/>
                <w:b/>
                <w:sz w:val="22"/>
                <w:szCs w:val="22"/>
              </w:rPr>
              <w:t>Apliecinājums,</w:t>
            </w:r>
            <w:r w:rsidRPr="004B228A">
              <w:rPr>
                <w:rFonts w:eastAsia="Calibri"/>
                <w:bCs/>
                <w:sz w:val="22"/>
                <w:szCs w:val="22"/>
              </w:rPr>
              <w:t xml:space="preserve"> ka Pretenden</w:t>
            </w:r>
            <w:r w:rsidR="002B1D96" w:rsidRPr="004B228A">
              <w:rPr>
                <w:rFonts w:eastAsia="Calibri"/>
                <w:bCs/>
                <w:sz w:val="22"/>
                <w:szCs w:val="22"/>
              </w:rPr>
              <w:t>ta norādītie apakšuzņēmēji, kuru</w:t>
            </w:r>
            <w:r w:rsidRPr="004B228A">
              <w:rPr>
                <w:rFonts w:eastAsia="Calibri"/>
                <w:bCs/>
                <w:sz w:val="22"/>
                <w:szCs w:val="22"/>
              </w:rPr>
              <w:t xml:space="preserve"> sniedzamo pakalpojumu vērtība ir vismaz 10 (desmit) procenti no kopējās līguma vērtības, atbilst visām šī nolikuma 4.1.punkta apakšpunktos minētajām dalības nosacījumu prasībām </w:t>
            </w:r>
            <w:r w:rsidRPr="004B228A">
              <w:rPr>
                <w:rFonts w:eastAsia="Calibri"/>
                <w:bCs/>
                <w:i/>
                <w:sz w:val="22"/>
                <w:szCs w:val="22"/>
              </w:rPr>
              <w:t>(ja attiecināms)</w:t>
            </w:r>
            <w:r w:rsidRPr="004B228A">
              <w:rPr>
                <w:rFonts w:eastAsia="Calibri"/>
                <w:bCs/>
                <w:sz w:val="22"/>
                <w:szCs w:val="22"/>
              </w:rPr>
              <w:t>.</w:t>
            </w:r>
          </w:p>
        </w:tc>
      </w:tr>
      <w:tr w:rsidR="008B3EC1" w:rsidRPr="003410A3" w14:paraId="71B79D05" w14:textId="77777777" w:rsidTr="00726D03">
        <w:trPr>
          <w:trHeight w:val="2160"/>
        </w:trPr>
        <w:tc>
          <w:tcPr>
            <w:tcW w:w="4340" w:type="dxa"/>
            <w:vMerge/>
          </w:tcPr>
          <w:p w14:paraId="533C7B68" w14:textId="77777777" w:rsidR="008B3EC1" w:rsidRPr="00F67A4E" w:rsidRDefault="008B3EC1" w:rsidP="00D63446">
            <w:pPr>
              <w:pStyle w:val="ListParagraph"/>
              <w:numPr>
                <w:ilvl w:val="2"/>
                <w:numId w:val="8"/>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5257146E" w14:textId="77777777" w:rsidR="008B3EC1" w:rsidRPr="004B228A" w:rsidRDefault="008B3EC1" w:rsidP="00D63446">
            <w:pPr>
              <w:pStyle w:val="BlockText"/>
              <w:numPr>
                <w:ilvl w:val="3"/>
                <w:numId w:val="6"/>
              </w:numPr>
              <w:tabs>
                <w:tab w:val="left" w:pos="792"/>
              </w:tabs>
              <w:spacing w:after="120"/>
              <w:ind w:left="0" w:right="-57" w:firstLine="0"/>
              <w:jc w:val="both"/>
              <w:rPr>
                <w:rFonts w:eastAsia="Calibri"/>
                <w:b/>
                <w:sz w:val="22"/>
                <w:szCs w:val="22"/>
              </w:rPr>
            </w:pPr>
            <w:r w:rsidRPr="004B228A">
              <w:rPr>
                <w:rFonts w:eastAsia="Calibri"/>
                <w:b/>
                <w:bCs/>
                <w:sz w:val="22"/>
                <w:szCs w:val="22"/>
              </w:rPr>
              <w:t>Personu apvienības katra dalībnieka (biedra) apliecinājums</w:t>
            </w:r>
            <w:r w:rsidRPr="004B228A">
              <w:rPr>
                <w:rFonts w:eastAsia="Calibri"/>
                <w:bCs/>
                <w:sz w:val="22"/>
                <w:szCs w:val="22"/>
              </w:rPr>
              <w:t xml:space="preserve"> (ja piedāvājumu iesniedz personu apvienība), ka tie atbilst šī nolikuma 4.1.punkta apakšpunktos minētajām dalības nosacījumu prasībām </w:t>
            </w:r>
            <w:r w:rsidRPr="004B228A">
              <w:rPr>
                <w:rFonts w:eastAsia="Calibri"/>
                <w:bCs/>
                <w:i/>
                <w:sz w:val="22"/>
                <w:szCs w:val="22"/>
              </w:rPr>
              <w:t>(ja attiecināms).</w:t>
            </w:r>
          </w:p>
        </w:tc>
      </w:tr>
      <w:tr w:rsidR="008B3EC1" w:rsidRPr="001F3AE8" w14:paraId="6A589B25" w14:textId="77777777" w:rsidTr="00726D03">
        <w:trPr>
          <w:trHeight w:val="2064"/>
        </w:trPr>
        <w:tc>
          <w:tcPr>
            <w:tcW w:w="4340" w:type="dxa"/>
            <w:vMerge w:val="restart"/>
          </w:tcPr>
          <w:p w14:paraId="2C0FB996" w14:textId="77777777" w:rsidR="008B3EC1" w:rsidRPr="004B228A" w:rsidRDefault="008B3EC1" w:rsidP="00D63446">
            <w:pPr>
              <w:pStyle w:val="ListParagraph"/>
              <w:numPr>
                <w:ilvl w:val="2"/>
                <w:numId w:val="8"/>
              </w:numPr>
              <w:tabs>
                <w:tab w:val="left" w:pos="0"/>
              </w:tabs>
              <w:ind w:left="0" w:firstLine="0"/>
              <w:jc w:val="both"/>
              <w:rPr>
                <w:rFonts w:ascii="Times New Roman" w:eastAsia="Times New Roman" w:hAnsi="Times New Roman" w:cs="Times New Roman"/>
                <w:lang w:eastAsia="lv-LV"/>
              </w:rPr>
            </w:pPr>
            <w:r w:rsidRPr="004B228A">
              <w:rPr>
                <w:rFonts w:ascii="Times New Roman" w:eastAsia="Times New Roman" w:hAnsi="Times New Roman" w:cs="Times New Roman"/>
                <w:lang w:eastAsia="lv-LV"/>
              </w:rPr>
              <w:t>Līdz iepirkuma līguma noslēgšanai Pretendentam jābūt reģistrētam Latvijas Republikas Komercreģistrā vai ārvalstīs attiecīgās valsts normatīvajos aktos paredzētajā kārtībā.</w:t>
            </w:r>
            <w:r w:rsidRPr="004B228A">
              <w:rPr>
                <w:rFonts w:ascii="Times New Roman" w:hAnsi="Times New Roman" w:cs="Times New Roman"/>
              </w:rPr>
              <w:t xml:space="preserve"> </w:t>
            </w:r>
            <w:r w:rsidRPr="004B228A">
              <w:rPr>
                <w:rFonts w:ascii="Times New Roman" w:eastAsia="Times New Roman" w:hAnsi="Times New Roman" w:cs="Times New Roman"/>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724F7134" w14:textId="77777777" w:rsidR="008B3EC1" w:rsidRPr="004B228A" w:rsidRDefault="008B3EC1" w:rsidP="00D63446">
            <w:pPr>
              <w:pStyle w:val="ListParagraph"/>
              <w:numPr>
                <w:ilvl w:val="2"/>
                <w:numId w:val="6"/>
              </w:numPr>
              <w:ind w:left="0" w:firstLine="0"/>
              <w:jc w:val="center"/>
              <w:rPr>
                <w:rFonts w:ascii="Times New Roman" w:hAnsi="Times New Roman" w:cs="Times New Roman"/>
              </w:rPr>
            </w:pPr>
          </w:p>
          <w:p w14:paraId="6CB6BD31" w14:textId="77777777" w:rsidR="008B3EC1" w:rsidRPr="004B228A" w:rsidRDefault="00D136FA" w:rsidP="00726D03">
            <w:pPr>
              <w:pStyle w:val="ListParagraph"/>
              <w:tabs>
                <w:tab w:val="left" w:pos="792"/>
              </w:tabs>
              <w:ind w:left="0"/>
              <w:jc w:val="both"/>
              <w:rPr>
                <w:rFonts w:ascii="Times New Roman" w:hAnsi="Times New Roman" w:cs="Times New Roman"/>
              </w:rPr>
            </w:pPr>
            <w:r>
              <w:rPr>
                <w:rFonts w:ascii="Times New Roman" w:hAnsi="Times New Roman" w:cs="Times New Roman"/>
              </w:rPr>
              <w:pict w14:anchorId="1F43AA40">
                <v:rect id="_x0000_i1026" style="width:0;height:1.5pt" o:hralign="center" o:hrstd="t" o:hr="t" fillcolor="#a0a0a0" stroked="f"/>
              </w:pict>
            </w:r>
          </w:p>
          <w:p w14:paraId="3984F0D2" w14:textId="77777777" w:rsidR="008B3EC1" w:rsidRPr="004B228A" w:rsidRDefault="008B3EC1" w:rsidP="00D63446">
            <w:pPr>
              <w:pStyle w:val="ListParagraph"/>
              <w:numPr>
                <w:ilvl w:val="3"/>
                <w:numId w:val="6"/>
              </w:numPr>
              <w:tabs>
                <w:tab w:val="left" w:pos="792"/>
              </w:tabs>
              <w:ind w:left="0" w:firstLine="0"/>
              <w:jc w:val="both"/>
              <w:rPr>
                <w:rFonts w:ascii="Times New Roman" w:hAnsi="Times New Roman" w:cs="Times New Roman"/>
              </w:rPr>
            </w:pPr>
            <w:r w:rsidRPr="004B228A">
              <w:rPr>
                <w:rFonts w:ascii="Times New Roman" w:eastAsia="Calibri" w:hAnsi="Times New Roman" w:cs="Times New Roman"/>
                <w:b/>
                <w:bCs/>
              </w:rPr>
              <w:t>Apliecinājums</w:t>
            </w:r>
            <w:r w:rsidRPr="004B228A">
              <w:rPr>
                <w:rFonts w:ascii="Times New Roman" w:eastAsia="Calibri" w:hAnsi="Times New Roman" w:cs="Times New Roman"/>
                <w:bCs/>
              </w:rPr>
              <w:t>, ka Pretendents līdz iepirkuma līguma noslēgšanai būs reģistrēts Latvijas Republikas Komercreģistrā vai ārvalstīs attiecīgās valsts normatīvajos aktos paredzētajā kārtībā.</w:t>
            </w:r>
          </w:p>
          <w:p w14:paraId="3C17710C" w14:textId="77777777" w:rsidR="008B3EC1" w:rsidRPr="004B228A" w:rsidRDefault="008B3EC1" w:rsidP="00726D03">
            <w:pPr>
              <w:jc w:val="both"/>
              <w:rPr>
                <w:rFonts w:ascii="Times New Roman" w:eastAsia="Calibri" w:hAnsi="Times New Roman" w:cs="Times New Roman"/>
              </w:rPr>
            </w:pPr>
          </w:p>
        </w:tc>
      </w:tr>
      <w:tr w:rsidR="008B3EC1" w:rsidRPr="003410A3" w14:paraId="089006A6" w14:textId="77777777" w:rsidTr="00726D03">
        <w:trPr>
          <w:trHeight w:val="5172"/>
        </w:trPr>
        <w:tc>
          <w:tcPr>
            <w:tcW w:w="4340" w:type="dxa"/>
            <w:vMerge/>
          </w:tcPr>
          <w:p w14:paraId="6444C6B6" w14:textId="77777777" w:rsidR="008B3EC1" w:rsidRPr="004B228A" w:rsidRDefault="008B3EC1" w:rsidP="00D63446">
            <w:pPr>
              <w:pStyle w:val="ListParagraph"/>
              <w:numPr>
                <w:ilvl w:val="2"/>
                <w:numId w:val="8"/>
              </w:numPr>
              <w:tabs>
                <w:tab w:val="left" w:pos="0"/>
              </w:tabs>
              <w:ind w:left="0" w:firstLine="0"/>
              <w:jc w:val="both"/>
              <w:rPr>
                <w:rFonts w:ascii="Times New Roman" w:eastAsia="Times New Roman" w:hAnsi="Times New Roman" w:cs="Times New Roman"/>
                <w:lang w:eastAsia="lv-LV"/>
              </w:rPr>
            </w:pPr>
          </w:p>
        </w:tc>
        <w:tc>
          <w:tcPr>
            <w:tcW w:w="4341" w:type="dxa"/>
          </w:tcPr>
          <w:p w14:paraId="3D882004" w14:textId="77777777" w:rsidR="008B3EC1" w:rsidRPr="004B228A" w:rsidRDefault="008B3EC1" w:rsidP="00D63446">
            <w:pPr>
              <w:pStyle w:val="ListParagraph"/>
              <w:numPr>
                <w:ilvl w:val="3"/>
                <w:numId w:val="6"/>
              </w:numPr>
              <w:ind w:left="0" w:firstLine="2"/>
              <w:jc w:val="both"/>
              <w:rPr>
                <w:rFonts w:ascii="Times New Roman" w:hAnsi="Times New Roman" w:cs="Times New Roman"/>
              </w:rPr>
            </w:pPr>
            <w:r w:rsidRPr="004B228A">
              <w:rPr>
                <w:rFonts w:ascii="Times New Roman" w:hAnsi="Times New Roman" w:cs="Times New Roman"/>
                <w:bCs/>
                <w:color w:val="000000"/>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2A410283" w14:textId="77777777" w:rsidR="008B3EC1" w:rsidRPr="004B228A" w:rsidRDefault="008B3EC1" w:rsidP="00726D03">
            <w:pPr>
              <w:ind w:firstLine="367"/>
              <w:jc w:val="both"/>
              <w:rPr>
                <w:rFonts w:ascii="Times New Roman" w:hAnsi="Times New Roman" w:cs="Times New Roman"/>
                <w:b/>
                <w:color w:val="000000"/>
              </w:rPr>
            </w:pPr>
          </w:p>
          <w:p w14:paraId="1B0A12E4" w14:textId="77777777" w:rsidR="008B3EC1" w:rsidRPr="004B228A" w:rsidRDefault="008B3EC1" w:rsidP="00726D03">
            <w:pPr>
              <w:jc w:val="both"/>
              <w:rPr>
                <w:rFonts w:ascii="Times New Roman" w:eastAsia="Calibri" w:hAnsi="Times New Roman" w:cs="Times New Roman"/>
                <w:b/>
              </w:rPr>
            </w:pPr>
            <w:r w:rsidRPr="004B228A">
              <w:rPr>
                <w:rFonts w:ascii="Times New Roman" w:hAnsi="Times New Roman" w:cs="Times New Roman"/>
                <w:b/>
                <w:color w:val="000000"/>
                <w:u w:val="single"/>
              </w:rPr>
              <w:t>Apliecinājums nav jāiesniedz</w:t>
            </w:r>
            <w:r w:rsidRPr="004B228A">
              <w:rPr>
                <w:rFonts w:ascii="Times New Roman" w:hAnsi="Times New Roman" w:cs="Times New Roman"/>
                <w:b/>
                <w:color w:val="000000"/>
              </w:rPr>
              <w:t>, ja Pretendents vai personu apvienība jau ir reģistrēta Latvijas Republikas Komercreģistrā</w:t>
            </w:r>
            <w:r w:rsidRPr="004B228A">
              <w:rPr>
                <w:rFonts w:ascii="Times New Roman" w:eastAsia="Calibri" w:hAnsi="Times New Roman" w:cs="Times New Roman"/>
                <w:b/>
              </w:rPr>
              <w:t xml:space="preserve"> vai ārvalstīs attiecīgās valsts normatīvajos aktos paredzētajā kārtībā.</w:t>
            </w:r>
          </w:p>
          <w:p w14:paraId="6C836A40" w14:textId="77777777" w:rsidR="008B3EC1" w:rsidRPr="004B228A" w:rsidRDefault="008B3EC1" w:rsidP="00726D03">
            <w:pPr>
              <w:jc w:val="both"/>
              <w:rPr>
                <w:rFonts w:ascii="Times New Roman" w:hAnsi="Times New Roman" w:cs="Times New Roman"/>
              </w:rPr>
            </w:pPr>
          </w:p>
        </w:tc>
      </w:tr>
      <w:tr w:rsidR="008B3EC1" w:rsidRPr="00F67A4E" w14:paraId="461226FD" w14:textId="77777777" w:rsidTr="00726D03">
        <w:trPr>
          <w:trHeight w:val="12203"/>
        </w:trPr>
        <w:tc>
          <w:tcPr>
            <w:tcW w:w="4340" w:type="dxa"/>
            <w:vMerge/>
          </w:tcPr>
          <w:p w14:paraId="185BC947" w14:textId="77777777" w:rsidR="008B3EC1" w:rsidRPr="004B228A" w:rsidRDefault="008B3EC1" w:rsidP="00D63446">
            <w:pPr>
              <w:pStyle w:val="ListParagraph"/>
              <w:numPr>
                <w:ilvl w:val="2"/>
                <w:numId w:val="8"/>
              </w:numPr>
              <w:tabs>
                <w:tab w:val="left" w:pos="0"/>
              </w:tabs>
              <w:ind w:left="0" w:firstLine="0"/>
              <w:jc w:val="both"/>
              <w:rPr>
                <w:rFonts w:ascii="Times New Roman" w:eastAsia="Times New Roman" w:hAnsi="Times New Roman" w:cs="Times New Roman"/>
                <w:lang w:eastAsia="lv-LV"/>
              </w:rPr>
            </w:pPr>
          </w:p>
        </w:tc>
        <w:tc>
          <w:tcPr>
            <w:tcW w:w="4341" w:type="dxa"/>
          </w:tcPr>
          <w:p w14:paraId="14455A66" w14:textId="77777777" w:rsidR="008B3EC1" w:rsidRPr="004B228A" w:rsidRDefault="008B3EC1" w:rsidP="00D63446">
            <w:pPr>
              <w:pStyle w:val="ListParagraph"/>
              <w:numPr>
                <w:ilvl w:val="3"/>
                <w:numId w:val="6"/>
              </w:numPr>
              <w:tabs>
                <w:tab w:val="left" w:pos="792"/>
              </w:tabs>
              <w:ind w:left="0" w:firstLine="0"/>
              <w:jc w:val="both"/>
              <w:rPr>
                <w:rFonts w:ascii="Times New Roman" w:eastAsia="Calibri" w:hAnsi="Times New Roman" w:cs="Times New Roman"/>
              </w:rPr>
            </w:pPr>
            <w:r w:rsidRPr="004B228A">
              <w:rPr>
                <w:rFonts w:ascii="Times New Roman" w:eastAsia="Calibri" w:hAnsi="Times New Roman" w:cs="Times New Roman"/>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3A9B7F9" w14:textId="77777777" w:rsidR="008B3EC1" w:rsidRPr="004B228A" w:rsidRDefault="008B3EC1" w:rsidP="00D63446">
            <w:pPr>
              <w:pStyle w:val="ListParagraph"/>
              <w:numPr>
                <w:ilvl w:val="4"/>
                <w:numId w:val="6"/>
              </w:numPr>
              <w:tabs>
                <w:tab w:val="left" w:pos="934"/>
              </w:tabs>
              <w:ind w:left="0" w:firstLine="0"/>
              <w:jc w:val="both"/>
              <w:rPr>
                <w:rFonts w:ascii="Times New Roman" w:eastAsia="Calibri" w:hAnsi="Times New Roman" w:cs="Times New Roman"/>
              </w:rPr>
            </w:pPr>
            <w:r w:rsidRPr="004B228A">
              <w:rPr>
                <w:rFonts w:ascii="Times New Roman" w:eastAsia="Calibri" w:hAnsi="Times New Roman" w:cs="Times New Roman"/>
              </w:rPr>
              <w:t>Apvienības izveidošanas mērķis un darbības laiks.</w:t>
            </w:r>
          </w:p>
          <w:p w14:paraId="610398C8" w14:textId="77777777" w:rsidR="008B3EC1" w:rsidRPr="004B228A" w:rsidRDefault="008B3EC1" w:rsidP="00D63446">
            <w:pPr>
              <w:pStyle w:val="ListParagraph"/>
              <w:numPr>
                <w:ilvl w:val="4"/>
                <w:numId w:val="6"/>
              </w:numPr>
              <w:tabs>
                <w:tab w:val="left" w:pos="934"/>
              </w:tabs>
              <w:ind w:left="0" w:firstLine="0"/>
              <w:jc w:val="both"/>
              <w:rPr>
                <w:rFonts w:ascii="Times New Roman" w:eastAsia="Calibri" w:hAnsi="Times New Roman" w:cs="Times New Roman"/>
              </w:rPr>
            </w:pPr>
            <w:r w:rsidRPr="004B228A">
              <w:rPr>
                <w:rFonts w:ascii="Times New Roman" w:eastAsia="Calibri" w:hAnsi="Times New Roman" w:cs="Times New Roman"/>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62091BE0" w14:textId="77777777" w:rsidR="008B3EC1" w:rsidRPr="004B228A" w:rsidRDefault="008B3EC1" w:rsidP="00D63446">
            <w:pPr>
              <w:pStyle w:val="ListParagraph"/>
              <w:numPr>
                <w:ilvl w:val="4"/>
                <w:numId w:val="6"/>
              </w:numPr>
              <w:tabs>
                <w:tab w:val="left" w:pos="934"/>
              </w:tabs>
              <w:ind w:left="0" w:firstLine="0"/>
              <w:jc w:val="both"/>
              <w:rPr>
                <w:rFonts w:ascii="Times New Roman" w:eastAsia="Calibri" w:hAnsi="Times New Roman" w:cs="Times New Roman"/>
              </w:rPr>
            </w:pPr>
            <w:r w:rsidRPr="004B228A">
              <w:rPr>
                <w:rFonts w:ascii="Times New Roman" w:eastAsia="Calibri" w:hAnsi="Times New Roman" w:cs="Times New Roman"/>
              </w:rPr>
              <w:t>Kādus darbu veidus un kādā apjomā (gan naudas izteiksmē, gan procentuāli) veiks katrs no apvienības dalībniekiem.</w:t>
            </w:r>
          </w:p>
          <w:p w14:paraId="127F5DCF" w14:textId="77777777" w:rsidR="008B3EC1" w:rsidRPr="004B228A" w:rsidRDefault="008B3EC1" w:rsidP="00D63446">
            <w:pPr>
              <w:pStyle w:val="ListParagraph"/>
              <w:numPr>
                <w:ilvl w:val="4"/>
                <w:numId w:val="6"/>
              </w:numPr>
              <w:tabs>
                <w:tab w:val="left" w:pos="934"/>
              </w:tabs>
              <w:ind w:left="0" w:firstLine="0"/>
              <w:jc w:val="both"/>
              <w:rPr>
                <w:rFonts w:ascii="Times New Roman" w:eastAsia="Calibri" w:hAnsi="Times New Roman" w:cs="Times New Roman"/>
              </w:rPr>
            </w:pPr>
            <w:r w:rsidRPr="004B228A">
              <w:rPr>
                <w:rFonts w:ascii="Times New Roman" w:eastAsia="Calibri" w:hAnsi="Times New Roman" w:cs="Times New Roman"/>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3B3E8439" w14:textId="77777777" w:rsidR="008B3EC1" w:rsidRPr="004B228A" w:rsidRDefault="008B3EC1" w:rsidP="00726D03">
            <w:pPr>
              <w:ind w:left="1062"/>
              <w:jc w:val="both"/>
              <w:rPr>
                <w:rFonts w:ascii="Times New Roman" w:eastAsia="Calibri" w:hAnsi="Times New Roman" w:cs="Times New Roman"/>
              </w:rPr>
            </w:pPr>
          </w:p>
          <w:p w14:paraId="6863571F" w14:textId="77777777" w:rsidR="008B3EC1" w:rsidRPr="004B228A" w:rsidRDefault="008B3EC1" w:rsidP="00726D03">
            <w:pPr>
              <w:jc w:val="both"/>
              <w:rPr>
                <w:rFonts w:ascii="Times New Roman" w:hAnsi="Times New Roman" w:cs="Times New Roman"/>
                <w:bCs/>
                <w:color w:val="000000"/>
              </w:rPr>
            </w:pPr>
            <w:r w:rsidRPr="004B228A">
              <w:rPr>
                <w:rFonts w:ascii="Times New Roman" w:eastAsia="Calibri" w:hAnsi="Times New Roman" w:cs="Times New Roman"/>
              </w:rPr>
              <w:t>Vienošanās protokolam jāpievieno visu personu apvienības dalībnieku personu ar pārstāvības tiesībām parakstīta pilnvara par pilnvarotās personas nozīmēšanu.</w:t>
            </w:r>
          </w:p>
        </w:tc>
      </w:tr>
      <w:tr w:rsidR="008B3EC1" w:rsidRPr="00953A15" w14:paraId="7C827FFB" w14:textId="77777777" w:rsidTr="00726D03">
        <w:tc>
          <w:tcPr>
            <w:tcW w:w="4340" w:type="dxa"/>
          </w:tcPr>
          <w:p w14:paraId="3D5889AE" w14:textId="77777777" w:rsidR="008B3EC1" w:rsidRPr="004B228A" w:rsidRDefault="008B3EC1" w:rsidP="00D63446">
            <w:pPr>
              <w:pStyle w:val="ListParagraph"/>
              <w:numPr>
                <w:ilvl w:val="2"/>
                <w:numId w:val="8"/>
              </w:numPr>
              <w:tabs>
                <w:tab w:val="left" w:pos="0"/>
              </w:tabs>
              <w:ind w:left="0" w:firstLine="0"/>
              <w:jc w:val="both"/>
              <w:rPr>
                <w:rFonts w:ascii="Times New Roman" w:eastAsia="Times New Roman" w:hAnsi="Times New Roman" w:cs="Times New Roman"/>
                <w:lang w:eastAsia="lv-LV"/>
              </w:rPr>
            </w:pPr>
            <w:r w:rsidRPr="004B228A">
              <w:rPr>
                <w:rFonts w:ascii="Times New Roman" w:eastAsia="Times New Roman" w:hAnsi="Times New Roman" w:cs="Times New Roman"/>
                <w:lang w:eastAsia="lv-LV"/>
              </w:rPr>
              <w:t>Pretendents (personu apvienības gadījumā – katrs tās dalībnieks) var balstīties uz apakšuzņēmēja iespējām, lai apliecinātu, ka Pretendenta kvalifikācija atbilst Iepirkuma dokumentu prasībām, kā arī piesaistīt apakšuzņēmēju līguma izpildē.</w:t>
            </w:r>
          </w:p>
        </w:tc>
        <w:tc>
          <w:tcPr>
            <w:tcW w:w="4341" w:type="dxa"/>
          </w:tcPr>
          <w:p w14:paraId="08A6A7DD" w14:textId="09C2F272" w:rsidR="008B3EC1" w:rsidRPr="004B228A" w:rsidRDefault="008B3EC1" w:rsidP="004A2AB3">
            <w:pPr>
              <w:pStyle w:val="ListParagraph"/>
              <w:numPr>
                <w:ilvl w:val="2"/>
                <w:numId w:val="6"/>
              </w:numPr>
              <w:ind w:left="83" w:firstLine="0"/>
              <w:contextualSpacing w:val="0"/>
              <w:jc w:val="both"/>
              <w:rPr>
                <w:rFonts w:ascii="Times New Roman" w:hAnsi="Times New Roman" w:cs="Times New Roman"/>
                <w:iCs/>
              </w:rPr>
            </w:pPr>
            <w:r w:rsidRPr="004B228A">
              <w:rPr>
                <w:rFonts w:ascii="Times New Roman" w:eastAsia="Calibri" w:hAnsi="Times New Roman" w:cs="Times New Roman"/>
                <w:bCs/>
              </w:rPr>
              <w:t xml:space="preserve">Ja Pretendents, lai nodrošinātu līgumsaistību izpildi, paredz balstīties uz citu piegādātāju iespējām, Pretendentam jāiesniedz </w:t>
            </w:r>
            <w:r w:rsidRPr="004B228A">
              <w:rPr>
                <w:rFonts w:ascii="Times New Roman" w:eastAsia="Calibri" w:hAnsi="Times New Roman" w:cs="Times New Roman"/>
                <w:b/>
                <w:bCs/>
              </w:rPr>
              <w:t xml:space="preserve">apakšuzņēmēju saraksts un apakšuzņēmēja apliecinājums </w:t>
            </w:r>
            <w:r w:rsidRPr="004B228A">
              <w:rPr>
                <w:rFonts w:ascii="Times New Roman" w:eastAsia="Calibri" w:hAnsi="Times New Roman" w:cs="Times New Roman"/>
                <w:bCs/>
              </w:rPr>
              <w:t xml:space="preserve">(saskaņā ar šī nolikuma </w:t>
            </w:r>
            <w:r w:rsidR="004A2AB3" w:rsidRPr="004B228A">
              <w:rPr>
                <w:rFonts w:ascii="Times New Roman" w:eastAsia="Calibri" w:hAnsi="Times New Roman" w:cs="Times New Roman"/>
                <w:b/>
                <w:bCs/>
              </w:rPr>
              <w:t>2</w:t>
            </w:r>
            <w:r w:rsidRPr="004B228A">
              <w:rPr>
                <w:rFonts w:ascii="Times New Roman" w:eastAsia="Calibri" w:hAnsi="Times New Roman" w:cs="Times New Roman"/>
                <w:b/>
                <w:bCs/>
              </w:rPr>
              <w:t>.pielikumu</w:t>
            </w:r>
            <w:r w:rsidRPr="004B228A">
              <w:rPr>
                <w:rFonts w:ascii="Times New Roman" w:eastAsia="Calibri" w:hAnsi="Times New Roman" w:cs="Times New Roman"/>
                <w:bCs/>
              </w:rPr>
              <w:t>). Sarakstā jānorāda arī apa</w:t>
            </w:r>
            <w:r w:rsidR="002B1D96" w:rsidRPr="004B228A">
              <w:rPr>
                <w:rFonts w:ascii="Times New Roman" w:eastAsia="Calibri" w:hAnsi="Times New Roman" w:cs="Times New Roman"/>
                <w:bCs/>
              </w:rPr>
              <w:t xml:space="preserve">kšuzņēmēju apakšuzņēmēji, ja to </w:t>
            </w:r>
            <w:r w:rsidRPr="004B228A">
              <w:rPr>
                <w:rFonts w:ascii="Times New Roman" w:eastAsia="Calibri" w:hAnsi="Times New Roman" w:cs="Times New Roman"/>
                <w:bCs/>
              </w:rPr>
              <w:t xml:space="preserve">sniedzamo pakalpojumu vērtība ir 10 procenti no kopējās iepirkuma līguma vērtības vai </w:t>
            </w:r>
            <w:r w:rsidRPr="004B228A">
              <w:rPr>
                <w:rFonts w:ascii="Times New Roman" w:eastAsia="Calibri" w:hAnsi="Times New Roman" w:cs="Times New Roman"/>
                <w:bCs/>
              </w:rPr>
              <w:lastRenderedPageBreak/>
              <w:t xml:space="preserve">lielāka, norādot arī katram šādam apakšuzņēmējam izpildei nododamo iepirkuma līguma daļu. </w:t>
            </w:r>
          </w:p>
        </w:tc>
      </w:tr>
      <w:tr w:rsidR="008B3EC1" w:rsidRPr="00953A15" w14:paraId="55ACE513" w14:textId="77777777" w:rsidTr="00726D03">
        <w:tc>
          <w:tcPr>
            <w:tcW w:w="4340" w:type="dxa"/>
          </w:tcPr>
          <w:p w14:paraId="3574B0F4" w14:textId="77777777" w:rsidR="008B3EC1" w:rsidRPr="004B228A" w:rsidRDefault="008B3EC1" w:rsidP="00D63446">
            <w:pPr>
              <w:pStyle w:val="ListParagraph"/>
              <w:numPr>
                <w:ilvl w:val="2"/>
                <w:numId w:val="8"/>
              </w:numPr>
              <w:tabs>
                <w:tab w:val="left" w:pos="171"/>
              </w:tabs>
              <w:ind w:left="0" w:firstLine="0"/>
              <w:jc w:val="both"/>
              <w:rPr>
                <w:rFonts w:ascii="Times New Roman" w:eastAsia="Times New Roman" w:hAnsi="Times New Roman" w:cs="Times New Roman"/>
                <w:lang w:eastAsia="lv-LV"/>
              </w:rPr>
            </w:pPr>
            <w:r w:rsidRPr="004B228A">
              <w:rPr>
                <w:rFonts w:ascii="Times New Roman" w:eastAsia="Times New Roman" w:hAnsi="Times New Roman" w:cs="Times New Roman"/>
                <w:lang w:eastAsia="lv-LV"/>
              </w:rPr>
              <w:lastRenderedPageBreak/>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58B5425A" w14:textId="77777777" w:rsidR="008B3EC1" w:rsidRPr="004B228A" w:rsidRDefault="008B3EC1" w:rsidP="00726D03">
            <w:pPr>
              <w:pStyle w:val="ListParagraph"/>
              <w:tabs>
                <w:tab w:val="left" w:pos="171"/>
              </w:tabs>
              <w:ind w:left="0"/>
              <w:jc w:val="both"/>
              <w:rPr>
                <w:rFonts w:ascii="Times New Roman" w:eastAsia="Times New Roman" w:hAnsi="Times New Roman" w:cs="Times New Roman"/>
                <w:lang w:eastAsia="lv-LV"/>
              </w:rPr>
            </w:pPr>
          </w:p>
          <w:p w14:paraId="3CBF5C00" w14:textId="77777777" w:rsidR="008B3EC1" w:rsidRPr="004B228A" w:rsidRDefault="008B3EC1" w:rsidP="00726D03">
            <w:pPr>
              <w:pStyle w:val="ListParagraph"/>
              <w:tabs>
                <w:tab w:val="left" w:pos="171"/>
              </w:tabs>
              <w:ind w:left="29"/>
              <w:jc w:val="both"/>
              <w:rPr>
                <w:rFonts w:ascii="Times New Roman" w:eastAsia="Times New Roman" w:hAnsi="Times New Roman" w:cs="Times New Roman"/>
                <w:lang w:eastAsia="lv-LV"/>
              </w:rPr>
            </w:pPr>
            <w:r w:rsidRPr="004B228A">
              <w:rPr>
                <w:rFonts w:ascii="Times New Roman" w:eastAsia="Times New Roman" w:hAnsi="Times New Roman" w:cs="Times New Roman"/>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143935A8" w14:textId="77777777" w:rsidR="008B3EC1" w:rsidRPr="004B228A" w:rsidRDefault="008B3EC1" w:rsidP="00D63446">
            <w:pPr>
              <w:pStyle w:val="ListParagraph"/>
              <w:numPr>
                <w:ilvl w:val="2"/>
                <w:numId w:val="6"/>
              </w:numPr>
              <w:ind w:left="0" w:firstLine="0"/>
              <w:contextualSpacing w:val="0"/>
              <w:jc w:val="both"/>
              <w:rPr>
                <w:rFonts w:ascii="Times New Roman" w:hAnsi="Times New Roman" w:cs="Times New Roman"/>
              </w:rPr>
            </w:pPr>
            <w:r w:rsidRPr="004B228A">
              <w:rPr>
                <w:rFonts w:ascii="Times New Roman" w:hAnsi="Times New Roman" w:cs="Times New Roman"/>
                <w:iCs/>
              </w:rPr>
              <w:t>Ja Pretendenta atbilstība atlases prasībām ir ietverta vai izriet no informācijas, kas sniegta Eiropas vienotajā iepirkumu procedūras dokumentā, tad papildus dokumenti, kas to apliecina, nav jāiesniedz, ja vien to nepieprasa Pasūtītājs.</w:t>
            </w:r>
          </w:p>
          <w:p w14:paraId="71CC36B5" w14:textId="77777777" w:rsidR="008B3EC1" w:rsidRPr="004B228A" w:rsidRDefault="008B3EC1" w:rsidP="00726D03">
            <w:pPr>
              <w:pStyle w:val="ListParagraph"/>
              <w:ind w:left="0"/>
              <w:contextualSpacing w:val="0"/>
              <w:jc w:val="both"/>
              <w:rPr>
                <w:rFonts w:ascii="Times New Roman" w:hAnsi="Times New Roman" w:cs="Times New Roman"/>
                <w:iCs/>
              </w:rPr>
            </w:pPr>
          </w:p>
          <w:p w14:paraId="425BC54D" w14:textId="77777777" w:rsidR="008B3EC1" w:rsidRPr="004B228A" w:rsidRDefault="008B3EC1" w:rsidP="00726D03">
            <w:pPr>
              <w:pStyle w:val="ListParagraph"/>
              <w:ind w:left="0"/>
              <w:contextualSpacing w:val="0"/>
              <w:jc w:val="both"/>
              <w:rPr>
                <w:rFonts w:ascii="Times New Roman" w:hAnsi="Times New Roman" w:cs="Times New Roman"/>
                <w:iCs/>
              </w:rPr>
            </w:pPr>
            <w:r w:rsidRPr="004B228A">
              <w:rPr>
                <w:rFonts w:ascii="Times New Roman" w:hAnsi="Times New Roman" w:cs="Times New Roman"/>
                <w:iCs/>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64DCFC64" w14:textId="77777777" w:rsidR="00E75D9B" w:rsidRDefault="00E75D9B" w:rsidP="00D63446">
      <w:pPr>
        <w:pStyle w:val="Heading1"/>
        <w:numPr>
          <w:ilvl w:val="0"/>
          <w:numId w:val="7"/>
        </w:numPr>
      </w:pPr>
      <w:bookmarkStart w:id="7" w:name="_Toc94014166"/>
      <w:r w:rsidRPr="00953A15">
        <w:t xml:space="preserve">TEHNISKAIS </w:t>
      </w:r>
      <w:r>
        <w:t>PIEDĀVĀJUMS</w:t>
      </w:r>
      <w:r w:rsidRPr="00953A15">
        <w:t xml:space="preserve"> </w:t>
      </w:r>
      <w:r>
        <w:t xml:space="preserve">UN </w:t>
      </w:r>
      <w:r w:rsidRPr="00953A15">
        <w:t>FINANŠU PIEDĀVĀJUMS</w:t>
      </w:r>
      <w:bookmarkEnd w:id="7"/>
    </w:p>
    <w:p w14:paraId="0CCB7727" w14:textId="036DDD65" w:rsidR="00E75D9B" w:rsidRPr="004B228A" w:rsidRDefault="00E75D9B" w:rsidP="0060306C">
      <w:pPr>
        <w:numPr>
          <w:ilvl w:val="1"/>
          <w:numId w:val="7"/>
        </w:numPr>
        <w:spacing w:after="0" w:line="240" w:lineRule="auto"/>
        <w:ind w:left="993" w:hanging="426"/>
        <w:jc w:val="both"/>
        <w:rPr>
          <w:rFonts w:ascii="Times New Roman" w:hAnsi="Times New Roman" w:cs="Times New Roman"/>
          <w:b/>
          <w:bCs/>
        </w:rPr>
      </w:pPr>
      <w:r w:rsidRPr="004B228A">
        <w:rPr>
          <w:rFonts w:ascii="Times New Roman" w:hAnsi="Times New Roman" w:cs="Times New Roman"/>
          <w:bCs/>
        </w:rPr>
        <w:t xml:space="preserve">Pretendentam jāiesniedz </w:t>
      </w:r>
      <w:r w:rsidRPr="004B228A">
        <w:rPr>
          <w:rFonts w:ascii="Times New Roman" w:hAnsi="Times New Roman" w:cs="Times New Roman"/>
          <w:b/>
          <w:bCs/>
        </w:rPr>
        <w:t>pieteikums</w:t>
      </w:r>
      <w:r w:rsidRPr="004B228A">
        <w:rPr>
          <w:rFonts w:ascii="Times New Roman" w:hAnsi="Times New Roman" w:cs="Times New Roman"/>
          <w:bCs/>
        </w:rPr>
        <w:t xml:space="preserve"> dalībai Iepirkuma procedūrā atbilstoši </w:t>
      </w:r>
      <w:r w:rsidR="004A2AB3" w:rsidRPr="004B228A">
        <w:rPr>
          <w:rFonts w:ascii="Times New Roman" w:hAnsi="Times New Roman" w:cs="Times New Roman"/>
          <w:b/>
          <w:bCs/>
        </w:rPr>
        <w:t>1</w:t>
      </w:r>
      <w:r w:rsidR="005C0F45" w:rsidRPr="004B228A">
        <w:rPr>
          <w:rFonts w:ascii="Times New Roman" w:hAnsi="Times New Roman" w:cs="Times New Roman"/>
          <w:b/>
          <w:bCs/>
        </w:rPr>
        <w:t>.pielikumā</w:t>
      </w:r>
      <w:r w:rsidRPr="004B228A">
        <w:rPr>
          <w:rFonts w:ascii="Times New Roman" w:hAnsi="Times New Roman" w:cs="Times New Roman"/>
          <w:bCs/>
        </w:rPr>
        <w:t xml:space="preserve"> pievienotajai veidnei.</w:t>
      </w:r>
    </w:p>
    <w:p w14:paraId="03C0774B" w14:textId="77777777" w:rsidR="00E75D9B" w:rsidRPr="00953A15" w:rsidRDefault="00E75D9B" w:rsidP="00D63446">
      <w:pPr>
        <w:pStyle w:val="Heading1"/>
        <w:numPr>
          <w:ilvl w:val="0"/>
          <w:numId w:val="7"/>
        </w:numPr>
      </w:pPr>
      <w:bookmarkStart w:id="8" w:name="_Toc94014167"/>
      <w:r w:rsidRPr="00953A15">
        <w:t>PIEDĀVĀJUMA SAGATAVOŠANA UN NOFORMĒŠANA</w:t>
      </w:r>
      <w:bookmarkEnd w:id="8"/>
    </w:p>
    <w:p w14:paraId="09AD2FFF" w14:textId="77777777" w:rsidR="00E75D9B" w:rsidRPr="004B228A" w:rsidRDefault="00E75D9B" w:rsidP="0060306C">
      <w:pPr>
        <w:pStyle w:val="ListParagraph"/>
        <w:numPr>
          <w:ilvl w:val="1"/>
          <w:numId w:val="7"/>
        </w:numPr>
        <w:ind w:left="993" w:hanging="426"/>
        <w:jc w:val="both"/>
        <w:rPr>
          <w:rFonts w:ascii="Times New Roman" w:hAnsi="Times New Roman" w:cs="Times New Roman"/>
          <w:lang w:eastAsia="x-none"/>
        </w:rPr>
      </w:pPr>
      <w:r w:rsidRPr="004B228A">
        <w:rPr>
          <w:rFonts w:ascii="Times New Roman" w:hAnsi="Times New Roman" w:cs="Times New Roman"/>
          <w:lang w:eastAsia="x-none"/>
        </w:rPr>
        <w:t>Jebkurš piegādātājs var iesniegt kā Pretendents tikai 1 (vienu) piedāvājumu 1 (vienā) variantā. Pretendents, kas iesniedzis piedāvājumu vairākos variantos, tiks izslēgts no dalības iepirkuma procedūrā.</w:t>
      </w:r>
    </w:p>
    <w:p w14:paraId="54170282" w14:textId="77777777" w:rsidR="00E75D9B" w:rsidRPr="004B228A" w:rsidRDefault="00E75D9B" w:rsidP="0060306C">
      <w:pPr>
        <w:pStyle w:val="ListParagraph"/>
        <w:numPr>
          <w:ilvl w:val="1"/>
          <w:numId w:val="7"/>
        </w:numPr>
        <w:tabs>
          <w:tab w:val="left" w:pos="709"/>
          <w:tab w:val="left" w:pos="1134"/>
        </w:tabs>
        <w:spacing w:after="0" w:line="240" w:lineRule="auto"/>
        <w:ind w:left="993" w:hanging="426"/>
        <w:jc w:val="both"/>
        <w:rPr>
          <w:rFonts w:ascii="Times New Roman" w:hAnsi="Times New Roman" w:cs="Times New Roman"/>
          <w:lang w:eastAsia="x-none"/>
        </w:rPr>
      </w:pPr>
      <w:r w:rsidRPr="004B228A">
        <w:rPr>
          <w:rFonts w:ascii="Times New Roman" w:hAnsi="Times New Roman" w:cs="Times New Roman"/>
          <w:lang w:eastAsia="x-none"/>
        </w:rPr>
        <w:t>Piegādātājs sagatavo, noformē un iesniedz Piedāvājumu saskaņā ar Iepirkuma dokumentiem.</w:t>
      </w:r>
    </w:p>
    <w:p w14:paraId="11C809E6" w14:textId="77777777" w:rsidR="00E75D9B" w:rsidRPr="004B228A" w:rsidRDefault="00E75D9B" w:rsidP="0060306C">
      <w:pPr>
        <w:pStyle w:val="ListParagraph"/>
        <w:numPr>
          <w:ilvl w:val="1"/>
          <w:numId w:val="7"/>
        </w:numPr>
        <w:tabs>
          <w:tab w:val="left" w:pos="709"/>
          <w:tab w:val="left" w:pos="1134"/>
        </w:tabs>
        <w:spacing w:after="0" w:line="240" w:lineRule="auto"/>
        <w:ind w:left="993" w:hanging="426"/>
        <w:jc w:val="both"/>
        <w:rPr>
          <w:rFonts w:ascii="Times New Roman" w:hAnsi="Times New Roman" w:cs="Times New Roman"/>
          <w:lang w:eastAsia="x-none"/>
        </w:rPr>
      </w:pPr>
      <w:r w:rsidRPr="004B228A">
        <w:rPr>
          <w:rFonts w:ascii="Times New Roman" w:hAnsi="Times New Roman" w:cs="Times New Roman"/>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423079C5" w14:textId="77777777" w:rsidR="00E75D9B" w:rsidRPr="004B228A" w:rsidRDefault="00E75D9B" w:rsidP="0060306C">
      <w:pPr>
        <w:pStyle w:val="ListParagraph"/>
        <w:numPr>
          <w:ilvl w:val="1"/>
          <w:numId w:val="7"/>
        </w:numPr>
        <w:tabs>
          <w:tab w:val="left" w:pos="709"/>
          <w:tab w:val="left" w:pos="1134"/>
        </w:tabs>
        <w:spacing w:after="0" w:line="240" w:lineRule="auto"/>
        <w:ind w:left="993" w:hanging="426"/>
        <w:jc w:val="both"/>
        <w:rPr>
          <w:rFonts w:ascii="Times New Roman" w:hAnsi="Times New Roman" w:cs="Times New Roman"/>
          <w:lang w:eastAsia="x-none"/>
        </w:rPr>
      </w:pPr>
      <w:r w:rsidRPr="004B228A">
        <w:rPr>
          <w:rFonts w:ascii="Times New Roman" w:hAnsi="Times New Roman" w:cs="Times New Roman"/>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58BC63C4" w14:textId="77777777" w:rsidR="00E75D9B" w:rsidRPr="004B228A" w:rsidRDefault="00E75D9B" w:rsidP="0060306C">
      <w:pPr>
        <w:pStyle w:val="ListParagraph"/>
        <w:numPr>
          <w:ilvl w:val="1"/>
          <w:numId w:val="7"/>
        </w:numPr>
        <w:tabs>
          <w:tab w:val="left" w:pos="709"/>
          <w:tab w:val="left" w:pos="1134"/>
        </w:tabs>
        <w:spacing w:after="0" w:line="240" w:lineRule="auto"/>
        <w:ind w:left="993" w:hanging="426"/>
        <w:jc w:val="both"/>
        <w:rPr>
          <w:rFonts w:ascii="Times New Roman" w:hAnsi="Times New Roman" w:cs="Times New Roman"/>
          <w:lang w:eastAsia="x-none"/>
        </w:rPr>
      </w:pPr>
      <w:r w:rsidRPr="004B228A">
        <w:rPr>
          <w:rFonts w:ascii="Times New Roman" w:hAnsi="Times New Roman" w:cs="Times New Roman"/>
          <w:lang w:eastAsia="x-none"/>
        </w:rPr>
        <w:lastRenderedPageBreak/>
        <w:t>Piedāvājuma dokumenti jāsagatavo un jāiesniedz latviešu valodā, tiem jābūt skaidri salasāmiem, lapām sanumurētām un apliecinātiem Latvijas Republikas normatīvajos aktos noteiktajā kārtībā.</w:t>
      </w:r>
    </w:p>
    <w:p w14:paraId="4E4C30F1" w14:textId="77777777" w:rsidR="00E75D9B" w:rsidRPr="004B228A" w:rsidRDefault="00E75D9B" w:rsidP="0060306C">
      <w:pPr>
        <w:pStyle w:val="ListParagraph"/>
        <w:numPr>
          <w:ilvl w:val="1"/>
          <w:numId w:val="7"/>
        </w:numPr>
        <w:tabs>
          <w:tab w:val="left" w:pos="709"/>
          <w:tab w:val="left" w:pos="1134"/>
        </w:tabs>
        <w:spacing w:after="0" w:line="240" w:lineRule="auto"/>
        <w:ind w:left="993" w:hanging="426"/>
        <w:jc w:val="both"/>
        <w:rPr>
          <w:rFonts w:ascii="Times New Roman" w:hAnsi="Times New Roman" w:cs="Times New Roman"/>
          <w:lang w:eastAsia="x-none"/>
        </w:rPr>
      </w:pPr>
      <w:r w:rsidRPr="004B228A">
        <w:rPr>
          <w:rFonts w:ascii="Times New Roman" w:hAnsi="Times New Roman" w:cs="Times New Roman"/>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4B228A" w:rsidRDefault="00E75D9B" w:rsidP="0060306C">
      <w:pPr>
        <w:tabs>
          <w:tab w:val="left" w:pos="1004"/>
          <w:tab w:val="left" w:pos="1134"/>
        </w:tabs>
        <w:spacing w:after="0"/>
        <w:ind w:left="993"/>
        <w:jc w:val="both"/>
        <w:rPr>
          <w:rFonts w:ascii="Times New Roman" w:hAnsi="Times New Roman" w:cs="Times New Roman"/>
          <w:lang w:eastAsia="x-none"/>
        </w:rPr>
      </w:pPr>
      <w:r w:rsidRPr="004B228A">
        <w:rPr>
          <w:rFonts w:ascii="Times New Roman" w:hAnsi="Times New Roman" w:cs="Times New Roman"/>
          <w:lang w:eastAsia="x-none"/>
        </w:rPr>
        <w:t xml:space="preserve">Par kaitējumu, kas radies dokumenta nepareiza tulkojuma dēļ, Pretendents atbild Latvijas Republikas normatīvajos tiesību aktos noteiktajā kārtībā. </w:t>
      </w:r>
    </w:p>
    <w:p w14:paraId="49A05B33" w14:textId="77777777" w:rsidR="00E75D9B" w:rsidRPr="004B228A" w:rsidRDefault="00E75D9B" w:rsidP="0060306C">
      <w:pPr>
        <w:pStyle w:val="ListParagraph"/>
        <w:numPr>
          <w:ilvl w:val="1"/>
          <w:numId w:val="7"/>
        </w:numPr>
        <w:tabs>
          <w:tab w:val="left" w:pos="1004"/>
          <w:tab w:val="left" w:pos="1134"/>
        </w:tabs>
        <w:spacing w:after="0"/>
        <w:ind w:left="993" w:hanging="426"/>
        <w:jc w:val="both"/>
        <w:rPr>
          <w:rFonts w:ascii="Times New Roman" w:hAnsi="Times New Roman" w:cs="Times New Roman"/>
          <w:lang w:eastAsia="x-none"/>
        </w:rPr>
      </w:pPr>
      <w:r w:rsidRPr="004B228A">
        <w:rPr>
          <w:rFonts w:ascii="Times New Roman" w:hAnsi="Times New Roman" w:cs="Times New Roman"/>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27D78640" w14:textId="77777777" w:rsidR="00E75D9B" w:rsidRPr="004B228A" w:rsidRDefault="00E75D9B" w:rsidP="0060306C">
      <w:pPr>
        <w:pStyle w:val="ListParagraph"/>
        <w:numPr>
          <w:ilvl w:val="1"/>
          <w:numId w:val="7"/>
        </w:numPr>
        <w:tabs>
          <w:tab w:val="left" w:pos="1004"/>
          <w:tab w:val="left" w:pos="1134"/>
        </w:tabs>
        <w:spacing w:after="0"/>
        <w:ind w:left="993" w:hanging="426"/>
        <w:jc w:val="both"/>
        <w:rPr>
          <w:rFonts w:ascii="Times New Roman" w:hAnsi="Times New Roman" w:cs="Times New Roman"/>
          <w:lang w:eastAsia="x-none"/>
        </w:rPr>
      </w:pPr>
      <w:r w:rsidRPr="004B228A">
        <w:rPr>
          <w:rFonts w:ascii="Times New Roman" w:hAnsi="Times New Roman" w:cs="Times New Roman"/>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12460D1C" w14:textId="77777777" w:rsidR="00E75D9B" w:rsidRPr="004B228A" w:rsidRDefault="00E75D9B" w:rsidP="0060306C">
      <w:pPr>
        <w:pStyle w:val="ListParagraph"/>
        <w:numPr>
          <w:ilvl w:val="1"/>
          <w:numId w:val="7"/>
        </w:numPr>
        <w:tabs>
          <w:tab w:val="left" w:pos="1004"/>
          <w:tab w:val="left" w:pos="1134"/>
        </w:tabs>
        <w:spacing w:after="0"/>
        <w:ind w:left="993" w:hanging="426"/>
        <w:jc w:val="both"/>
        <w:rPr>
          <w:rFonts w:ascii="Times New Roman" w:hAnsi="Times New Roman" w:cs="Times New Roman"/>
          <w:lang w:eastAsia="x-none"/>
        </w:rPr>
      </w:pPr>
      <w:r w:rsidRPr="004B228A">
        <w:rPr>
          <w:rFonts w:ascii="Times New Roman" w:hAnsi="Times New Roman" w:cs="Times New Roman"/>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77777777" w:rsidR="00E75D9B" w:rsidRPr="004B228A" w:rsidRDefault="00E75D9B" w:rsidP="00D63446">
      <w:pPr>
        <w:pStyle w:val="ListParagraph"/>
        <w:numPr>
          <w:ilvl w:val="1"/>
          <w:numId w:val="7"/>
        </w:numPr>
        <w:tabs>
          <w:tab w:val="left" w:pos="1004"/>
          <w:tab w:val="left" w:pos="1134"/>
        </w:tabs>
        <w:spacing w:after="0"/>
        <w:ind w:left="993" w:hanging="567"/>
        <w:jc w:val="both"/>
        <w:rPr>
          <w:rFonts w:ascii="Times New Roman" w:hAnsi="Times New Roman" w:cs="Times New Roman"/>
          <w:lang w:eastAsia="x-none"/>
        </w:rPr>
      </w:pPr>
      <w:r w:rsidRPr="004B228A">
        <w:rPr>
          <w:rFonts w:ascii="Times New Roman" w:hAnsi="Times New Roman" w:cs="Times New Roman"/>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36FCAB2D" w14:textId="77777777" w:rsidR="00E75D9B" w:rsidRPr="004B228A" w:rsidRDefault="00E75D9B" w:rsidP="00E75D9B">
      <w:pPr>
        <w:tabs>
          <w:tab w:val="left" w:pos="709"/>
          <w:tab w:val="left" w:pos="851"/>
        </w:tabs>
        <w:spacing w:after="0" w:line="240" w:lineRule="auto"/>
        <w:ind w:left="1134"/>
        <w:jc w:val="both"/>
        <w:rPr>
          <w:rFonts w:ascii="Times New Roman" w:hAnsi="Times New Roman" w:cs="Times New Roman"/>
          <w:lang w:eastAsia="x-none"/>
        </w:rPr>
      </w:pPr>
    </w:p>
    <w:p w14:paraId="163F9E63" w14:textId="77777777" w:rsidR="00E75D9B" w:rsidRPr="00953A15" w:rsidRDefault="00E75D9B" w:rsidP="00D63446">
      <w:pPr>
        <w:pStyle w:val="Heading1"/>
        <w:numPr>
          <w:ilvl w:val="0"/>
          <w:numId w:val="7"/>
        </w:numPr>
      </w:pPr>
      <w:bookmarkStart w:id="9" w:name="_Toc94014168"/>
      <w:r w:rsidRPr="00953A15">
        <w:t>PIEDĀVĀJUMA IESNIEGŠANA UN ATVĒRŠANA</w:t>
      </w:r>
      <w:bookmarkEnd w:id="9"/>
    </w:p>
    <w:p w14:paraId="21AC08EB" w14:textId="124F53B2" w:rsidR="00E75D9B" w:rsidRPr="004B228A" w:rsidRDefault="00E75D9B" w:rsidP="001F56A7">
      <w:pPr>
        <w:numPr>
          <w:ilvl w:val="1"/>
          <w:numId w:val="7"/>
        </w:numPr>
        <w:spacing w:after="0" w:line="240" w:lineRule="auto"/>
        <w:ind w:left="993" w:hanging="426"/>
        <w:jc w:val="both"/>
        <w:rPr>
          <w:rFonts w:ascii="Times New Roman" w:hAnsi="Times New Roman" w:cs="Times New Roman"/>
        </w:rPr>
      </w:pPr>
      <w:r w:rsidRPr="004B228A">
        <w:rPr>
          <w:rFonts w:ascii="Times New Roman" w:hAnsi="Times New Roman" w:cs="Times New Roman"/>
        </w:rPr>
        <w:t xml:space="preserve">Piedāvājums jāiesniedz </w:t>
      </w:r>
      <w:r w:rsidRPr="004B228A">
        <w:rPr>
          <w:rFonts w:ascii="Times New Roman" w:hAnsi="Times New Roman" w:cs="Times New Roman"/>
          <w:b/>
          <w:bCs/>
        </w:rPr>
        <w:t>līdz 202</w:t>
      </w:r>
      <w:r w:rsidR="00C47F57">
        <w:rPr>
          <w:rFonts w:ascii="Times New Roman" w:hAnsi="Times New Roman" w:cs="Times New Roman"/>
          <w:b/>
          <w:bCs/>
        </w:rPr>
        <w:t>2</w:t>
      </w:r>
      <w:r w:rsidRPr="004B228A">
        <w:rPr>
          <w:rFonts w:ascii="Times New Roman" w:hAnsi="Times New Roman" w:cs="Times New Roman"/>
          <w:b/>
          <w:bCs/>
        </w:rPr>
        <w:t xml:space="preserve">.gada </w:t>
      </w:r>
      <w:r w:rsidR="00C47F57">
        <w:rPr>
          <w:rFonts w:ascii="Times New Roman" w:hAnsi="Times New Roman" w:cs="Times New Roman"/>
          <w:b/>
          <w:bCs/>
        </w:rPr>
        <w:t>1.februārim</w:t>
      </w:r>
      <w:r w:rsidRPr="004B228A">
        <w:rPr>
          <w:rFonts w:ascii="Times New Roman" w:hAnsi="Times New Roman" w:cs="Times New Roman"/>
          <w:b/>
          <w:bCs/>
        </w:rPr>
        <w:t xml:space="preserve"> plkst. 1</w:t>
      </w:r>
      <w:r w:rsidR="00B539FE" w:rsidRPr="004B228A">
        <w:rPr>
          <w:rFonts w:ascii="Times New Roman" w:hAnsi="Times New Roman" w:cs="Times New Roman"/>
          <w:b/>
          <w:bCs/>
        </w:rPr>
        <w:t>0</w:t>
      </w:r>
      <w:r w:rsidRPr="004B228A">
        <w:rPr>
          <w:rFonts w:ascii="Times New Roman" w:hAnsi="Times New Roman" w:cs="Times New Roman"/>
          <w:b/>
          <w:bCs/>
        </w:rPr>
        <w:t xml:space="preserve">:00 elektroniski EIS e-konkursu apakšsistēmā </w:t>
      </w:r>
      <w:r w:rsidRPr="004B228A">
        <w:rPr>
          <w:rFonts w:ascii="Times New Roman" w:hAnsi="Times New Roman" w:cs="Times New Roman"/>
        </w:rPr>
        <w:t>vienā no zemāk minētajiem formātiem. Katra iesniedzamā dokumenta formāts var atšķirties, bet ir jāievēro šādi iespējamie veidi:</w:t>
      </w:r>
    </w:p>
    <w:p w14:paraId="5FDEE7C0" w14:textId="77777777" w:rsidR="00E75D9B" w:rsidRPr="004B228A" w:rsidRDefault="00E75D9B" w:rsidP="001F56A7">
      <w:pPr>
        <w:numPr>
          <w:ilvl w:val="2"/>
          <w:numId w:val="7"/>
        </w:numPr>
        <w:tabs>
          <w:tab w:val="left" w:pos="709"/>
        </w:tabs>
        <w:spacing w:after="0" w:line="240" w:lineRule="auto"/>
        <w:ind w:left="1560" w:hanging="567"/>
        <w:jc w:val="both"/>
        <w:rPr>
          <w:rFonts w:ascii="Times New Roman" w:hAnsi="Times New Roman" w:cs="Times New Roman"/>
        </w:rPr>
      </w:pPr>
      <w:r w:rsidRPr="004B228A">
        <w:rPr>
          <w:rFonts w:ascii="Times New Roman" w:hAnsi="Times New Roman" w:cs="Times New Roman"/>
        </w:rPr>
        <w:t>izmantojot EIS e-konkursu apakšsistēmas piedāvātos rīkus, aizpildot minētās sistēmas e-konkursu apakšsistēmā šī konkursa sadaļā ievietotās formas;</w:t>
      </w:r>
    </w:p>
    <w:p w14:paraId="056D9C6D" w14:textId="77777777" w:rsidR="00E75D9B" w:rsidRPr="004B228A" w:rsidRDefault="00E75D9B" w:rsidP="001F56A7">
      <w:pPr>
        <w:numPr>
          <w:ilvl w:val="2"/>
          <w:numId w:val="7"/>
        </w:numPr>
        <w:tabs>
          <w:tab w:val="left" w:pos="709"/>
        </w:tabs>
        <w:spacing w:after="0" w:line="240" w:lineRule="auto"/>
        <w:ind w:left="1560" w:hanging="567"/>
        <w:jc w:val="both"/>
        <w:rPr>
          <w:rFonts w:ascii="Times New Roman" w:hAnsi="Times New Roman" w:cs="Times New Roman"/>
        </w:rPr>
      </w:pPr>
      <w:r w:rsidRPr="004B228A">
        <w:rPr>
          <w:rFonts w:ascii="Times New Roman" w:hAnsi="Times New Roman" w:cs="Times New Roman"/>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5916B5BF" w14:textId="77777777" w:rsidR="00E75D9B" w:rsidRPr="004B228A" w:rsidRDefault="00E75D9B" w:rsidP="00800DE0">
      <w:pPr>
        <w:numPr>
          <w:ilvl w:val="1"/>
          <w:numId w:val="7"/>
        </w:numPr>
        <w:tabs>
          <w:tab w:val="left" w:pos="284"/>
        </w:tabs>
        <w:spacing w:after="0" w:line="240" w:lineRule="auto"/>
        <w:ind w:left="993" w:hanging="426"/>
        <w:jc w:val="both"/>
        <w:rPr>
          <w:rFonts w:ascii="Times New Roman" w:hAnsi="Times New Roman" w:cs="Times New Roman"/>
        </w:rPr>
      </w:pPr>
      <w:r w:rsidRPr="004B228A">
        <w:rPr>
          <w:rFonts w:ascii="Times New Roman" w:hAnsi="Times New Roman" w:cs="Times New Roman"/>
          <w:b/>
        </w:rPr>
        <w:t xml:space="preserve">Ārpus EIS e-konkursu apakšsistēmas iesniegtie piedāvājumi tiks atzīti par neatbilstošiem šī nolikuma prasībām un neatvērtā veidā tiks nosūtīti atpakaļ iesniedzējam. </w:t>
      </w:r>
    </w:p>
    <w:p w14:paraId="57474A69" w14:textId="77777777" w:rsidR="00E75D9B" w:rsidRPr="004B228A" w:rsidRDefault="00E75D9B" w:rsidP="00800DE0">
      <w:pPr>
        <w:numPr>
          <w:ilvl w:val="1"/>
          <w:numId w:val="7"/>
        </w:numPr>
        <w:tabs>
          <w:tab w:val="left" w:pos="709"/>
        </w:tabs>
        <w:spacing w:after="0" w:line="240" w:lineRule="auto"/>
        <w:ind w:left="993" w:hanging="426"/>
        <w:jc w:val="both"/>
        <w:rPr>
          <w:rFonts w:ascii="Times New Roman" w:hAnsi="Times New Roman" w:cs="Times New Roman"/>
        </w:rPr>
      </w:pPr>
      <w:r w:rsidRPr="004B228A">
        <w:rPr>
          <w:rFonts w:ascii="Times New Roman" w:hAnsi="Times New Roman" w:cs="Times New Roman"/>
        </w:rPr>
        <w:t>Piedāvājumi, kas netiks iesniegti Iepirkuma dokumentos noteiktajā kārtībā vai tiks iesniegti pēc piedāvājumu iesniegšanas termiņa beigām, netiks pieņemti. Nekādi piedāvājuma iesniegšanas termiņa kavējuma iemesli netiks ņemti vērā.</w:t>
      </w:r>
    </w:p>
    <w:p w14:paraId="64FE78CE" w14:textId="2F229D0A" w:rsidR="00E75D9B" w:rsidRPr="004B228A" w:rsidRDefault="00E75D9B" w:rsidP="00800DE0">
      <w:pPr>
        <w:numPr>
          <w:ilvl w:val="1"/>
          <w:numId w:val="7"/>
        </w:numPr>
        <w:tabs>
          <w:tab w:val="left" w:pos="709"/>
        </w:tabs>
        <w:spacing w:after="0" w:line="240" w:lineRule="auto"/>
        <w:ind w:left="993" w:hanging="426"/>
        <w:jc w:val="both"/>
        <w:rPr>
          <w:rFonts w:ascii="Times New Roman" w:hAnsi="Times New Roman" w:cs="Times New Roman"/>
        </w:rPr>
      </w:pPr>
      <w:r w:rsidRPr="004B228A">
        <w:rPr>
          <w:rFonts w:ascii="Times New Roman" w:hAnsi="Times New Roman" w:cs="Times New Roman"/>
        </w:rPr>
        <w:lastRenderedPageBreak/>
        <w:t xml:space="preserve">Piedāvājumu atvēršana sākas tūlīt pēc piedāvājumu iesniegšanas termiņa beigām. Piedāvājumu atvēršanas sanāksme notiks Ventspils brīvostas pārvaldē Jāņa ielā 19, Ventspilī </w:t>
      </w:r>
      <w:r w:rsidRPr="004B228A">
        <w:rPr>
          <w:rFonts w:ascii="Times New Roman" w:hAnsi="Times New Roman" w:cs="Times New Roman"/>
          <w:b/>
        </w:rPr>
        <w:t>202</w:t>
      </w:r>
      <w:r w:rsidR="00C47F57">
        <w:rPr>
          <w:rFonts w:ascii="Times New Roman" w:hAnsi="Times New Roman" w:cs="Times New Roman"/>
          <w:b/>
        </w:rPr>
        <w:t>2</w:t>
      </w:r>
      <w:r w:rsidRPr="004B228A">
        <w:rPr>
          <w:rFonts w:ascii="Times New Roman" w:hAnsi="Times New Roman" w:cs="Times New Roman"/>
          <w:b/>
        </w:rPr>
        <w:t xml:space="preserve">.gada </w:t>
      </w:r>
      <w:r w:rsidR="00C47F57">
        <w:rPr>
          <w:rFonts w:ascii="Times New Roman" w:hAnsi="Times New Roman" w:cs="Times New Roman"/>
          <w:b/>
        </w:rPr>
        <w:t>1.februārī</w:t>
      </w:r>
      <w:r w:rsidRPr="004B228A">
        <w:rPr>
          <w:rFonts w:ascii="Times New Roman" w:hAnsi="Times New Roman" w:cs="Times New Roman"/>
          <w:b/>
        </w:rPr>
        <w:t xml:space="preserve"> plkst. 1</w:t>
      </w:r>
      <w:r w:rsidR="00B539FE" w:rsidRPr="004B228A">
        <w:rPr>
          <w:rFonts w:ascii="Times New Roman" w:hAnsi="Times New Roman" w:cs="Times New Roman"/>
          <w:b/>
        </w:rPr>
        <w:t>0</w:t>
      </w:r>
      <w:r w:rsidRPr="004B228A">
        <w:rPr>
          <w:rFonts w:ascii="Times New Roman" w:hAnsi="Times New Roman" w:cs="Times New Roman"/>
          <w:b/>
        </w:rPr>
        <w:t>:00</w:t>
      </w:r>
      <w:r w:rsidRPr="004B228A">
        <w:rPr>
          <w:rFonts w:ascii="Times New Roman" w:hAnsi="Times New Roman" w:cs="Times New Roman"/>
        </w:rPr>
        <w:t>. Iesniegto piedāvājumu atvēršanas procesam var sekot līdzi tiešsaistes režīmā EIS e-konkursu apakšsistēmā. Pretendents var piedalīties piedāvājumu atvēršanas sanāksmē klātienē.</w:t>
      </w:r>
    </w:p>
    <w:p w14:paraId="116D6ECD" w14:textId="77777777" w:rsidR="00E75D9B" w:rsidRPr="004B228A" w:rsidRDefault="00E75D9B" w:rsidP="00800DE0">
      <w:pPr>
        <w:numPr>
          <w:ilvl w:val="1"/>
          <w:numId w:val="7"/>
        </w:numPr>
        <w:tabs>
          <w:tab w:val="left" w:pos="709"/>
        </w:tabs>
        <w:spacing w:after="0" w:line="240" w:lineRule="auto"/>
        <w:ind w:left="993" w:hanging="426"/>
        <w:jc w:val="both"/>
        <w:rPr>
          <w:rFonts w:ascii="Times New Roman" w:hAnsi="Times New Roman" w:cs="Times New Roman"/>
        </w:rPr>
      </w:pPr>
      <w:r w:rsidRPr="004B228A">
        <w:rPr>
          <w:rFonts w:ascii="Times New Roman" w:hAnsi="Times New Roman" w:cs="Times New Roman"/>
        </w:rPr>
        <w:t>Sagatavojot piedāvājumu, Pretendents ievēro, ka:</w:t>
      </w:r>
    </w:p>
    <w:p w14:paraId="00B55CA6" w14:textId="77777777" w:rsidR="00800DE0" w:rsidRDefault="00E75D9B" w:rsidP="00800DE0">
      <w:pPr>
        <w:numPr>
          <w:ilvl w:val="2"/>
          <w:numId w:val="7"/>
        </w:numPr>
        <w:tabs>
          <w:tab w:val="left" w:pos="1134"/>
        </w:tabs>
        <w:spacing w:after="0" w:line="240" w:lineRule="auto"/>
        <w:ind w:left="1560" w:hanging="567"/>
        <w:jc w:val="both"/>
        <w:rPr>
          <w:rFonts w:ascii="Times New Roman" w:hAnsi="Times New Roman" w:cs="Times New Roman"/>
        </w:rPr>
      </w:pPr>
      <w:r w:rsidRPr="004B228A">
        <w:rPr>
          <w:rFonts w:ascii="Times New Roman" w:hAnsi="Times New Roman" w:cs="Times New Roman"/>
        </w:rPr>
        <w:t>Pieteikuma veidlapa, tehniskais un finanšu piedāvājums jāaizpilda tikai elektroniski, atsevišķā elektroniskā dokumentā ar Microsoft Office 2010 (vai jaunākas programmatūras versijas) rīkiem lasāmā formātā;</w:t>
      </w:r>
    </w:p>
    <w:p w14:paraId="75DDE5C0" w14:textId="4796D6A5" w:rsidR="00E75D9B" w:rsidRPr="00800DE0" w:rsidRDefault="00E75D9B" w:rsidP="00800DE0">
      <w:pPr>
        <w:numPr>
          <w:ilvl w:val="2"/>
          <w:numId w:val="7"/>
        </w:numPr>
        <w:tabs>
          <w:tab w:val="left" w:pos="1134"/>
        </w:tabs>
        <w:spacing w:after="0" w:line="240" w:lineRule="auto"/>
        <w:ind w:left="1560" w:hanging="567"/>
        <w:jc w:val="both"/>
        <w:rPr>
          <w:rFonts w:ascii="Times New Roman" w:hAnsi="Times New Roman" w:cs="Times New Roman"/>
        </w:rPr>
      </w:pPr>
      <w:r w:rsidRPr="00800DE0">
        <w:rPr>
          <w:rFonts w:ascii="Times New Roman" w:hAnsi="Times New Roman" w:cs="Times New Roman"/>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5CC3E87D" w14:textId="77777777" w:rsidR="00E75D9B" w:rsidRPr="004B228A" w:rsidRDefault="00E75D9B" w:rsidP="00800DE0">
      <w:pPr>
        <w:numPr>
          <w:ilvl w:val="1"/>
          <w:numId w:val="7"/>
        </w:numPr>
        <w:spacing w:after="0" w:line="240" w:lineRule="auto"/>
        <w:ind w:left="993" w:hanging="426"/>
        <w:jc w:val="both"/>
        <w:rPr>
          <w:rFonts w:ascii="Times New Roman" w:hAnsi="Times New Roman" w:cs="Times New Roman"/>
        </w:rPr>
      </w:pPr>
      <w:r w:rsidRPr="004B228A">
        <w:rPr>
          <w:rFonts w:ascii="Times New Roman" w:hAnsi="Times New Roman" w:cs="Times New Roman"/>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62BAF96C" w14:textId="77777777" w:rsidR="00E75D9B" w:rsidRPr="004B228A" w:rsidRDefault="00E75D9B" w:rsidP="00800DE0">
      <w:pPr>
        <w:numPr>
          <w:ilvl w:val="1"/>
          <w:numId w:val="7"/>
        </w:numPr>
        <w:spacing w:after="0" w:line="240" w:lineRule="auto"/>
        <w:ind w:left="993" w:hanging="426"/>
        <w:jc w:val="both"/>
        <w:rPr>
          <w:rFonts w:ascii="Times New Roman" w:hAnsi="Times New Roman" w:cs="Times New Roman"/>
        </w:rPr>
      </w:pPr>
      <w:r w:rsidRPr="004B228A">
        <w:rPr>
          <w:rFonts w:ascii="Times New Roman" w:hAnsi="Times New Roman" w:cs="Times New Roman"/>
        </w:rPr>
        <w:t>Piedāvājumu iesniegšana nozīmē Pretendenta godprātīgu nodomu piedalīties iepirkumā un visu Iepirkuma dokumentu prasību akceptēšanu. Piedāvājums ir juridiski saistošs Pretendentam, kas to iesniedzis.</w:t>
      </w:r>
    </w:p>
    <w:p w14:paraId="39FF814C" w14:textId="77777777" w:rsidR="00E75D9B" w:rsidRPr="004B228A" w:rsidRDefault="00E75D9B" w:rsidP="00800DE0">
      <w:pPr>
        <w:numPr>
          <w:ilvl w:val="1"/>
          <w:numId w:val="7"/>
        </w:numPr>
        <w:spacing w:after="0" w:line="240" w:lineRule="auto"/>
        <w:ind w:left="993" w:hanging="426"/>
        <w:jc w:val="both"/>
        <w:rPr>
          <w:rFonts w:ascii="Times New Roman" w:hAnsi="Times New Roman" w:cs="Times New Roman"/>
        </w:rPr>
      </w:pPr>
      <w:r w:rsidRPr="004B228A">
        <w:rPr>
          <w:rFonts w:ascii="Times New Roman" w:hAnsi="Times New Roman" w:cs="Times New Roman"/>
        </w:rPr>
        <w:t>Iesniedzot piedāvājumu, Pretendents pilnībā atzīst visus nolikumā (t.sk. tā pielikumos un formās, kuras ir ievietotas EIS e-konkursu apakšsistēmas šī atklātā iepirkuma sadaļā) ietvertos nosacījumus.</w:t>
      </w:r>
    </w:p>
    <w:p w14:paraId="1A100B04" w14:textId="77777777" w:rsidR="00E75D9B" w:rsidRPr="004B228A" w:rsidRDefault="00E75D9B" w:rsidP="00800DE0">
      <w:pPr>
        <w:numPr>
          <w:ilvl w:val="1"/>
          <w:numId w:val="7"/>
        </w:numPr>
        <w:spacing w:after="0" w:line="240" w:lineRule="auto"/>
        <w:ind w:left="993" w:hanging="426"/>
        <w:jc w:val="both"/>
        <w:rPr>
          <w:rFonts w:ascii="Times New Roman" w:hAnsi="Times New Roman" w:cs="Times New Roman"/>
        </w:rPr>
      </w:pPr>
      <w:r w:rsidRPr="004B228A">
        <w:rPr>
          <w:rFonts w:ascii="Times New Roman" w:hAnsi="Times New Roman" w:cs="Times New Roman"/>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953A15" w:rsidRDefault="00E75D9B" w:rsidP="00D63446">
      <w:pPr>
        <w:pStyle w:val="Heading1"/>
        <w:numPr>
          <w:ilvl w:val="0"/>
          <w:numId w:val="7"/>
        </w:numPr>
      </w:pPr>
      <w:bookmarkStart w:id="10" w:name="_Toc94014169"/>
      <w:r w:rsidRPr="00953A15">
        <w:t>CITI NOTEIKUMI</w:t>
      </w:r>
      <w:bookmarkEnd w:id="10"/>
    </w:p>
    <w:p w14:paraId="38648A49" w14:textId="77777777" w:rsidR="00800DE0" w:rsidRDefault="00E75D9B" w:rsidP="00800DE0">
      <w:pPr>
        <w:pStyle w:val="naisf"/>
        <w:numPr>
          <w:ilvl w:val="1"/>
          <w:numId w:val="7"/>
        </w:numPr>
        <w:spacing w:before="0" w:beforeAutospacing="0" w:after="0" w:afterAutospacing="0"/>
        <w:ind w:left="993" w:hanging="567"/>
        <w:rPr>
          <w:sz w:val="22"/>
          <w:szCs w:val="22"/>
          <w:lang w:val="lv-LV"/>
        </w:rPr>
      </w:pPr>
      <w:r w:rsidRPr="004B228A">
        <w:rPr>
          <w:sz w:val="22"/>
          <w:szCs w:val="22"/>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257279DC" w14:textId="77777777" w:rsidR="00800DE0" w:rsidRDefault="00E75D9B" w:rsidP="00800DE0">
      <w:pPr>
        <w:pStyle w:val="naisf"/>
        <w:numPr>
          <w:ilvl w:val="1"/>
          <w:numId w:val="7"/>
        </w:numPr>
        <w:spacing w:before="0" w:beforeAutospacing="0" w:after="0" w:afterAutospacing="0"/>
        <w:ind w:left="993" w:hanging="567"/>
        <w:rPr>
          <w:sz w:val="22"/>
          <w:szCs w:val="22"/>
          <w:lang w:val="lv-LV"/>
        </w:rPr>
      </w:pPr>
      <w:r w:rsidRPr="00800DE0">
        <w:rPr>
          <w:sz w:val="22"/>
          <w:szCs w:val="22"/>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23559644" w:rsidR="00E75D9B" w:rsidRPr="00800DE0" w:rsidRDefault="00E75D9B" w:rsidP="00800DE0">
      <w:pPr>
        <w:pStyle w:val="naisf"/>
        <w:numPr>
          <w:ilvl w:val="1"/>
          <w:numId w:val="7"/>
        </w:numPr>
        <w:spacing w:before="0" w:beforeAutospacing="0" w:after="0" w:afterAutospacing="0"/>
        <w:ind w:left="993" w:hanging="567"/>
        <w:rPr>
          <w:sz w:val="22"/>
          <w:szCs w:val="22"/>
          <w:lang w:val="lv-LV"/>
        </w:rPr>
      </w:pPr>
      <w:r w:rsidRPr="00800DE0">
        <w:rPr>
          <w:sz w:val="22"/>
          <w:szCs w:val="22"/>
          <w:lang w:val="lv-LV"/>
        </w:rPr>
        <w:t>Iepirkuma komisija pretendentu kvalifikācijas</w:t>
      </w:r>
      <w:r w:rsidR="00065676" w:rsidRPr="00800DE0">
        <w:rPr>
          <w:sz w:val="22"/>
          <w:szCs w:val="22"/>
          <w:lang w:val="lv-LV"/>
        </w:rPr>
        <w:t xml:space="preserve"> un atlases</w:t>
      </w:r>
      <w:r w:rsidRPr="00800DE0">
        <w:rPr>
          <w:sz w:val="22"/>
          <w:szCs w:val="22"/>
          <w:lang w:val="lv-LV"/>
        </w:rPr>
        <w:t xml:space="preserve"> atbilstības pārbaudi iepirkuma nolikumā noteiktajām prasībām veiks tikai tam pretendentam, kuram būtu piešķiramas iepirkuma līguma slēgšanas tiesības (</w:t>
      </w:r>
      <w:r w:rsidR="007D67EC" w:rsidRPr="00800DE0">
        <w:rPr>
          <w:sz w:val="22"/>
          <w:szCs w:val="22"/>
          <w:lang w:val="lv-LV"/>
        </w:rPr>
        <w:t>piedāvājums ar zemāko līgumcenu</w:t>
      </w:r>
      <w:r w:rsidRPr="00800DE0">
        <w:rPr>
          <w:sz w:val="22"/>
          <w:szCs w:val="22"/>
          <w:lang w:val="lv-LV"/>
        </w:rPr>
        <w:t xml:space="preserve">). </w:t>
      </w:r>
      <w:r w:rsidR="00065676" w:rsidRPr="00800DE0">
        <w:rPr>
          <w:sz w:val="22"/>
          <w:szCs w:val="22"/>
          <w:lang w:val="lv-LV"/>
        </w:rPr>
        <w:t>Tehniskā piedāvājuma un f</w:t>
      </w:r>
      <w:r w:rsidRPr="00800DE0">
        <w:rPr>
          <w:sz w:val="22"/>
          <w:szCs w:val="22"/>
          <w:lang w:val="lv-LV"/>
        </w:rPr>
        <w:t>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2ADA5895" w14:textId="77777777" w:rsidR="00E75D9B" w:rsidRPr="004B228A" w:rsidRDefault="00E75D9B" w:rsidP="00800DE0">
      <w:pPr>
        <w:pStyle w:val="BlockText"/>
        <w:ind w:left="993" w:right="-57"/>
        <w:jc w:val="both"/>
        <w:rPr>
          <w:sz w:val="22"/>
          <w:szCs w:val="22"/>
        </w:rPr>
      </w:pPr>
      <w:r w:rsidRPr="004B228A">
        <w:rPr>
          <w:sz w:val="22"/>
          <w:szCs w:val="22"/>
        </w:rPr>
        <w:t>Ja Komisijai radīsies šaubas, vai Pretendenta piedāvājums ir nepamatoti lēts, Pretendentam tiks pieprasīts skaidrojums par piedāvāto cenu vai izmaksām.</w:t>
      </w:r>
    </w:p>
    <w:p w14:paraId="7FC58BB2" w14:textId="77777777" w:rsidR="00800DE0" w:rsidRDefault="00E75D9B" w:rsidP="00800DE0">
      <w:pPr>
        <w:pStyle w:val="naisf"/>
        <w:numPr>
          <w:ilvl w:val="1"/>
          <w:numId w:val="7"/>
        </w:numPr>
        <w:spacing w:before="0" w:beforeAutospacing="0" w:after="0" w:afterAutospacing="0"/>
        <w:ind w:left="993" w:hanging="567"/>
        <w:rPr>
          <w:sz w:val="22"/>
          <w:szCs w:val="22"/>
          <w:lang w:val="lv-LV"/>
        </w:rPr>
      </w:pPr>
      <w:r w:rsidRPr="004B228A">
        <w:rPr>
          <w:sz w:val="22"/>
          <w:szCs w:val="22"/>
          <w:lang w:val="lv-LV"/>
        </w:rPr>
        <w:t>Komisija pirms piedāvājuma izvēles veiks finanšu piedāvājuma dokumentu pārbaudi, aritmētisko kļūdu labojumus. Aritmētisko kļūdu gadījumā tiks labota līgumcena.</w:t>
      </w:r>
    </w:p>
    <w:p w14:paraId="2D7F6F98" w14:textId="77777777" w:rsidR="00800DE0" w:rsidRDefault="00E75D9B" w:rsidP="00800DE0">
      <w:pPr>
        <w:pStyle w:val="naisf"/>
        <w:numPr>
          <w:ilvl w:val="1"/>
          <w:numId w:val="7"/>
        </w:numPr>
        <w:spacing w:before="0" w:beforeAutospacing="0" w:after="0" w:afterAutospacing="0"/>
        <w:ind w:left="993" w:hanging="567"/>
        <w:rPr>
          <w:sz w:val="22"/>
          <w:szCs w:val="22"/>
          <w:lang w:val="lv-LV"/>
        </w:rPr>
      </w:pPr>
      <w:r w:rsidRPr="00800DE0">
        <w:rPr>
          <w:sz w:val="22"/>
          <w:szCs w:val="22"/>
          <w:lang w:val="lv-LV"/>
        </w:rPr>
        <w:t>Komisijai ir tiesības pieprasīt, lai Pretendents precizē informāciju par piedāvājumu, ja tas nepieciešams Pretendenta atlasei vai piedāvājuma atbilstības pārbaudei un izvēlei.</w:t>
      </w:r>
    </w:p>
    <w:p w14:paraId="3F09EEE0" w14:textId="17A4EF5D" w:rsidR="00E75D9B" w:rsidRPr="00800DE0" w:rsidRDefault="00E75D9B" w:rsidP="00800DE0">
      <w:pPr>
        <w:pStyle w:val="naisf"/>
        <w:numPr>
          <w:ilvl w:val="1"/>
          <w:numId w:val="7"/>
        </w:numPr>
        <w:spacing w:before="0" w:beforeAutospacing="0" w:after="0" w:afterAutospacing="0"/>
        <w:ind w:left="993" w:hanging="567"/>
        <w:rPr>
          <w:sz w:val="22"/>
          <w:szCs w:val="22"/>
          <w:lang w:val="lv-LV"/>
        </w:rPr>
      </w:pPr>
      <w:r w:rsidRPr="00800DE0">
        <w:rPr>
          <w:sz w:val="22"/>
          <w:szCs w:val="22"/>
          <w:lang w:val="lv-LV"/>
        </w:rPr>
        <w:t>Komisija atbilstoši noteiktajam piedāvājumu izvēles kritērijam izvēlas piedāvājumu no tiem piedāvājumiem, kas atbilst iepirkuma nolikumā noteiktajām prasībām.</w:t>
      </w:r>
    </w:p>
    <w:p w14:paraId="205CC6C9" w14:textId="31F410CF" w:rsidR="00D63446" w:rsidRPr="004B228A" w:rsidRDefault="00D63446" w:rsidP="00800DE0">
      <w:pPr>
        <w:pStyle w:val="naisf"/>
        <w:numPr>
          <w:ilvl w:val="1"/>
          <w:numId w:val="7"/>
        </w:numPr>
        <w:spacing w:before="60" w:beforeAutospacing="0" w:after="60" w:afterAutospacing="0"/>
        <w:ind w:left="993" w:hanging="567"/>
        <w:rPr>
          <w:sz w:val="22"/>
          <w:szCs w:val="22"/>
          <w:lang w:val="lv-LV"/>
        </w:rPr>
      </w:pPr>
      <w:r w:rsidRPr="004B228A">
        <w:rPr>
          <w:b/>
          <w:sz w:val="22"/>
          <w:szCs w:val="22"/>
          <w:lang w:val="lv-LV" w:eastAsia="x-none"/>
        </w:rPr>
        <w:lastRenderedPageBreak/>
        <w:t xml:space="preserve">PIEDĀVĀJUMA IZVĒRTĒŠANAS KRITĒRIJS – </w:t>
      </w:r>
      <w:r w:rsidRPr="004B228A">
        <w:rPr>
          <w:sz w:val="22"/>
          <w:szCs w:val="22"/>
          <w:lang w:val="lv-LV" w:eastAsia="x-none"/>
        </w:rPr>
        <w:t xml:space="preserve">cena, tā kā </w:t>
      </w:r>
      <w:r w:rsidR="008C714C" w:rsidRPr="004B228A">
        <w:rPr>
          <w:sz w:val="22"/>
          <w:szCs w:val="22"/>
          <w:lang w:val="lv-LV" w:eastAsia="x-none"/>
        </w:rPr>
        <w:t>Tehniskā specifikācija</w:t>
      </w:r>
      <w:r w:rsidRPr="004B228A">
        <w:rPr>
          <w:sz w:val="22"/>
          <w:szCs w:val="22"/>
          <w:lang w:val="lv-LV" w:eastAsia="x-none"/>
        </w:rPr>
        <w:t xml:space="preserve"> ir sagatavot</w:t>
      </w:r>
      <w:r w:rsidR="008C714C" w:rsidRPr="004B228A">
        <w:rPr>
          <w:sz w:val="22"/>
          <w:szCs w:val="22"/>
          <w:lang w:val="lv-LV" w:eastAsia="x-none"/>
        </w:rPr>
        <w:t>a</w:t>
      </w:r>
      <w:r w:rsidRPr="004B228A">
        <w:rPr>
          <w:sz w:val="22"/>
          <w:szCs w:val="22"/>
          <w:lang w:val="lv-LV" w:eastAsia="x-none"/>
        </w:rPr>
        <w:t xml:space="preserve"> detalizēti un citiem kritērijiem nav būtiskas nozīmes piedāvājuma izvēlē.</w:t>
      </w:r>
    </w:p>
    <w:p w14:paraId="5CD0EFE9" w14:textId="77777777" w:rsidR="007D67EC" w:rsidRPr="004B228A" w:rsidRDefault="007D67EC" w:rsidP="00800DE0">
      <w:pPr>
        <w:pStyle w:val="naisf"/>
        <w:numPr>
          <w:ilvl w:val="1"/>
          <w:numId w:val="7"/>
        </w:numPr>
        <w:spacing w:before="60" w:beforeAutospacing="0" w:after="60" w:afterAutospacing="0"/>
        <w:ind w:left="993" w:hanging="567"/>
        <w:rPr>
          <w:sz w:val="22"/>
          <w:szCs w:val="22"/>
          <w:lang w:val="lv-LV"/>
        </w:rPr>
      </w:pPr>
      <w:r w:rsidRPr="004B228A">
        <w:rPr>
          <w:b/>
          <w:sz w:val="22"/>
          <w:szCs w:val="22"/>
          <w:lang w:val="lv-LV"/>
        </w:rPr>
        <w:t>PIEDĀVĀJUMA IZVĒLES KRITĒRIJS</w:t>
      </w:r>
      <w:r w:rsidRPr="004B228A">
        <w:rPr>
          <w:sz w:val="22"/>
          <w:szCs w:val="22"/>
          <w:lang w:val="lv-LV"/>
        </w:rPr>
        <w:t xml:space="preserve"> – saimnieciski visizdevīgākais piedāvājums – ar viszemāko līgumcenu.</w:t>
      </w:r>
    </w:p>
    <w:p w14:paraId="4E4A62A4" w14:textId="77777777" w:rsidR="00E75D9B" w:rsidRPr="004B228A" w:rsidRDefault="00E75D9B" w:rsidP="00800DE0">
      <w:pPr>
        <w:pStyle w:val="naisf"/>
        <w:numPr>
          <w:ilvl w:val="1"/>
          <w:numId w:val="7"/>
        </w:numPr>
        <w:spacing w:before="0" w:beforeAutospacing="0" w:after="0" w:afterAutospacing="0"/>
        <w:ind w:left="993" w:hanging="567"/>
        <w:rPr>
          <w:sz w:val="22"/>
          <w:szCs w:val="22"/>
          <w:lang w:val="lv-LV"/>
        </w:rPr>
      </w:pPr>
      <w:r w:rsidRPr="004B228A">
        <w:rPr>
          <w:sz w:val="22"/>
          <w:szCs w:val="22"/>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16B6FEA7" w14:textId="77777777" w:rsidR="00E75D9B" w:rsidRPr="004B228A" w:rsidRDefault="00E75D9B" w:rsidP="00800DE0">
      <w:pPr>
        <w:pStyle w:val="naisf"/>
        <w:numPr>
          <w:ilvl w:val="1"/>
          <w:numId w:val="7"/>
        </w:numPr>
        <w:spacing w:before="0" w:beforeAutospacing="0" w:after="0" w:afterAutospacing="0"/>
        <w:ind w:left="993" w:hanging="567"/>
        <w:rPr>
          <w:sz w:val="22"/>
          <w:szCs w:val="22"/>
          <w:lang w:val="lv-LV"/>
        </w:rPr>
      </w:pPr>
      <w:r w:rsidRPr="004B228A">
        <w:rPr>
          <w:sz w:val="22"/>
          <w:szCs w:val="22"/>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4B228A" w:rsidRDefault="00E75D9B" w:rsidP="00800DE0">
      <w:pPr>
        <w:pStyle w:val="BlockText"/>
        <w:ind w:left="993" w:right="-57"/>
        <w:jc w:val="both"/>
        <w:rPr>
          <w:sz w:val="22"/>
          <w:szCs w:val="22"/>
        </w:rPr>
      </w:pPr>
      <w:r w:rsidRPr="004B228A">
        <w:rPr>
          <w:sz w:val="22"/>
          <w:szCs w:val="22"/>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05A9F9AF" w14:textId="77777777" w:rsidR="00E75D9B" w:rsidRPr="004B228A" w:rsidRDefault="00E75D9B" w:rsidP="00800DE0">
      <w:pPr>
        <w:pStyle w:val="naisf"/>
        <w:numPr>
          <w:ilvl w:val="1"/>
          <w:numId w:val="7"/>
        </w:numPr>
        <w:spacing w:before="0" w:beforeAutospacing="0" w:after="0" w:afterAutospacing="0"/>
        <w:ind w:left="993" w:hanging="567"/>
        <w:rPr>
          <w:sz w:val="22"/>
          <w:szCs w:val="22"/>
          <w:lang w:val="lv-LV"/>
        </w:rPr>
      </w:pPr>
      <w:r w:rsidRPr="004B228A">
        <w:rPr>
          <w:sz w:val="22"/>
          <w:szCs w:val="22"/>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64DC50F7" w14:textId="77777777" w:rsidR="00E75D9B" w:rsidRPr="004B228A" w:rsidRDefault="00E75D9B" w:rsidP="00800DE0">
      <w:pPr>
        <w:pStyle w:val="naisf"/>
        <w:numPr>
          <w:ilvl w:val="1"/>
          <w:numId w:val="7"/>
        </w:numPr>
        <w:spacing w:before="0" w:beforeAutospacing="0" w:after="0" w:afterAutospacing="0"/>
        <w:ind w:left="993" w:hanging="567"/>
        <w:rPr>
          <w:sz w:val="22"/>
          <w:szCs w:val="22"/>
          <w:lang w:val="lv-LV"/>
        </w:rPr>
      </w:pPr>
      <w:r w:rsidRPr="004B228A">
        <w:rPr>
          <w:sz w:val="22"/>
          <w:szCs w:val="22"/>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731AFBE1" w14:textId="77777777" w:rsidR="00E75D9B" w:rsidRPr="004B228A" w:rsidRDefault="00E75D9B" w:rsidP="00800DE0">
      <w:pPr>
        <w:pStyle w:val="naisf"/>
        <w:numPr>
          <w:ilvl w:val="1"/>
          <w:numId w:val="7"/>
        </w:numPr>
        <w:spacing w:before="0" w:beforeAutospacing="0" w:after="0" w:afterAutospacing="0"/>
        <w:ind w:left="993" w:hanging="567"/>
        <w:rPr>
          <w:sz w:val="22"/>
          <w:szCs w:val="22"/>
          <w:lang w:val="lv-LV"/>
        </w:rPr>
      </w:pPr>
      <w:r w:rsidRPr="004B228A">
        <w:rPr>
          <w:sz w:val="22"/>
          <w:szCs w:val="22"/>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77777777" w:rsidR="00E75D9B" w:rsidRPr="004B228A" w:rsidRDefault="00E75D9B" w:rsidP="00800DE0">
      <w:pPr>
        <w:pStyle w:val="naisf"/>
        <w:numPr>
          <w:ilvl w:val="1"/>
          <w:numId w:val="7"/>
        </w:numPr>
        <w:spacing w:before="0" w:beforeAutospacing="0" w:after="0" w:afterAutospacing="0"/>
        <w:ind w:left="993" w:hanging="567"/>
        <w:rPr>
          <w:sz w:val="22"/>
          <w:szCs w:val="22"/>
          <w:lang w:val="lv-LV"/>
        </w:rPr>
      </w:pPr>
      <w:r w:rsidRPr="004B228A">
        <w:rPr>
          <w:sz w:val="22"/>
          <w:szCs w:val="22"/>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w:t>
      </w:r>
      <w:r w:rsidRPr="004B228A">
        <w:rPr>
          <w:sz w:val="22"/>
          <w:szCs w:val="22"/>
          <w:lang w:val="lv-LV"/>
        </w:rPr>
        <w:lastRenderedPageBreak/>
        <w:t>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77777777" w:rsidR="00E75D9B" w:rsidRPr="004B228A" w:rsidRDefault="00E75D9B" w:rsidP="00800DE0">
      <w:pPr>
        <w:pStyle w:val="BlockText"/>
        <w:ind w:left="993" w:right="-57"/>
        <w:jc w:val="both"/>
        <w:rPr>
          <w:sz w:val="22"/>
          <w:szCs w:val="22"/>
          <w:lang w:eastAsia="lv-LV"/>
        </w:rPr>
      </w:pPr>
      <w:r w:rsidRPr="004B228A">
        <w:rPr>
          <w:sz w:val="22"/>
          <w:szCs w:val="22"/>
          <w:lang w:eastAsia="lv-LV"/>
        </w:rPr>
        <w:t>Pasūtītājs izslēgšanas nosacījumu esamību pārbaudīs Ārlietu ministrijas mājaslapā http://sankcijas.kd.gov.lv/ norādītajās vietnēs.</w:t>
      </w:r>
    </w:p>
    <w:p w14:paraId="3C96A620" w14:textId="77777777" w:rsidR="00E75D9B" w:rsidRPr="004B228A" w:rsidRDefault="00E75D9B" w:rsidP="00800DE0">
      <w:pPr>
        <w:pStyle w:val="BlockText"/>
        <w:ind w:left="993" w:right="-57"/>
        <w:jc w:val="both"/>
        <w:rPr>
          <w:sz w:val="22"/>
          <w:szCs w:val="22"/>
          <w:lang w:eastAsia="lv-LV"/>
        </w:rPr>
      </w:pPr>
      <w:r w:rsidRPr="004B228A">
        <w:rPr>
          <w:sz w:val="22"/>
          <w:szCs w:val="22"/>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4B228A" w:rsidRDefault="00E75D9B" w:rsidP="00800DE0">
      <w:pPr>
        <w:pStyle w:val="naisf"/>
        <w:numPr>
          <w:ilvl w:val="1"/>
          <w:numId w:val="7"/>
        </w:numPr>
        <w:spacing w:before="0" w:beforeAutospacing="0" w:after="0" w:afterAutospacing="0"/>
        <w:ind w:left="993" w:hanging="567"/>
        <w:rPr>
          <w:sz w:val="22"/>
          <w:szCs w:val="22"/>
          <w:lang w:val="lv-LV"/>
        </w:rPr>
      </w:pPr>
      <w:r w:rsidRPr="004B228A">
        <w:rPr>
          <w:sz w:val="22"/>
          <w:szCs w:val="22"/>
          <w:lang w:val="lv-LV"/>
        </w:rPr>
        <w:t>Pasūtītājs ir tiesīgs līdz iepirkuma līguma noslēgšanai pārtraukt iepirkuma procedūru, ja tam ir objektīvs pamatojums.</w:t>
      </w:r>
    </w:p>
    <w:p w14:paraId="34DEA244" w14:textId="77777777" w:rsidR="00E75D9B" w:rsidRPr="00953A15" w:rsidRDefault="00E75D9B" w:rsidP="00E75D9B">
      <w:pPr>
        <w:pStyle w:val="naisf"/>
        <w:spacing w:before="0" w:beforeAutospacing="0" w:after="0" w:afterAutospacing="0"/>
        <w:ind w:left="993"/>
        <w:rPr>
          <w:lang w:val="lv-LV"/>
        </w:rPr>
      </w:pPr>
    </w:p>
    <w:p w14:paraId="5C03CA77" w14:textId="77777777" w:rsidR="00E75D9B" w:rsidRPr="00953A15" w:rsidRDefault="00E75D9B" w:rsidP="00D63446">
      <w:pPr>
        <w:pStyle w:val="Heading1"/>
        <w:numPr>
          <w:ilvl w:val="0"/>
          <w:numId w:val="7"/>
        </w:numPr>
      </w:pPr>
      <w:bookmarkStart w:id="11" w:name="_Toc94014170"/>
      <w:r w:rsidRPr="00953A15">
        <w:t>IEPIRKUMA LĪGUMA SLĒGŠANA</w:t>
      </w:r>
      <w:bookmarkEnd w:id="11"/>
    </w:p>
    <w:p w14:paraId="3C6BB61E" w14:textId="77777777" w:rsidR="001C3F19" w:rsidRPr="001C3F19" w:rsidRDefault="00E75D9B" w:rsidP="00800DE0">
      <w:pPr>
        <w:numPr>
          <w:ilvl w:val="1"/>
          <w:numId w:val="7"/>
        </w:numPr>
        <w:spacing w:after="120" w:line="240" w:lineRule="auto"/>
        <w:ind w:left="993" w:hanging="567"/>
        <w:jc w:val="both"/>
        <w:rPr>
          <w:rFonts w:ascii="Times New Roman" w:hAnsi="Times New Roman" w:cs="Times New Roman"/>
        </w:rPr>
      </w:pPr>
      <w:r w:rsidRPr="004B228A">
        <w:rPr>
          <w:rFonts w:ascii="Times New Roman" w:hAnsi="Times New Roman" w:cs="Times New Roman"/>
        </w:rPr>
        <w:t xml:space="preserve">Līgums jānoslēdz 5 (piecu) darba dienu laikā no Pasūtītāja rakstiska pieprasījuma </w:t>
      </w:r>
      <w:r w:rsidRPr="001C3F19">
        <w:rPr>
          <w:rFonts w:ascii="Times New Roman" w:hAnsi="Times New Roman" w:cs="Times New Roman"/>
        </w:rPr>
        <w:t>saņemšanas.</w:t>
      </w:r>
    </w:p>
    <w:p w14:paraId="1E4CBBAB" w14:textId="046F49B7" w:rsidR="001C3F19" w:rsidRPr="001C3F19" w:rsidRDefault="001C3F19" w:rsidP="00800DE0">
      <w:pPr>
        <w:numPr>
          <w:ilvl w:val="1"/>
          <w:numId w:val="7"/>
        </w:numPr>
        <w:spacing w:after="120" w:line="240" w:lineRule="auto"/>
        <w:ind w:left="993" w:hanging="567"/>
        <w:jc w:val="both"/>
        <w:rPr>
          <w:rFonts w:ascii="Times New Roman" w:hAnsi="Times New Roman" w:cs="Times New Roman"/>
        </w:rPr>
      </w:pPr>
      <w:r w:rsidRPr="001C3F19">
        <w:rPr>
          <w:rFonts w:ascii="Times New Roman" w:hAnsi="Times New Roman" w:cs="Times New Roman"/>
        </w:rPr>
        <w:t>Līgumā tiks paredzēts:</w:t>
      </w:r>
    </w:p>
    <w:p w14:paraId="00C861D9" w14:textId="77777777" w:rsidR="001C3F19" w:rsidRPr="001C3F19" w:rsidRDefault="001C3F19" w:rsidP="00800DE0">
      <w:pPr>
        <w:pStyle w:val="ListParagraph"/>
        <w:numPr>
          <w:ilvl w:val="2"/>
          <w:numId w:val="7"/>
        </w:numPr>
        <w:spacing w:after="0"/>
        <w:ind w:left="1701" w:hanging="708"/>
        <w:jc w:val="both"/>
        <w:rPr>
          <w:rFonts w:ascii="Times New Roman" w:hAnsi="Times New Roman" w:cs="Times New Roman"/>
        </w:rPr>
      </w:pPr>
      <w:r w:rsidRPr="001C3F19">
        <w:rPr>
          <w:rFonts w:ascii="Times New Roman" w:hAnsi="Times New Roman" w:cs="Times New Roman"/>
        </w:rPr>
        <w:t>Pasūtītājs veic Līguma summas apmaksu Pretendentam 20 darba dienu laikā pēc Līguma pieņemšanas nodošanas akta parakstīšanas un attiecīga rēķina saņemšanas.</w:t>
      </w:r>
    </w:p>
    <w:p w14:paraId="65B650F5" w14:textId="11362E8C" w:rsidR="001C3F19" w:rsidRPr="001C3F19" w:rsidRDefault="001C3F19" w:rsidP="00800DE0">
      <w:pPr>
        <w:pStyle w:val="ListParagraph"/>
        <w:numPr>
          <w:ilvl w:val="2"/>
          <w:numId w:val="7"/>
        </w:numPr>
        <w:tabs>
          <w:tab w:val="left" w:pos="1134"/>
        </w:tabs>
        <w:spacing w:after="0"/>
        <w:ind w:left="1701" w:hanging="708"/>
        <w:jc w:val="both"/>
        <w:rPr>
          <w:rFonts w:ascii="Times New Roman" w:hAnsi="Times New Roman" w:cs="Times New Roman"/>
        </w:rPr>
      </w:pPr>
      <w:r w:rsidRPr="001C3F19">
        <w:rPr>
          <w:rFonts w:ascii="Times New Roman" w:hAnsi="Times New Roman" w:cs="Times New Roman"/>
        </w:rPr>
        <w:t>Pusēm ir tiesības vienpusēji izbeigt šī Līguma darbību, ja kāda no Pusēm nepilda Līguma nosacījumus vairāk nekā 30 (trīsdesmit) dienas, brīdinot par to otru Pusi 5 (piecas) darba dienas iepriekš.</w:t>
      </w:r>
    </w:p>
    <w:p w14:paraId="479AAB0F" w14:textId="77777777" w:rsidR="00E75D9B" w:rsidRPr="00953A15"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13A143C1" w14:textId="77777777" w:rsidR="00026B82" w:rsidRPr="00E75D9B" w:rsidRDefault="00026B82" w:rsidP="00E75D9B"/>
    <w:sectPr w:rsidR="00026B82" w:rsidRPr="00E75D9B" w:rsidSect="007B15DD">
      <w:footerReference w:type="default" r:id="rId17"/>
      <w:footerReference w:type="first" r:id="rId18"/>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F5D76" w14:textId="77777777" w:rsidR="00C861E4" w:rsidRDefault="00C861E4">
      <w:pPr>
        <w:spacing w:after="0" w:line="240" w:lineRule="auto"/>
      </w:pPr>
      <w:r>
        <w:separator/>
      </w:r>
    </w:p>
  </w:endnote>
  <w:endnote w:type="continuationSeparator" w:id="0">
    <w:p w14:paraId="27FF4CD7" w14:textId="77777777" w:rsidR="00C861E4" w:rsidRDefault="00C86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381322">
          <w:rPr>
            <w:noProof/>
          </w:rPr>
          <w:t>12</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A55394">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41769" w14:textId="77777777" w:rsidR="00C861E4" w:rsidRDefault="00C861E4">
      <w:pPr>
        <w:spacing w:after="0" w:line="240" w:lineRule="auto"/>
      </w:pPr>
      <w:r>
        <w:separator/>
      </w:r>
    </w:p>
  </w:footnote>
  <w:footnote w:type="continuationSeparator" w:id="0">
    <w:p w14:paraId="21059161" w14:textId="77777777" w:rsidR="00C861E4" w:rsidRDefault="00C861E4">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6E786274"/>
    <w:lvl w:ilvl="0">
      <w:start w:val="6"/>
      <w:numFmt w:val="decimal"/>
      <w:pStyle w:val="Heading1"/>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4"/>
  </w:num>
  <w:num w:numId="3">
    <w:abstractNumId w:val="1"/>
  </w:num>
  <w:num w:numId="4">
    <w:abstractNumId w:val="3"/>
  </w:num>
  <w:num w:numId="5">
    <w:abstractNumId w:val="0"/>
  </w:num>
  <w:num w:numId="6">
    <w:abstractNumId w:val="2"/>
  </w:num>
  <w:num w:numId="7">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046E5"/>
    <w:rsid w:val="000126FA"/>
    <w:rsid w:val="000165DD"/>
    <w:rsid w:val="00020872"/>
    <w:rsid w:val="0002681A"/>
    <w:rsid w:val="00026B82"/>
    <w:rsid w:val="0003104F"/>
    <w:rsid w:val="00033321"/>
    <w:rsid w:val="00036FBE"/>
    <w:rsid w:val="000374AD"/>
    <w:rsid w:val="0004359A"/>
    <w:rsid w:val="00043696"/>
    <w:rsid w:val="00044E26"/>
    <w:rsid w:val="00045442"/>
    <w:rsid w:val="000456EE"/>
    <w:rsid w:val="000612E3"/>
    <w:rsid w:val="0006438B"/>
    <w:rsid w:val="00065676"/>
    <w:rsid w:val="000743E7"/>
    <w:rsid w:val="00075E62"/>
    <w:rsid w:val="00080F2B"/>
    <w:rsid w:val="0009125E"/>
    <w:rsid w:val="0009170E"/>
    <w:rsid w:val="00091F76"/>
    <w:rsid w:val="00092939"/>
    <w:rsid w:val="000960D1"/>
    <w:rsid w:val="00096287"/>
    <w:rsid w:val="000A0737"/>
    <w:rsid w:val="000A2D34"/>
    <w:rsid w:val="000B0447"/>
    <w:rsid w:val="000B44E3"/>
    <w:rsid w:val="000C0C3F"/>
    <w:rsid w:val="000C54C7"/>
    <w:rsid w:val="000C7642"/>
    <w:rsid w:val="000D0503"/>
    <w:rsid w:val="000D248C"/>
    <w:rsid w:val="000D2F43"/>
    <w:rsid w:val="000D56A6"/>
    <w:rsid w:val="000D5B31"/>
    <w:rsid w:val="000D7976"/>
    <w:rsid w:val="000F0C11"/>
    <w:rsid w:val="000F0D0F"/>
    <w:rsid w:val="000F0DFB"/>
    <w:rsid w:val="000F30DF"/>
    <w:rsid w:val="000F478E"/>
    <w:rsid w:val="000F537D"/>
    <w:rsid w:val="000F57CB"/>
    <w:rsid w:val="0010494B"/>
    <w:rsid w:val="00106955"/>
    <w:rsid w:val="0011283F"/>
    <w:rsid w:val="001128C2"/>
    <w:rsid w:val="00113DFD"/>
    <w:rsid w:val="00114A1D"/>
    <w:rsid w:val="00115BD4"/>
    <w:rsid w:val="00115D56"/>
    <w:rsid w:val="00122BA7"/>
    <w:rsid w:val="00124676"/>
    <w:rsid w:val="00131034"/>
    <w:rsid w:val="001355F9"/>
    <w:rsid w:val="001357CC"/>
    <w:rsid w:val="00136132"/>
    <w:rsid w:val="00140FF4"/>
    <w:rsid w:val="001453F4"/>
    <w:rsid w:val="00146773"/>
    <w:rsid w:val="0015237F"/>
    <w:rsid w:val="00152687"/>
    <w:rsid w:val="00156315"/>
    <w:rsid w:val="001639D0"/>
    <w:rsid w:val="00165266"/>
    <w:rsid w:val="00165D7C"/>
    <w:rsid w:val="001717CF"/>
    <w:rsid w:val="00182047"/>
    <w:rsid w:val="00183185"/>
    <w:rsid w:val="001865AC"/>
    <w:rsid w:val="001902DE"/>
    <w:rsid w:val="001A09F0"/>
    <w:rsid w:val="001A3E0D"/>
    <w:rsid w:val="001A484B"/>
    <w:rsid w:val="001A4C2B"/>
    <w:rsid w:val="001B41D8"/>
    <w:rsid w:val="001B4F4D"/>
    <w:rsid w:val="001B4F80"/>
    <w:rsid w:val="001C3F19"/>
    <w:rsid w:val="001D0CD1"/>
    <w:rsid w:val="001D2183"/>
    <w:rsid w:val="001E3DE4"/>
    <w:rsid w:val="001E59D4"/>
    <w:rsid w:val="001E6397"/>
    <w:rsid w:val="001E7693"/>
    <w:rsid w:val="001E7996"/>
    <w:rsid w:val="001F0BD4"/>
    <w:rsid w:val="001F193D"/>
    <w:rsid w:val="001F3C58"/>
    <w:rsid w:val="001F44AA"/>
    <w:rsid w:val="001F56A7"/>
    <w:rsid w:val="00200D01"/>
    <w:rsid w:val="00201467"/>
    <w:rsid w:val="00202AD0"/>
    <w:rsid w:val="002054BF"/>
    <w:rsid w:val="00207573"/>
    <w:rsid w:val="00210051"/>
    <w:rsid w:val="00211BA9"/>
    <w:rsid w:val="00212EA9"/>
    <w:rsid w:val="00217065"/>
    <w:rsid w:val="00221C9A"/>
    <w:rsid w:val="00225AFB"/>
    <w:rsid w:val="002265D2"/>
    <w:rsid w:val="00231CE1"/>
    <w:rsid w:val="00232355"/>
    <w:rsid w:val="0023559A"/>
    <w:rsid w:val="002457AC"/>
    <w:rsid w:val="0024750F"/>
    <w:rsid w:val="002504A1"/>
    <w:rsid w:val="00255511"/>
    <w:rsid w:val="002674F0"/>
    <w:rsid w:val="00275336"/>
    <w:rsid w:val="00285180"/>
    <w:rsid w:val="0028534A"/>
    <w:rsid w:val="00290173"/>
    <w:rsid w:val="00293316"/>
    <w:rsid w:val="0029497C"/>
    <w:rsid w:val="00294BAB"/>
    <w:rsid w:val="002971AC"/>
    <w:rsid w:val="002A260D"/>
    <w:rsid w:val="002A62A0"/>
    <w:rsid w:val="002B04F2"/>
    <w:rsid w:val="002B1D96"/>
    <w:rsid w:val="002B208F"/>
    <w:rsid w:val="002C4336"/>
    <w:rsid w:val="002D6FCA"/>
    <w:rsid w:val="002E2C73"/>
    <w:rsid w:val="002E3657"/>
    <w:rsid w:val="002E3F5C"/>
    <w:rsid w:val="002E749B"/>
    <w:rsid w:val="002E7F4C"/>
    <w:rsid w:val="002F573D"/>
    <w:rsid w:val="002F6C1C"/>
    <w:rsid w:val="00300303"/>
    <w:rsid w:val="003022D0"/>
    <w:rsid w:val="00306AA2"/>
    <w:rsid w:val="00321522"/>
    <w:rsid w:val="003241F1"/>
    <w:rsid w:val="003341E8"/>
    <w:rsid w:val="00335F35"/>
    <w:rsid w:val="00336AA4"/>
    <w:rsid w:val="003370A9"/>
    <w:rsid w:val="003463E3"/>
    <w:rsid w:val="00351356"/>
    <w:rsid w:val="00353F53"/>
    <w:rsid w:val="003548BE"/>
    <w:rsid w:val="0035494C"/>
    <w:rsid w:val="00354FD8"/>
    <w:rsid w:val="0035589E"/>
    <w:rsid w:val="00360E94"/>
    <w:rsid w:val="00375255"/>
    <w:rsid w:val="00380254"/>
    <w:rsid w:val="00381322"/>
    <w:rsid w:val="00382195"/>
    <w:rsid w:val="00384627"/>
    <w:rsid w:val="00393DD7"/>
    <w:rsid w:val="003974C4"/>
    <w:rsid w:val="003A1053"/>
    <w:rsid w:val="003A202B"/>
    <w:rsid w:val="003A23F0"/>
    <w:rsid w:val="003A35B6"/>
    <w:rsid w:val="003A679B"/>
    <w:rsid w:val="003A7F53"/>
    <w:rsid w:val="003B3A0A"/>
    <w:rsid w:val="003B4C3E"/>
    <w:rsid w:val="003B6E29"/>
    <w:rsid w:val="003C1794"/>
    <w:rsid w:val="003C317E"/>
    <w:rsid w:val="003C4C93"/>
    <w:rsid w:val="003C4FAA"/>
    <w:rsid w:val="003C721B"/>
    <w:rsid w:val="003C7635"/>
    <w:rsid w:val="003D0A85"/>
    <w:rsid w:val="003E0625"/>
    <w:rsid w:val="003E2D7B"/>
    <w:rsid w:val="003E75FD"/>
    <w:rsid w:val="0041112A"/>
    <w:rsid w:val="0041165D"/>
    <w:rsid w:val="00415502"/>
    <w:rsid w:val="00415909"/>
    <w:rsid w:val="00421E94"/>
    <w:rsid w:val="0042304B"/>
    <w:rsid w:val="00433672"/>
    <w:rsid w:val="00441915"/>
    <w:rsid w:val="00443F40"/>
    <w:rsid w:val="00454B8B"/>
    <w:rsid w:val="00455CB8"/>
    <w:rsid w:val="00457E44"/>
    <w:rsid w:val="004677CD"/>
    <w:rsid w:val="00473CA8"/>
    <w:rsid w:val="00480B7D"/>
    <w:rsid w:val="00483CC7"/>
    <w:rsid w:val="004844E4"/>
    <w:rsid w:val="00487660"/>
    <w:rsid w:val="00492B43"/>
    <w:rsid w:val="00494926"/>
    <w:rsid w:val="0049639C"/>
    <w:rsid w:val="004A0143"/>
    <w:rsid w:val="004A2AB3"/>
    <w:rsid w:val="004A7EA8"/>
    <w:rsid w:val="004B18BB"/>
    <w:rsid w:val="004B228A"/>
    <w:rsid w:val="004B4BEF"/>
    <w:rsid w:val="004B61D5"/>
    <w:rsid w:val="004B7CEF"/>
    <w:rsid w:val="004C0892"/>
    <w:rsid w:val="004C304F"/>
    <w:rsid w:val="004D06B5"/>
    <w:rsid w:val="004D4272"/>
    <w:rsid w:val="004D7824"/>
    <w:rsid w:val="004E230F"/>
    <w:rsid w:val="004E2623"/>
    <w:rsid w:val="004E406F"/>
    <w:rsid w:val="004E59DA"/>
    <w:rsid w:val="004E6213"/>
    <w:rsid w:val="004F21EA"/>
    <w:rsid w:val="00501A09"/>
    <w:rsid w:val="00503EDF"/>
    <w:rsid w:val="00506447"/>
    <w:rsid w:val="00511469"/>
    <w:rsid w:val="00512219"/>
    <w:rsid w:val="00521D9A"/>
    <w:rsid w:val="0052208F"/>
    <w:rsid w:val="00527D53"/>
    <w:rsid w:val="00527E8F"/>
    <w:rsid w:val="005308A5"/>
    <w:rsid w:val="00534312"/>
    <w:rsid w:val="0053521C"/>
    <w:rsid w:val="00540B74"/>
    <w:rsid w:val="00544750"/>
    <w:rsid w:val="0054797F"/>
    <w:rsid w:val="005537EC"/>
    <w:rsid w:val="00562BA8"/>
    <w:rsid w:val="005656CA"/>
    <w:rsid w:val="0056768A"/>
    <w:rsid w:val="00574B11"/>
    <w:rsid w:val="00575EA2"/>
    <w:rsid w:val="00577017"/>
    <w:rsid w:val="00580AEA"/>
    <w:rsid w:val="00581B49"/>
    <w:rsid w:val="00583185"/>
    <w:rsid w:val="00584509"/>
    <w:rsid w:val="00586D4C"/>
    <w:rsid w:val="00587BC9"/>
    <w:rsid w:val="00590D65"/>
    <w:rsid w:val="0059214F"/>
    <w:rsid w:val="005936CC"/>
    <w:rsid w:val="0059516B"/>
    <w:rsid w:val="005A4140"/>
    <w:rsid w:val="005A6E68"/>
    <w:rsid w:val="005A7A92"/>
    <w:rsid w:val="005B0583"/>
    <w:rsid w:val="005B2675"/>
    <w:rsid w:val="005B3143"/>
    <w:rsid w:val="005B3CFA"/>
    <w:rsid w:val="005B4BE8"/>
    <w:rsid w:val="005B633C"/>
    <w:rsid w:val="005B63CF"/>
    <w:rsid w:val="005C0F45"/>
    <w:rsid w:val="005C2429"/>
    <w:rsid w:val="005C5220"/>
    <w:rsid w:val="005C7A28"/>
    <w:rsid w:val="005D369E"/>
    <w:rsid w:val="005D6B12"/>
    <w:rsid w:val="005D7E5C"/>
    <w:rsid w:val="005F1EB1"/>
    <w:rsid w:val="005F57B9"/>
    <w:rsid w:val="00601158"/>
    <w:rsid w:val="00602A04"/>
    <w:rsid w:val="0060306C"/>
    <w:rsid w:val="00606A2C"/>
    <w:rsid w:val="00612AC2"/>
    <w:rsid w:val="00612C15"/>
    <w:rsid w:val="00625A5C"/>
    <w:rsid w:val="00627F69"/>
    <w:rsid w:val="00634C8B"/>
    <w:rsid w:val="006468D4"/>
    <w:rsid w:val="00655A17"/>
    <w:rsid w:val="00660D47"/>
    <w:rsid w:val="006649CC"/>
    <w:rsid w:val="00667006"/>
    <w:rsid w:val="00667F2F"/>
    <w:rsid w:val="006709AE"/>
    <w:rsid w:val="00671F2E"/>
    <w:rsid w:val="00674039"/>
    <w:rsid w:val="00677D33"/>
    <w:rsid w:val="00681D54"/>
    <w:rsid w:val="00681E73"/>
    <w:rsid w:val="0069030D"/>
    <w:rsid w:val="00694DA6"/>
    <w:rsid w:val="006A2404"/>
    <w:rsid w:val="006B021B"/>
    <w:rsid w:val="006B3AD3"/>
    <w:rsid w:val="006B6E71"/>
    <w:rsid w:val="006B7663"/>
    <w:rsid w:val="006C1BF1"/>
    <w:rsid w:val="006C340E"/>
    <w:rsid w:val="006C3E39"/>
    <w:rsid w:val="006D0DE2"/>
    <w:rsid w:val="006D4B1E"/>
    <w:rsid w:val="006E01A6"/>
    <w:rsid w:val="006F21B3"/>
    <w:rsid w:val="006F2894"/>
    <w:rsid w:val="006F423E"/>
    <w:rsid w:val="00700D63"/>
    <w:rsid w:val="0070175E"/>
    <w:rsid w:val="007147BA"/>
    <w:rsid w:val="00716F5D"/>
    <w:rsid w:val="00720664"/>
    <w:rsid w:val="00722314"/>
    <w:rsid w:val="00722598"/>
    <w:rsid w:val="0072449F"/>
    <w:rsid w:val="00731B95"/>
    <w:rsid w:val="007379BF"/>
    <w:rsid w:val="00742D80"/>
    <w:rsid w:val="00743931"/>
    <w:rsid w:val="00744B72"/>
    <w:rsid w:val="00752CA0"/>
    <w:rsid w:val="00761B56"/>
    <w:rsid w:val="00761E2B"/>
    <w:rsid w:val="00774428"/>
    <w:rsid w:val="0077565E"/>
    <w:rsid w:val="00775E4E"/>
    <w:rsid w:val="00781716"/>
    <w:rsid w:val="00781782"/>
    <w:rsid w:val="00784044"/>
    <w:rsid w:val="00785017"/>
    <w:rsid w:val="0078734C"/>
    <w:rsid w:val="00787C64"/>
    <w:rsid w:val="00787D69"/>
    <w:rsid w:val="00792076"/>
    <w:rsid w:val="007951B5"/>
    <w:rsid w:val="007956FC"/>
    <w:rsid w:val="007A0D86"/>
    <w:rsid w:val="007A45A4"/>
    <w:rsid w:val="007A6C5F"/>
    <w:rsid w:val="007A7CD9"/>
    <w:rsid w:val="007B09DF"/>
    <w:rsid w:val="007B0C49"/>
    <w:rsid w:val="007B111C"/>
    <w:rsid w:val="007B15DD"/>
    <w:rsid w:val="007C2084"/>
    <w:rsid w:val="007C3E88"/>
    <w:rsid w:val="007C582F"/>
    <w:rsid w:val="007D0B5D"/>
    <w:rsid w:val="007D1F4D"/>
    <w:rsid w:val="007D4F8D"/>
    <w:rsid w:val="007D65F4"/>
    <w:rsid w:val="007D67EC"/>
    <w:rsid w:val="007D6B4A"/>
    <w:rsid w:val="007E3526"/>
    <w:rsid w:val="007E65DE"/>
    <w:rsid w:val="007F1DCC"/>
    <w:rsid w:val="007F2A6B"/>
    <w:rsid w:val="007F5067"/>
    <w:rsid w:val="00800DE0"/>
    <w:rsid w:val="00804DF2"/>
    <w:rsid w:val="00810C26"/>
    <w:rsid w:val="0081169F"/>
    <w:rsid w:val="00815815"/>
    <w:rsid w:val="00820F17"/>
    <w:rsid w:val="00837275"/>
    <w:rsid w:val="00840F19"/>
    <w:rsid w:val="008416D5"/>
    <w:rsid w:val="00846339"/>
    <w:rsid w:val="00847694"/>
    <w:rsid w:val="008509C0"/>
    <w:rsid w:val="00850B30"/>
    <w:rsid w:val="00850D6A"/>
    <w:rsid w:val="00852E4B"/>
    <w:rsid w:val="008551F9"/>
    <w:rsid w:val="008568B5"/>
    <w:rsid w:val="00857730"/>
    <w:rsid w:val="0086033A"/>
    <w:rsid w:val="00860C95"/>
    <w:rsid w:val="00863351"/>
    <w:rsid w:val="0086579D"/>
    <w:rsid w:val="00866B8D"/>
    <w:rsid w:val="008715AE"/>
    <w:rsid w:val="00880B0E"/>
    <w:rsid w:val="00881E09"/>
    <w:rsid w:val="008833BC"/>
    <w:rsid w:val="00891529"/>
    <w:rsid w:val="00895204"/>
    <w:rsid w:val="008955D5"/>
    <w:rsid w:val="008A4233"/>
    <w:rsid w:val="008A5635"/>
    <w:rsid w:val="008A5996"/>
    <w:rsid w:val="008A5DB6"/>
    <w:rsid w:val="008B0F20"/>
    <w:rsid w:val="008B2850"/>
    <w:rsid w:val="008B2D4A"/>
    <w:rsid w:val="008B3EC1"/>
    <w:rsid w:val="008B612C"/>
    <w:rsid w:val="008B7840"/>
    <w:rsid w:val="008C2B11"/>
    <w:rsid w:val="008C2D16"/>
    <w:rsid w:val="008C714C"/>
    <w:rsid w:val="008D2CD1"/>
    <w:rsid w:val="008E0259"/>
    <w:rsid w:val="008E0733"/>
    <w:rsid w:val="008E3FCC"/>
    <w:rsid w:val="008E6A28"/>
    <w:rsid w:val="008F2B9E"/>
    <w:rsid w:val="008F5B3F"/>
    <w:rsid w:val="008F6F61"/>
    <w:rsid w:val="00903B49"/>
    <w:rsid w:val="00906F18"/>
    <w:rsid w:val="009134BD"/>
    <w:rsid w:val="009149E5"/>
    <w:rsid w:val="00916BE7"/>
    <w:rsid w:val="009205AE"/>
    <w:rsid w:val="00921BDD"/>
    <w:rsid w:val="00933CE9"/>
    <w:rsid w:val="009376B3"/>
    <w:rsid w:val="00940AE1"/>
    <w:rsid w:val="00941A60"/>
    <w:rsid w:val="0094353D"/>
    <w:rsid w:val="00943A82"/>
    <w:rsid w:val="009451C0"/>
    <w:rsid w:val="009454C4"/>
    <w:rsid w:val="0094720D"/>
    <w:rsid w:val="00951D4A"/>
    <w:rsid w:val="00952EE8"/>
    <w:rsid w:val="009546E1"/>
    <w:rsid w:val="0096179F"/>
    <w:rsid w:val="00961E30"/>
    <w:rsid w:val="00963ABD"/>
    <w:rsid w:val="00963F56"/>
    <w:rsid w:val="0099398B"/>
    <w:rsid w:val="00993C64"/>
    <w:rsid w:val="00997CF2"/>
    <w:rsid w:val="009A2DA4"/>
    <w:rsid w:val="009A4B08"/>
    <w:rsid w:val="009B3AE5"/>
    <w:rsid w:val="009B6883"/>
    <w:rsid w:val="009C0337"/>
    <w:rsid w:val="009C0FE6"/>
    <w:rsid w:val="009C6028"/>
    <w:rsid w:val="009D31EB"/>
    <w:rsid w:val="009D337C"/>
    <w:rsid w:val="009D7C0F"/>
    <w:rsid w:val="009E1D2F"/>
    <w:rsid w:val="009F281E"/>
    <w:rsid w:val="009F4B77"/>
    <w:rsid w:val="00A06FF2"/>
    <w:rsid w:val="00A114B5"/>
    <w:rsid w:val="00A139DC"/>
    <w:rsid w:val="00A20892"/>
    <w:rsid w:val="00A2146A"/>
    <w:rsid w:val="00A21E15"/>
    <w:rsid w:val="00A25F0C"/>
    <w:rsid w:val="00A26BDC"/>
    <w:rsid w:val="00A33655"/>
    <w:rsid w:val="00A3375E"/>
    <w:rsid w:val="00A451BB"/>
    <w:rsid w:val="00A47C5E"/>
    <w:rsid w:val="00A500B9"/>
    <w:rsid w:val="00A53B74"/>
    <w:rsid w:val="00A55394"/>
    <w:rsid w:val="00A67C4D"/>
    <w:rsid w:val="00A71169"/>
    <w:rsid w:val="00A711B2"/>
    <w:rsid w:val="00A72257"/>
    <w:rsid w:val="00A76FBF"/>
    <w:rsid w:val="00A80AF5"/>
    <w:rsid w:val="00A8319C"/>
    <w:rsid w:val="00A851A8"/>
    <w:rsid w:val="00A92399"/>
    <w:rsid w:val="00A924AD"/>
    <w:rsid w:val="00A93EB6"/>
    <w:rsid w:val="00AA230C"/>
    <w:rsid w:val="00AA5A43"/>
    <w:rsid w:val="00AA67C3"/>
    <w:rsid w:val="00AB157C"/>
    <w:rsid w:val="00AB755F"/>
    <w:rsid w:val="00AC06C3"/>
    <w:rsid w:val="00AC4B7B"/>
    <w:rsid w:val="00AC68F4"/>
    <w:rsid w:val="00AD35AD"/>
    <w:rsid w:val="00AE255E"/>
    <w:rsid w:val="00AF07FE"/>
    <w:rsid w:val="00AF298D"/>
    <w:rsid w:val="00AF399B"/>
    <w:rsid w:val="00AF3B51"/>
    <w:rsid w:val="00AF76FA"/>
    <w:rsid w:val="00B0200B"/>
    <w:rsid w:val="00B03848"/>
    <w:rsid w:val="00B064A6"/>
    <w:rsid w:val="00B129C5"/>
    <w:rsid w:val="00B13914"/>
    <w:rsid w:val="00B14E7D"/>
    <w:rsid w:val="00B23F9A"/>
    <w:rsid w:val="00B32BEC"/>
    <w:rsid w:val="00B33615"/>
    <w:rsid w:val="00B423DE"/>
    <w:rsid w:val="00B46E18"/>
    <w:rsid w:val="00B50CA8"/>
    <w:rsid w:val="00B5103E"/>
    <w:rsid w:val="00B539FE"/>
    <w:rsid w:val="00B5789D"/>
    <w:rsid w:val="00B6416B"/>
    <w:rsid w:val="00B712F3"/>
    <w:rsid w:val="00B72FD9"/>
    <w:rsid w:val="00B7409F"/>
    <w:rsid w:val="00B74C20"/>
    <w:rsid w:val="00B75933"/>
    <w:rsid w:val="00B8038B"/>
    <w:rsid w:val="00B81F6F"/>
    <w:rsid w:val="00B842EB"/>
    <w:rsid w:val="00B84BBF"/>
    <w:rsid w:val="00B90175"/>
    <w:rsid w:val="00B9289C"/>
    <w:rsid w:val="00B971A5"/>
    <w:rsid w:val="00B975BE"/>
    <w:rsid w:val="00BA257E"/>
    <w:rsid w:val="00BA29E0"/>
    <w:rsid w:val="00BA3991"/>
    <w:rsid w:val="00BB3577"/>
    <w:rsid w:val="00BB4DBF"/>
    <w:rsid w:val="00BB7988"/>
    <w:rsid w:val="00BC1161"/>
    <w:rsid w:val="00BC5481"/>
    <w:rsid w:val="00BC66FA"/>
    <w:rsid w:val="00BD18B3"/>
    <w:rsid w:val="00BD3B3F"/>
    <w:rsid w:val="00BE1274"/>
    <w:rsid w:val="00BE5E11"/>
    <w:rsid w:val="00BE6AAB"/>
    <w:rsid w:val="00BF2F78"/>
    <w:rsid w:val="00BF309E"/>
    <w:rsid w:val="00BF4201"/>
    <w:rsid w:val="00BF46F5"/>
    <w:rsid w:val="00BF50B0"/>
    <w:rsid w:val="00BF5703"/>
    <w:rsid w:val="00BF78A2"/>
    <w:rsid w:val="00C04711"/>
    <w:rsid w:val="00C04E2A"/>
    <w:rsid w:val="00C164CC"/>
    <w:rsid w:val="00C17468"/>
    <w:rsid w:val="00C2308C"/>
    <w:rsid w:val="00C23E9E"/>
    <w:rsid w:val="00C25E3E"/>
    <w:rsid w:val="00C27D3E"/>
    <w:rsid w:val="00C352D8"/>
    <w:rsid w:val="00C4185C"/>
    <w:rsid w:val="00C47F57"/>
    <w:rsid w:val="00C53397"/>
    <w:rsid w:val="00C56E8B"/>
    <w:rsid w:val="00C64D92"/>
    <w:rsid w:val="00C7264E"/>
    <w:rsid w:val="00C861E4"/>
    <w:rsid w:val="00C86CB6"/>
    <w:rsid w:val="00C873F7"/>
    <w:rsid w:val="00C91682"/>
    <w:rsid w:val="00C9294A"/>
    <w:rsid w:val="00C92AB0"/>
    <w:rsid w:val="00C93D14"/>
    <w:rsid w:val="00CA0D67"/>
    <w:rsid w:val="00CA7630"/>
    <w:rsid w:val="00CB2A26"/>
    <w:rsid w:val="00CC0825"/>
    <w:rsid w:val="00CC5108"/>
    <w:rsid w:val="00CC7AFE"/>
    <w:rsid w:val="00CD7819"/>
    <w:rsid w:val="00CE00CC"/>
    <w:rsid w:val="00CF42F7"/>
    <w:rsid w:val="00CF49B2"/>
    <w:rsid w:val="00CF55AE"/>
    <w:rsid w:val="00D0024D"/>
    <w:rsid w:val="00D02177"/>
    <w:rsid w:val="00D044DE"/>
    <w:rsid w:val="00D136FA"/>
    <w:rsid w:val="00D1664B"/>
    <w:rsid w:val="00D31414"/>
    <w:rsid w:val="00D33886"/>
    <w:rsid w:val="00D348E8"/>
    <w:rsid w:val="00D34C9F"/>
    <w:rsid w:val="00D4471B"/>
    <w:rsid w:val="00D45F69"/>
    <w:rsid w:val="00D46A9D"/>
    <w:rsid w:val="00D46EB9"/>
    <w:rsid w:val="00D50B62"/>
    <w:rsid w:val="00D51B43"/>
    <w:rsid w:val="00D520C1"/>
    <w:rsid w:val="00D54D0E"/>
    <w:rsid w:val="00D55A05"/>
    <w:rsid w:val="00D620D7"/>
    <w:rsid w:val="00D62A85"/>
    <w:rsid w:val="00D63446"/>
    <w:rsid w:val="00D67483"/>
    <w:rsid w:val="00D737AE"/>
    <w:rsid w:val="00D750AF"/>
    <w:rsid w:val="00D7644D"/>
    <w:rsid w:val="00D76C65"/>
    <w:rsid w:val="00D87031"/>
    <w:rsid w:val="00D93202"/>
    <w:rsid w:val="00D93755"/>
    <w:rsid w:val="00DA5B7F"/>
    <w:rsid w:val="00DA5F2B"/>
    <w:rsid w:val="00DA79FC"/>
    <w:rsid w:val="00DB0A8C"/>
    <w:rsid w:val="00DB3B32"/>
    <w:rsid w:val="00DB61C4"/>
    <w:rsid w:val="00DC1977"/>
    <w:rsid w:val="00DC1FE6"/>
    <w:rsid w:val="00DC5988"/>
    <w:rsid w:val="00DD0E91"/>
    <w:rsid w:val="00DE2A4F"/>
    <w:rsid w:val="00DE60AC"/>
    <w:rsid w:val="00DF03FA"/>
    <w:rsid w:val="00DF604F"/>
    <w:rsid w:val="00E016D0"/>
    <w:rsid w:val="00E030D1"/>
    <w:rsid w:val="00E0572D"/>
    <w:rsid w:val="00E05F3D"/>
    <w:rsid w:val="00E0756C"/>
    <w:rsid w:val="00E11F88"/>
    <w:rsid w:val="00E137B5"/>
    <w:rsid w:val="00E2056F"/>
    <w:rsid w:val="00E247FE"/>
    <w:rsid w:val="00E24EDE"/>
    <w:rsid w:val="00E35D72"/>
    <w:rsid w:val="00E47A50"/>
    <w:rsid w:val="00E514FA"/>
    <w:rsid w:val="00E558E8"/>
    <w:rsid w:val="00E575B6"/>
    <w:rsid w:val="00E6280C"/>
    <w:rsid w:val="00E6568E"/>
    <w:rsid w:val="00E723FE"/>
    <w:rsid w:val="00E75D9B"/>
    <w:rsid w:val="00E77966"/>
    <w:rsid w:val="00E83667"/>
    <w:rsid w:val="00E846A1"/>
    <w:rsid w:val="00E907BB"/>
    <w:rsid w:val="00EA1E3A"/>
    <w:rsid w:val="00EA5F35"/>
    <w:rsid w:val="00EA6209"/>
    <w:rsid w:val="00EA7A40"/>
    <w:rsid w:val="00EB31D1"/>
    <w:rsid w:val="00EB33C1"/>
    <w:rsid w:val="00EB6BF0"/>
    <w:rsid w:val="00EB75B2"/>
    <w:rsid w:val="00EC7E3A"/>
    <w:rsid w:val="00ED4E29"/>
    <w:rsid w:val="00EE0EB5"/>
    <w:rsid w:val="00EE1B35"/>
    <w:rsid w:val="00EE78FD"/>
    <w:rsid w:val="00EE7EF0"/>
    <w:rsid w:val="00F013C1"/>
    <w:rsid w:val="00F04774"/>
    <w:rsid w:val="00F11A46"/>
    <w:rsid w:val="00F21A98"/>
    <w:rsid w:val="00F232C6"/>
    <w:rsid w:val="00F2712B"/>
    <w:rsid w:val="00F4095A"/>
    <w:rsid w:val="00F41141"/>
    <w:rsid w:val="00F41286"/>
    <w:rsid w:val="00F47237"/>
    <w:rsid w:val="00F54EAA"/>
    <w:rsid w:val="00F577AE"/>
    <w:rsid w:val="00F61B48"/>
    <w:rsid w:val="00F62064"/>
    <w:rsid w:val="00F6232F"/>
    <w:rsid w:val="00F62B07"/>
    <w:rsid w:val="00F6539B"/>
    <w:rsid w:val="00F839B7"/>
    <w:rsid w:val="00F84C79"/>
    <w:rsid w:val="00F85BFA"/>
    <w:rsid w:val="00F86224"/>
    <w:rsid w:val="00F90A63"/>
    <w:rsid w:val="00F91584"/>
    <w:rsid w:val="00F91985"/>
    <w:rsid w:val="00F944C4"/>
    <w:rsid w:val="00F9556B"/>
    <w:rsid w:val="00F95E8C"/>
    <w:rsid w:val="00F96284"/>
    <w:rsid w:val="00FA2D23"/>
    <w:rsid w:val="00FA65F9"/>
    <w:rsid w:val="00FA7B55"/>
    <w:rsid w:val="00FB0588"/>
    <w:rsid w:val="00FB1A3D"/>
    <w:rsid w:val="00FB567D"/>
    <w:rsid w:val="00FB6933"/>
    <w:rsid w:val="00FC0342"/>
    <w:rsid w:val="00FC23EB"/>
    <w:rsid w:val="00FC2A30"/>
    <w:rsid w:val="00FC2CFC"/>
    <w:rsid w:val="00FC300A"/>
    <w:rsid w:val="00FC4949"/>
    <w:rsid w:val="00FC74F5"/>
    <w:rsid w:val="00FD03E5"/>
    <w:rsid w:val="00FD07E0"/>
    <w:rsid w:val="00FD371B"/>
    <w:rsid w:val="00FD3CD0"/>
    <w:rsid w:val="00FD647D"/>
    <w:rsid w:val="00FD71AD"/>
    <w:rsid w:val="00FE4F5A"/>
    <w:rsid w:val="00FE733C"/>
    <w:rsid w:val="00FF0070"/>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1A698C5C"/>
  <w15:docId w15:val="{AE2499F8-8A49-4F56-914C-E78856F58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DA5F2B"/>
    <w:pPr>
      <w:keepNext/>
      <w:numPr>
        <w:numId w:val="6"/>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DA5F2B"/>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www.eis.gov.lv"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qnap.com/en-us/compatibilit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eis.gov.lv/EKEIS/Supplier/Organizer/316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vbp.lv" TargetMode="External"/><Relationship Id="rId5" Type="http://schemas.openxmlformats.org/officeDocument/2006/relationships/webSettings" Target="webSettings.xml"/><Relationship Id="rId15" Type="http://schemas.openxmlformats.org/officeDocument/2006/relationships/hyperlink" Target="https://www.eis.gov.lv/EKEIS/Supplier/Organizer/3167" TargetMode="External"/><Relationship Id="rId10" Type="http://schemas.openxmlformats.org/officeDocument/2006/relationships/hyperlink" Target="mailto:agris.sokolovskis@vbp.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rgejs.harkovs@vbp.lv" TargetMode="External"/><Relationship Id="rId14" Type="http://schemas.openxmlformats.org/officeDocument/2006/relationships/hyperlink" Target="http://www.portofventspils.lv/lv/publiskie-iepirkum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0763C-4C4C-496F-BC7C-5E011748F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20128</Words>
  <Characters>11473</Characters>
  <Application>Microsoft Office Word</Application>
  <DocSecurity>0</DocSecurity>
  <Lines>95</Lines>
  <Paragraphs>63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82</cp:revision>
  <cp:lastPrinted>2022-01-25T12:43:00Z</cp:lastPrinted>
  <dcterms:created xsi:type="dcterms:W3CDTF">2021-04-12T10:09:00Z</dcterms:created>
  <dcterms:modified xsi:type="dcterms:W3CDTF">2022-01-25T13:22:00Z</dcterms:modified>
</cp:coreProperties>
</file>