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1B4EB7FB" w:rsidR="00C23E9E" w:rsidRPr="00FD70BA" w:rsidRDefault="0044503F" w:rsidP="0046172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C23E9E" w:rsidRPr="00FD70BA">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2</w:t>
      </w:r>
      <w:r w:rsidR="0052719D" w:rsidRPr="00FD70BA">
        <w:rPr>
          <w:rFonts w:ascii="Times New Roman" w:eastAsia="Times New Roman" w:hAnsi="Times New Roman" w:cs="Times New Roman"/>
          <w:color w:val="000000"/>
          <w:sz w:val="24"/>
          <w:szCs w:val="24"/>
        </w:rPr>
        <w:t xml:space="preserve">.gada </w:t>
      </w:r>
      <w:r w:rsidR="00461726">
        <w:rPr>
          <w:rFonts w:ascii="Times New Roman" w:eastAsia="Times New Roman" w:hAnsi="Times New Roman" w:cs="Times New Roman"/>
          <w:color w:val="000000"/>
          <w:sz w:val="24"/>
          <w:szCs w:val="24"/>
        </w:rPr>
        <w:t>25.februārī</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1AAAC56A" w14:textId="77777777" w:rsidR="00461726" w:rsidRDefault="0082300F" w:rsidP="00BF00FA">
      <w:pPr>
        <w:pStyle w:val="BlockText"/>
        <w:ind w:left="142"/>
        <w:jc w:val="center"/>
        <w:rPr>
          <w:b/>
          <w:sz w:val="48"/>
          <w:szCs w:val="48"/>
        </w:rPr>
      </w:pPr>
      <w:r w:rsidRPr="00FD70BA">
        <w:rPr>
          <w:b/>
          <w:sz w:val="48"/>
          <w:szCs w:val="48"/>
        </w:rPr>
        <w:t>“</w:t>
      </w:r>
      <w:r w:rsidR="0044503F">
        <w:rPr>
          <w:b/>
          <w:sz w:val="48"/>
          <w:szCs w:val="48"/>
        </w:rPr>
        <w:t>Loču kutera</w:t>
      </w:r>
      <w:r w:rsidR="00EB210D" w:rsidRPr="00FD70BA">
        <w:rPr>
          <w:b/>
          <w:sz w:val="48"/>
          <w:szCs w:val="48"/>
        </w:rPr>
        <w:t xml:space="preserve"> "</w:t>
      </w:r>
      <w:r w:rsidR="0044503F">
        <w:rPr>
          <w:b/>
          <w:sz w:val="48"/>
          <w:szCs w:val="48"/>
        </w:rPr>
        <w:t>KAIJA</w:t>
      </w:r>
      <w:r w:rsidR="00EB210D" w:rsidRPr="00FD70BA">
        <w:rPr>
          <w:b/>
          <w:sz w:val="48"/>
          <w:szCs w:val="48"/>
        </w:rPr>
        <w:t xml:space="preserve">" </w:t>
      </w:r>
    </w:p>
    <w:p w14:paraId="70E6277B" w14:textId="751AA7F8" w:rsidR="00C23E9E" w:rsidRPr="00FD70BA" w:rsidRDefault="0044503F" w:rsidP="00BF00FA">
      <w:pPr>
        <w:pStyle w:val="BlockText"/>
        <w:ind w:left="142"/>
        <w:jc w:val="center"/>
        <w:rPr>
          <w:b/>
          <w:bCs/>
          <w:sz w:val="48"/>
          <w:szCs w:val="48"/>
        </w:rPr>
      </w:pPr>
      <w:proofErr w:type="spellStart"/>
      <w:r>
        <w:rPr>
          <w:b/>
          <w:sz w:val="48"/>
          <w:szCs w:val="48"/>
        </w:rPr>
        <w:t>starpapskates</w:t>
      </w:r>
      <w:proofErr w:type="spellEnd"/>
      <w:r>
        <w:rPr>
          <w:b/>
          <w:sz w:val="48"/>
          <w:szCs w:val="48"/>
        </w:rPr>
        <w:t xml:space="preserve"> </w:t>
      </w:r>
      <w:r w:rsidR="00EB210D" w:rsidRPr="00FD70BA">
        <w:rPr>
          <w:b/>
          <w:sz w:val="48"/>
          <w:szCs w:val="48"/>
        </w:rPr>
        <w:t xml:space="preserve">remonts </w:t>
      </w:r>
      <w:r>
        <w:rPr>
          <w:b/>
          <w:sz w:val="48"/>
          <w:szCs w:val="48"/>
        </w:rPr>
        <w:t>dokā</w:t>
      </w:r>
      <w:r w:rsidR="0082300F"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6978FD3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671E7D">
        <w:rPr>
          <w:rFonts w:ascii="Times New Roman" w:hAnsi="Times New Roman" w:cs="Times New Roman"/>
          <w:b/>
          <w:sz w:val="36"/>
          <w:szCs w:val="48"/>
        </w:rPr>
        <w:t>2</w:t>
      </w:r>
      <w:r w:rsidRPr="00FD70BA">
        <w:rPr>
          <w:rFonts w:ascii="Times New Roman" w:hAnsi="Times New Roman" w:cs="Times New Roman"/>
          <w:b/>
          <w:sz w:val="36"/>
          <w:szCs w:val="48"/>
        </w:rPr>
        <w:t>/</w:t>
      </w:r>
      <w:r w:rsidR="002C1887">
        <w:rPr>
          <w:rFonts w:ascii="Times New Roman" w:hAnsi="Times New Roman" w:cs="Times New Roman"/>
          <w:b/>
          <w:sz w:val="36"/>
          <w:szCs w:val="48"/>
        </w:rPr>
        <w:t>17</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7466E440"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405359">
        <w:rPr>
          <w:rFonts w:ascii="Times New Roman" w:hAnsi="Times New Roman" w:cs="Times New Roman"/>
          <w:b/>
          <w:sz w:val="32"/>
          <w:szCs w:val="32"/>
        </w:rPr>
        <w:t>2</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39F2C920" w14:textId="77777777" w:rsidR="006A1E70"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68870098" w:history="1">
        <w:r w:rsidR="006A1E70" w:rsidRPr="00001523">
          <w:rPr>
            <w:rStyle w:val="Hyperlink"/>
            <w:noProof/>
          </w:rPr>
          <w:t>1.</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VISPĀRĪGA INFORMĀCIJA</w:t>
        </w:r>
        <w:r w:rsidR="006A1E70">
          <w:rPr>
            <w:noProof/>
            <w:webHidden/>
          </w:rPr>
          <w:tab/>
        </w:r>
        <w:r w:rsidR="006A1E70">
          <w:rPr>
            <w:noProof/>
            <w:webHidden/>
          </w:rPr>
          <w:fldChar w:fldCharType="begin"/>
        </w:r>
        <w:r w:rsidR="006A1E70">
          <w:rPr>
            <w:noProof/>
            <w:webHidden/>
          </w:rPr>
          <w:instrText xml:space="preserve"> PAGEREF _Toc68870098 \h </w:instrText>
        </w:r>
        <w:r w:rsidR="006A1E70">
          <w:rPr>
            <w:noProof/>
            <w:webHidden/>
          </w:rPr>
        </w:r>
        <w:r w:rsidR="006A1E70">
          <w:rPr>
            <w:noProof/>
            <w:webHidden/>
          </w:rPr>
          <w:fldChar w:fldCharType="separate"/>
        </w:r>
        <w:r w:rsidR="006A1E70">
          <w:rPr>
            <w:noProof/>
            <w:webHidden/>
          </w:rPr>
          <w:t>3</w:t>
        </w:r>
        <w:r w:rsidR="006A1E70">
          <w:rPr>
            <w:noProof/>
            <w:webHidden/>
          </w:rPr>
          <w:fldChar w:fldCharType="end"/>
        </w:r>
      </w:hyperlink>
    </w:p>
    <w:p w14:paraId="321A9257"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099" w:history="1">
        <w:r w:rsidR="006A1E70" w:rsidRPr="00001523">
          <w:rPr>
            <w:rStyle w:val="Hyperlink"/>
            <w:bCs/>
            <w:noProof/>
          </w:rPr>
          <w:t>2.</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INFORMĀCIJA PAR IEPIRKUMA PRIEKŠMETU</w:t>
        </w:r>
        <w:r w:rsidR="006A1E70">
          <w:rPr>
            <w:noProof/>
            <w:webHidden/>
          </w:rPr>
          <w:tab/>
        </w:r>
        <w:r w:rsidR="006A1E70">
          <w:rPr>
            <w:noProof/>
            <w:webHidden/>
          </w:rPr>
          <w:fldChar w:fldCharType="begin"/>
        </w:r>
        <w:r w:rsidR="006A1E70">
          <w:rPr>
            <w:noProof/>
            <w:webHidden/>
          </w:rPr>
          <w:instrText xml:space="preserve"> PAGEREF _Toc68870099 \h </w:instrText>
        </w:r>
        <w:r w:rsidR="006A1E70">
          <w:rPr>
            <w:noProof/>
            <w:webHidden/>
          </w:rPr>
        </w:r>
        <w:r w:rsidR="006A1E70">
          <w:rPr>
            <w:noProof/>
            <w:webHidden/>
          </w:rPr>
          <w:fldChar w:fldCharType="separate"/>
        </w:r>
        <w:r w:rsidR="006A1E70">
          <w:rPr>
            <w:noProof/>
            <w:webHidden/>
          </w:rPr>
          <w:t>3</w:t>
        </w:r>
        <w:r w:rsidR="006A1E70">
          <w:rPr>
            <w:noProof/>
            <w:webHidden/>
          </w:rPr>
          <w:fldChar w:fldCharType="end"/>
        </w:r>
      </w:hyperlink>
    </w:p>
    <w:p w14:paraId="406CD28C"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100" w:history="1">
        <w:r w:rsidR="006A1E70" w:rsidRPr="00001523">
          <w:rPr>
            <w:rStyle w:val="Hyperlink"/>
            <w:noProof/>
          </w:rPr>
          <w:t>3.</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IEPIRKUMA PROCEDŪRAS DOKUMENTI</w:t>
        </w:r>
        <w:r w:rsidR="006A1E70">
          <w:rPr>
            <w:noProof/>
            <w:webHidden/>
          </w:rPr>
          <w:tab/>
        </w:r>
        <w:r w:rsidR="006A1E70">
          <w:rPr>
            <w:noProof/>
            <w:webHidden/>
          </w:rPr>
          <w:fldChar w:fldCharType="begin"/>
        </w:r>
        <w:r w:rsidR="006A1E70">
          <w:rPr>
            <w:noProof/>
            <w:webHidden/>
          </w:rPr>
          <w:instrText xml:space="preserve"> PAGEREF _Toc68870100 \h </w:instrText>
        </w:r>
        <w:r w:rsidR="006A1E70">
          <w:rPr>
            <w:noProof/>
            <w:webHidden/>
          </w:rPr>
        </w:r>
        <w:r w:rsidR="006A1E70">
          <w:rPr>
            <w:noProof/>
            <w:webHidden/>
          </w:rPr>
          <w:fldChar w:fldCharType="separate"/>
        </w:r>
        <w:r w:rsidR="006A1E70">
          <w:rPr>
            <w:noProof/>
            <w:webHidden/>
          </w:rPr>
          <w:t>4</w:t>
        </w:r>
        <w:r w:rsidR="006A1E70">
          <w:rPr>
            <w:noProof/>
            <w:webHidden/>
          </w:rPr>
          <w:fldChar w:fldCharType="end"/>
        </w:r>
      </w:hyperlink>
    </w:p>
    <w:p w14:paraId="29D60E84"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101" w:history="1">
        <w:r w:rsidR="006A1E70" w:rsidRPr="00001523">
          <w:rPr>
            <w:rStyle w:val="Hyperlink"/>
            <w:noProof/>
          </w:rPr>
          <w:t>4.</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DALĪBAS NOSACĪJUMI IEPIRKUMA PROCEDŪRĀ</w:t>
        </w:r>
        <w:r w:rsidR="006A1E70">
          <w:rPr>
            <w:noProof/>
            <w:webHidden/>
          </w:rPr>
          <w:tab/>
        </w:r>
        <w:r w:rsidR="006A1E70">
          <w:rPr>
            <w:noProof/>
            <w:webHidden/>
          </w:rPr>
          <w:fldChar w:fldCharType="begin"/>
        </w:r>
        <w:r w:rsidR="006A1E70">
          <w:rPr>
            <w:noProof/>
            <w:webHidden/>
          </w:rPr>
          <w:instrText xml:space="preserve"> PAGEREF _Toc68870101 \h </w:instrText>
        </w:r>
        <w:r w:rsidR="006A1E70">
          <w:rPr>
            <w:noProof/>
            <w:webHidden/>
          </w:rPr>
        </w:r>
        <w:r w:rsidR="006A1E70">
          <w:rPr>
            <w:noProof/>
            <w:webHidden/>
          </w:rPr>
          <w:fldChar w:fldCharType="separate"/>
        </w:r>
        <w:r w:rsidR="006A1E70">
          <w:rPr>
            <w:noProof/>
            <w:webHidden/>
          </w:rPr>
          <w:t>5</w:t>
        </w:r>
        <w:r w:rsidR="006A1E70">
          <w:rPr>
            <w:noProof/>
            <w:webHidden/>
          </w:rPr>
          <w:fldChar w:fldCharType="end"/>
        </w:r>
      </w:hyperlink>
    </w:p>
    <w:p w14:paraId="13F7A6A3"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102" w:history="1">
        <w:r w:rsidR="006A1E70" w:rsidRPr="00001523">
          <w:rPr>
            <w:rStyle w:val="Hyperlink"/>
            <w:noProof/>
          </w:rPr>
          <w:t>5.</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IESNIEDZAMIE DOKUMENTI:</w:t>
        </w:r>
        <w:r w:rsidR="006A1E70">
          <w:rPr>
            <w:noProof/>
            <w:webHidden/>
          </w:rPr>
          <w:tab/>
        </w:r>
        <w:r w:rsidR="006A1E70">
          <w:rPr>
            <w:noProof/>
            <w:webHidden/>
          </w:rPr>
          <w:fldChar w:fldCharType="begin"/>
        </w:r>
        <w:r w:rsidR="006A1E70">
          <w:rPr>
            <w:noProof/>
            <w:webHidden/>
          </w:rPr>
          <w:instrText xml:space="preserve"> PAGEREF _Toc68870102 \h </w:instrText>
        </w:r>
        <w:r w:rsidR="006A1E70">
          <w:rPr>
            <w:noProof/>
            <w:webHidden/>
          </w:rPr>
        </w:r>
        <w:r w:rsidR="006A1E70">
          <w:rPr>
            <w:noProof/>
            <w:webHidden/>
          </w:rPr>
          <w:fldChar w:fldCharType="separate"/>
        </w:r>
        <w:r w:rsidR="006A1E70">
          <w:rPr>
            <w:noProof/>
            <w:webHidden/>
          </w:rPr>
          <w:t>5</w:t>
        </w:r>
        <w:r w:rsidR="006A1E70">
          <w:rPr>
            <w:noProof/>
            <w:webHidden/>
          </w:rPr>
          <w:fldChar w:fldCharType="end"/>
        </w:r>
      </w:hyperlink>
    </w:p>
    <w:p w14:paraId="1EC07609"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103" w:history="1">
        <w:r w:rsidR="006A1E70" w:rsidRPr="00001523">
          <w:rPr>
            <w:rStyle w:val="Hyperlink"/>
            <w:noProof/>
          </w:rPr>
          <w:t>6.</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PRETENDENTU KVALIFIKĀCIJAS PRASĪBAS/ DALĪBAS NOSACĪJUMI UN ATLASES DOKUMENTI</w:t>
        </w:r>
        <w:r w:rsidR="006A1E70">
          <w:rPr>
            <w:noProof/>
            <w:webHidden/>
          </w:rPr>
          <w:tab/>
        </w:r>
        <w:r w:rsidR="006A1E70">
          <w:rPr>
            <w:noProof/>
            <w:webHidden/>
          </w:rPr>
          <w:fldChar w:fldCharType="begin"/>
        </w:r>
        <w:r w:rsidR="006A1E70">
          <w:rPr>
            <w:noProof/>
            <w:webHidden/>
          </w:rPr>
          <w:instrText xml:space="preserve"> PAGEREF _Toc68870103 \h </w:instrText>
        </w:r>
        <w:r w:rsidR="006A1E70">
          <w:rPr>
            <w:noProof/>
            <w:webHidden/>
          </w:rPr>
        </w:r>
        <w:r w:rsidR="006A1E70">
          <w:rPr>
            <w:noProof/>
            <w:webHidden/>
          </w:rPr>
          <w:fldChar w:fldCharType="separate"/>
        </w:r>
        <w:r w:rsidR="006A1E70">
          <w:rPr>
            <w:noProof/>
            <w:webHidden/>
          </w:rPr>
          <w:t>6</w:t>
        </w:r>
        <w:r w:rsidR="006A1E70">
          <w:rPr>
            <w:noProof/>
            <w:webHidden/>
          </w:rPr>
          <w:fldChar w:fldCharType="end"/>
        </w:r>
      </w:hyperlink>
    </w:p>
    <w:p w14:paraId="587D014C"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106" w:history="1">
        <w:r w:rsidR="006A1E70" w:rsidRPr="00001523">
          <w:rPr>
            <w:rStyle w:val="Hyperlink"/>
            <w:noProof/>
          </w:rPr>
          <w:t>7.</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TEHNISKAIS PIEDĀVĀJUMS UN FINANŠU PIEDĀVĀJUMS</w:t>
        </w:r>
        <w:r w:rsidR="006A1E70">
          <w:rPr>
            <w:noProof/>
            <w:webHidden/>
          </w:rPr>
          <w:tab/>
        </w:r>
        <w:r w:rsidR="006A1E70">
          <w:rPr>
            <w:noProof/>
            <w:webHidden/>
          </w:rPr>
          <w:fldChar w:fldCharType="begin"/>
        </w:r>
        <w:r w:rsidR="006A1E70">
          <w:rPr>
            <w:noProof/>
            <w:webHidden/>
          </w:rPr>
          <w:instrText xml:space="preserve"> PAGEREF _Toc68870106 \h </w:instrText>
        </w:r>
        <w:r w:rsidR="006A1E70">
          <w:rPr>
            <w:noProof/>
            <w:webHidden/>
          </w:rPr>
        </w:r>
        <w:r w:rsidR="006A1E70">
          <w:rPr>
            <w:noProof/>
            <w:webHidden/>
          </w:rPr>
          <w:fldChar w:fldCharType="separate"/>
        </w:r>
        <w:r w:rsidR="006A1E70">
          <w:rPr>
            <w:noProof/>
            <w:webHidden/>
          </w:rPr>
          <w:t>9</w:t>
        </w:r>
        <w:r w:rsidR="006A1E70">
          <w:rPr>
            <w:noProof/>
            <w:webHidden/>
          </w:rPr>
          <w:fldChar w:fldCharType="end"/>
        </w:r>
      </w:hyperlink>
    </w:p>
    <w:p w14:paraId="4EA7AC22"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107" w:history="1">
        <w:r w:rsidR="006A1E70" w:rsidRPr="00001523">
          <w:rPr>
            <w:rStyle w:val="Hyperlink"/>
            <w:noProof/>
          </w:rPr>
          <w:t>8.</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PIEDĀVĀJUMA SAGATAVOŠANA UN NOFORMĒŠANA</w:t>
        </w:r>
        <w:r w:rsidR="006A1E70">
          <w:rPr>
            <w:noProof/>
            <w:webHidden/>
          </w:rPr>
          <w:tab/>
        </w:r>
        <w:r w:rsidR="006A1E70">
          <w:rPr>
            <w:noProof/>
            <w:webHidden/>
          </w:rPr>
          <w:fldChar w:fldCharType="begin"/>
        </w:r>
        <w:r w:rsidR="006A1E70">
          <w:rPr>
            <w:noProof/>
            <w:webHidden/>
          </w:rPr>
          <w:instrText xml:space="preserve"> PAGEREF _Toc68870107 \h </w:instrText>
        </w:r>
        <w:r w:rsidR="006A1E70">
          <w:rPr>
            <w:noProof/>
            <w:webHidden/>
          </w:rPr>
        </w:r>
        <w:r w:rsidR="006A1E70">
          <w:rPr>
            <w:noProof/>
            <w:webHidden/>
          </w:rPr>
          <w:fldChar w:fldCharType="separate"/>
        </w:r>
        <w:r w:rsidR="006A1E70">
          <w:rPr>
            <w:noProof/>
            <w:webHidden/>
          </w:rPr>
          <w:t>9</w:t>
        </w:r>
        <w:r w:rsidR="006A1E70">
          <w:rPr>
            <w:noProof/>
            <w:webHidden/>
          </w:rPr>
          <w:fldChar w:fldCharType="end"/>
        </w:r>
      </w:hyperlink>
    </w:p>
    <w:p w14:paraId="118360EE"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108" w:history="1">
        <w:r w:rsidR="006A1E70" w:rsidRPr="00001523">
          <w:rPr>
            <w:rStyle w:val="Hyperlink"/>
            <w:noProof/>
          </w:rPr>
          <w:t>9.</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PIEDĀVĀJUMA IESNIEGŠANA UN ATVĒRŠANA</w:t>
        </w:r>
        <w:r w:rsidR="006A1E70">
          <w:rPr>
            <w:noProof/>
            <w:webHidden/>
          </w:rPr>
          <w:tab/>
        </w:r>
        <w:r w:rsidR="006A1E70">
          <w:rPr>
            <w:noProof/>
            <w:webHidden/>
          </w:rPr>
          <w:fldChar w:fldCharType="begin"/>
        </w:r>
        <w:r w:rsidR="006A1E70">
          <w:rPr>
            <w:noProof/>
            <w:webHidden/>
          </w:rPr>
          <w:instrText xml:space="preserve"> PAGEREF _Toc68870108 \h </w:instrText>
        </w:r>
        <w:r w:rsidR="006A1E70">
          <w:rPr>
            <w:noProof/>
            <w:webHidden/>
          </w:rPr>
        </w:r>
        <w:r w:rsidR="006A1E70">
          <w:rPr>
            <w:noProof/>
            <w:webHidden/>
          </w:rPr>
          <w:fldChar w:fldCharType="separate"/>
        </w:r>
        <w:r w:rsidR="006A1E70">
          <w:rPr>
            <w:noProof/>
            <w:webHidden/>
          </w:rPr>
          <w:t>10</w:t>
        </w:r>
        <w:r w:rsidR="006A1E70">
          <w:rPr>
            <w:noProof/>
            <w:webHidden/>
          </w:rPr>
          <w:fldChar w:fldCharType="end"/>
        </w:r>
      </w:hyperlink>
    </w:p>
    <w:p w14:paraId="782A565C"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109" w:history="1">
        <w:r w:rsidR="006A1E70" w:rsidRPr="00001523">
          <w:rPr>
            <w:rStyle w:val="Hyperlink"/>
            <w:noProof/>
          </w:rPr>
          <w:t>10.</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CITI NOTEIKUMI</w:t>
        </w:r>
        <w:r w:rsidR="006A1E70">
          <w:rPr>
            <w:noProof/>
            <w:webHidden/>
          </w:rPr>
          <w:tab/>
        </w:r>
        <w:r w:rsidR="006A1E70">
          <w:rPr>
            <w:noProof/>
            <w:webHidden/>
          </w:rPr>
          <w:fldChar w:fldCharType="begin"/>
        </w:r>
        <w:r w:rsidR="006A1E70">
          <w:rPr>
            <w:noProof/>
            <w:webHidden/>
          </w:rPr>
          <w:instrText xml:space="preserve"> PAGEREF _Toc68870109 \h </w:instrText>
        </w:r>
        <w:r w:rsidR="006A1E70">
          <w:rPr>
            <w:noProof/>
            <w:webHidden/>
          </w:rPr>
        </w:r>
        <w:r w:rsidR="006A1E70">
          <w:rPr>
            <w:noProof/>
            <w:webHidden/>
          </w:rPr>
          <w:fldChar w:fldCharType="separate"/>
        </w:r>
        <w:r w:rsidR="006A1E70">
          <w:rPr>
            <w:noProof/>
            <w:webHidden/>
          </w:rPr>
          <w:t>11</w:t>
        </w:r>
        <w:r w:rsidR="006A1E70">
          <w:rPr>
            <w:noProof/>
            <w:webHidden/>
          </w:rPr>
          <w:fldChar w:fldCharType="end"/>
        </w:r>
      </w:hyperlink>
    </w:p>
    <w:p w14:paraId="0B4007B4" w14:textId="77777777" w:rsidR="006A1E70" w:rsidRDefault="004247D9">
      <w:pPr>
        <w:pStyle w:val="TOC1"/>
        <w:rPr>
          <w:rFonts w:asciiTheme="minorHAnsi" w:eastAsiaTheme="minorEastAsia" w:hAnsiTheme="minorHAnsi" w:cstheme="minorBidi"/>
          <w:noProof/>
          <w:sz w:val="22"/>
          <w:szCs w:val="22"/>
          <w:lang w:val="en-US" w:eastAsia="en-US"/>
        </w:rPr>
      </w:pPr>
      <w:hyperlink w:anchor="_Toc68870110" w:history="1">
        <w:r w:rsidR="006A1E70" w:rsidRPr="00001523">
          <w:rPr>
            <w:rStyle w:val="Hyperlink"/>
            <w:noProof/>
          </w:rPr>
          <w:t>11.</w:t>
        </w:r>
        <w:r w:rsidR="006A1E70">
          <w:rPr>
            <w:rFonts w:asciiTheme="minorHAnsi" w:eastAsiaTheme="minorEastAsia" w:hAnsiTheme="minorHAnsi" w:cstheme="minorBidi"/>
            <w:noProof/>
            <w:sz w:val="22"/>
            <w:szCs w:val="22"/>
            <w:lang w:val="en-US" w:eastAsia="en-US"/>
          </w:rPr>
          <w:tab/>
        </w:r>
        <w:r w:rsidR="006A1E70" w:rsidRPr="00001523">
          <w:rPr>
            <w:rStyle w:val="Hyperlink"/>
            <w:noProof/>
          </w:rPr>
          <w:t>IEPIRKUMA LĪGUMA SLĒGŠANA</w:t>
        </w:r>
        <w:r w:rsidR="006A1E70">
          <w:rPr>
            <w:noProof/>
            <w:webHidden/>
          </w:rPr>
          <w:tab/>
        </w:r>
        <w:r w:rsidR="006A1E70">
          <w:rPr>
            <w:noProof/>
            <w:webHidden/>
          </w:rPr>
          <w:fldChar w:fldCharType="begin"/>
        </w:r>
        <w:r w:rsidR="006A1E70">
          <w:rPr>
            <w:noProof/>
            <w:webHidden/>
          </w:rPr>
          <w:instrText xml:space="preserve"> PAGEREF _Toc68870110 \h </w:instrText>
        </w:r>
        <w:r w:rsidR="006A1E70">
          <w:rPr>
            <w:noProof/>
            <w:webHidden/>
          </w:rPr>
        </w:r>
        <w:r w:rsidR="006A1E70">
          <w:rPr>
            <w:noProof/>
            <w:webHidden/>
          </w:rPr>
          <w:fldChar w:fldCharType="separate"/>
        </w:r>
        <w:r w:rsidR="006A1E70">
          <w:rPr>
            <w:noProof/>
            <w:webHidden/>
          </w:rPr>
          <w:t>13</w:t>
        </w:r>
        <w:r w:rsidR="006A1E70">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68870098"/>
      <w:r w:rsidRPr="00FD70BA">
        <w:t>VISPĀRĪGA INFORMĀCIJA</w:t>
      </w:r>
      <w:bookmarkEnd w:id="0"/>
    </w:p>
    <w:p w14:paraId="78576A78" w14:textId="7E768B5D"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405359">
        <w:rPr>
          <w:rFonts w:ascii="Times New Roman" w:hAnsi="Times New Roman" w:cs="Times New Roman"/>
          <w:sz w:val="24"/>
          <w:szCs w:val="24"/>
        </w:rPr>
        <w:t>2</w:t>
      </w:r>
      <w:r w:rsidR="00E030D1" w:rsidRPr="00FD70BA">
        <w:rPr>
          <w:rFonts w:ascii="Times New Roman" w:hAnsi="Times New Roman" w:cs="Times New Roman"/>
          <w:sz w:val="24"/>
          <w:szCs w:val="24"/>
        </w:rPr>
        <w:t>/</w:t>
      </w:r>
      <w:r w:rsidR="002C1887">
        <w:rPr>
          <w:rFonts w:ascii="Times New Roman" w:hAnsi="Times New Roman" w:cs="Times New Roman"/>
          <w:sz w:val="24"/>
          <w:szCs w:val="24"/>
        </w:rPr>
        <w:t>17</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4247D9"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57D0E5D9" w:rsidR="0002681A" w:rsidRPr="00FD70BA"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Uldis Mucenieks</w:t>
            </w:r>
            <w:r w:rsidR="003A4286" w:rsidRPr="00FD70BA">
              <w:rPr>
                <w:rFonts w:ascii="Times New Roman" w:hAnsi="Times New Roman" w:cs="Times New Roman"/>
                <w:sz w:val="24"/>
                <w:szCs w:val="24"/>
              </w:rPr>
              <w:t>, t.</w:t>
            </w:r>
            <w:r w:rsidR="003A4286" w:rsidRPr="00FD70BA">
              <w:t xml:space="preserve"> </w:t>
            </w:r>
            <w:r w:rsidRPr="00FD70BA">
              <w:rPr>
                <w:rFonts w:ascii="Times New Roman" w:hAnsi="Times New Roman" w:cs="Times New Roman"/>
                <w:sz w:val="24"/>
                <w:szCs w:val="24"/>
              </w:rPr>
              <w:t>26358771</w:t>
            </w:r>
            <w:r w:rsidR="003A4286" w:rsidRPr="00FD70BA">
              <w:t xml:space="preserve">, </w:t>
            </w:r>
            <w:r w:rsidRPr="00FD70BA">
              <w:rPr>
                <w:rStyle w:val="Hyperlink"/>
                <w:rFonts w:ascii="Times New Roman" w:hAnsi="Times New Roman" w:cs="Times New Roman"/>
                <w:sz w:val="24"/>
                <w:szCs w:val="24"/>
              </w:rPr>
              <w:t>Uldis.Mucenieks@vbp.lv</w:t>
            </w:r>
            <w:r w:rsidR="003A4286" w:rsidRPr="00FD70BA">
              <w:rPr>
                <w:rFonts w:ascii="Times New Roman" w:hAnsi="Times New Roman" w:cs="Times New Roman"/>
                <w:sz w:val="24"/>
                <w:szCs w:val="24"/>
              </w:rPr>
              <w:t xml:space="preserve"> vai </w:t>
            </w:r>
            <w:hyperlink r:id="rId9" w:history="1">
              <w:r w:rsidR="003C4FAA" w:rsidRPr="00FD70BA">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w:t>
            </w:r>
            <w:proofErr w:type="spellStart"/>
            <w:r w:rsidRPr="00FD70BA">
              <w:rPr>
                <w:rFonts w:ascii="Times New Roman" w:hAnsi="Times New Roman" w:cs="Times New Roman"/>
                <w:sz w:val="24"/>
                <w:szCs w:val="24"/>
              </w:rPr>
              <w:t>Luminor</w:t>
            </w:r>
            <w:proofErr w:type="spellEnd"/>
            <w:r w:rsidRPr="00FD70BA">
              <w:rPr>
                <w:rFonts w:ascii="Times New Roman" w:hAnsi="Times New Roman" w:cs="Times New Roman"/>
                <w:sz w:val="24"/>
                <w:szCs w:val="24"/>
              </w:rPr>
              <w:t xml:space="preserve"> </w:t>
            </w:r>
            <w:proofErr w:type="spellStart"/>
            <w:r w:rsidRPr="00FD70BA">
              <w:rPr>
                <w:rFonts w:ascii="Times New Roman" w:hAnsi="Times New Roman" w:cs="Times New Roman"/>
                <w:sz w:val="24"/>
                <w:szCs w:val="24"/>
              </w:rPr>
              <w:t>Bank</w:t>
            </w:r>
            <w:proofErr w:type="spellEnd"/>
            <w:r w:rsidRPr="00FD70BA">
              <w:rPr>
                <w:rFonts w:ascii="Times New Roman" w:hAnsi="Times New Roman" w:cs="Times New Roman"/>
                <w:sz w:val="24"/>
                <w:szCs w:val="24"/>
              </w:rPr>
              <w:t>”,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68870099"/>
      <w:r w:rsidRPr="00FD70BA">
        <w:t xml:space="preserve">INFORMĀCIJA PAR </w:t>
      </w:r>
      <w:r w:rsidR="00B32BEC" w:rsidRPr="00FD70BA">
        <w:t>IEPIRKUMA PRIEKŠMETU</w:t>
      </w:r>
      <w:bookmarkEnd w:id="1"/>
    </w:p>
    <w:p w14:paraId="4D3DD864" w14:textId="62ED91B3" w:rsidR="004E406F" w:rsidRPr="00FD70BA" w:rsidRDefault="0052208F" w:rsidP="00EB210D">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405359">
        <w:rPr>
          <w:rFonts w:ascii="Times New Roman" w:hAnsi="Times New Roman" w:cs="Times New Roman"/>
          <w:sz w:val="24"/>
          <w:szCs w:val="24"/>
        </w:rPr>
        <w:t>Loču kutera</w:t>
      </w:r>
      <w:r w:rsidR="00EB210D" w:rsidRPr="00FD70BA">
        <w:rPr>
          <w:rFonts w:ascii="Times New Roman" w:hAnsi="Times New Roman" w:cs="Times New Roman"/>
          <w:sz w:val="24"/>
          <w:szCs w:val="24"/>
        </w:rPr>
        <w:t xml:space="preserve"> "</w:t>
      </w:r>
      <w:r w:rsidR="00405359">
        <w:rPr>
          <w:rFonts w:ascii="Times New Roman" w:hAnsi="Times New Roman" w:cs="Times New Roman"/>
          <w:sz w:val="24"/>
          <w:szCs w:val="24"/>
        </w:rPr>
        <w:t>KAIJA</w:t>
      </w:r>
      <w:r w:rsidR="00EB210D" w:rsidRPr="00FD70BA">
        <w:rPr>
          <w:rFonts w:ascii="Times New Roman" w:hAnsi="Times New Roman" w:cs="Times New Roman"/>
          <w:sz w:val="24"/>
          <w:szCs w:val="24"/>
        </w:rPr>
        <w:t xml:space="preserve">" </w:t>
      </w:r>
      <w:proofErr w:type="spellStart"/>
      <w:r w:rsidR="00405359">
        <w:rPr>
          <w:rFonts w:ascii="Times New Roman" w:hAnsi="Times New Roman" w:cs="Times New Roman"/>
          <w:sz w:val="24"/>
          <w:szCs w:val="24"/>
        </w:rPr>
        <w:t>starpapskates</w:t>
      </w:r>
      <w:proofErr w:type="spellEnd"/>
      <w:r w:rsidR="00405359">
        <w:rPr>
          <w:rFonts w:ascii="Times New Roman" w:hAnsi="Times New Roman" w:cs="Times New Roman"/>
          <w:sz w:val="24"/>
          <w:szCs w:val="24"/>
        </w:rPr>
        <w:t xml:space="preserve"> </w:t>
      </w:r>
      <w:r w:rsidR="00EB210D" w:rsidRPr="00FD70BA">
        <w:rPr>
          <w:rFonts w:ascii="Times New Roman" w:hAnsi="Times New Roman" w:cs="Times New Roman"/>
          <w:sz w:val="24"/>
          <w:szCs w:val="24"/>
        </w:rPr>
        <w:t xml:space="preserve">remonts </w:t>
      </w:r>
      <w:r w:rsidR="00405359">
        <w:rPr>
          <w:rFonts w:ascii="Times New Roman" w:hAnsi="Times New Roman" w:cs="Times New Roman"/>
          <w:sz w:val="24"/>
          <w:szCs w:val="24"/>
        </w:rPr>
        <w:t>dokā</w:t>
      </w:r>
      <w:r w:rsidR="00365B52"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saskaņā ar Darba </w:t>
      </w:r>
      <w:r w:rsidR="0082300F" w:rsidRPr="00FD70BA">
        <w:rPr>
          <w:rFonts w:ascii="Times New Roman" w:hAnsi="Times New Roman" w:cs="Times New Roman"/>
          <w:sz w:val="24"/>
          <w:szCs w:val="24"/>
        </w:rPr>
        <w:t xml:space="preserve">apjomu tabulām – tāmēm </w:t>
      </w:r>
      <w:r w:rsidR="00BF00FA" w:rsidRPr="00FD70BA">
        <w:rPr>
          <w:rFonts w:ascii="Times New Roman" w:hAnsi="Times New Roman" w:cs="Times New Roman"/>
          <w:sz w:val="24"/>
          <w:szCs w:val="24"/>
        </w:rPr>
        <w:t xml:space="preserve"> (1.pielikums).</w:t>
      </w:r>
    </w:p>
    <w:p w14:paraId="40B90BA3" w14:textId="3CA4C192" w:rsidR="00BF00FA" w:rsidRPr="00FD70BA"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r w:rsidR="00F17739" w:rsidRPr="00FD70BA">
        <w:rPr>
          <w:rFonts w:ascii="Times New Roman" w:hAnsi="Times New Roman" w:cs="Times New Roman"/>
          <w:sz w:val="24"/>
          <w:szCs w:val="24"/>
        </w:rPr>
        <w:t xml:space="preserve">50240000-9 </w:t>
      </w:r>
      <w:r w:rsidRPr="00FD70BA">
        <w:rPr>
          <w:rFonts w:ascii="Times New Roman" w:hAnsi="Times New Roman" w:cs="Times New Roman"/>
          <w:sz w:val="24"/>
          <w:szCs w:val="24"/>
        </w:rPr>
        <w:t>(</w:t>
      </w:r>
      <w:r w:rsidR="00F17739" w:rsidRPr="00FD70BA">
        <w:rPr>
          <w:rFonts w:ascii="Times New Roman" w:hAnsi="Times New Roman" w:cs="Times New Roman"/>
          <w:sz w:val="24"/>
          <w:szCs w:val="24"/>
        </w:rPr>
        <w:t>Remonta, tehniskās apkopes un saistītie pakalpojumi attiecībā uz jūras transportu un citām iekārtām</w:t>
      </w:r>
      <w:r w:rsidRPr="00FD70BA">
        <w:rPr>
          <w:rFonts w:ascii="Times New Roman" w:hAnsi="Times New Roman" w:cs="Times New Roman"/>
          <w:sz w:val="24"/>
          <w:szCs w:val="24"/>
        </w:rPr>
        <w:t>).</w:t>
      </w:r>
    </w:p>
    <w:p w14:paraId="31385EE1" w14:textId="77777777" w:rsidR="00BF00FA" w:rsidRPr="00FD70BA"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476CE3C" w14:textId="1B404193" w:rsidR="00EB210D" w:rsidRPr="00FD70BA" w:rsidRDefault="00EB210D" w:rsidP="00EB210D">
      <w:pPr>
        <w:pStyle w:val="BlockText"/>
        <w:numPr>
          <w:ilvl w:val="1"/>
          <w:numId w:val="2"/>
        </w:numPr>
        <w:suppressAutoHyphens/>
        <w:spacing w:after="120"/>
        <w:ind w:right="-57"/>
        <w:jc w:val="both"/>
      </w:pPr>
      <w:r w:rsidRPr="00FD70BA">
        <w:rPr>
          <w:b/>
          <w:szCs w:val="24"/>
        </w:rPr>
        <w:lastRenderedPageBreak/>
        <w:t>Remonta izpildes vieta</w:t>
      </w:r>
      <w:r w:rsidRPr="00FD70BA">
        <w:rPr>
          <w:szCs w:val="24"/>
        </w:rPr>
        <w:t>: Latvijas Republikas ostas vai cita pretendenta piedāvātā osta.</w:t>
      </w:r>
    </w:p>
    <w:p w14:paraId="0CD2C2FE" w14:textId="45E51FEA" w:rsidR="00EB210D" w:rsidRPr="00FD70BA" w:rsidRDefault="00EB210D" w:rsidP="00EB210D">
      <w:pPr>
        <w:pStyle w:val="BlockText"/>
        <w:numPr>
          <w:ilvl w:val="1"/>
          <w:numId w:val="2"/>
        </w:numPr>
        <w:suppressAutoHyphens/>
        <w:spacing w:after="120"/>
        <w:ind w:right="-57"/>
        <w:jc w:val="both"/>
      </w:pPr>
      <w:r w:rsidRPr="00FD70BA">
        <w:rPr>
          <w:szCs w:val="24"/>
          <w:lang w:eastAsia="lv-LV"/>
        </w:rPr>
        <w:t xml:space="preserve">Saskaņā ar Latvijas Jūras administrācijas kuģošanas drošības inspekcijas </w:t>
      </w:r>
      <w:r w:rsidRPr="00FD70BA">
        <w:rPr>
          <w:szCs w:val="24"/>
          <w:u w:val="single"/>
          <w:lang w:eastAsia="lv-LV"/>
        </w:rPr>
        <w:t>201</w:t>
      </w:r>
      <w:r w:rsidR="00F44DD3">
        <w:rPr>
          <w:szCs w:val="24"/>
          <w:u w:val="single"/>
          <w:lang w:eastAsia="lv-LV"/>
        </w:rPr>
        <w:t>9</w:t>
      </w:r>
      <w:r w:rsidRPr="00FD70BA">
        <w:rPr>
          <w:szCs w:val="24"/>
          <w:u w:val="single"/>
          <w:lang w:eastAsia="lv-LV"/>
        </w:rPr>
        <w:t xml:space="preserve">.gada </w:t>
      </w:r>
      <w:r w:rsidR="00F44DD3">
        <w:rPr>
          <w:szCs w:val="24"/>
          <w:u w:val="single"/>
          <w:lang w:eastAsia="lv-LV"/>
        </w:rPr>
        <w:t>26</w:t>
      </w:r>
      <w:r w:rsidRPr="00FD70BA">
        <w:rPr>
          <w:szCs w:val="24"/>
          <w:u w:val="single"/>
          <w:lang w:eastAsia="lv-LV"/>
        </w:rPr>
        <w:t>.</w:t>
      </w:r>
      <w:r w:rsidR="00F44DD3">
        <w:rPr>
          <w:szCs w:val="24"/>
          <w:u w:val="single"/>
          <w:lang w:eastAsia="lv-LV"/>
        </w:rPr>
        <w:t>jūlijā</w:t>
      </w:r>
      <w:r w:rsidRPr="00FD70BA">
        <w:rPr>
          <w:szCs w:val="24"/>
          <w:u w:val="single"/>
          <w:lang w:eastAsia="lv-LV"/>
        </w:rPr>
        <w:t xml:space="preserve"> izsniegto Kuģošanas spējas apliecību Nr.</w:t>
      </w:r>
      <w:r w:rsidR="0084413E" w:rsidRPr="00FD70BA">
        <w:rPr>
          <w:szCs w:val="24"/>
          <w:u w:val="single"/>
          <w:lang w:eastAsia="lv-LV"/>
        </w:rPr>
        <w:t>1</w:t>
      </w:r>
      <w:r w:rsidR="00F44DD3">
        <w:rPr>
          <w:szCs w:val="24"/>
          <w:u w:val="single"/>
          <w:lang w:eastAsia="lv-LV"/>
        </w:rPr>
        <w:t>9</w:t>
      </w:r>
      <w:r w:rsidR="0084413E" w:rsidRPr="00FD70BA">
        <w:rPr>
          <w:szCs w:val="24"/>
          <w:u w:val="single"/>
          <w:lang w:eastAsia="lv-LV"/>
        </w:rPr>
        <w:t>.0</w:t>
      </w:r>
      <w:r w:rsidR="00F44DD3">
        <w:rPr>
          <w:szCs w:val="24"/>
          <w:u w:val="single"/>
          <w:lang w:eastAsia="lv-LV"/>
        </w:rPr>
        <w:t>174</w:t>
      </w:r>
      <w:r w:rsidR="0084413E" w:rsidRPr="00FD70BA">
        <w:rPr>
          <w:szCs w:val="24"/>
          <w:u w:val="single"/>
          <w:lang w:eastAsia="lv-LV"/>
        </w:rPr>
        <w:t>.06</w:t>
      </w:r>
      <w:r w:rsidRPr="00FD70BA">
        <w:rPr>
          <w:szCs w:val="24"/>
          <w:lang w:eastAsia="lv-LV"/>
        </w:rPr>
        <w:t xml:space="preserve"> kuģa „</w:t>
      </w:r>
      <w:r w:rsidR="00F44DD3">
        <w:rPr>
          <w:szCs w:val="24"/>
          <w:lang w:eastAsia="lv-LV"/>
        </w:rPr>
        <w:t>KAIJA</w:t>
      </w:r>
      <w:r w:rsidRPr="00FD70BA">
        <w:rPr>
          <w:szCs w:val="24"/>
          <w:lang w:eastAsia="lv-LV"/>
        </w:rPr>
        <w:t xml:space="preserve">” kuģošana atļauta </w:t>
      </w:r>
      <w:r w:rsidR="0084413E" w:rsidRPr="00FD70BA">
        <w:rPr>
          <w:szCs w:val="24"/>
          <w:lang w:eastAsia="lv-LV"/>
        </w:rPr>
        <w:t>Ventspils ostas akvatorijā</w:t>
      </w:r>
      <w:r w:rsidRPr="00FD70BA">
        <w:rPr>
          <w:szCs w:val="24"/>
          <w:lang w:eastAsia="lv-LV"/>
        </w:rPr>
        <w:t>. Ņemot vērā 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Pretendents atbildīgs par kuģa drošu pārgājienu, izpild</w:t>
      </w:r>
      <w:r w:rsidR="0084413E" w:rsidRPr="00FD70BA">
        <w:rPr>
          <w:szCs w:val="24"/>
          <w:lang w:eastAsia="lv-LV"/>
        </w:rPr>
        <w:t>ot</w:t>
      </w:r>
      <w:r w:rsidRPr="00FD70BA">
        <w:rPr>
          <w:szCs w:val="24"/>
          <w:lang w:eastAsia="lv-LV"/>
        </w:rPr>
        <w:t xml:space="preserve"> Latvijas Jūras administrācijas pieprasītos drošības pasākumus par saviem finanšu līdzekļiem. Veic papildus kuģa apdrošināšanu pārgājienam abos virzienos, kā atlīdzības saņēmēju norādot Ventspils brīvostas pārvaldi. Apdrošināšanas apmērs tiek saskaņots pie līguma parakstīšanas.</w:t>
      </w:r>
    </w:p>
    <w:p w14:paraId="479C20AA" w14:textId="372580F9" w:rsidR="0016003D" w:rsidRPr="00FD70BA" w:rsidRDefault="00255511"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 xml:space="preserve">Iepirkuma </w:t>
      </w:r>
      <w:r w:rsidR="00136132" w:rsidRPr="00FD70BA">
        <w:rPr>
          <w:rFonts w:ascii="Times New Roman" w:eastAsia="Times New Roman" w:hAnsi="Times New Roman" w:cs="Times New Roman"/>
          <w:b/>
          <w:sz w:val="24"/>
          <w:szCs w:val="24"/>
          <w:lang w:eastAsia="lv-LV"/>
        </w:rPr>
        <w:t xml:space="preserve">līguma </w:t>
      </w:r>
      <w:r w:rsidRPr="00FD70BA">
        <w:rPr>
          <w:rFonts w:ascii="Times New Roman" w:eastAsia="Times New Roman" w:hAnsi="Times New Roman" w:cs="Times New Roman"/>
          <w:b/>
          <w:sz w:val="24"/>
          <w:szCs w:val="24"/>
          <w:lang w:eastAsia="lv-LV"/>
        </w:rPr>
        <w:t>izpildes termiņš:</w:t>
      </w:r>
      <w:r w:rsidRPr="00FD70BA">
        <w:rPr>
          <w:rFonts w:ascii="Times New Roman" w:eastAsia="Times New Roman" w:hAnsi="Times New Roman" w:cs="Times New Roman"/>
          <w:sz w:val="24"/>
          <w:szCs w:val="24"/>
          <w:lang w:eastAsia="lv-LV"/>
        </w:rPr>
        <w:t xml:space="preserve"> </w:t>
      </w:r>
      <w:r w:rsidR="00EB210D" w:rsidRPr="00FD70BA">
        <w:rPr>
          <w:rFonts w:ascii="Times New Roman" w:eastAsia="Times New Roman" w:hAnsi="Times New Roman" w:cs="Times New Roman"/>
          <w:sz w:val="24"/>
          <w:szCs w:val="24"/>
          <w:lang w:eastAsia="lv-LV"/>
        </w:rPr>
        <w:t>30</w:t>
      </w:r>
      <w:r w:rsidR="00DF3291" w:rsidRPr="00FD70BA">
        <w:rPr>
          <w:rFonts w:ascii="Times New Roman" w:eastAsia="Times New Roman" w:hAnsi="Times New Roman" w:cs="Times New Roman"/>
          <w:sz w:val="24"/>
          <w:szCs w:val="24"/>
          <w:lang w:eastAsia="lv-LV"/>
        </w:rPr>
        <w:t xml:space="preserve"> (</w:t>
      </w:r>
      <w:r w:rsidR="00EB210D" w:rsidRPr="00FD70BA">
        <w:rPr>
          <w:rFonts w:ascii="Times New Roman" w:eastAsia="Times New Roman" w:hAnsi="Times New Roman" w:cs="Times New Roman"/>
          <w:sz w:val="24"/>
          <w:szCs w:val="24"/>
          <w:lang w:eastAsia="lv-LV"/>
        </w:rPr>
        <w:t>kalendārās dienas</w:t>
      </w:r>
      <w:r w:rsidR="00DF3291" w:rsidRPr="00FD70BA">
        <w:rPr>
          <w:rFonts w:ascii="Times New Roman" w:eastAsia="Times New Roman" w:hAnsi="Times New Roman" w:cs="Times New Roman"/>
          <w:sz w:val="24"/>
          <w:szCs w:val="24"/>
          <w:lang w:eastAsia="lv-LV"/>
        </w:rPr>
        <w:t xml:space="preserve">) </w:t>
      </w:r>
      <w:r w:rsidR="00BF00FA" w:rsidRPr="00FD70BA">
        <w:rPr>
          <w:rFonts w:ascii="Times New Roman" w:eastAsia="Times New Roman" w:hAnsi="Times New Roman" w:cs="Times New Roman"/>
          <w:sz w:val="24"/>
          <w:szCs w:val="24"/>
          <w:lang w:eastAsia="lv-LV"/>
        </w:rPr>
        <w:t xml:space="preserve">kalendārās dienas </w:t>
      </w:r>
      <w:r w:rsidR="00DF3291" w:rsidRPr="00FD70BA">
        <w:rPr>
          <w:rFonts w:ascii="Times New Roman" w:eastAsia="Times New Roman" w:hAnsi="Times New Roman" w:cs="Times New Roman"/>
          <w:sz w:val="24"/>
          <w:szCs w:val="24"/>
          <w:lang w:eastAsia="lv-LV"/>
        </w:rPr>
        <w:t>no līguma noslēgšanas brīža</w:t>
      </w:r>
      <w:r w:rsidR="00EB210D" w:rsidRPr="00FD70BA">
        <w:rPr>
          <w:rFonts w:ascii="Times New Roman" w:eastAsia="Times New Roman" w:hAnsi="Times New Roman" w:cs="Times New Roman"/>
          <w:sz w:val="24"/>
          <w:szCs w:val="24"/>
          <w:lang w:eastAsia="lv-LV"/>
        </w:rPr>
        <w:t>.</w:t>
      </w:r>
    </w:p>
    <w:p w14:paraId="0DAFA95D" w14:textId="6C451849" w:rsidR="00136132" w:rsidRPr="00FD70BA" w:rsidRDefault="00136132" w:rsidP="003A20C7">
      <w:pPr>
        <w:pStyle w:val="Heading1"/>
        <w:numPr>
          <w:ilvl w:val="0"/>
          <w:numId w:val="4"/>
        </w:numPr>
      </w:pPr>
      <w:bookmarkStart w:id="2" w:name="_Toc68870100"/>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2A9B913D" w:rsidR="00136132" w:rsidRPr="00FD70BA" w:rsidRDefault="0082300F"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Darbu apjomu tabula - tāme </w:t>
      </w:r>
      <w:r w:rsidR="00136132" w:rsidRPr="00FD70BA">
        <w:rPr>
          <w:rFonts w:ascii="Times New Roman" w:eastAsia="Times New Roman" w:hAnsi="Times New Roman" w:cs="Times New Roman"/>
          <w:sz w:val="24"/>
          <w:szCs w:val="24"/>
        </w:rPr>
        <w:t>(1.pielikums);</w:t>
      </w:r>
    </w:p>
    <w:p w14:paraId="6786C697" w14:textId="01479A0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(2</w:t>
      </w:r>
      <w:r w:rsidR="00D03C9F" w:rsidRPr="00FD70BA">
        <w:rPr>
          <w:rFonts w:ascii="Times New Roman" w:eastAsia="Times New Roman" w:hAnsi="Times New Roman" w:cs="Times New Roman"/>
          <w:sz w:val="24"/>
          <w:szCs w:val="24"/>
        </w:rPr>
        <w:t>.pielikums);</w:t>
      </w:r>
    </w:p>
    <w:p w14:paraId="387D7296" w14:textId="3B42D4D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Izpildīto darbu saraksts</w:t>
      </w:r>
      <w:r w:rsidR="00136132" w:rsidRPr="00FD70BA">
        <w:rPr>
          <w:rFonts w:ascii="Times New Roman" w:eastAsia="Times New Roman" w:hAnsi="Times New Roman" w:cs="Times New Roman"/>
          <w:sz w:val="24"/>
          <w:szCs w:val="24"/>
        </w:rPr>
        <w:t xml:space="preserve"> (</w:t>
      </w:r>
      <w:r w:rsidRPr="00FD70BA">
        <w:rPr>
          <w:rFonts w:ascii="Times New Roman" w:eastAsia="Times New Roman" w:hAnsi="Times New Roman" w:cs="Times New Roman"/>
          <w:sz w:val="24"/>
          <w:szCs w:val="24"/>
        </w:rPr>
        <w:t>3</w:t>
      </w:r>
      <w:r w:rsidR="00D03C9F" w:rsidRPr="00FD70BA">
        <w:rPr>
          <w:rFonts w:ascii="Times New Roman" w:eastAsia="Times New Roman" w:hAnsi="Times New Roman" w:cs="Times New Roman"/>
          <w:sz w:val="24"/>
          <w:szCs w:val="24"/>
        </w:rPr>
        <w:t>.pielikums);</w:t>
      </w:r>
    </w:p>
    <w:p w14:paraId="122ED97A" w14:textId="314B7225" w:rsidR="00BF00FA" w:rsidRPr="00842BF0"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FD03E5" w:rsidRPr="00FD70BA">
        <w:rPr>
          <w:rFonts w:ascii="Times New Roman" w:eastAsia="Times New Roman" w:hAnsi="Times New Roman" w:cs="Times New Roman"/>
          <w:sz w:val="24"/>
          <w:szCs w:val="24"/>
        </w:rPr>
        <w:t>4</w:t>
      </w:r>
      <w:r w:rsidRPr="00FD70BA">
        <w:rPr>
          <w:rFonts w:ascii="Times New Roman" w:eastAsia="Times New Roman" w:hAnsi="Times New Roman" w:cs="Times New Roman"/>
          <w:sz w:val="24"/>
          <w:szCs w:val="24"/>
        </w:rPr>
        <w:t>.pielikums)</w:t>
      </w:r>
      <w:r w:rsidR="00D03C9F" w:rsidRPr="00FD70BA">
        <w:rPr>
          <w:rFonts w:ascii="Times New Roman" w:eastAsia="Times New Roman" w:hAnsi="Times New Roman" w:cs="Times New Roman"/>
          <w:sz w:val="24"/>
          <w:szCs w:val="24"/>
        </w:rPr>
        <w:t>;</w:t>
      </w:r>
    </w:p>
    <w:p w14:paraId="58981B05" w14:textId="2E9C6183" w:rsidR="00842BF0" w:rsidRPr="00FD70BA" w:rsidRDefault="00842BF0"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Iepirkuma Līguma projekts (5.pielikums);</w:t>
      </w:r>
    </w:p>
    <w:p w14:paraId="603EF1BF" w14:textId="0CD1A4A1" w:rsidR="006C221F" w:rsidRPr="00C458D5" w:rsidRDefault="006C221F" w:rsidP="006C221F">
      <w:pPr>
        <w:numPr>
          <w:ilvl w:val="2"/>
          <w:numId w:val="5"/>
        </w:numPr>
        <w:spacing w:before="120" w:after="120" w:line="240" w:lineRule="auto"/>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Pr>
          <w:rFonts w:ascii="Times New Roman" w:eastAsia="Times New Roman" w:hAnsi="Times New Roman" w:cs="Times New Roman"/>
          <w:sz w:val="24"/>
          <w:szCs w:val="24"/>
        </w:rPr>
        <w:t>KAIJA</w:t>
      </w:r>
      <w:r w:rsidRPr="00FD70BA">
        <w:rPr>
          <w:rFonts w:ascii="Times New Roman" w:eastAsia="Times New Roman" w:hAnsi="Times New Roman" w:cs="Times New Roman"/>
          <w:sz w:val="24"/>
          <w:szCs w:val="24"/>
        </w:rPr>
        <w:t>” kuģošanas spēju apliecība</w:t>
      </w:r>
      <w:r w:rsidR="0072028E">
        <w:rPr>
          <w:rFonts w:ascii="Times New Roman" w:eastAsia="Times New Roman" w:hAnsi="Times New Roman" w:cs="Times New Roman"/>
          <w:sz w:val="24"/>
          <w:szCs w:val="24"/>
        </w:rPr>
        <w:t xml:space="preserve">s pielikums </w:t>
      </w:r>
      <w:r w:rsidRPr="00FD70BA">
        <w:rPr>
          <w:rFonts w:ascii="Times New Roman" w:eastAsia="Times New Roman" w:hAnsi="Times New Roman" w:cs="Times New Roman"/>
          <w:sz w:val="24"/>
          <w:szCs w:val="24"/>
        </w:rPr>
        <w:t>(</w:t>
      </w:r>
      <w:r w:rsidR="00C458D5">
        <w:rPr>
          <w:rFonts w:ascii="Times New Roman" w:eastAsia="Times New Roman" w:hAnsi="Times New Roman" w:cs="Times New Roman"/>
          <w:sz w:val="24"/>
          <w:szCs w:val="24"/>
        </w:rPr>
        <w:t>6</w:t>
      </w:r>
      <w:r w:rsidRPr="00FD70BA">
        <w:rPr>
          <w:rFonts w:ascii="Times New Roman" w:eastAsia="Times New Roman" w:hAnsi="Times New Roman" w:cs="Times New Roman"/>
          <w:sz w:val="24"/>
          <w:szCs w:val="24"/>
        </w:rPr>
        <w:t>.pielikums)</w:t>
      </w:r>
      <w:r w:rsidR="00C458D5">
        <w:rPr>
          <w:rFonts w:ascii="Times New Roman" w:eastAsia="Times New Roman" w:hAnsi="Times New Roman" w:cs="Times New Roman"/>
          <w:sz w:val="24"/>
          <w:szCs w:val="24"/>
        </w:rPr>
        <w:t>;</w:t>
      </w:r>
    </w:p>
    <w:p w14:paraId="18F3E37D" w14:textId="62F6DABC" w:rsidR="00C458D5" w:rsidRPr="00FD70BA" w:rsidRDefault="00C458D5" w:rsidP="006C221F">
      <w:pPr>
        <w:numPr>
          <w:ilvl w:val="2"/>
          <w:numId w:val="5"/>
        </w:numPr>
        <w:spacing w:before="120" w:after="120" w:line="240" w:lineRule="auto"/>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Pr>
          <w:rFonts w:ascii="Times New Roman" w:eastAsia="Times New Roman" w:hAnsi="Times New Roman" w:cs="Times New Roman"/>
          <w:sz w:val="24"/>
          <w:szCs w:val="24"/>
        </w:rPr>
        <w:t>KAIJA</w:t>
      </w:r>
      <w:r w:rsidRPr="00FD70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korpusa apšuves izklājums (7.pielikums).</w:t>
      </w:r>
    </w:p>
    <w:p w14:paraId="39B3C433" w14:textId="61A55934"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27674F">
        <w:rPr>
          <w:rFonts w:ascii="Times New Roman" w:eastAsia="Times New Roman" w:hAnsi="Times New Roman" w:cs="Times New Roman"/>
          <w:b/>
          <w:bCs/>
          <w:color w:val="000000"/>
          <w:sz w:val="24"/>
          <w:szCs w:val="24"/>
        </w:rPr>
        <w:t>2</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45005A">
        <w:rPr>
          <w:rFonts w:ascii="Times New Roman" w:eastAsia="Times New Roman" w:hAnsi="Times New Roman" w:cs="Times New Roman"/>
          <w:b/>
          <w:bCs/>
          <w:color w:val="000000"/>
          <w:sz w:val="24"/>
          <w:szCs w:val="24"/>
        </w:rPr>
        <w:t>8</w:t>
      </w:r>
      <w:r w:rsidR="00461726">
        <w:rPr>
          <w:rFonts w:ascii="Times New Roman" w:eastAsia="Times New Roman" w:hAnsi="Times New Roman" w:cs="Times New Roman"/>
          <w:b/>
          <w:bCs/>
          <w:color w:val="000000"/>
          <w:sz w:val="24"/>
          <w:szCs w:val="24"/>
        </w:rPr>
        <w:t>.martam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82300F" w:rsidRPr="00FD70BA">
        <w:rPr>
          <w:rFonts w:ascii="Times New Roman" w:eastAsia="Times New Roman" w:hAnsi="Times New Roman" w:cs="Times New Roman"/>
          <w:b/>
          <w:color w:val="000000"/>
          <w:sz w:val="24"/>
          <w:szCs w:val="24"/>
        </w:rPr>
        <w:t>0</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63602313) par apmeklējuma laiku.</w:t>
      </w:r>
    </w:p>
    <w:p w14:paraId="407AB1D8"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w:t>
      </w:r>
      <w:r w:rsidRPr="00FD70BA">
        <w:rPr>
          <w:rFonts w:ascii="Times New Roman" w:eastAsia="Times New Roman" w:hAnsi="Times New Roman" w:cs="Times New Roman"/>
          <w:sz w:val="24"/>
          <w:szCs w:val="24"/>
        </w:rPr>
        <w:lastRenderedPageBreak/>
        <w:t>prasībām. Pasūtītājs atbildi sniedz piecu darba dienu laikā, bet ne vēlāk kā sešas dienas pirms piedāvājumu iesniegšanas termiņa beigām.</w:t>
      </w:r>
    </w:p>
    <w:p w14:paraId="484FF604"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6B021B" w:rsidRPr="00FD70BA">
        <w:rPr>
          <w:rFonts w:ascii="Times New Roman" w:eastAsia="Times New Roman" w:hAnsi="Times New Roman" w:cs="Times New Roman"/>
          <w:b/>
          <w:sz w:val="24"/>
          <w:szCs w:val="24"/>
        </w:rPr>
        <w:t>6</w:t>
      </w:r>
      <w:r w:rsidRPr="00FD70BA">
        <w:rPr>
          <w:rFonts w:ascii="Times New Roman" w:eastAsia="Times New Roman" w:hAnsi="Times New Roman" w:cs="Times New Roman"/>
          <w:b/>
          <w:sz w:val="24"/>
          <w:szCs w:val="24"/>
        </w:rPr>
        <w:t xml:space="preserve"> (</w:t>
      </w:r>
      <w:r w:rsidR="006B021B" w:rsidRPr="00FD70BA">
        <w:rPr>
          <w:rFonts w:ascii="Times New Roman" w:eastAsia="Times New Roman" w:hAnsi="Times New Roman" w:cs="Times New Roman"/>
          <w:b/>
          <w:sz w:val="24"/>
          <w:szCs w:val="24"/>
        </w:rPr>
        <w:t>sešus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6C221F">
      <w:pPr>
        <w:pStyle w:val="Heading1"/>
        <w:numPr>
          <w:ilvl w:val="0"/>
          <w:numId w:val="5"/>
        </w:numPr>
      </w:pPr>
      <w:bookmarkStart w:id="3" w:name="_Toc68870101"/>
      <w:bookmarkStart w:id="4" w:name="_Toc380415501"/>
      <w:r w:rsidRPr="00FD70BA">
        <w:t>DALĪBAS NOSACĪJUMI IEPIRKUMA PROCEDŪRĀ</w:t>
      </w:r>
      <w:bookmarkEnd w:id="3"/>
    </w:p>
    <w:p w14:paraId="2FDCE827" w14:textId="77777777" w:rsidR="00306AA2" w:rsidRPr="00FD70BA" w:rsidRDefault="00306AA2" w:rsidP="006C221F">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6C221F">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proofErr w:type="spellStart"/>
      <w:r w:rsidRPr="00FD70BA">
        <w:rPr>
          <w:i/>
          <w:iCs/>
        </w:rPr>
        <w:t>euro</w:t>
      </w:r>
      <w:proofErr w:type="spellEnd"/>
      <w:r w:rsidRPr="00FD70BA">
        <w:t>;</w:t>
      </w:r>
    </w:p>
    <w:p w14:paraId="7BAA68A3" w14:textId="77777777" w:rsidR="008F1989" w:rsidRPr="00FD70BA" w:rsidRDefault="00306AA2" w:rsidP="006C221F">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6C221F">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58D32828" w:rsidR="00306AA2" w:rsidRDefault="00306AA2" w:rsidP="00BF0C95">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BF0C95">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5" w:name="_Toc68870102"/>
      <w:r w:rsidRPr="00FD70BA">
        <w:t>IESNIEDZAMIE DOKUMENTI:</w:t>
      </w:r>
      <w:bookmarkEnd w:id="5"/>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lastRenderedPageBreak/>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A20C7">
      <w:pPr>
        <w:pStyle w:val="Heading1"/>
        <w:numPr>
          <w:ilvl w:val="0"/>
          <w:numId w:val="8"/>
        </w:numPr>
      </w:pPr>
      <w:bookmarkStart w:id="6" w:name="_Toc68870103"/>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4"/>
      <w:r w:rsidRPr="00FD70BA">
        <w:t>DOKUMENTI</w:t>
      </w:r>
      <w:bookmarkEnd w:id="6"/>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1DC61C4"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FD70BA">
              <w:rPr>
                <w:rFonts w:ascii="Times New Roman" w:eastAsia="Times New Roman" w:hAnsi="Times New Roman" w:cs="Times New Roman"/>
                <w:sz w:val="24"/>
                <w:szCs w:val="24"/>
                <w:lang w:eastAsia="lv-LV"/>
              </w:rPr>
              <w:t>euro</w:t>
            </w:r>
            <w:proofErr w:type="spellEnd"/>
            <w:r w:rsidRPr="00FD70BA">
              <w:rPr>
                <w:rFonts w:ascii="Times New Roman" w:eastAsia="Times New Roman" w:hAnsi="Times New Roman" w:cs="Times New Roman"/>
                <w:sz w:val="24"/>
                <w:szCs w:val="24"/>
                <w:lang w:eastAsia="lv-LV"/>
              </w:rPr>
              <w:t>;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4247D9"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60EB5ED5" w14:textId="2007BF7C" w:rsidR="003A20C7" w:rsidRPr="00FD70BA" w:rsidRDefault="004247D9"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4776755D"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4247D9"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t>6.2.2.</w:t>
            </w:r>
          </w:p>
          <w:p w14:paraId="602BADB0" w14:textId="7D92B2C7" w:rsidR="00FD70BA" w:rsidRDefault="004247D9"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7" w:name="_Toc68870104"/>
            <w:bookmarkEnd w:id="7"/>
          </w:p>
          <w:p w14:paraId="00363BDB"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8" w:name="_Toc68870105"/>
            <w:bookmarkEnd w:id="8"/>
          </w:p>
          <w:p w14:paraId="58F96D92" w14:textId="74F543C8" w:rsidR="00FD70BA" w:rsidRPr="00FD70BA"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4247D9"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w:t>
            </w:r>
            <w:r w:rsidRPr="00FD70BA">
              <w:rPr>
                <w:rFonts w:ascii="Times New Roman" w:hAnsi="Times New Roman" w:cs="Times New Roman"/>
                <w:bCs/>
                <w:color w:val="000000"/>
                <w:sz w:val="24"/>
                <w:szCs w:val="24"/>
              </w:rPr>
              <w:lastRenderedPageBreak/>
              <w:t>Civillikuma ceturtās daļas “Saistību 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4247D9"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B6D33F4" w14:textId="4298CD30" w:rsidR="00FD70BA" w:rsidRPr="00BF0C95" w:rsidRDefault="00FD70BA" w:rsidP="00BF0C95">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 xml:space="preserve">Vienošanās protokolam jāpievieno visu personu apvienības dalībnieku personu ar </w:t>
            </w:r>
            <w:r w:rsidRPr="001F3AE8">
              <w:rPr>
                <w:rFonts w:ascii="Times New Roman" w:eastAsia="Calibri" w:hAnsi="Times New Roman" w:cs="Times New Roman"/>
                <w:sz w:val="24"/>
                <w:szCs w:val="24"/>
              </w:rPr>
              <w:lastRenderedPageBreak/>
              <w:t>pārstāvības tiesībām parakstīta pilnvara par pilnvarotās personas nozīmēšanu.</w:t>
            </w:r>
          </w:p>
        </w:tc>
      </w:tr>
      <w:tr w:rsidR="00C8258E" w:rsidRPr="00FD70BA" w14:paraId="43477355" w14:textId="77777777" w:rsidTr="00231A4B">
        <w:tc>
          <w:tcPr>
            <w:tcW w:w="4340" w:type="dxa"/>
          </w:tcPr>
          <w:p w14:paraId="0D6626ED" w14:textId="3696C434" w:rsidR="00C8258E" w:rsidRPr="00FD70BA" w:rsidRDefault="00C8258E"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lastRenderedPageBreak/>
              <w:t>Pretendentam jābūt</w:t>
            </w:r>
            <w:r w:rsidR="003B3F03" w:rsidRPr="00FD70BA">
              <w:rPr>
                <w:rFonts w:ascii="Times New Roman" w:hAnsi="Times New Roman" w:cs="Times New Roman"/>
                <w:bCs/>
                <w:sz w:val="24"/>
                <w:szCs w:val="24"/>
              </w:rPr>
              <w:t xml:space="preserve"> </w:t>
            </w:r>
            <w:r w:rsidRPr="00FD70BA">
              <w:rPr>
                <w:rFonts w:ascii="Times New Roman" w:hAnsi="Times New Roman" w:cs="Times New Roman"/>
                <w:bCs/>
                <w:sz w:val="24"/>
                <w:szCs w:val="24"/>
              </w:rPr>
              <w:t xml:space="preserve">Latvijas Jūras administrācijas vai citas tās pilnvarotas klasifikācijas sabiedrības uzņēmuma reģistrācijai par tiesībām veikt </w:t>
            </w:r>
            <w:r w:rsidRPr="00FD70BA">
              <w:rPr>
                <w:rFonts w:ascii="Times New Roman" w:hAnsi="Times New Roman" w:cs="Times New Roman"/>
                <w:bCs/>
                <w:i/>
                <w:sz w:val="24"/>
                <w:szCs w:val="24"/>
              </w:rPr>
              <w:t>kuģ</w:t>
            </w:r>
            <w:r w:rsidR="00D07DA0" w:rsidRPr="00FD70BA">
              <w:rPr>
                <w:rFonts w:ascii="Times New Roman" w:hAnsi="Times New Roman" w:cs="Times New Roman"/>
                <w:bCs/>
                <w:i/>
                <w:sz w:val="24"/>
                <w:szCs w:val="24"/>
              </w:rPr>
              <w:t>u</w:t>
            </w:r>
            <w:r w:rsidRPr="00FD70BA">
              <w:rPr>
                <w:rFonts w:ascii="Times New Roman" w:hAnsi="Times New Roman" w:cs="Times New Roman"/>
                <w:bCs/>
                <w:i/>
                <w:sz w:val="24"/>
                <w:szCs w:val="24"/>
              </w:rPr>
              <w:t xml:space="preserve"> </w:t>
            </w:r>
            <w:r w:rsidR="0084413E" w:rsidRPr="00FD70BA">
              <w:rPr>
                <w:rFonts w:ascii="Times New Roman" w:hAnsi="Times New Roman" w:cs="Times New Roman"/>
                <w:bCs/>
                <w:i/>
                <w:sz w:val="24"/>
                <w:szCs w:val="24"/>
              </w:rPr>
              <w:t>remontdarb</w:t>
            </w:r>
            <w:r w:rsidR="00D07DA0" w:rsidRPr="00FD70BA">
              <w:rPr>
                <w:rFonts w:ascii="Times New Roman" w:hAnsi="Times New Roman" w:cs="Times New Roman"/>
                <w:bCs/>
                <w:i/>
                <w:sz w:val="24"/>
                <w:szCs w:val="24"/>
              </w:rPr>
              <w:t>us</w:t>
            </w:r>
            <w:r w:rsidRPr="00FD70BA">
              <w:rPr>
                <w:rFonts w:ascii="Times New Roman" w:hAnsi="Times New Roman" w:cs="Times New Roman"/>
                <w:bCs/>
                <w:sz w:val="24"/>
                <w:szCs w:val="24"/>
              </w:rPr>
              <w:t xml:space="preserve">. </w:t>
            </w:r>
          </w:p>
          <w:p w14:paraId="3ACEF682" w14:textId="7DBDB268" w:rsidR="00C8258E" w:rsidRPr="00FD70BA" w:rsidRDefault="00C8258E" w:rsidP="00C8258E">
            <w:pPr>
              <w:jc w:val="both"/>
              <w:rPr>
                <w:rFonts w:ascii="Times New Roman" w:hAnsi="Times New Roman" w:cs="Times New Roman"/>
                <w:bCs/>
                <w:sz w:val="24"/>
                <w:szCs w:val="24"/>
              </w:rPr>
            </w:pPr>
            <w:r w:rsidRPr="00FD70BA">
              <w:rPr>
                <w:rFonts w:ascii="Times New Roman" w:hAnsi="Times New Roman" w:cs="Times New Roman"/>
                <w:bCs/>
                <w:sz w:val="24"/>
                <w:szCs w:val="24"/>
              </w:rPr>
              <w:t xml:space="preserve">            Ja Pretendents nav Latvijā reģistrēts komersants, tam jābūt tā mītnes zemē esošas līdzvērtīgas organizācijas apstiprināta reģistrācija par tiesībām veikt kuģu remontus.</w:t>
            </w:r>
          </w:p>
        </w:tc>
        <w:tc>
          <w:tcPr>
            <w:tcW w:w="4341" w:type="dxa"/>
          </w:tcPr>
          <w:p w14:paraId="066ECA8B" w14:textId="5B882B0E" w:rsidR="00412789" w:rsidRPr="00FD70BA" w:rsidRDefault="00D07DA0" w:rsidP="00FD70BA">
            <w:pPr>
              <w:pStyle w:val="ListParagraph"/>
              <w:numPr>
                <w:ilvl w:val="2"/>
                <w:numId w:val="6"/>
              </w:numPr>
              <w:ind w:left="0" w:firstLine="0"/>
              <w:jc w:val="both"/>
              <w:rPr>
                <w:rFonts w:ascii="Times New Roman" w:hAnsi="Times New Roman" w:cs="Times New Roman"/>
                <w:sz w:val="24"/>
                <w:szCs w:val="24"/>
              </w:rPr>
            </w:pPr>
            <w:r w:rsidRPr="00FD70BA">
              <w:rPr>
                <w:rFonts w:ascii="Times New Roman" w:hAnsi="Times New Roman" w:cs="Times New Roman"/>
                <w:sz w:val="24"/>
                <w:szCs w:val="24"/>
              </w:rPr>
              <w:t>Informācija tiek pārbaudīta publiski pie</w:t>
            </w:r>
            <w:r w:rsidR="00412789" w:rsidRPr="00FD70BA">
              <w:rPr>
                <w:rFonts w:ascii="Times New Roman" w:hAnsi="Times New Roman" w:cs="Times New Roman"/>
                <w:sz w:val="24"/>
                <w:szCs w:val="24"/>
              </w:rPr>
              <w:t xml:space="preserve">ejamos reģistros. </w:t>
            </w:r>
          </w:p>
          <w:p w14:paraId="30D3AAAD" w14:textId="6551FB83" w:rsidR="00C8258E" w:rsidRPr="00FD70BA" w:rsidRDefault="00412789" w:rsidP="00412789">
            <w:pPr>
              <w:pStyle w:val="ListParagraph"/>
              <w:ind w:left="0"/>
              <w:jc w:val="both"/>
              <w:rPr>
                <w:rFonts w:ascii="Times New Roman" w:hAnsi="Times New Roman" w:cs="Times New Roman"/>
                <w:sz w:val="24"/>
                <w:szCs w:val="24"/>
              </w:rPr>
            </w:pPr>
            <w:r w:rsidRPr="00FD70BA">
              <w:rPr>
                <w:rFonts w:ascii="Times New Roman" w:hAnsi="Times New Roman" w:cs="Times New Roman"/>
                <w:sz w:val="24"/>
                <w:szCs w:val="24"/>
              </w:rPr>
              <w:t xml:space="preserve"> Ja informāciju</w:t>
            </w:r>
            <w:r w:rsidR="00D07DA0" w:rsidRPr="00FD70BA">
              <w:rPr>
                <w:rFonts w:ascii="Times New Roman" w:hAnsi="Times New Roman" w:cs="Times New Roman"/>
                <w:sz w:val="24"/>
                <w:szCs w:val="24"/>
              </w:rPr>
              <w:t xml:space="preserve"> publiski pie</w:t>
            </w:r>
            <w:r w:rsidRPr="00FD70BA">
              <w:rPr>
                <w:rFonts w:ascii="Times New Roman" w:hAnsi="Times New Roman" w:cs="Times New Roman"/>
                <w:sz w:val="24"/>
                <w:szCs w:val="24"/>
              </w:rPr>
              <w:t xml:space="preserve">ejamos reģistros nav iespējams pārbaudīt, tad </w:t>
            </w:r>
            <w:r w:rsidR="003B3F03" w:rsidRPr="00FD70BA">
              <w:rPr>
                <w:rFonts w:ascii="Times New Roman" w:hAnsi="Times New Roman" w:cs="Times New Roman"/>
                <w:sz w:val="24"/>
                <w:szCs w:val="24"/>
              </w:rPr>
              <w:t xml:space="preserve">Pretendentam jāiesniedz </w:t>
            </w:r>
            <w:r w:rsidR="00C8258E" w:rsidRPr="00FD70BA">
              <w:rPr>
                <w:rFonts w:ascii="Times New Roman" w:hAnsi="Times New Roman" w:cs="Times New Roman"/>
                <w:sz w:val="24"/>
                <w:szCs w:val="24"/>
              </w:rPr>
              <w:t>Latvijas Jūras</w:t>
            </w:r>
            <w:r w:rsidR="003B3F03" w:rsidRPr="00FD70BA">
              <w:rPr>
                <w:rFonts w:ascii="Times New Roman" w:hAnsi="Times New Roman" w:cs="Times New Roman"/>
                <w:sz w:val="24"/>
                <w:szCs w:val="24"/>
              </w:rPr>
              <w:t xml:space="preserve"> </w:t>
            </w:r>
            <w:r w:rsidR="00C8258E" w:rsidRPr="00FD70BA">
              <w:rPr>
                <w:rFonts w:ascii="Times New Roman" w:hAnsi="Times New Roman" w:cs="Times New Roman"/>
                <w:sz w:val="24"/>
                <w:szCs w:val="24"/>
              </w:rPr>
              <w:t>administrācija</w:t>
            </w:r>
            <w:r w:rsidR="003B3F03" w:rsidRPr="00FD70BA">
              <w:rPr>
                <w:rFonts w:ascii="Times New Roman" w:hAnsi="Times New Roman" w:cs="Times New Roman"/>
                <w:sz w:val="24"/>
                <w:szCs w:val="24"/>
              </w:rPr>
              <w:t>s</w:t>
            </w:r>
            <w:r w:rsidR="00C8258E" w:rsidRPr="00FD70BA">
              <w:rPr>
                <w:rFonts w:ascii="Times New Roman" w:hAnsi="Times New Roman" w:cs="Times New Roman"/>
                <w:sz w:val="24"/>
                <w:szCs w:val="24"/>
              </w:rPr>
              <w:t xml:space="preserve"> </w:t>
            </w:r>
            <w:r w:rsidR="003B3F03" w:rsidRPr="00FD70BA">
              <w:rPr>
                <w:rFonts w:ascii="Times New Roman" w:hAnsi="Times New Roman" w:cs="Times New Roman"/>
                <w:b/>
                <w:sz w:val="24"/>
                <w:szCs w:val="24"/>
                <w:u w:val="single"/>
              </w:rPr>
              <w:t>vai</w:t>
            </w:r>
            <w:r w:rsidR="003B3F03" w:rsidRPr="00FD70BA">
              <w:rPr>
                <w:rFonts w:ascii="Times New Roman" w:hAnsi="Times New Roman" w:cs="Times New Roman"/>
                <w:b/>
                <w:sz w:val="24"/>
                <w:szCs w:val="24"/>
              </w:rPr>
              <w:t xml:space="preserve"> </w:t>
            </w:r>
            <w:r w:rsidR="00C8258E" w:rsidRPr="00FD70BA">
              <w:rPr>
                <w:rFonts w:ascii="Times New Roman" w:hAnsi="Times New Roman" w:cs="Times New Roman"/>
                <w:sz w:val="24"/>
                <w:szCs w:val="24"/>
              </w:rPr>
              <w:t>tās atzītas klasifikācijas sabiedrības izsniegta dokumenta</w:t>
            </w:r>
            <w:r w:rsidR="003B3F03" w:rsidRPr="00FD70BA">
              <w:rPr>
                <w:rFonts w:ascii="Times New Roman" w:hAnsi="Times New Roman" w:cs="Times New Roman"/>
                <w:sz w:val="24"/>
                <w:szCs w:val="24"/>
              </w:rPr>
              <w:t xml:space="preserve"> kopija</w:t>
            </w:r>
            <w:r w:rsidR="00C8258E" w:rsidRPr="00FD70BA">
              <w:rPr>
                <w:rFonts w:ascii="Times New Roman" w:hAnsi="Times New Roman" w:cs="Times New Roman"/>
                <w:sz w:val="24"/>
                <w:szCs w:val="24"/>
              </w:rPr>
              <w:t xml:space="preserve"> par Pretendenta tiesībām veikt </w:t>
            </w:r>
            <w:r w:rsidR="003B3F03" w:rsidRPr="00FD70BA">
              <w:rPr>
                <w:rFonts w:ascii="Times New Roman" w:hAnsi="Times New Roman" w:cs="Times New Roman"/>
                <w:bCs/>
                <w:i/>
                <w:sz w:val="24"/>
                <w:szCs w:val="24"/>
              </w:rPr>
              <w:t>kuģ</w:t>
            </w:r>
            <w:r w:rsidRPr="00FD70BA">
              <w:rPr>
                <w:rFonts w:ascii="Times New Roman" w:hAnsi="Times New Roman" w:cs="Times New Roman"/>
                <w:bCs/>
                <w:i/>
                <w:sz w:val="24"/>
                <w:szCs w:val="24"/>
              </w:rPr>
              <w:t>u</w:t>
            </w:r>
            <w:r w:rsidR="003B3F03" w:rsidRPr="00FD70BA">
              <w:rPr>
                <w:rFonts w:ascii="Times New Roman" w:hAnsi="Times New Roman" w:cs="Times New Roman"/>
                <w:bCs/>
                <w:i/>
                <w:sz w:val="24"/>
                <w:szCs w:val="24"/>
              </w:rPr>
              <w:t xml:space="preserve"> </w:t>
            </w:r>
            <w:r w:rsidRPr="00FD70BA">
              <w:rPr>
                <w:rFonts w:ascii="Times New Roman" w:hAnsi="Times New Roman" w:cs="Times New Roman"/>
                <w:bCs/>
                <w:i/>
                <w:sz w:val="24"/>
                <w:szCs w:val="24"/>
              </w:rPr>
              <w:t>remontdarbus</w:t>
            </w:r>
            <w:r w:rsidR="003B3F03" w:rsidRPr="00FD70BA">
              <w:rPr>
                <w:rFonts w:ascii="Times New Roman" w:hAnsi="Times New Roman" w:cs="Times New Roman"/>
                <w:bCs/>
                <w:sz w:val="24"/>
                <w:szCs w:val="24"/>
              </w:rPr>
              <w:t>.</w:t>
            </w:r>
          </w:p>
        </w:tc>
      </w:tr>
      <w:tr w:rsidR="00E6652D" w:rsidRPr="00FD70BA" w14:paraId="69D496AE" w14:textId="77777777" w:rsidTr="00231A4B">
        <w:tc>
          <w:tcPr>
            <w:tcW w:w="4340" w:type="dxa"/>
          </w:tcPr>
          <w:p w14:paraId="30893D0F" w14:textId="77445C6A" w:rsidR="00BF00FA" w:rsidRPr="00FD70BA" w:rsidRDefault="00E6652D" w:rsidP="00FD70BA">
            <w:pPr>
              <w:pStyle w:val="ListParagraph"/>
              <w:numPr>
                <w:ilvl w:val="2"/>
                <w:numId w:val="16"/>
              </w:numPr>
              <w:tabs>
                <w:tab w:val="left" w:pos="313"/>
              </w:tabs>
              <w:ind w:left="0" w:firstLine="0"/>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461726">
              <w:rPr>
                <w:rFonts w:ascii="Times New Roman" w:eastAsia="Times New Roman" w:hAnsi="Times New Roman" w:cs="Times New Roman"/>
                <w:sz w:val="24"/>
                <w:szCs w:val="24"/>
                <w:lang w:eastAsia="lv-LV"/>
              </w:rPr>
              <w:t>9</w:t>
            </w:r>
            <w:r w:rsidRPr="00FD70BA">
              <w:rPr>
                <w:rFonts w:ascii="Times New Roman" w:eastAsia="Times New Roman" w:hAnsi="Times New Roman" w:cs="Times New Roman"/>
                <w:sz w:val="24"/>
                <w:szCs w:val="24"/>
                <w:lang w:eastAsia="lv-LV"/>
              </w:rPr>
              <w:t>. - 202</w:t>
            </w:r>
            <w:r w:rsidR="00461726">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.gads līdz piedāvājuma iesniegšanas termiņa pēdējai dienai) jābūt veiktiem 2 (diviem) iepirkumam līdzīga rakstura darbiem</w:t>
            </w:r>
            <w:r w:rsidR="00BF00FA" w:rsidRPr="00FD70BA">
              <w:rPr>
                <w:rFonts w:ascii="Times New Roman" w:eastAsia="Times New Roman" w:hAnsi="Times New Roman" w:cs="Times New Roman"/>
                <w:sz w:val="24"/>
                <w:szCs w:val="24"/>
                <w:lang w:eastAsia="lv-LV"/>
              </w:rPr>
              <w:t xml:space="preserve"> –</w:t>
            </w:r>
            <w:r w:rsidR="0082300F" w:rsidRPr="00FD70BA">
              <w:rPr>
                <w:rFonts w:ascii="Times New Roman" w:eastAsia="Times New Roman" w:hAnsi="Times New Roman" w:cs="Times New Roman"/>
                <w:sz w:val="24"/>
                <w:szCs w:val="24"/>
                <w:lang w:eastAsia="lv-LV"/>
              </w:rPr>
              <w:t xml:space="preserve"> </w:t>
            </w:r>
            <w:r w:rsidR="00F17739" w:rsidRPr="00FD70BA">
              <w:rPr>
                <w:rFonts w:ascii="Times New Roman" w:eastAsia="Times New Roman" w:hAnsi="Times New Roman" w:cs="Times New Roman"/>
                <w:i/>
                <w:sz w:val="24"/>
                <w:szCs w:val="24"/>
                <w:lang w:eastAsia="lv-LV"/>
              </w:rPr>
              <w:t>kuģ</w:t>
            </w:r>
            <w:r w:rsidR="00D07DA0" w:rsidRPr="00FD70BA">
              <w:rPr>
                <w:rFonts w:ascii="Times New Roman" w:eastAsia="Times New Roman" w:hAnsi="Times New Roman" w:cs="Times New Roman"/>
                <w:i/>
                <w:sz w:val="24"/>
                <w:szCs w:val="24"/>
                <w:lang w:eastAsia="lv-LV"/>
              </w:rPr>
              <w:t>a</w:t>
            </w:r>
            <w:r w:rsidR="00F17739" w:rsidRPr="00FD70BA">
              <w:rPr>
                <w:rFonts w:ascii="Times New Roman" w:eastAsia="Times New Roman" w:hAnsi="Times New Roman" w:cs="Times New Roman"/>
                <w:i/>
                <w:sz w:val="24"/>
                <w:szCs w:val="24"/>
                <w:lang w:eastAsia="lv-LV"/>
              </w:rPr>
              <w:t xml:space="preserve"> </w:t>
            </w:r>
            <w:r w:rsidR="0084413E" w:rsidRPr="00FD70BA">
              <w:rPr>
                <w:rFonts w:ascii="Times New Roman" w:eastAsia="Times New Roman" w:hAnsi="Times New Roman" w:cs="Times New Roman"/>
                <w:i/>
                <w:sz w:val="24"/>
                <w:szCs w:val="24"/>
                <w:lang w:eastAsia="lv-LV"/>
              </w:rPr>
              <w:t>remontdarbi</w:t>
            </w:r>
            <w:r w:rsidR="00D07DA0" w:rsidRPr="00FD70BA">
              <w:rPr>
                <w:rFonts w:ascii="Times New Roman" w:eastAsia="Times New Roman" w:hAnsi="Times New Roman" w:cs="Times New Roman"/>
                <w:i/>
                <w:sz w:val="24"/>
                <w:szCs w:val="24"/>
                <w:lang w:eastAsia="lv-LV"/>
              </w:rPr>
              <w:t xml:space="preserve"> ar dokošanu</w:t>
            </w:r>
            <w:r w:rsidR="0082300F" w:rsidRPr="00FD70BA">
              <w:rPr>
                <w:rFonts w:ascii="Times New Roman" w:eastAsia="Times New Roman" w:hAnsi="Times New Roman" w:cs="Times New Roman"/>
                <w:sz w:val="24"/>
                <w:szCs w:val="24"/>
                <w:lang w:eastAsia="lv-LV"/>
              </w:rPr>
              <w:t>.</w:t>
            </w:r>
          </w:p>
          <w:p w14:paraId="65EA7C55" w14:textId="3747FCF3" w:rsidR="00DF3291" w:rsidRPr="00FD70BA" w:rsidRDefault="00DF3291" w:rsidP="00CF49C2">
            <w:pPr>
              <w:tabs>
                <w:tab w:val="left" w:pos="313"/>
              </w:tabs>
              <w:jc w:val="both"/>
              <w:rPr>
                <w:rFonts w:ascii="Times New Roman" w:eastAsia="Times New Roman" w:hAnsi="Times New Roman" w:cs="Times New Roman"/>
                <w:i/>
                <w:iCs/>
                <w:sz w:val="24"/>
                <w:szCs w:val="24"/>
                <w:lang w:eastAsia="lv-LV"/>
              </w:rPr>
            </w:pPr>
          </w:p>
        </w:tc>
        <w:tc>
          <w:tcPr>
            <w:tcW w:w="4341" w:type="dxa"/>
          </w:tcPr>
          <w:p w14:paraId="21BB0367" w14:textId="471B0E6E" w:rsidR="00E6652D" w:rsidRPr="00FD70BA" w:rsidRDefault="00E6652D" w:rsidP="00FD70BA">
            <w:pPr>
              <w:pStyle w:val="ListParagraph"/>
              <w:numPr>
                <w:ilvl w:val="2"/>
                <w:numId w:val="6"/>
              </w:numPr>
              <w:tabs>
                <w:tab w:val="left" w:pos="0"/>
              </w:tabs>
              <w:ind w:left="0" w:firstLine="0"/>
              <w:jc w:val="both"/>
              <w:rPr>
                <w:rFonts w:ascii="Times New Roman" w:eastAsia="Times New Roman" w:hAnsi="Times New Roman" w:cs="Times New Roman"/>
                <w:iCs/>
                <w:sz w:val="24"/>
                <w:szCs w:val="24"/>
                <w:lang w:eastAsia="lv-LV"/>
              </w:rPr>
            </w:pPr>
            <w:r w:rsidRPr="00FD70BA">
              <w:rPr>
                <w:rFonts w:ascii="Times New Roman" w:hAnsi="Times New Roman" w:cs="Times New Roman"/>
                <w:sz w:val="24"/>
                <w:szCs w:val="24"/>
              </w:rPr>
              <w:t xml:space="preserve">Veikto </w:t>
            </w:r>
            <w:r w:rsidRPr="00FD70BA">
              <w:rPr>
                <w:rFonts w:ascii="Times New Roman" w:hAnsi="Times New Roman" w:cs="Times New Roman"/>
                <w:b/>
                <w:sz w:val="24"/>
                <w:szCs w:val="24"/>
              </w:rPr>
              <w:t>pakalpojumu darbu saraksts</w:t>
            </w:r>
            <w:r w:rsidRPr="00FD70BA">
              <w:rPr>
                <w:rFonts w:ascii="Times New Roman" w:hAnsi="Times New Roman" w:cs="Times New Roman"/>
                <w:sz w:val="24"/>
                <w:szCs w:val="24"/>
              </w:rPr>
              <w:t xml:space="preserve"> saskaņā ar šī nolikuma </w:t>
            </w:r>
            <w:r w:rsidRPr="00FD70BA">
              <w:rPr>
                <w:rFonts w:ascii="Times New Roman" w:hAnsi="Times New Roman" w:cs="Times New Roman"/>
                <w:b/>
                <w:sz w:val="24"/>
                <w:szCs w:val="24"/>
              </w:rPr>
              <w:t>3.pielikumu</w:t>
            </w:r>
            <w:r w:rsidRPr="00FD70BA">
              <w:rPr>
                <w:rFonts w:ascii="Times New Roman" w:hAnsi="Times New Roman" w:cs="Times New Roman"/>
                <w:sz w:val="24"/>
                <w:szCs w:val="24"/>
              </w:rPr>
              <w:t xml:space="preserve">, norādot </w:t>
            </w:r>
            <w:r w:rsidRPr="00FD70BA">
              <w:rPr>
                <w:rFonts w:ascii="Times New Roman" w:eastAsia="Times New Roman" w:hAnsi="Times New Roman" w:cs="Times New Roman"/>
                <w:sz w:val="24"/>
                <w:szCs w:val="24"/>
                <w:lang w:eastAsia="lv-LV"/>
              </w:rPr>
              <w:t>Iepriekšējo 3 (trīs) gadu laikā (201</w:t>
            </w:r>
            <w:r w:rsidR="00461726">
              <w:rPr>
                <w:rFonts w:ascii="Times New Roman" w:eastAsia="Times New Roman" w:hAnsi="Times New Roman" w:cs="Times New Roman"/>
                <w:sz w:val="24"/>
                <w:szCs w:val="24"/>
                <w:lang w:eastAsia="lv-LV"/>
              </w:rPr>
              <w:t>9</w:t>
            </w:r>
            <w:r w:rsidRPr="00FD70BA">
              <w:rPr>
                <w:rFonts w:ascii="Times New Roman" w:eastAsia="Times New Roman" w:hAnsi="Times New Roman" w:cs="Times New Roman"/>
                <w:sz w:val="24"/>
                <w:szCs w:val="24"/>
                <w:lang w:eastAsia="lv-LV"/>
              </w:rPr>
              <w:t>. - 202</w:t>
            </w:r>
            <w:r w:rsidR="00461726">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 xml:space="preserve">.gads līdz piedāvājuma iesniegšanas termiņa beigām) </w:t>
            </w:r>
            <w:r w:rsidRPr="00FD70BA">
              <w:rPr>
                <w:rFonts w:ascii="Times New Roman" w:eastAsia="Calibri" w:hAnsi="Times New Roman" w:cs="Times New Roman"/>
                <w:sz w:val="24"/>
                <w:szCs w:val="24"/>
              </w:rPr>
              <w:t xml:space="preserve">veiktos </w:t>
            </w:r>
            <w:r w:rsidR="0084413E" w:rsidRPr="00FD70BA">
              <w:rPr>
                <w:rFonts w:ascii="Times New Roman" w:eastAsia="Calibri" w:hAnsi="Times New Roman" w:cs="Times New Roman"/>
                <w:i/>
                <w:sz w:val="24"/>
                <w:szCs w:val="24"/>
              </w:rPr>
              <w:t>kuģ</w:t>
            </w:r>
            <w:r w:rsidR="00D07DA0" w:rsidRPr="00FD70BA">
              <w:rPr>
                <w:rFonts w:ascii="Times New Roman" w:eastAsia="Calibri" w:hAnsi="Times New Roman" w:cs="Times New Roman"/>
                <w:i/>
                <w:sz w:val="24"/>
                <w:szCs w:val="24"/>
              </w:rPr>
              <w:t>a</w:t>
            </w:r>
            <w:r w:rsidR="0084413E" w:rsidRPr="00FD70BA">
              <w:rPr>
                <w:rFonts w:ascii="Times New Roman" w:eastAsia="Calibri" w:hAnsi="Times New Roman" w:cs="Times New Roman"/>
                <w:i/>
                <w:sz w:val="24"/>
                <w:szCs w:val="24"/>
              </w:rPr>
              <w:t xml:space="preserve"> remontdarb</w:t>
            </w:r>
            <w:r w:rsidR="00D07DA0" w:rsidRPr="00FD70BA">
              <w:rPr>
                <w:rFonts w:ascii="Times New Roman" w:eastAsia="Calibri" w:hAnsi="Times New Roman" w:cs="Times New Roman"/>
                <w:i/>
                <w:sz w:val="24"/>
                <w:szCs w:val="24"/>
              </w:rPr>
              <w:t>us ar dokošanu</w:t>
            </w:r>
            <w:r w:rsidR="00DF3291" w:rsidRPr="00FD70BA">
              <w:rPr>
                <w:rFonts w:ascii="Times New Roman" w:eastAsia="Times New Roman" w:hAnsi="Times New Roman" w:cs="Times New Roman"/>
                <w:i/>
                <w:iCs/>
                <w:sz w:val="24"/>
                <w:szCs w:val="24"/>
                <w:lang w:eastAsia="lv-LV"/>
              </w:rPr>
              <w:t>.</w:t>
            </w:r>
            <w:r w:rsidRPr="00FD70BA">
              <w:rPr>
                <w:rFonts w:ascii="Times New Roman" w:eastAsia="Times New Roman" w:hAnsi="Times New Roman" w:cs="Times New Roman"/>
                <w:iCs/>
                <w:sz w:val="24"/>
                <w:szCs w:val="24"/>
                <w:lang w:eastAsia="lv-LV"/>
              </w:rPr>
              <w:t xml:space="preserve"> </w:t>
            </w:r>
          </w:p>
          <w:p w14:paraId="6FB0B9CB" w14:textId="30F993CE" w:rsidR="0016003D" w:rsidRPr="00FD70BA" w:rsidRDefault="0016003D" w:rsidP="00461726">
            <w:pPr>
              <w:pStyle w:val="ListParagraph"/>
              <w:tabs>
                <w:tab w:val="left" w:pos="0"/>
              </w:tabs>
              <w:ind w:left="0" w:firstLine="367"/>
              <w:jc w:val="both"/>
              <w:rPr>
                <w:rFonts w:ascii="Times New Roman" w:eastAsia="Times New Roman" w:hAnsi="Times New Roman" w:cs="Times New Roman"/>
                <w:iCs/>
                <w:sz w:val="24"/>
                <w:szCs w:val="24"/>
                <w:lang w:eastAsia="lv-LV"/>
              </w:rPr>
            </w:pPr>
          </w:p>
        </w:tc>
      </w:tr>
      <w:tr w:rsidR="00A92AAA" w:rsidRPr="00FD70BA" w14:paraId="077D73A0" w14:textId="77777777" w:rsidTr="00231A4B">
        <w:tc>
          <w:tcPr>
            <w:tcW w:w="4340" w:type="dxa"/>
          </w:tcPr>
          <w:p w14:paraId="5F73020F" w14:textId="78437888" w:rsidR="00A92AAA" w:rsidRPr="00FD70BA" w:rsidRDefault="00A92AAA"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t>Pretendenta rīcībā vai īpašumā jāatrodas dokam</w:t>
            </w:r>
            <w:r w:rsidR="00EC49C1" w:rsidRPr="00FD70BA">
              <w:rPr>
                <w:rFonts w:ascii="Times New Roman" w:hAnsi="Times New Roman" w:cs="Times New Roman"/>
                <w:bCs/>
                <w:sz w:val="24"/>
                <w:szCs w:val="24"/>
              </w:rPr>
              <w:t>.</w:t>
            </w:r>
          </w:p>
        </w:tc>
        <w:tc>
          <w:tcPr>
            <w:tcW w:w="4341" w:type="dxa"/>
          </w:tcPr>
          <w:p w14:paraId="6C54839B" w14:textId="26BB9CB3" w:rsidR="00A92AAA" w:rsidRPr="00FD70BA" w:rsidRDefault="006E059D" w:rsidP="0023331A">
            <w:pPr>
              <w:pStyle w:val="ListParagraph"/>
              <w:numPr>
                <w:ilvl w:val="2"/>
                <w:numId w:val="6"/>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Pretendenta </w:t>
            </w:r>
            <w:proofErr w:type="spellStart"/>
            <w:r w:rsidRPr="00FD70BA">
              <w:rPr>
                <w:rFonts w:ascii="Times New Roman" w:eastAsia="Calibri" w:hAnsi="Times New Roman" w:cs="Times New Roman"/>
                <w:bCs/>
                <w:sz w:val="24"/>
                <w:szCs w:val="24"/>
              </w:rPr>
              <w:t>paraksttiesīgas</w:t>
            </w:r>
            <w:proofErr w:type="spellEnd"/>
            <w:r w:rsidRPr="00FD70BA">
              <w:rPr>
                <w:rFonts w:ascii="Times New Roman" w:eastAsia="Calibri" w:hAnsi="Times New Roman" w:cs="Times New Roman"/>
                <w:bCs/>
                <w:sz w:val="24"/>
                <w:szCs w:val="24"/>
              </w:rPr>
              <w:t xml:space="preserve"> personas sagatavots </w:t>
            </w:r>
            <w:r w:rsidRPr="00FD70BA">
              <w:rPr>
                <w:rFonts w:ascii="Times New Roman" w:eastAsia="Calibri" w:hAnsi="Times New Roman" w:cs="Times New Roman"/>
                <w:b/>
                <w:bCs/>
                <w:sz w:val="24"/>
                <w:szCs w:val="24"/>
              </w:rPr>
              <w:t>apliecinājums</w:t>
            </w:r>
            <w:r w:rsidRPr="00FD70BA">
              <w:rPr>
                <w:rFonts w:ascii="Times New Roman" w:eastAsia="Calibri" w:hAnsi="Times New Roman" w:cs="Times New Roman"/>
                <w:bCs/>
                <w:sz w:val="24"/>
                <w:szCs w:val="24"/>
              </w:rPr>
              <w:t>, ka Pretendenta rīcībā (īpašumā/lietošanā) ir doks.</w:t>
            </w:r>
          </w:p>
          <w:p w14:paraId="5A22E379" w14:textId="7B1266AE" w:rsidR="004836D7" w:rsidRPr="00FD70BA" w:rsidRDefault="004836D7" w:rsidP="004836D7">
            <w:pPr>
              <w:pStyle w:val="ListParagraph"/>
              <w:ind w:left="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          Ja Pretendentam īpašumā/lietošanā neatrodas doks, jāiesniedz vienošanās protokols par doka nomu līguma izpildes laikā</w:t>
            </w: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93DAC36" w14:textId="268147DB" w:rsidR="000D363A" w:rsidRPr="00FD70BA" w:rsidRDefault="0023331A" w:rsidP="0023331A">
            <w:pPr>
              <w:pStyle w:val="BlockText"/>
              <w:numPr>
                <w:ilvl w:val="2"/>
                <w:numId w:val="6"/>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Pr>
                <w:rFonts w:eastAsia="Calibri"/>
                <w:b/>
                <w:bCs/>
                <w:szCs w:val="24"/>
              </w:rPr>
              <w:t>4</w:t>
            </w:r>
            <w:r w:rsidRPr="00C127CB">
              <w:rPr>
                <w:rFonts w:eastAsia="Calibri"/>
                <w:b/>
                <w:bCs/>
                <w:szCs w:val="24"/>
              </w:rPr>
              <w:t>.pielikumu</w:t>
            </w:r>
            <w:r w:rsidRPr="00C127CB">
              <w:rPr>
                <w:rFonts w:eastAsia="Calibri"/>
                <w:bCs/>
                <w:szCs w:val="24"/>
              </w:rPr>
              <w:t>).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w:t>
            </w:r>
            <w:r w:rsidR="0023331A" w:rsidRPr="00953A15">
              <w:rPr>
                <w:rFonts w:ascii="Times New Roman" w:eastAsia="Times New Roman" w:hAnsi="Times New Roman" w:cs="Times New Roman"/>
                <w:sz w:val="24"/>
                <w:szCs w:val="24"/>
                <w:lang w:eastAsia="lv-LV"/>
              </w:rPr>
              <w:lastRenderedPageBreak/>
              <w:t>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w:t>
            </w:r>
            <w:r w:rsidR="00BB0073" w:rsidRPr="00953A15">
              <w:rPr>
                <w:rFonts w:ascii="Times New Roman" w:hAnsi="Times New Roman" w:cs="Times New Roman"/>
                <w:iCs/>
                <w:sz w:val="24"/>
                <w:szCs w:val="24"/>
              </w:rPr>
              <w:lastRenderedPageBreak/>
              <w:t>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FD70BA" w:rsidRDefault="00CF49C2" w:rsidP="0023331A">
      <w:pPr>
        <w:pStyle w:val="Heading1"/>
      </w:pPr>
      <w:bookmarkStart w:id="9" w:name="_Toc68870106"/>
      <w:r w:rsidRPr="00FD70BA">
        <w:lastRenderedPageBreak/>
        <w:t xml:space="preserve">TEHNISKAIS PIEDĀVĀJUMS UN </w:t>
      </w:r>
      <w:r w:rsidR="0011381D" w:rsidRPr="00FD70BA">
        <w:t>FINANŠU PIEDĀVĀJUMS</w:t>
      </w:r>
      <w:bookmarkEnd w:id="9"/>
    </w:p>
    <w:p w14:paraId="20270573" w14:textId="2A40B5D1"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FD70BA">
        <w:rPr>
          <w:rFonts w:ascii="Times New Roman" w:hAnsi="Times New Roman" w:cs="Times New Roman"/>
          <w:bCs/>
          <w:sz w:val="24"/>
          <w:szCs w:val="24"/>
        </w:rPr>
        <w:t xml:space="preserve">Pretendentam jāiesniedz pieteikums dalībai Iepirkuma procedūrā atbilstoši </w:t>
      </w:r>
      <w:r w:rsidR="00AA03B3">
        <w:rPr>
          <w:rFonts w:ascii="Times New Roman" w:hAnsi="Times New Roman" w:cs="Times New Roman"/>
          <w:bCs/>
          <w:sz w:val="24"/>
          <w:szCs w:val="24"/>
        </w:rPr>
        <w:t>2.pielikumā</w:t>
      </w:r>
      <w:r w:rsidRPr="00FD70BA">
        <w:rPr>
          <w:rFonts w:ascii="Times New Roman" w:hAnsi="Times New Roman" w:cs="Times New Roman"/>
          <w:bCs/>
          <w:sz w:val="24"/>
          <w:szCs w:val="24"/>
        </w:rPr>
        <w:t xml:space="preserve"> pievienotajai veidnei.</w:t>
      </w:r>
    </w:p>
    <w:p w14:paraId="158D2ACA" w14:textId="3FD63CE1" w:rsidR="0011381D" w:rsidRPr="00FD70BA" w:rsidRDefault="004247D9" w:rsidP="0023331A">
      <w:pPr>
        <w:numPr>
          <w:ilvl w:val="1"/>
          <w:numId w:val="6"/>
        </w:numPr>
        <w:spacing w:after="0" w:line="240" w:lineRule="auto"/>
        <w:ind w:left="993" w:hanging="567"/>
        <w:jc w:val="both"/>
        <w:rPr>
          <w:rFonts w:ascii="Times New Roman" w:hAnsi="Times New Roman" w:cs="Times New Roman"/>
          <w:b/>
          <w:bCs/>
          <w:sz w:val="24"/>
          <w:szCs w:val="24"/>
        </w:rPr>
      </w:pPr>
      <w:r w:rsidRPr="00FD70BA">
        <w:rPr>
          <w:rFonts w:ascii="Times New Roman" w:hAnsi="Times New Roman" w:cs="Times New Roman"/>
          <w:bCs/>
          <w:sz w:val="24"/>
          <w:szCs w:val="24"/>
        </w:rPr>
        <w:t xml:space="preserve">Pretendentam jāiesniedz </w:t>
      </w:r>
      <w:r w:rsidR="0011381D" w:rsidRPr="00FD70BA">
        <w:rPr>
          <w:rFonts w:ascii="Times New Roman" w:hAnsi="Times New Roman" w:cs="Times New Roman"/>
          <w:bCs/>
          <w:sz w:val="24"/>
          <w:szCs w:val="24"/>
        </w:rPr>
        <w:t xml:space="preserve">Darbu tāme, kas sagatavota ņemot vērā šī Nolikuma </w:t>
      </w:r>
      <w:r w:rsidR="0082300F" w:rsidRPr="00FD70BA">
        <w:rPr>
          <w:rFonts w:ascii="Times New Roman" w:hAnsi="Times New Roman" w:cs="Times New Roman"/>
          <w:bCs/>
          <w:sz w:val="24"/>
          <w:szCs w:val="24"/>
        </w:rPr>
        <w:t>1</w:t>
      </w:r>
      <w:r w:rsidR="0011381D" w:rsidRPr="00FD70BA">
        <w:rPr>
          <w:rFonts w:ascii="Times New Roman" w:hAnsi="Times New Roman" w:cs="Times New Roman"/>
          <w:bCs/>
          <w:sz w:val="24"/>
          <w:szCs w:val="24"/>
        </w:rPr>
        <w:t>.pielikumā pievienotās darbu apjomu tabulas.</w:t>
      </w:r>
    </w:p>
    <w:p w14:paraId="375F9754" w14:textId="77777777" w:rsidR="00AB755F" w:rsidRPr="00FD70BA" w:rsidRDefault="00AB755F" w:rsidP="0023331A">
      <w:pPr>
        <w:pStyle w:val="Heading1"/>
      </w:pPr>
      <w:bookmarkStart w:id="10" w:name="_Toc68870107"/>
      <w:r w:rsidRPr="00FD70BA">
        <w:t>PIEDĀVĀJUMA SAGATAVOŠANA UN NOFORMĒŠANA</w:t>
      </w:r>
      <w:bookmarkEnd w:id="10"/>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lastRenderedPageBreak/>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23331A">
      <w:pPr>
        <w:pStyle w:val="ListParagraph"/>
        <w:numPr>
          <w:ilvl w:val="1"/>
          <w:numId w:val="6"/>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F00305E" w14:textId="77777777" w:rsidR="00E6652D" w:rsidRPr="00FD70BA"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FD70BA" w:rsidRDefault="00E6652D" w:rsidP="0023331A">
      <w:pPr>
        <w:pStyle w:val="Heading1"/>
      </w:pPr>
      <w:bookmarkStart w:id="11" w:name="_Toc68870108"/>
      <w:r w:rsidRPr="00FD70BA">
        <w:t>PIEDĀVĀJUMA IESNIEGŠANA UN ATVĒRŠANA</w:t>
      </w:r>
      <w:bookmarkEnd w:id="11"/>
    </w:p>
    <w:p w14:paraId="4E625246" w14:textId="100AFF44" w:rsidR="00E6652D" w:rsidRPr="00FD70BA"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līdz 202</w:t>
      </w:r>
      <w:r w:rsidR="00361D14">
        <w:rPr>
          <w:rFonts w:ascii="Times New Roman" w:hAnsi="Times New Roman" w:cs="Times New Roman"/>
          <w:b/>
          <w:bCs/>
          <w:sz w:val="24"/>
          <w:szCs w:val="24"/>
        </w:rPr>
        <w:t>2</w:t>
      </w:r>
      <w:r w:rsidRPr="00FD70BA">
        <w:rPr>
          <w:rFonts w:ascii="Times New Roman" w:hAnsi="Times New Roman" w:cs="Times New Roman"/>
          <w:b/>
          <w:bCs/>
          <w:sz w:val="24"/>
          <w:szCs w:val="24"/>
        </w:rPr>
        <w:t xml:space="preserve">.gada </w:t>
      </w:r>
      <w:r w:rsidR="0045005A">
        <w:rPr>
          <w:rFonts w:ascii="Times New Roman" w:hAnsi="Times New Roman" w:cs="Times New Roman"/>
          <w:b/>
          <w:bCs/>
          <w:sz w:val="24"/>
          <w:szCs w:val="24"/>
        </w:rPr>
        <w:t>8</w:t>
      </w:r>
      <w:r w:rsidR="00BF0C95">
        <w:rPr>
          <w:rFonts w:ascii="Times New Roman" w:hAnsi="Times New Roman" w:cs="Times New Roman"/>
          <w:b/>
          <w:bCs/>
          <w:sz w:val="24"/>
          <w:szCs w:val="24"/>
        </w:rPr>
        <w:t xml:space="preserve">.martam </w:t>
      </w:r>
      <w:r w:rsidRPr="00FD70BA">
        <w:rPr>
          <w:rFonts w:ascii="Times New Roman" w:hAnsi="Times New Roman" w:cs="Times New Roman"/>
          <w:b/>
          <w:bCs/>
          <w:sz w:val="24"/>
          <w:szCs w:val="24"/>
        </w:rPr>
        <w:t xml:space="preserve"> plkst. 1</w:t>
      </w:r>
      <w:r w:rsidR="0082300F" w:rsidRPr="00FD70BA">
        <w:rPr>
          <w:rFonts w:ascii="Times New Roman" w:hAnsi="Times New Roman" w:cs="Times New Roman"/>
          <w:b/>
          <w:bCs/>
          <w:sz w:val="24"/>
          <w:szCs w:val="24"/>
        </w:rPr>
        <w:t>0</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4FCB8543"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FD70BA">
        <w:rPr>
          <w:rFonts w:ascii="Times New Roman" w:hAnsi="Times New Roman" w:cs="Times New Roman"/>
          <w:b/>
          <w:sz w:val="24"/>
          <w:szCs w:val="24"/>
        </w:rPr>
        <w:t>202</w:t>
      </w:r>
      <w:r w:rsidR="00361D14">
        <w:rPr>
          <w:rFonts w:ascii="Times New Roman" w:hAnsi="Times New Roman" w:cs="Times New Roman"/>
          <w:b/>
          <w:sz w:val="24"/>
          <w:szCs w:val="24"/>
        </w:rPr>
        <w:t>2</w:t>
      </w:r>
      <w:r w:rsidRPr="00FD70BA">
        <w:rPr>
          <w:rFonts w:ascii="Times New Roman" w:hAnsi="Times New Roman" w:cs="Times New Roman"/>
          <w:b/>
          <w:sz w:val="24"/>
          <w:szCs w:val="24"/>
        </w:rPr>
        <w:t xml:space="preserve">.gada </w:t>
      </w:r>
      <w:r w:rsidR="0045005A">
        <w:rPr>
          <w:rFonts w:ascii="Times New Roman" w:hAnsi="Times New Roman" w:cs="Times New Roman"/>
          <w:b/>
          <w:sz w:val="24"/>
          <w:szCs w:val="24"/>
        </w:rPr>
        <w:t>8</w:t>
      </w:r>
      <w:r w:rsidR="00BF0C95">
        <w:rPr>
          <w:rFonts w:ascii="Times New Roman" w:hAnsi="Times New Roman" w:cs="Times New Roman"/>
          <w:b/>
          <w:sz w:val="24"/>
          <w:szCs w:val="24"/>
        </w:rPr>
        <w:t>.martā</w:t>
      </w:r>
      <w:r w:rsidRPr="00FD70BA">
        <w:rPr>
          <w:rFonts w:ascii="Times New Roman" w:hAnsi="Times New Roman" w:cs="Times New Roman"/>
          <w:b/>
          <w:sz w:val="24"/>
          <w:szCs w:val="24"/>
        </w:rPr>
        <w:t xml:space="preserve"> plkst. 1</w:t>
      </w:r>
      <w:r w:rsidR="001A5C93" w:rsidRPr="00FD70BA">
        <w:rPr>
          <w:rFonts w:ascii="Times New Roman" w:hAnsi="Times New Roman" w:cs="Times New Roman"/>
          <w:b/>
          <w:sz w:val="24"/>
          <w:szCs w:val="24"/>
        </w:rPr>
        <w:t>0</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12" w:name="_Toc68870109"/>
      <w:r w:rsidRPr="00FD70BA">
        <w:t>CITI NOTEIKUMI</w:t>
      </w:r>
      <w:bookmarkEnd w:id="12"/>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 xml:space="preserve">tiem Iepirkumu komisija veic Pretendentu kvalifikācijas un </w:t>
      </w:r>
      <w:r w:rsidRPr="00953A15">
        <w:rPr>
          <w:lang w:val="lv-LV"/>
        </w:rPr>
        <w:lastRenderedPageBreak/>
        <w:t>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cena, tā kā Darba uzdevums ir sagatavots detalizēti un 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70BA">
        <w:rPr>
          <w:lang w:val="lv-LV"/>
        </w:rPr>
        <w:t>euro</w:t>
      </w:r>
      <w:proofErr w:type="spellEnd"/>
      <w:r w:rsidRPr="00FD70BA">
        <w:rPr>
          <w:lang w:val="lv-LV"/>
        </w:rPr>
        <w:t xml:space="preserve">. Ja nodokļu parādi pārsniedz 150 </w:t>
      </w:r>
      <w:proofErr w:type="spellStart"/>
      <w:r w:rsidRPr="00FD70BA">
        <w:rPr>
          <w:lang w:val="lv-LV"/>
        </w:rPr>
        <w:t>euro</w:t>
      </w:r>
      <w:proofErr w:type="spellEnd"/>
      <w:r w:rsidRPr="00FD70BA">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70BA">
        <w:rPr>
          <w:lang w:val="lv-LV"/>
        </w:rPr>
        <w:t>euro</w:t>
      </w:r>
      <w:proofErr w:type="spellEnd"/>
      <w:r w:rsidRPr="00FD70BA">
        <w:rPr>
          <w:lang w:val="lv-LV"/>
        </w:rPr>
        <w:t xml:space="preserve">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FD70BA">
        <w:rPr>
          <w:lang w:val="lv-LV"/>
        </w:rPr>
        <w:t>pārstāvēttiesīgo</w:t>
      </w:r>
      <w:proofErr w:type="spellEnd"/>
      <w:r w:rsidRPr="00FD70BA">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FD70BA">
        <w:rPr>
          <w:lang w:val="lv-LV"/>
        </w:rPr>
        <w:t>pārstāvēttiesīgo</w:t>
      </w:r>
      <w:proofErr w:type="spellEnd"/>
      <w:r w:rsidRPr="00FD70BA">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13" w:name="_Toc68870110"/>
      <w:r w:rsidRPr="00FD70BA">
        <w:t>IEPIRKUMA LĪGUMA SLĒGŠANA</w:t>
      </w:r>
      <w:bookmarkEnd w:id="13"/>
    </w:p>
    <w:p w14:paraId="14691425" w14:textId="5189A5B9" w:rsidR="00A95A53" w:rsidRDefault="00A95A53" w:rsidP="00BF0C95">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 xml:space="preserve">Par pamatu līguma sagatavošanai un noslēgšanai tiks izmantots </w:t>
      </w:r>
      <w:r>
        <w:rPr>
          <w:rFonts w:ascii="Times New Roman" w:hAnsi="Times New Roman" w:cs="Times New Roman"/>
          <w:sz w:val="24"/>
          <w:szCs w:val="24"/>
        </w:rPr>
        <w:t>i</w:t>
      </w:r>
      <w:r w:rsidRPr="00A95A53">
        <w:rPr>
          <w:rFonts w:ascii="Times New Roman" w:hAnsi="Times New Roman" w:cs="Times New Roman"/>
          <w:sz w:val="24"/>
          <w:szCs w:val="24"/>
        </w:rPr>
        <w:t xml:space="preserve">epirkuma </w:t>
      </w:r>
      <w:r>
        <w:rPr>
          <w:rFonts w:ascii="Times New Roman" w:hAnsi="Times New Roman" w:cs="Times New Roman"/>
          <w:sz w:val="24"/>
          <w:szCs w:val="24"/>
        </w:rPr>
        <w:t>l</w:t>
      </w:r>
      <w:r w:rsidRPr="00A95A53">
        <w:rPr>
          <w:rFonts w:ascii="Times New Roman" w:hAnsi="Times New Roman" w:cs="Times New Roman"/>
          <w:sz w:val="24"/>
          <w:szCs w:val="24"/>
        </w:rPr>
        <w:t xml:space="preserve">īguma projekts (saskaņā ar šī nolikuma </w:t>
      </w:r>
      <w:r>
        <w:rPr>
          <w:rFonts w:ascii="Times New Roman" w:hAnsi="Times New Roman" w:cs="Times New Roman"/>
          <w:sz w:val="24"/>
          <w:szCs w:val="24"/>
        </w:rPr>
        <w:t>5</w:t>
      </w:r>
      <w:r w:rsidRPr="00A95A53">
        <w:rPr>
          <w:rFonts w:ascii="Times New Roman" w:hAnsi="Times New Roman" w:cs="Times New Roman"/>
          <w:sz w:val="24"/>
          <w:szCs w:val="24"/>
        </w:rPr>
        <w:t xml:space="preserve">.pielikumu). Līguma projekta nosacījumi ir Pretendentam saistoši. Ja </w:t>
      </w:r>
      <w:r>
        <w:rPr>
          <w:rFonts w:ascii="Times New Roman" w:hAnsi="Times New Roman" w:cs="Times New Roman"/>
          <w:sz w:val="24"/>
          <w:szCs w:val="24"/>
        </w:rPr>
        <w:t>i</w:t>
      </w:r>
      <w:r w:rsidRPr="00A95A53">
        <w:rPr>
          <w:rFonts w:ascii="Times New Roman" w:hAnsi="Times New Roman" w:cs="Times New Roman"/>
          <w:sz w:val="24"/>
          <w:szCs w:val="24"/>
        </w:rPr>
        <w:t>epirkuma līguma slēgšanas tiesības tiek piešķirtas personu apvienībai, kas iepirkuma līguma izpildei ir vienojusies, noslēdzot sabiedrības līgumu, iepirkuma līgumu paraksta visi sabiedrības līguma biedri.</w:t>
      </w:r>
    </w:p>
    <w:p w14:paraId="1F322806" w14:textId="1E369068" w:rsidR="005B633C" w:rsidRPr="00A95A53" w:rsidRDefault="005B633C" w:rsidP="00BF0C95">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D5076B2" w14:textId="77777777" w:rsidR="00461726" w:rsidRPr="00BF0C95" w:rsidRDefault="00461726" w:rsidP="00BF0C95">
      <w:pPr>
        <w:pStyle w:val="ListParagraph"/>
        <w:numPr>
          <w:ilvl w:val="1"/>
          <w:numId w:val="6"/>
        </w:numPr>
        <w:spacing w:after="120" w:line="240" w:lineRule="auto"/>
        <w:ind w:left="993" w:hanging="709"/>
        <w:jc w:val="both"/>
        <w:rPr>
          <w:rFonts w:ascii="Times New Roman" w:hAnsi="Times New Roman" w:cs="Times New Roman"/>
          <w:sz w:val="24"/>
          <w:szCs w:val="24"/>
        </w:rPr>
      </w:pPr>
      <w:r w:rsidRPr="00BF0C95">
        <w:rPr>
          <w:rFonts w:ascii="Times New Roman" w:hAnsi="Times New Roman" w:cs="Times New Roman"/>
          <w:sz w:val="24"/>
          <w:szCs w:val="24"/>
        </w:rPr>
        <w:t>Remontdarbu apjomi var tikt samazināti, ja remontdarbu izpildes gaitā atklājas, ka izpildītāja tāmes norādītajā apjomā tos veikt nav nepieciešams. Šajos gadījumos norēķini par izpildītājiem darbiem notiek pēc faktiskās izpildes.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5E98D" w14:textId="77777777" w:rsidR="003E10B3" w:rsidRDefault="003E10B3">
      <w:pPr>
        <w:spacing w:after="0" w:line="240" w:lineRule="auto"/>
      </w:pPr>
      <w:r>
        <w:separator/>
      </w:r>
    </w:p>
  </w:endnote>
  <w:endnote w:type="continuationSeparator" w:id="0">
    <w:p w14:paraId="78FF8E51" w14:textId="77777777" w:rsidR="003E10B3" w:rsidRDefault="003E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A95A53">
          <w:rPr>
            <w:noProof/>
          </w:rPr>
          <w:t>1</w:t>
        </w:r>
        <w:r w:rsidR="00A95A53">
          <w:rPr>
            <w:noProof/>
          </w:rPr>
          <w:t>4</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F03DD" w14:textId="77777777" w:rsidR="003E10B3" w:rsidRDefault="003E10B3">
      <w:pPr>
        <w:spacing w:after="0" w:line="240" w:lineRule="auto"/>
      </w:pPr>
      <w:r>
        <w:separator/>
      </w:r>
    </w:p>
  </w:footnote>
  <w:footnote w:type="continuationSeparator" w:id="0">
    <w:p w14:paraId="0F2AA488" w14:textId="77777777" w:rsidR="003E10B3" w:rsidRDefault="003E10B3">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CC7C00"/>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2"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2"/>
  </w:num>
  <w:num w:numId="3">
    <w:abstractNumId w:val="3"/>
  </w:num>
  <w:num w:numId="4">
    <w:abstractNumId w:val="9"/>
  </w:num>
  <w:num w:numId="5">
    <w:abstractNumId w:val="1"/>
  </w:num>
  <w:num w:numId="6">
    <w:abstractNumId w:val="7"/>
  </w:num>
  <w:num w:numId="7">
    <w:abstractNumId w:val="5"/>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13"/>
  </w:num>
  <w:num w:numId="12">
    <w:abstractNumId w:val="8"/>
  </w:num>
  <w:num w:numId="13">
    <w:abstractNumId w:val="4"/>
  </w:num>
  <w:num w:numId="14">
    <w:abstractNumId w:val="6"/>
  </w:num>
  <w:num w:numId="15">
    <w:abstractNumId w:val="7"/>
  </w:num>
  <w:num w:numId="16">
    <w:abstractNumId w:val="2"/>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3FFB"/>
    <w:rsid w:val="001A484B"/>
    <w:rsid w:val="001A4C2B"/>
    <w:rsid w:val="001A5C93"/>
    <w:rsid w:val="001B41D8"/>
    <w:rsid w:val="001B4F4D"/>
    <w:rsid w:val="001B4F80"/>
    <w:rsid w:val="001B5798"/>
    <w:rsid w:val="001B607B"/>
    <w:rsid w:val="001D0CD1"/>
    <w:rsid w:val="001D2183"/>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7674F"/>
    <w:rsid w:val="00285180"/>
    <w:rsid w:val="0028534A"/>
    <w:rsid w:val="00290173"/>
    <w:rsid w:val="00292DAC"/>
    <w:rsid w:val="00294BAB"/>
    <w:rsid w:val="002B208F"/>
    <w:rsid w:val="002C095A"/>
    <w:rsid w:val="002C1887"/>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1D1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05359"/>
    <w:rsid w:val="0041165D"/>
    <w:rsid w:val="00412789"/>
    <w:rsid w:val="0041484E"/>
    <w:rsid w:val="00415502"/>
    <w:rsid w:val="00415909"/>
    <w:rsid w:val="00421E94"/>
    <w:rsid w:val="0042304B"/>
    <w:rsid w:val="004247D9"/>
    <w:rsid w:val="004251BB"/>
    <w:rsid w:val="00433672"/>
    <w:rsid w:val="00441915"/>
    <w:rsid w:val="0044503F"/>
    <w:rsid w:val="0045005A"/>
    <w:rsid w:val="0045520A"/>
    <w:rsid w:val="00457E44"/>
    <w:rsid w:val="00461726"/>
    <w:rsid w:val="004677CD"/>
    <w:rsid w:val="00473CA8"/>
    <w:rsid w:val="00480B7D"/>
    <w:rsid w:val="004836D7"/>
    <w:rsid w:val="00483CC7"/>
    <w:rsid w:val="00487660"/>
    <w:rsid w:val="00492B43"/>
    <w:rsid w:val="00493345"/>
    <w:rsid w:val="0049639C"/>
    <w:rsid w:val="004A0143"/>
    <w:rsid w:val="004A692F"/>
    <w:rsid w:val="004B4BEF"/>
    <w:rsid w:val="004B5F5E"/>
    <w:rsid w:val="004B61D5"/>
    <w:rsid w:val="004C0892"/>
    <w:rsid w:val="004C304F"/>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25A5C"/>
    <w:rsid w:val="00627F69"/>
    <w:rsid w:val="006342D5"/>
    <w:rsid w:val="00634C8B"/>
    <w:rsid w:val="006468D4"/>
    <w:rsid w:val="00647F31"/>
    <w:rsid w:val="00655A17"/>
    <w:rsid w:val="00656C3C"/>
    <w:rsid w:val="00660D47"/>
    <w:rsid w:val="00667006"/>
    <w:rsid w:val="00667F2F"/>
    <w:rsid w:val="006709AE"/>
    <w:rsid w:val="00671E7D"/>
    <w:rsid w:val="00671F2E"/>
    <w:rsid w:val="006773BF"/>
    <w:rsid w:val="00677D33"/>
    <w:rsid w:val="00681D54"/>
    <w:rsid w:val="00681E73"/>
    <w:rsid w:val="0069030D"/>
    <w:rsid w:val="006A1E70"/>
    <w:rsid w:val="006A2404"/>
    <w:rsid w:val="006B021B"/>
    <w:rsid w:val="006B6E71"/>
    <w:rsid w:val="006B7663"/>
    <w:rsid w:val="006C1BF1"/>
    <w:rsid w:val="006C221F"/>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4F9"/>
    <w:rsid w:val="00716F5D"/>
    <w:rsid w:val="0072028E"/>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2300F"/>
    <w:rsid w:val="00826CE0"/>
    <w:rsid w:val="008340E2"/>
    <w:rsid w:val="008416D5"/>
    <w:rsid w:val="00842BF0"/>
    <w:rsid w:val="0084413E"/>
    <w:rsid w:val="008466D7"/>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A28"/>
    <w:rsid w:val="008F1989"/>
    <w:rsid w:val="008F5B3F"/>
    <w:rsid w:val="008F6F61"/>
    <w:rsid w:val="008F726A"/>
    <w:rsid w:val="00904BE9"/>
    <w:rsid w:val="00906F18"/>
    <w:rsid w:val="009149E5"/>
    <w:rsid w:val="00916BE7"/>
    <w:rsid w:val="009205A3"/>
    <w:rsid w:val="009205AE"/>
    <w:rsid w:val="00921BDD"/>
    <w:rsid w:val="00933CE9"/>
    <w:rsid w:val="009376B3"/>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789D"/>
    <w:rsid w:val="00B6416B"/>
    <w:rsid w:val="00B712F3"/>
    <w:rsid w:val="00B72FD9"/>
    <w:rsid w:val="00B74C20"/>
    <w:rsid w:val="00B75933"/>
    <w:rsid w:val="00B8038B"/>
    <w:rsid w:val="00B84BBF"/>
    <w:rsid w:val="00B90C42"/>
    <w:rsid w:val="00B9289C"/>
    <w:rsid w:val="00B971A5"/>
    <w:rsid w:val="00BA257E"/>
    <w:rsid w:val="00BB0073"/>
    <w:rsid w:val="00BB3577"/>
    <w:rsid w:val="00BB4DBF"/>
    <w:rsid w:val="00BC1161"/>
    <w:rsid w:val="00BD18B3"/>
    <w:rsid w:val="00BD3B3F"/>
    <w:rsid w:val="00BE1274"/>
    <w:rsid w:val="00BE5BC9"/>
    <w:rsid w:val="00BE5E11"/>
    <w:rsid w:val="00BF00FA"/>
    <w:rsid w:val="00BF0C95"/>
    <w:rsid w:val="00BF2F78"/>
    <w:rsid w:val="00BF4201"/>
    <w:rsid w:val="00C030CF"/>
    <w:rsid w:val="00C038AF"/>
    <w:rsid w:val="00C04711"/>
    <w:rsid w:val="00C127CB"/>
    <w:rsid w:val="00C164CC"/>
    <w:rsid w:val="00C174A2"/>
    <w:rsid w:val="00C2308C"/>
    <w:rsid w:val="00C23E9E"/>
    <w:rsid w:val="00C31116"/>
    <w:rsid w:val="00C36E5C"/>
    <w:rsid w:val="00C458D5"/>
    <w:rsid w:val="00C60145"/>
    <w:rsid w:val="00C64D92"/>
    <w:rsid w:val="00C7264E"/>
    <w:rsid w:val="00C76FB9"/>
    <w:rsid w:val="00C8258E"/>
    <w:rsid w:val="00C86CB6"/>
    <w:rsid w:val="00C873F7"/>
    <w:rsid w:val="00C9294A"/>
    <w:rsid w:val="00C92AB0"/>
    <w:rsid w:val="00C93D14"/>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A8E"/>
    <w:rsid w:val="00D1664B"/>
    <w:rsid w:val="00D231CE"/>
    <w:rsid w:val="00D31414"/>
    <w:rsid w:val="00D33886"/>
    <w:rsid w:val="00D348E8"/>
    <w:rsid w:val="00D4280B"/>
    <w:rsid w:val="00D4471B"/>
    <w:rsid w:val="00D45F69"/>
    <w:rsid w:val="00D46A9D"/>
    <w:rsid w:val="00D51B43"/>
    <w:rsid w:val="00D54D0E"/>
    <w:rsid w:val="00D620D7"/>
    <w:rsid w:val="00D737AE"/>
    <w:rsid w:val="00D750AF"/>
    <w:rsid w:val="00D8516D"/>
    <w:rsid w:val="00D87031"/>
    <w:rsid w:val="00D92E7E"/>
    <w:rsid w:val="00D93202"/>
    <w:rsid w:val="00D961FC"/>
    <w:rsid w:val="00DA79FC"/>
    <w:rsid w:val="00DB050B"/>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7A50"/>
    <w:rsid w:val="00E5138B"/>
    <w:rsid w:val="00E558E8"/>
    <w:rsid w:val="00E575B6"/>
    <w:rsid w:val="00E6280C"/>
    <w:rsid w:val="00E6652D"/>
    <w:rsid w:val="00E71210"/>
    <w:rsid w:val="00E723FE"/>
    <w:rsid w:val="00E83667"/>
    <w:rsid w:val="00E846A1"/>
    <w:rsid w:val="00EA1E3A"/>
    <w:rsid w:val="00EA5F35"/>
    <w:rsid w:val="00EA6209"/>
    <w:rsid w:val="00EA7A40"/>
    <w:rsid w:val="00EB210D"/>
    <w:rsid w:val="00EB31D1"/>
    <w:rsid w:val="00EB33C1"/>
    <w:rsid w:val="00EB6BF0"/>
    <w:rsid w:val="00EC49C1"/>
    <w:rsid w:val="00EE0517"/>
    <w:rsid w:val="00EE1B35"/>
    <w:rsid w:val="00EE78FD"/>
    <w:rsid w:val="00EE7EF0"/>
    <w:rsid w:val="00EF572E"/>
    <w:rsid w:val="00F013C1"/>
    <w:rsid w:val="00F11A46"/>
    <w:rsid w:val="00F17739"/>
    <w:rsid w:val="00F232C6"/>
    <w:rsid w:val="00F25ED8"/>
    <w:rsid w:val="00F2712B"/>
    <w:rsid w:val="00F41286"/>
    <w:rsid w:val="00F44DD3"/>
    <w:rsid w:val="00F47237"/>
    <w:rsid w:val="00F503AB"/>
    <w:rsid w:val="00F54EAA"/>
    <w:rsid w:val="00F5533A"/>
    <w:rsid w:val="00F577AE"/>
    <w:rsid w:val="00F60EA6"/>
    <w:rsid w:val="00F61B48"/>
    <w:rsid w:val="00F62064"/>
    <w:rsid w:val="00F6232F"/>
    <w:rsid w:val="00F6539B"/>
    <w:rsid w:val="00F73127"/>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247C44B"/>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B7467-2505-40D1-9404-061EC0B8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13</Pages>
  <Words>21802</Words>
  <Characters>12428</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69</cp:revision>
  <cp:lastPrinted>2021-02-18T12:04:00Z</cp:lastPrinted>
  <dcterms:created xsi:type="dcterms:W3CDTF">2021-01-15T08:32:00Z</dcterms:created>
  <dcterms:modified xsi:type="dcterms:W3CDTF">2022-02-28T08:28:00Z</dcterms:modified>
</cp:coreProperties>
</file>