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4D8082BD"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B47D5E">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D93755" w:rsidRPr="00D93755">
        <w:rPr>
          <w:rFonts w:ascii="Times New Roman" w:eastAsia="Times New Roman" w:hAnsi="Times New Roman" w:cs="Times New Roman"/>
          <w:color w:val="000000"/>
          <w:sz w:val="24"/>
          <w:szCs w:val="24"/>
        </w:rPr>
        <w:t xml:space="preserve"> </w:t>
      </w:r>
      <w:r w:rsidR="00B47D5E">
        <w:rPr>
          <w:rFonts w:ascii="Times New Roman" w:eastAsia="Times New Roman" w:hAnsi="Times New Roman" w:cs="Times New Roman"/>
          <w:color w:val="000000"/>
          <w:sz w:val="24"/>
          <w:szCs w:val="24"/>
        </w:rPr>
        <w:t>17</w:t>
      </w:r>
      <w:r w:rsidR="00D35404">
        <w:rPr>
          <w:rFonts w:ascii="Times New Roman" w:eastAsia="Times New Roman" w:hAnsi="Times New Roman" w:cs="Times New Roman"/>
          <w:color w:val="000000"/>
          <w:sz w:val="24"/>
          <w:szCs w:val="24"/>
        </w:rPr>
        <w:t>.</w:t>
      </w:r>
      <w:r w:rsidR="00B47D5E">
        <w:rPr>
          <w:rFonts w:ascii="Times New Roman" w:eastAsia="Times New Roman" w:hAnsi="Times New Roman" w:cs="Times New Roman"/>
          <w:color w:val="000000"/>
          <w:sz w:val="24"/>
          <w:szCs w:val="24"/>
        </w:rPr>
        <w:t>maijā</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3A1A30A2" w:rsidR="00E75D9B" w:rsidRPr="002674F0" w:rsidRDefault="00E75D9B" w:rsidP="00E75D9B">
      <w:pPr>
        <w:pStyle w:val="BlockText"/>
        <w:ind w:left="142"/>
        <w:jc w:val="center"/>
        <w:rPr>
          <w:b/>
          <w:sz w:val="48"/>
          <w:szCs w:val="48"/>
        </w:rPr>
      </w:pPr>
      <w:r w:rsidRPr="00A67D0E">
        <w:rPr>
          <w:b/>
          <w:sz w:val="48"/>
          <w:szCs w:val="48"/>
        </w:rPr>
        <w:t>“</w:t>
      </w:r>
      <w:r w:rsidR="0059516B" w:rsidRPr="0059516B">
        <w:rPr>
          <w:b/>
          <w:sz w:val="48"/>
          <w:szCs w:val="48"/>
        </w:rPr>
        <w:t xml:space="preserve">Videonovērošanas </w:t>
      </w:r>
      <w:r w:rsidR="00E74491">
        <w:rPr>
          <w:b/>
          <w:sz w:val="48"/>
          <w:szCs w:val="48"/>
        </w:rPr>
        <w:t>kameru</w:t>
      </w:r>
      <w:r w:rsidR="002A62A0">
        <w:rPr>
          <w:b/>
          <w:sz w:val="48"/>
          <w:szCs w:val="48"/>
        </w:rPr>
        <w:t xml:space="preserve">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378A7C3A"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B47D5E">
        <w:rPr>
          <w:rFonts w:ascii="Times New Roman" w:hAnsi="Times New Roman" w:cs="Times New Roman"/>
          <w:b/>
          <w:sz w:val="36"/>
          <w:szCs w:val="48"/>
        </w:rPr>
        <w:t>2</w:t>
      </w:r>
      <w:r w:rsidRPr="00953A15">
        <w:rPr>
          <w:rFonts w:ascii="Times New Roman" w:hAnsi="Times New Roman" w:cs="Times New Roman"/>
          <w:b/>
          <w:sz w:val="36"/>
          <w:szCs w:val="48"/>
        </w:rPr>
        <w:t>/</w:t>
      </w:r>
      <w:r w:rsidR="00B47D5E">
        <w:rPr>
          <w:rFonts w:ascii="Times New Roman" w:hAnsi="Times New Roman" w:cs="Times New Roman"/>
          <w:b/>
          <w:sz w:val="36"/>
          <w:szCs w:val="48"/>
        </w:rPr>
        <w:t>48</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01D1B9CE"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B47D5E">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022B8B05" w14:textId="1E98B989" w:rsidR="005F3EF6"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103696083" w:history="1">
        <w:r w:rsidR="005F3EF6" w:rsidRPr="00895DBF">
          <w:rPr>
            <w:rStyle w:val="Hyperlink"/>
            <w:noProof/>
          </w:rPr>
          <w:t>1.</w:t>
        </w:r>
        <w:r w:rsidR="005F3EF6">
          <w:rPr>
            <w:rFonts w:asciiTheme="minorHAnsi" w:eastAsiaTheme="minorEastAsia" w:hAnsiTheme="minorHAnsi" w:cstheme="minorBidi"/>
            <w:noProof/>
            <w:sz w:val="22"/>
            <w:szCs w:val="22"/>
          </w:rPr>
          <w:tab/>
        </w:r>
        <w:r w:rsidR="005F3EF6" w:rsidRPr="00895DBF">
          <w:rPr>
            <w:rStyle w:val="Hyperlink"/>
            <w:noProof/>
          </w:rPr>
          <w:t>VISPĀRĪGA INFORMĀCIJA</w:t>
        </w:r>
        <w:r w:rsidR="005F3EF6">
          <w:rPr>
            <w:noProof/>
            <w:webHidden/>
          </w:rPr>
          <w:tab/>
        </w:r>
        <w:r w:rsidR="005F3EF6">
          <w:rPr>
            <w:noProof/>
            <w:webHidden/>
          </w:rPr>
          <w:fldChar w:fldCharType="begin"/>
        </w:r>
        <w:r w:rsidR="005F3EF6">
          <w:rPr>
            <w:noProof/>
            <w:webHidden/>
          </w:rPr>
          <w:instrText xml:space="preserve"> PAGEREF _Toc103696083 \h </w:instrText>
        </w:r>
        <w:r w:rsidR="005F3EF6">
          <w:rPr>
            <w:noProof/>
            <w:webHidden/>
          </w:rPr>
        </w:r>
        <w:r w:rsidR="005F3EF6">
          <w:rPr>
            <w:noProof/>
            <w:webHidden/>
          </w:rPr>
          <w:fldChar w:fldCharType="separate"/>
        </w:r>
        <w:r w:rsidR="005F3EF6">
          <w:rPr>
            <w:noProof/>
            <w:webHidden/>
          </w:rPr>
          <w:t>3</w:t>
        </w:r>
        <w:r w:rsidR="005F3EF6">
          <w:rPr>
            <w:noProof/>
            <w:webHidden/>
          </w:rPr>
          <w:fldChar w:fldCharType="end"/>
        </w:r>
      </w:hyperlink>
    </w:p>
    <w:p w14:paraId="5B80F643" w14:textId="1D049829" w:rsidR="005F3EF6" w:rsidRDefault="005F3EF6">
      <w:pPr>
        <w:pStyle w:val="TOC1"/>
        <w:rPr>
          <w:rFonts w:asciiTheme="minorHAnsi" w:eastAsiaTheme="minorEastAsia" w:hAnsiTheme="minorHAnsi" w:cstheme="minorBidi"/>
          <w:noProof/>
          <w:sz w:val="22"/>
          <w:szCs w:val="22"/>
        </w:rPr>
      </w:pPr>
      <w:hyperlink w:anchor="_Toc103696084" w:history="1">
        <w:r w:rsidRPr="00895DBF">
          <w:rPr>
            <w:rStyle w:val="Hyperlink"/>
            <w:bCs/>
            <w:noProof/>
          </w:rPr>
          <w:t>2.</w:t>
        </w:r>
        <w:r>
          <w:rPr>
            <w:rFonts w:asciiTheme="minorHAnsi" w:eastAsiaTheme="minorEastAsia" w:hAnsiTheme="minorHAnsi" w:cstheme="minorBidi"/>
            <w:noProof/>
            <w:sz w:val="22"/>
            <w:szCs w:val="22"/>
          </w:rPr>
          <w:tab/>
        </w:r>
        <w:r w:rsidRPr="00895DBF">
          <w:rPr>
            <w:rStyle w:val="Hyperlink"/>
            <w:noProof/>
          </w:rPr>
          <w:t>INFORMĀCIJA PAR IEPIRKUMA PRIEKŠMETU</w:t>
        </w:r>
        <w:r>
          <w:rPr>
            <w:noProof/>
            <w:webHidden/>
          </w:rPr>
          <w:tab/>
        </w:r>
        <w:r>
          <w:rPr>
            <w:noProof/>
            <w:webHidden/>
          </w:rPr>
          <w:fldChar w:fldCharType="begin"/>
        </w:r>
        <w:r>
          <w:rPr>
            <w:noProof/>
            <w:webHidden/>
          </w:rPr>
          <w:instrText xml:space="preserve"> PAGEREF _Toc103696084 \h </w:instrText>
        </w:r>
        <w:r>
          <w:rPr>
            <w:noProof/>
            <w:webHidden/>
          </w:rPr>
        </w:r>
        <w:r>
          <w:rPr>
            <w:noProof/>
            <w:webHidden/>
          </w:rPr>
          <w:fldChar w:fldCharType="separate"/>
        </w:r>
        <w:r>
          <w:rPr>
            <w:noProof/>
            <w:webHidden/>
          </w:rPr>
          <w:t>3</w:t>
        </w:r>
        <w:r>
          <w:rPr>
            <w:noProof/>
            <w:webHidden/>
          </w:rPr>
          <w:fldChar w:fldCharType="end"/>
        </w:r>
      </w:hyperlink>
    </w:p>
    <w:p w14:paraId="7D745210" w14:textId="153ACDA6" w:rsidR="005F3EF6" w:rsidRDefault="005F3EF6">
      <w:pPr>
        <w:pStyle w:val="TOC1"/>
        <w:rPr>
          <w:rFonts w:asciiTheme="minorHAnsi" w:eastAsiaTheme="minorEastAsia" w:hAnsiTheme="minorHAnsi" w:cstheme="minorBidi"/>
          <w:noProof/>
          <w:sz w:val="22"/>
          <w:szCs w:val="22"/>
        </w:rPr>
      </w:pPr>
      <w:hyperlink w:anchor="_Toc103696085" w:history="1">
        <w:r w:rsidRPr="00895DBF">
          <w:rPr>
            <w:rStyle w:val="Hyperlink"/>
            <w:noProof/>
          </w:rPr>
          <w:t>3.</w:t>
        </w:r>
        <w:r>
          <w:rPr>
            <w:rFonts w:asciiTheme="minorHAnsi" w:eastAsiaTheme="minorEastAsia" w:hAnsiTheme="minorHAnsi" w:cstheme="minorBidi"/>
            <w:noProof/>
            <w:sz w:val="22"/>
            <w:szCs w:val="22"/>
          </w:rPr>
          <w:tab/>
        </w:r>
        <w:r w:rsidRPr="00895DBF">
          <w:rPr>
            <w:rStyle w:val="Hyperlink"/>
            <w:noProof/>
          </w:rPr>
          <w:t>IEPIRKUMA PROCEDŪRAS DOKUMENTI</w:t>
        </w:r>
        <w:r>
          <w:rPr>
            <w:noProof/>
            <w:webHidden/>
          </w:rPr>
          <w:tab/>
        </w:r>
        <w:r>
          <w:rPr>
            <w:noProof/>
            <w:webHidden/>
          </w:rPr>
          <w:fldChar w:fldCharType="begin"/>
        </w:r>
        <w:r>
          <w:rPr>
            <w:noProof/>
            <w:webHidden/>
          </w:rPr>
          <w:instrText xml:space="preserve"> PAGEREF _Toc103696085 \h </w:instrText>
        </w:r>
        <w:r>
          <w:rPr>
            <w:noProof/>
            <w:webHidden/>
          </w:rPr>
        </w:r>
        <w:r>
          <w:rPr>
            <w:noProof/>
            <w:webHidden/>
          </w:rPr>
          <w:fldChar w:fldCharType="separate"/>
        </w:r>
        <w:r>
          <w:rPr>
            <w:noProof/>
            <w:webHidden/>
          </w:rPr>
          <w:t>4</w:t>
        </w:r>
        <w:r>
          <w:rPr>
            <w:noProof/>
            <w:webHidden/>
          </w:rPr>
          <w:fldChar w:fldCharType="end"/>
        </w:r>
      </w:hyperlink>
    </w:p>
    <w:p w14:paraId="727D2BF7" w14:textId="67A85E1D" w:rsidR="005F3EF6" w:rsidRDefault="005F3EF6">
      <w:pPr>
        <w:pStyle w:val="TOC1"/>
        <w:rPr>
          <w:rFonts w:asciiTheme="minorHAnsi" w:eastAsiaTheme="minorEastAsia" w:hAnsiTheme="minorHAnsi" w:cstheme="minorBidi"/>
          <w:noProof/>
          <w:sz w:val="22"/>
          <w:szCs w:val="22"/>
        </w:rPr>
      </w:pPr>
      <w:hyperlink w:anchor="_Toc103696086" w:history="1">
        <w:r w:rsidRPr="00895DBF">
          <w:rPr>
            <w:rStyle w:val="Hyperlink"/>
            <w:noProof/>
          </w:rPr>
          <w:t>4.</w:t>
        </w:r>
        <w:r>
          <w:rPr>
            <w:rFonts w:asciiTheme="minorHAnsi" w:eastAsiaTheme="minorEastAsia" w:hAnsiTheme="minorHAnsi" w:cstheme="minorBidi"/>
            <w:noProof/>
            <w:sz w:val="22"/>
            <w:szCs w:val="22"/>
          </w:rPr>
          <w:tab/>
        </w:r>
        <w:r w:rsidRPr="00895DBF">
          <w:rPr>
            <w:rStyle w:val="Hyperlink"/>
            <w:noProof/>
          </w:rPr>
          <w:t>DALĪBAS NOSACĪJUMI IEPIRKUMA PROCEDŪRĀ</w:t>
        </w:r>
        <w:r>
          <w:rPr>
            <w:noProof/>
            <w:webHidden/>
          </w:rPr>
          <w:tab/>
        </w:r>
        <w:r>
          <w:rPr>
            <w:noProof/>
            <w:webHidden/>
          </w:rPr>
          <w:fldChar w:fldCharType="begin"/>
        </w:r>
        <w:r>
          <w:rPr>
            <w:noProof/>
            <w:webHidden/>
          </w:rPr>
          <w:instrText xml:space="preserve"> PAGEREF _Toc103696086 \h </w:instrText>
        </w:r>
        <w:r>
          <w:rPr>
            <w:noProof/>
            <w:webHidden/>
          </w:rPr>
        </w:r>
        <w:r>
          <w:rPr>
            <w:noProof/>
            <w:webHidden/>
          </w:rPr>
          <w:fldChar w:fldCharType="separate"/>
        </w:r>
        <w:r>
          <w:rPr>
            <w:noProof/>
            <w:webHidden/>
          </w:rPr>
          <w:t>4</w:t>
        </w:r>
        <w:r>
          <w:rPr>
            <w:noProof/>
            <w:webHidden/>
          </w:rPr>
          <w:fldChar w:fldCharType="end"/>
        </w:r>
      </w:hyperlink>
    </w:p>
    <w:p w14:paraId="470CA22F" w14:textId="6A78E1F4" w:rsidR="005F3EF6" w:rsidRDefault="005F3EF6">
      <w:pPr>
        <w:pStyle w:val="TOC1"/>
        <w:rPr>
          <w:rFonts w:asciiTheme="minorHAnsi" w:eastAsiaTheme="minorEastAsia" w:hAnsiTheme="minorHAnsi" w:cstheme="minorBidi"/>
          <w:noProof/>
          <w:sz w:val="22"/>
          <w:szCs w:val="22"/>
        </w:rPr>
      </w:pPr>
      <w:hyperlink w:anchor="_Toc103696087" w:history="1">
        <w:r w:rsidRPr="00895DBF">
          <w:rPr>
            <w:rStyle w:val="Hyperlink"/>
            <w:noProof/>
          </w:rPr>
          <w:t>5.</w:t>
        </w:r>
        <w:r>
          <w:rPr>
            <w:rFonts w:asciiTheme="minorHAnsi" w:eastAsiaTheme="minorEastAsia" w:hAnsiTheme="minorHAnsi" w:cstheme="minorBidi"/>
            <w:noProof/>
            <w:sz w:val="22"/>
            <w:szCs w:val="22"/>
          </w:rPr>
          <w:tab/>
        </w:r>
        <w:r w:rsidRPr="00895DBF">
          <w:rPr>
            <w:rStyle w:val="Hyperlink"/>
            <w:noProof/>
          </w:rPr>
          <w:t>IESNIEDZAMIE DOKUMENTI:</w:t>
        </w:r>
        <w:r>
          <w:rPr>
            <w:noProof/>
            <w:webHidden/>
          </w:rPr>
          <w:tab/>
        </w:r>
        <w:r>
          <w:rPr>
            <w:noProof/>
            <w:webHidden/>
          </w:rPr>
          <w:fldChar w:fldCharType="begin"/>
        </w:r>
        <w:r>
          <w:rPr>
            <w:noProof/>
            <w:webHidden/>
          </w:rPr>
          <w:instrText xml:space="preserve"> PAGEREF _Toc103696087 \h </w:instrText>
        </w:r>
        <w:r>
          <w:rPr>
            <w:noProof/>
            <w:webHidden/>
          </w:rPr>
        </w:r>
        <w:r>
          <w:rPr>
            <w:noProof/>
            <w:webHidden/>
          </w:rPr>
          <w:fldChar w:fldCharType="separate"/>
        </w:r>
        <w:r>
          <w:rPr>
            <w:noProof/>
            <w:webHidden/>
          </w:rPr>
          <w:t>5</w:t>
        </w:r>
        <w:r>
          <w:rPr>
            <w:noProof/>
            <w:webHidden/>
          </w:rPr>
          <w:fldChar w:fldCharType="end"/>
        </w:r>
      </w:hyperlink>
    </w:p>
    <w:p w14:paraId="4AB6BDDD" w14:textId="252DBAD5" w:rsidR="005F3EF6" w:rsidRDefault="005F3EF6">
      <w:pPr>
        <w:pStyle w:val="TOC1"/>
        <w:rPr>
          <w:rFonts w:asciiTheme="minorHAnsi" w:eastAsiaTheme="minorEastAsia" w:hAnsiTheme="minorHAnsi" w:cstheme="minorBidi"/>
          <w:noProof/>
          <w:sz w:val="22"/>
          <w:szCs w:val="22"/>
        </w:rPr>
      </w:pPr>
      <w:hyperlink w:anchor="_Toc103696088" w:history="1">
        <w:r w:rsidRPr="00895DBF">
          <w:rPr>
            <w:rStyle w:val="Hyperlink"/>
            <w:noProof/>
          </w:rPr>
          <w:t>6.</w:t>
        </w:r>
        <w:r>
          <w:rPr>
            <w:rFonts w:asciiTheme="minorHAnsi" w:eastAsiaTheme="minorEastAsia" w:hAnsiTheme="minorHAnsi" w:cstheme="minorBidi"/>
            <w:noProof/>
            <w:sz w:val="22"/>
            <w:szCs w:val="22"/>
          </w:rPr>
          <w:tab/>
        </w:r>
        <w:r w:rsidRPr="00895DBF">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_Toc103696088 \h </w:instrText>
        </w:r>
        <w:r>
          <w:rPr>
            <w:noProof/>
            <w:webHidden/>
          </w:rPr>
        </w:r>
        <w:r>
          <w:rPr>
            <w:noProof/>
            <w:webHidden/>
          </w:rPr>
          <w:fldChar w:fldCharType="separate"/>
        </w:r>
        <w:r>
          <w:rPr>
            <w:noProof/>
            <w:webHidden/>
          </w:rPr>
          <w:t>5</w:t>
        </w:r>
        <w:r>
          <w:rPr>
            <w:noProof/>
            <w:webHidden/>
          </w:rPr>
          <w:fldChar w:fldCharType="end"/>
        </w:r>
      </w:hyperlink>
    </w:p>
    <w:p w14:paraId="5F9EAA7D" w14:textId="0AED5776" w:rsidR="005F3EF6" w:rsidRDefault="005F3EF6">
      <w:pPr>
        <w:pStyle w:val="TOC1"/>
        <w:rPr>
          <w:rFonts w:asciiTheme="minorHAnsi" w:eastAsiaTheme="minorEastAsia" w:hAnsiTheme="minorHAnsi" w:cstheme="minorBidi"/>
          <w:noProof/>
          <w:sz w:val="22"/>
          <w:szCs w:val="22"/>
        </w:rPr>
      </w:pPr>
      <w:hyperlink w:anchor="_Toc103696089" w:history="1">
        <w:r w:rsidRPr="00895DBF">
          <w:rPr>
            <w:rStyle w:val="Hyperlink"/>
            <w:noProof/>
          </w:rPr>
          <w:t>7.</w:t>
        </w:r>
        <w:r>
          <w:rPr>
            <w:rFonts w:asciiTheme="minorHAnsi" w:eastAsiaTheme="minorEastAsia" w:hAnsiTheme="minorHAnsi" w:cstheme="minorBidi"/>
            <w:noProof/>
            <w:sz w:val="22"/>
            <w:szCs w:val="22"/>
          </w:rPr>
          <w:tab/>
        </w:r>
        <w:r w:rsidRPr="00895DBF">
          <w:rPr>
            <w:rStyle w:val="Hyperlink"/>
            <w:noProof/>
          </w:rPr>
          <w:t>TEHNISKAIS PIEDĀVĀJUMS UN FINANŠU PIEDĀVĀJUMS</w:t>
        </w:r>
        <w:r>
          <w:rPr>
            <w:noProof/>
            <w:webHidden/>
          </w:rPr>
          <w:tab/>
        </w:r>
        <w:r>
          <w:rPr>
            <w:noProof/>
            <w:webHidden/>
          </w:rPr>
          <w:fldChar w:fldCharType="begin"/>
        </w:r>
        <w:r>
          <w:rPr>
            <w:noProof/>
            <w:webHidden/>
          </w:rPr>
          <w:instrText xml:space="preserve"> PAGEREF _Toc103696089 \h </w:instrText>
        </w:r>
        <w:r>
          <w:rPr>
            <w:noProof/>
            <w:webHidden/>
          </w:rPr>
        </w:r>
        <w:r>
          <w:rPr>
            <w:noProof/>
            <w:webHidden/>
          </w:rPr>
          <w:fldChar w:fldCharType="separate"/>
        </w:r>
        <w:r>
          <w:rPr>
            <w:noProof/>
            <w:webHidden/>
          </w:rPr>
          <w:t>8</w:t>
        </w:r>
        <w:r>
          <w:rPr>
            <w:noProof/>
            <w:webHidden/>
          </w:rPr>
          <w:fldChar w:fldCharType="end"/>
        </w:r>
      </w:hyperlink>
    </w:p>
    <w:p w14:paraId="64FF6A21" w14:textId="3CEF2559" w:rsidR="005F3EF6" w:rsidRDefault="005F3EF6">
      <w:pPr>
        <w:pStyle w:val="TOC1"/>
        <w:rPr>
          <w:rFonts w:asciiTheme="minorHAnsi" w:eastAsiaTheme="minorEastAsia" w:hAnsiTheme="minorHAnsi" w:cstheme="minorBidi"/>
          <w:noProof/>
          <w:sz w:val="22"/>
          <w:szCs w:val="22"/>
        </w:rPr>
      </w:pPr>
      <w:hyperlink w:anchor="_Toc103696090" w:history="1">
        <w:r w:rsidRPr="00895DBF">
          <w:rPr>
            <w:rStyle w:val="Hyperlink"/>
            <w:noProof/>
          </w:rPr>
          <w:t>8.</w:t>
        </w:r>
        <w:r>
          <w:rPr>
            <w:rFonts w:asciiTheme="minorHAnsi" w:eastAsiaTheme="minorEastAsia" w:hAnsiTheme="minorHAnsi" w:cstheme="minorBidi"/>
            <w:noProof/>
            <w:sz w:val="22"/>
            <w:szCs w:val="22"/>
          </w:rPr>
          <w:tab/>
        </w:r>
        <w:r w:rsidRPr="00895DBF">
          <w:rPr>
            <w:rStyle w:val="Hyperlink"/>
            <w:noProof/>
          </w:rPr>
          <w:t>PIEDĀVĀJUMA SAGATAVOŠANA UN NOFORMĒŠANA</w:t>
        </w:r>
        <w:r>
          <w:rPr>
            <w:noProof/>
            <w:webHidden/>
          </w:rPr>
          <w:tab/>
        </w:r>
        <w:r>
          <w:rPr>
            <w:noProof/>
            <w:webHidden/>
          </w:rPr>
          <w:fldChar w:fldCharType="begin"/>
        </w:r>
        <w:r>
          <w:rPr>
            <w:noProof/>
            <w:webHidden/>
          </w:rPr>
          <w:instrText xml:space="preserve"> PAGEREF _Toc103696090 \h </w:instrText>
        </w:r>
        <w:r>
          <w:rPr>
            <w:noProof/>
            <w:webHidden/>
          </w:rPr>
        </w:r>
        <w:r>
          <w:rPr>
            <w:noProof/>
            <w:webHidden/>
          </w:rPr>
          <w:fldChar w:fldCharType="separate"/>
        </w:r>
        <w:r>
          <w:rPr>
            <w:noProof/>
            <w:webHidden/>
          </w:rPr>
          <w:t>8</w:t>
        </w:r>
        <w:r>
          <w:rPr>
            <w:noProof/>
            <w:webHidden/>
          </w:rPr>
          <w:fldChar w:fldCharType="end"/>
        </w:r>
      </w:hyperlink>
    </w:p>
    <w:p w14:paraId="35976355" w14:textId="40F97AF5" w:rsidR="005F3EF6" w:rsidRDefault="005F3EF6">
      <w:pPr>
        <w:pStyle w:val="TOC1"/>
        <w:rPr>
          <w:rFonts w:asciiTheme="minorHAnsi" w:eastAsiaTheme="minorEastAsia" w:hAnsiTheme="minorHAnsi" w:cstheme="minorBidi"/>
          <w:noProof/>
          <w:sz w:val="22"/>
          <w:szCs w:val="22"/>
        </w:rPr>
      </w:pPr>
      <w:hyperlink w:anchor="_Toc103696091" w:history="1">
        <w:r w:rsidRPr="00895DBF">
          <w:rPr>
            <w:rStyle w:val="Hyperlink"/>
            <w:noProof/>
          </w:rPr>
          <w:t>9.</w:t>
        </w:r>
        <w:r>
          <w:rPr>
            <w:rFonts w:asciiTheme="minorHAnsi" w:eastAsiaTheme="minorEastAsia" w:hAnsiTheme="minorHAnsi" w:cstheme="minorBidi"/>
            <w:noProof/>
            <w:sz w:val="22"/>
            <w:szCs w:val="22"/>
          </w:rPr>
          <w:tab/>
        </w:r>
        <w:r w:rsidRPr="00895DBF">
          <w:rPr>
            <w:rStyle w:val="Hyperlink"/>
            <w:noProof/>
          </w:rPr>
          <w:t>PIEDĀVĀJUMA IESNIEGŠANA UN ATVĒRŠANA</w:t>
        </w:r>
        <w:r>
          <w:rPr>
            <w:noProof/>
            <w:webHidden/>
          </w:rPr>
          <w:tab/>
        </w:r>
        <w:r>
          <w:rPr>
            <w:noProof/>
            <w:webHidden/>
          </w:rPr>
          <w:fldChar w:fldCharType="begin"/>
        </w:r>
        <w:r>
          <w:rPr>
            <w:noProof/>
            <w:webHidden/>
          </w:rPr>
          <w:instrText xml:space="preserve"> PAGEREF _Toc103696091 \h </w:instrText>
        </w:r>
        <w:r>
          <w:rPr>
            <w:noProof/>
            <w:webHidden/>
          </w:rPr>
        </w:r>
        <w:r>
          <w:rPr>
            <w:noProof/>
            <w:webHidden/>
          </w:rPr>
          <w:fldChar w:fldCharType="separate"/>
        </w:r>
        <w:r>
          <w:rPr>
            <w:noProof/>
            <w:webHidden/>
          </w:rPr>
          <w:t>9</w:t>
        </w:r>
        <w:r>
          <w:rPr>
            <w:noProof/>
            <w:webHidden/>
          </w:rPr>
          <w:fldChar w:fldCharType="end"/>
        </w:r>
      </w:hyperlink>
    </w:p>
    <w:p w14:paraId="0BCA8A93" w14:textId="1A2743E9" w:rsidR="005F3EF6" w:rsidRDefault="005F3EF6">
      <w:pPr>
        <w:pStyle w:val="TOC1"/>
        <w:rPr>
          <w:rFonts w:asciiTheme="minorHAnsi" w:eastAsiaTheme="minorEastAsia" w:hAnsiTheme="minorHAnsi" w:cstheme="minorBidi"/>
          <w:noProof/>
          <w:sz w:val="22"/>
          <w:szCs w:val="22"/>
        </w:rPr>
      </w:pPr>
      <w:hyperlink w:anchor="_Toc103696092" w:history="1">
        <w:r w:rsidRPr="00895DBF">
          <w:rPr>
            <w:rStyle w:val="Hyperlink"/>
            <w:noProof/>
          </w:rPr>
          <w:t>10.</w:t>
        </w:r>
        <w:r>
          <w:rPr>
            <w:rFonts w:asciiTheme="minorHAnsi" w:eastAsiaTheme="minorEastAsia" w:hAnsiTheme="minorHAnsi" w:cstheme="minorBidi"/>
            <w:noProof/>
            <w:sz w:val="22"/>
            <w:szCs w:val="22"/>
          </w:rPr>
          <w:tab/>
        </w:r>
        <w:r w:rsidRPr="00895DBF">
          <w:rPr>
            <w:rStyle w:val="Hyperlink"/>
            <w:noProof/>
          </w:rPr>
          <w:t>CITI NOTEIKUMI</w:t>
        </w:r>
        <w:r>
          <w:rPr>
            <w:noProof/>
            <w:webHidden/>
          </w:rPr>
          <w:tab/>
        </w:r>
        <w:r>
          <w:rPr>
            <w:noProof/>
            <w:webHidden/>
          </w:rPr>
          <w:fldChar w:fldCharType="begin"/>
        </w:r>
        <w:r>
          <w:rPr>
            <w:noProof/>
            <w:webHidden/>
          </w:rPr>
          <w:instrText xml:space="preserve"> PAGEREF _Toc103696092 \h </w:instrText>
        </w:r>
        <w:r>
          <w:rPr>
            <w:noProof/>
            <w:webHidden/>
          </w:rPr>
        </w:r>
        <w:r>
          <w:rPr>
            <w:noProof/>
            <w:webHidden/>
          </w:rPr>
          <w:fldChar w:fldCharType="separate"/>
        </w:r>
        <w:r>
          <w:rPr>
            <w:noProof/>
            <w:webHidden/>
          </w:rPr>
          <w:t>10</w:t>
        </w:r>
        <w:r>
          <w:rPr>
            <w:noProof/>
            <w:webHidden/>
          </w:rPr>
          <w:fldChar w:fldCharType="end"/>
        </w:r>
      </w:hyperlink>
    </w:p>
    <w:p w14:paraId="7432E2F2" w14:textId="7E5EBD93" w:rsidR="005F3EF6" w:rsidRDefault="005F3EF6">
      <w:pPr>
        <w:pStyle w:val="TOC1"/>
        <w:rPr>
          <w:rFonts w:asciiTheme="minorHAnsi" w:eastAsiaTheme="minorEastAsia" w:hAnsiTheme="minorHAnsi" w:cstheme="minorBidi"/>
          <w:noProof/>
          <w:sz w:val="22"/>
          <w:szCs w:val="22"/>
        </w:rPr>
      </w:pPr>
      <w:hyperlink w:anchor="_Toc103696093" w:history="1">
        <w:r w:rsidRPr="00895DBF">
          <w:rPr>
            <w:rStyle w:val="Hyperlink"/>
            <w:noProof/>
          </w:rPr>
          <w:t>11.</w:t>
        </w:r>
        <w:r>
          <w:rPr>
            <w:rFonts w:asciiTheme="minorHAnsi" w:eastAsiaTheme="minorEastAsia" w:hAnsiTheme="minorHAnsi" w:cstheme="minorBidi"/>
            <w:noProof/>
            <w:sz w:val="22"/>
            <w:szCs w:val="22"/>
          </w:rPr>
          <w:tab/>
        </w:r>
        <w:r w:rsidRPr="00895DBF">
          <w:rPr>
            <w:rStyle w:val="Hyperlink"/>
            <w:noProof/>
          </w:rPr>
          <w:t>IEPIRKUMA LĪGUMA SLĒGŠANA</w:t>
        </w:r>
        <w:r>
          <w:rPr>
            <w:noProof/>
            <w:webHidden/>
          </w:rPr>
          <w:tab/>
        </w:r>
        <w:r>
          <w:rPr>
            <w:noProof/>
            <w:webHidden/>
          </w:rPr>
          <w:fldChar w:fldCharType="begin"/>
        </w:r>
        <w:r>
          <w:rPr>
            <w:noProof/>
            <w:webHidden/>
          </w:rPr>
          <w:instrText xml:space="preserve"> PAGEREF _Toc103696093 \h </w:instrText>
        </w:r>
        <w:r>
          <w:rPr>
            <w:noProof/>
            <w:webHidden/>
          </w:rPr>
        </w:r>
        <w:r>
          <w:rPr>
            <w:noProof/>
            <w:webHidden/>
          </w:rPr>
          <w:fldChar w:fldCharType="separate"/>
        </w:r>
        <w:r>
          <w:rPr>
            <w:noProof/>
            <w:webHidden/>
          </w:rPr>
          <w:t>12</w:t>
        </w:r>
        <w:r>
          <w:rPr>
            <w:noProof/>
            <w:webHidden/>
          </w:rPr>
          <w:fldChar w:fldCharType="end"/>
        </w:r>
      </w:hyperlink>
    </w:p>
    <w:p w14:paraId="733C7A85" w14:textId="5F394AEF"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86CB1">
      <w:pPr>
        <w:pStyle w:val="Heading1"/>
        <w:numPr>
          <w:ilvl w:val="0"/>
          <w:numId w:val="1"/>
        </w:numPr>
      </w:pPr>
      <w:bookmarkStart w:id="0" w:name="_Toc103696083"/>
      <w:r w:rsidRPr="00953A15">
        <w:t>VISPĀRĪGA INFORMĀCIJA</w:t>
      </w:r>
      <w:bookmarkEnd w:id="0"/>
    </w:p>
    <w:p w14:paraId="6A90D6E4" w14:textId="01A884A0" w:rsidR="00E75D9B" w:rsidRPr="004B228A" w:rsidRDefault="00E75D9B" w:rsidP="00D63446">
      <w:pPr>
        <w:pStyle w:val="ListParagraph"/>
        <w:numPr>
          <w:ilvl w:val="1"/>
          <w:numId w:val="1"/>
        </w:numPr>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w:t>
      </w:r>
      <w:r w:rsidR="005F3EF6">
        <w:rPr>
          <w:rFonts w:ascii="Times New Roman" w:hAnsi="Times New Roman" w:cs="Times New Roman"/>
        </w:rPr>
        <w:t>2</w:t>
      </w:r>
      <w:r w:rsidRPr="004B228A">
        <w:rPr>
          <w:rFonts w:ascii="Times New Roman" w:hAnsi="Times New Roman" w:cs="Times New Roman"/>
        </w:rPr>
        <w:t>/</w:t>
      </w:r>
      <w:r w:rsidR="005F3EF6">
        <w:rPr>
          <w:rFonts w:ascii="Times New Roman" w:hAnsi="Times New Roman" w:cs="Times New Roman"/>
        </w:rPr>
        <w:t>48</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5F3EF6"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4EFA1F23" w:rsidR="00E75D9B" w:rsidRPr="004B228A" w:rsidRDefault="00321522" w:rsidP="00321522">
            <w:pPr>
              <w:overflowPunct w:val="0"/>
              <w:autoSpaceDE w:val="0"/>
              <w:autoSpaceDN w:val="0"/>
              <w:adjustRightInd w:val="0"/>
              <w:spacing w:after="0"/>
              <w:jc w:val="both"/>
              <w:textAlignment w:val="baseline"/>
              <w:rPr>
                <w:rFonts w:ascii="Times New Roman" w:hAnsi="Times New Roman" w:cs="Times New Roman"/>
              </w:rPr>
            </w:pPr>
            <w:r w:rsidRPr="004B228A">
              <w:rPr>
                <w:rFonts w:ascii="Times New Roman" w:hAnsi="Times New Roman" w:cs="Times New Roman"/>
                <w:bCs/>
              </w:rPr>
              <w:t xml:space="preserve">Sergejs Harkovs, tālr. </w:t>
            </w:r>
            <w:r w:rsidR="00E74491">
              <w:rPr>
                <w:rFonts w:ascii="Times New Roman" w:hAnsi="Times New Roman" w:cs="Times New Roman"/>
                <w:bCs/>
              </w:rPr>
              <w:t>62102861</w:t>
            </w:r>
            <w:r w:rsidRPr="004B228A">
              <w:rPr>
                <w:rFonts w:ascii="Times New Roman" w:hAnsi="Times New Roman" w:cs="Times New Roman"/>
                <w:bCs/>
              </w:rPr>
              <w:t xml:space="preserve">, e-pasta adrese: </w:t>
            </w:r>
            <w:hyperlink r:id="rId9" w:history="1">
              <w:r w:rsidRPr="004B228A">
                <w:rPr>
                  <w:rStyle w:val="Hyperlink"/>
                  <w:rFonts w:ascii="Times New Roman" w:hAnsi="Times New Roman" w:cs="Times New Roman"/>
                  <w:bCs/>
                </w:rPr>
                <w:t>sergejs.harkovs@vbp.lv</w:t>
              </w:r>
            </w:hyperlink>
            <w:r w:rsidRPr="004B228A">
              <w:rPr>
                <w:rFonts w:ascii="Times New Roman" w:hAnsi="Times New Roman" w:cs="Times New Roman"/>
                <w:bCs/>
              </w:rPr>
              <w:t xml:space="preserve"> </w:t>
            </w:r>
            <w:r w:rsidR="00A55394">
              <w:rPr>
                <w:rFonts w:ascii="Times New Roman" w:hAnsi="Times New Roman" w:cs="Times New Roman"/>
                <w:bCs/>
              </w:rPr>
              <w:t xml:space="preserve">vai </w:t>
            </w:r>
            <w:hyperlink r:id="rId10" w:history="1">
              <w:r w:rsidR="00A55394" w:rsidRPr="003E3A2C">
                <w:rPr>
                  <w:rStyle w:val="Hyperlink"/>
                  <w:rFonts w:ascii="Times New Roman" w:hAnsi="Times New Roman" w:cs="Times New Roman"/>
                  <w:bCs/>
                </w:rPr>
                <w:t>iepirkumi@vbp.lv</w:t>
              </w:r>
            </w:hyperlink>
            <w:r w:rsidR="00A55394">
              <w:rPr>
                <w:rFonts w:ascii="Times New Roman" w:hAnsi="Times New Roman" w:cs="Times New Roman"/>
                <w:bCs/>
              </w:rPr>
              <w:t xml:space="preserve"> </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B86CB1">
      <w:pPr>
        <w:pStyle w:val="Heading1"/>
        <w:numPr>
          <w:ilvl w:val="0"/>
          <w:numId w:val="2"/>
        </w:numPr>
      </w:pPr>
      <w:bookmarkStart w:id="1" w:name="_Toc103696084"/>
      <w:r w:rsidRPr="00953A15">
        <w:t>INFORMĀCIJA PAR IEPIRKUMA PRIEKŠMETU</w:t>
      </w:r>
      <w:bookmarkEnd w:id="1"/>
    </w:p>
    <w:p w14:paraId="4B7B0822" w14:textId="346152C8" w:rsidR="004B228A" w:rsidRPr="004B228A" w:rsidRDefault="00E75D9B"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59516B" w:rsidRPr="004B228A">
        <w:rPr>
          <w:rFonts w:ascii="Times New Roman" w:eastAsia="Calibri" w:hAnsi="Times New Roman" w:cs="Times New Roman"/>
        </w:rPr>
        <w:t xml:space="preserve">Videonovērošanas </w:t>
      </w:r>
      <w:r w:rsidR="000577DD">
        <w:rPr>
          <w:rFonts w:ascii="Times New Roman" w:eastAsia="Calibri" w:hAnsi="Times New Roman" w:cs="Times New Roman"/>
        </w:rPr>
        <w:t>kameru</w:t>
      </w:r>
      <w:r w:rsidR="002A62A0">
        <w:rPr>
          <w:rFonts w:ascii="Times New Roman" w:eastAsia="Calibri" w:hAnsi="Times New Roman" w:cs="Times New Roman"/>
        </w:rPr>
        <w:t xml:space="preserve"> iegāde</w:t>
      </w:r>
      <w:r w:rsidR="00E74491">
        <w:rPr>
          <w:rFonts w:ascii="Times New Roman" w:eastAsia="Calibri" w:hAnsi="Times New Roman" w:cs="Times New Roman"/>
        </w:rPr>
        <w:t xml:space="preserve"> saskaņā ar Tehniskajā specifikācijā (1.pielikums) noteikto</w:t>
      </w:r>
      <w:r w:rsidRPr="004B228A">
        <w:rPr>
          <w:rFonts w:ascii="Times New Roman" w:hAnsi="Times New Roman" w:cs="Times New Roman"/>
        </w:rPr>
        <w:t>.</w:t>
      </w:r>
      <w:r w:rsidR="00720664" w:rsidRPr="004B228A">
        <w:rPr>
          <w:rFonts w:ascii="Times New Roman" w:hAnsi="Times New Roman" w:cs="Times New Roman"/>
        </w:rPr>
        <w:t xml:space="preserve"> </w:t>
      </w:r>
    </w:p>
    <w:p w14:paraId="6995240A" w14:textId="2E4A0267" w:rsidR="00E75D9B" w:rsidRPr="004B228A" w:rsidRDefault="00720664"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rPr>
        <w:t xml:space="preserve">Iepirkuma </w:t>
      </w:r>
      <w:r w:rsidR="00D520C1" w:rsidRPr="004B228A">
        <w:rPr>
          <w:rFonts w:ascii="Times New Roman" w:hAnsi="Times New Roman" w:cs="Times New Roman"/>
        </w:rPr>
        <w:t xml:space="preserve">priekšmets </w:t>
      </w:r>
      <w:r w:rsidR="00E74491">
        <w:rPr>
          <w:rFonts w:ascii="Times New Roman" w:hAnsi="Times New Roman" w:cs="Times New Roman"/>
        </w:rPr>
        <w:t>sadalīts divās komponentēs</w:t>
      </w:r>
      <w:r w:rsidR="004B228A" w:rsidRPr="004B228A">
        <w:rPr>
          <w:rFonts w:ascii="Times New Roman" w:hAnsi="Times New Roman" w:cs="Times New Roman"/>
        </w:rPr>
        <w:t xml:space="preserve"> (turpmāk – Preces)</w:t>
      </w:r>
      <w:r w:rsidRPr="004B228A">
        <w:rPr>
          <w:rFonts w:ascii="Times New Roman" w:hAnsi="Times New Roman" w:cs="Times New Roman"/>
        </w:rPr>
        <w:t>:</w:t>
      </w:r>
    </w:p>
    <w:p w14:paraId="2B1EA906" w14:textId="5246CAF9" w:rsidR="00FF0070"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1. komponente - </w:t>
      </w:r>
      <w:r w:rsidR="00B47D5E">
        <w:rPr>
          <w:rFonts w:ascii="Times New Roman" w:eastAsia="Calibri" w:hAnsi="Times New Roman" w:cs="Times New Roman"/>
        </w:rPr>
        <w:t>5</w:t>
      </w:r>
      <w:r w:rsidRPr="00E74491">
        <w:rPr>
          <w:rFonts w:ascii="Times New Roman" w:eastAsia="Calibri" w:hAnsi="Times New Roman" w:cs="Times New Roman"/>
        </w:rPr>
        <w:t xml:space="preserve"> gab.</w:t>
      </w:r>
      <w:r>
        <w:rPr>
          <w:rFonts w:ascii="Times New Roman" w:eastAsia="Calibri" w:hAnsi="Times New Roman" w:cs="Times New Roman"/>
        </w:rPr>
        <w:t xml:space="preserve"> </w:t>
      </w:r>
      <w:r w:rsidRPr="00E74491">
        <w:rPr>
          <w:rFonts w:ascii="Times New Roman" w:eastAsia="Calibri" w:hAnsi="Times New Roman" w:cs="Times New Roman"/>
        </w:rPr>
        <w:t>PTZ (Pan-tilt-zoom) kameras</w:t>
      </w:r>
      <w:r>
        <w:rPr>
          <w:rFonts w:ascii="Times New Roman" w:eastAsia="Calibri" w:hAnsi="Times New Roman" w:cs="Times New Roman"/>
        </w:rPr>
        <w:t xml:space="preserve"> (</w:t>
      </w:r>
      <w:r w:rsidRPr="00E74491">
        <w:rPr>
          <w:rFonts w:ascii="Times New Roman" w:eastAsia="Calibri" w:hAnsi="Times New Roman" w:cs="Times New Roman"/>
        </w:rPr>
        <w:t>25x optical</w:t>
      </w:r>
      <w:r>
        <w:rPr>
          <w:rFonts w:ascii="Times New Roman" w:eastAsia="Calibri" w:hAnsi="Times New Roman" w:cs="Times New Roman"/>
        </w:rPr>
        <w:t>);</w:t>
      </w:r>
      <w:r w:rsidRPr="00E74491">
        <w:rPr>
          <w:rFonts w:ascii="Times New Roman" w:eastAsia="Calibri" w:hAnsi="Times New Roman" w:cs="Times New Roman"/>
        </w:rPr>
        <w:t xml:space="preserve"> </w:t>
      </w:r>
    </w:p>
    <w:p w14:paraId="798E80A8" w14:textId="03749811" w:rsidR="00E74491"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2. komponente </w:t>
      </w:r>
      <w:r>
        <w:rPr>
          <w:rFonts w:ascii="Times New Roman" w:eastAsia="Calibri" w:hAnsi="Times New Roman" w:cs="Times New Roman"/>
          <w:b/>
          <w:bCs/>
        </w:rPr>
        <w:t>–</w:t>
      </w:r>
      <w:r w:rsidRPr="00E74491">
        <w:rPr>
          <w:rFonts w:ascii="Times New Roman" w:eastAsia="Calibri" w:hAnsi="Times New Roman" w:cs="Times New Roman"/>
          <w:b/>
          <w:bCs/>
        </w:rPr>
        <w:t xml:space="preserve"> </w:t>
      </w:r>
      <w:r w:rsidR="00B47D5E">
        <w:rPr>
          <w:rFonts w:ascii="Times New Roman" w:eastAsia="Calibri" w:hAnsi="Times New Roman" w:cs="Times New Roman"/>
        </w:rPr>
        <w:t>3</w:t>
      </w:r>
      <w:r w:rsidRPr="00E74491">
        <w:rPr>
          <w:rFonts w:ascii="Times New Roman" w:eastAsia="Calibri" w:hAnsi="Times New Roman" w:cs="Times New Roman"/>
        </w:rPr>
        <w:t xml:space="preserve"> gab.</w:t>
      </w:r>
      <w:r>
        <w:rPr>
          <w:rFonts w:ascii="Times New Roman" w:eastAsia="Calibri" w:hAnsi="Times New Roman" w:cs="Times New Roman"/>
          <w:b/>
          <w:bCs/>
        </w:rPr>
        <w:t xml:space="preserve"> </w:t>
      </w:r>
      <w:r w:rsidRPr="00E74491">
        <w:rPr>
          <w:rFonts w:ascii="Times New Roman" w:eastAsia="Times New Roman" w:hAnsi="Times New Roman" w:cs="Times New Roman"/>
          <w:color w:val="000000"/>
        </w:rPr>
        <w:t>PTZ (</w:t>
      </w:r>
      <w:r w:rsidRPr="00E74491">
        <w:rPr>
          <w:rFonts w:ascii="Times New Roman" w:hAnsi="Times New Roman" w:cs="Times New Roman"/>
        </w:rPr>
        <w:t>Pan-tilt-zoom)</w:t>
      </w:r>
      <w:r w:rsidRPr="00E74491">
        <w:rPr>
          <w:rFonts w:ascii="Times New Roman" w:eastAsia="Times New Roman" w:hAnsi="Times New Roman" w:cs="Times New Roman"/>
          <w:color w:val="000000"/>
        </w:rPr>
        <w:t xml:space="preserve"> kameras</w:t>
      </w:r>
      <w:r>
        <w:rPr>
          <w:rFonts w:ascii="Times New Roman" w:eastAsia="Times New Roman" w:hAnsi="Times New Roman" w:cs="Times New Roman"/>
          <w:color w:val="000000"/>
        </w:rPr>
        <w:t xml:space="preserve"> (</w:t>
      </w:r>
      <w:r w:rsidRPr="005B7995">
        <w:rPr>
          <w:rFonts w:ascii="Times New Roman" w:eastAsia="Times New Roman" w:hAnsi="Times New Roman" w:cs="Times New Roman"/>
          <w:color w:val="000000"/>
        </w:rPr>
        <w:t>32x optical</w:t>
      </w:r>
      <w:r>
        <w:rPr>
          <w:rFonts w:ascii="Times New Roman" w:eastAsia="Times New Roman" w:hAnsi="Times New Roman" w:cs="Times New Roman"/>
          <w:color w:val="000000"/>
        </w:rPr>
        <w:t>).</w:t>
      </w:r>
    </w:p>
    <w:p w14:paraId="6F1E8248" w14:textId="52EF35CC" w:rsidR="0086033A" w:rsidRPr="004B228A" w:rsidRDefault="00E75D9B" w:rsidP="007F5067">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D520C1" w:rsidRPr="004B228A">
        <w:rPr>
          <w:rFonts w:ascii="Times New Roman" w:hAnsi="Times New Roman" w:cs="Times New Roman"/>
        </w:rPr>
        <w:t xml:space="preserve">32323500-8 </w:t>
      </w:r>
      <w:r w:rsidR="00720664" w:rsidRPr="004B228A">
        <w:rPr>
          <w:rFonts w:ascii="Times New Roman" w:hAnsi="Times New Roman" w:cs="Times New Roman"/>
        </w:rPr>
        <w:t>(</w:t>
      </w:r>
      <w:r w:rsidR="007F5067" w:rsidRPr="004B228A">
        <w:rPr>
          <w:rFonts w:ascii="Times New Roman" w:hAnsi="Times New Roman" w:cs="Times New Roman"/>
        </w:rPr>
        <w:t>Videonovērošanas sistēma</w:t>
      </w:r>
      <w:r w:rsidR="00720664" w:rsidRPr="004B228A">
        <w:rPr>
          <w:rFonts w:ascii="Times New Roman" w:hAnsi="Times New Roman" w:cs="Times New Roman"/>
        </w:rPr>
        <w:t>)</w:t>
      </w:r>
      <w:r w:rsidRPr="004B228A">
        <w:rPr>
          <w:rFonts w:ascii="Times New Roman" w:hAnsi="Times New Roman" w:cs="Times New Roman"/>
        </w:rPr>
        <w:t>.</w:t>
      </w:r>
    </w:p>
    <w:p w14:paraId="0078ED23" w14:textId="176C2611" w:rsidR="00E75D9B" w:rsidRPr="004B228A" w:rsidRDefault="00E75D9B"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40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59516B" w:rsidRPr="004B228A">
        <w:rPr>
          <w:rFonts w:ascii="Times New Roman" w:eastAsia="Times New Roman" w:hAnsi="Times New Roman" w:cs="Times New Roman"/>
          <w:lang w:eastAsia="lv-LV"/>
        </w:rPr>
        <w:t>četrdesmit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720664" w:rsidRPr="004B228A">
        <w:rPr>
          <w:rFonts w:ascii="Times New Roman" w:eastAsia="Times New Roman" w:hAnsi="Times New Roman" w:cs="Times New Roman"/>
          <w:lang w:eastAsia="lv-LV"/>
        </w:rPr>
        <w:t>ā</w:t>
      </w:r>
      <w:r w:rsidR="00381322">
        <w:rPr>
          <w:rFonts w:ascii="Times New Roman" w:eastAsia="Times New Roman" w:hAnsi="Times New Roman" w:cs="Times New Roman"/>
          <w:lang w:eastAsia="lv-LV"/>
        </w:rPr>
        <w:t>s</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dienas</w:t>
      </w:r>
      <w:r w:rsidR="0077565E" w:rsidRPr="004B228A">
        <w:rPr>
          <w:rFonts w:ascii="Times New Roman" w:eastAsia="Times New Roman" w:hAnsi="Times New Roman" w:cs="Times New Roman"/>
          <w:lang w:eastAsia="lv-LV"/>
        </w:rPr>
        <w:t xml:space="preserve"> </w:t>
      </w:r>
      <w:r w:rsidR="0086033A" w:rsidRPr="004B228A">
        <w:rPr>
          <w:rFonts w:ascii="Times New Roman" w:eastAsia="Times New Roman" w:hAnsi="Times New Roman" w:cs="Times New Roman"/>
          <w:lang w:eastAsia="lv-LV"/>
        </w:rPr>
        <w:t xml:space="preserve">no Līguma noslēgšanas brīža. </w:t>
      </w:r>
    </w:p>
    <w:p w14:paraId="3A2DF743" w14:textId="0227F869" w:rsidR="0086033A" w:rsidRPr="000F478E" w:rsidRDefault="00A114B5"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Calibri" w:hAnsi="Times New Roman" w:cs="Times New Roman"/>
        </w:rPr>
        <w:lastRenderedPageBreak/>
        <w:t>Iepirkuma priekšmets nav sadalīts daļās. Pretendentam piedāvājums jāsagatavo par visu iepirkuma priekšmetu kopumu vienā variantā.</w:t>
      </w:r>
    </w:p>
    <w:p w14:paraId="477C0FFA" w14:textId="28C23E68" w:rsidR="000F478E" w:rsidRPr="000F478E" w:rsidRDefault="000F478E" w:rsidP="00D63446">
      <w:pPr>
        <w:pStyle w:val="ListParagraph"/>
        <w:numPr>
          <w:ilvl w:val="1"/>
          <w:numId w:val="2"/>
        </w:numPr>
        <w:spacing w:after="0"/>
        <w:ind w:left="993" w:hanging="633"/>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B86CB1">
      <w:pPr>
        <w:pStyle w:val="Heading1"/>
        <w:numPr>
          <w:ilvl w:val="0"/>
          <w:numId w:val="4"/>
        </w:numPr>
      </w:pPr>
      <w:bookmarkStart w:id="2" w:name="_Toc103696085"/>
      <w:r w:rsidRPr="00953A15">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11"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2C54461B" w14:textId="5A1B4ECC" w:rsidR="009C490F" w:rsidRPr="007902FA" w:rsidRDefault="009C490F" w:rsidP="00D63446">
      <w:pPr>
        <w:numPr>
          <w:ilvl w:val="2"/>
          <w:numId w:val="5"/>
        </w:numPr>
        <w:spacing w:before="120" w:after="120" w:line="240" w:lineRule="auto"/>
        <w:ind w:left="1571"/>
        <w:jc w:val="both"/>
        <w:rPr>
          <w:rFonts w:ascii="Times New Roman" w:eastAsia="Times New Roman" w:hAnsi="Times New Roman" w:cs="Times New Roman"/>
        </w:rPr>
      </w:pPr>
      <w:r w:rsidRPr="007902FA">
        <w:rPr>
          <w:rFonts w:ascii="Times New Roman" w:eastAsia="Times New Roman" w:hAnsi="Times New Roman" w:cs="Times New Roman"/>
        </w:rPr>
        <w:t>Tehniskā specifikācijā (1.pielikums);</w:t>
      </w:r>
    </w:p>
    <w:p w14:paraId="326FFE67" w14:textId="08018062" w:rsidR="00E75D9B"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Pretendenta pieteikums (</w:t>
      </w:r>
      <w:r w:rsidR="009C490F">
        <w:rPr>
          <w:rFonts w:ascii="Times New Roman" w:eastAsia="Times New Roman" w:hAnsi="Times New Roman" w:cs="Times New Roman"/>
        </w:rPr>
        <w:t>2</w:t>
      </w:r>
      <w:r w:rsidRPr="004B228A">
        <w:rPr>
          <w:rFonts w:ascii="Times New Roman" w:eastAsia="Times New Roman" w:hAnsi="Times New Roman" w:cs="Times New Roman"/>
        </w:rPr>
        <w:t>.pielikums);</w:t>
      </w:r>
    </w:p>
    <w:p w14:paraId="66E1C536" w14:textId="66F563DF" w:rsidR="00091F76"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Apakšuzņēmēju saraksts un apakšuzņēmēju apliecinājums (</w:t>
      </w:r>
      <w:r w:rsidR="009C490F">
        <w:rPr>
          <w:rFonts w:ascii="Times New Roman" w:eastAsia="Times New Roman" w:hAnsi="Times New Roman" w:cs="Times New Roman"/>
        </w:rPr>
        <w:t>3</w:t>
      </w:r>
      <w:r w:rsidRPr="004B228A">
        <w:rPr>
          <w:rFonts w:ascii="Times New Roman" w:eastAsia="Times New Roman" w:hAnsi="Times New Roman" w:cs="Times New Roman"/>
        </w:rPr>
        <w:t>.pielikums)</w:t>
      </w:r>
      <w:r w:rsidR="0077565E" w:rsidRPr="004B228A">
        <w:rPr>
          <w:rFonts w:ascii="Times New Roman" w:eastAsia="Times New Roman" w:hAnsi="Times New Roman" w:cs="Times New Roman"/>
        </w:rPr>
        <w:t>.</w:t>
      </w:r>
    </w:p>
    <w:p w14:paraId="6E684071" w14:textId="76DBC4AA"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2"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3"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202</w:t>
      </w:r>
      <w:r w:rsidR="00B47D5E">
        <w:rPr>
          <w:rFonts w:ascii="Times New Roman" w:eastAsia="Times New Roman" w:hAnsi="Times New Roman" w:cs="Times New Roman"/>
          <w:b/>
          <w:bCs/>
          <w:color w:val="000000"/>
        </w:rPr>
        <w:t>2</w:t>
      </w:r>
      <w:r w:rsidRPr="004B228A">
        <w:rPr>
          <w:rFonts w:ascii="Times New Roman" w:eastAsia="Times New Roman" w:hAnsi="Times New Roman" w:cs="Times New Roman"/>
          <w:b/>
          <w:bCs/>
          <w:color w:val="000000"/>
        </w:rPr>
        <w:t xml:space="preserve">.gada </w:t>
      </w:r>
      <w:r w:rsidR="00B47D5E">
        <w:rPr>
          <w:rFonts w:ascii="Times New Roman" w:eastAsia="Times New Roman" w:hAnsi="Times New Roman" w:cs="Times New Roman"/>
          <w:b/>
          <w:bCs/>
          <w:color w:val="000000"/>
        </w:rPr>
        <w:t>24</w:t>
      </w:r>
      <w:r w:rsidR="005358AA">
        <w:rPr>
          <w:rFonts w:ascii="Times New Roman" w:eastAsia="Times New Roman" w:hAnsi="Times New Roman" w:cs="Times New Roman"/>
          <w:b/>
          <w:bCs/>
          <w:color w:val="000000"/>
        </w:rPr>
        <w:t>.m</w:t>
      </w:r>
      <w:r w:rsidR="00B47D5E">
        <w:rPr>
          <w:rFonts w:ascii="Times New Roman" w:eastAsia="Times New Roman" w:hAnsi="Times New Roman" w:cs="Times New Roman"/>
          <w:b/>
          <w:bCs/>
          <w:color w:val="000000"/>
        </w:rPr>
        <w:t>aijam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B86CB1">
        <w:rPr>
          <w:rFonts w:ascii="Times New Roman" w:eastAsia="Times New Roman" w:hAnsi="Times New Roman" w:cs="Times New Roman"/>
          <w:b/>
          <w:color w:val="000000"/>
        </w:rPr>
        <w:t>6</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B86CB1">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86CB1">
      <w:pPr>
        <w:pStyle w:val="Heading1"/>
      </w:pPr>
      <w:bookmarkStart w:id="3" w:name="_Toc380415501"/>
      <w:bookmarkStart w:id="4" w:name="_Toc103696086"/>
      <w:r w:rsidRPr="00953A15">
        <w:t>DALĪBAS NOSACĪJUMI IEPIRKUMA PROCEDŪRĀ</w:t>
      </w:r>
      <w:bookmarkEnd w:id="4"/>
    </w:p>
    <w:p w14:paraId="1BBB58AE" w14:textId="77777777" w:rsidR="00E75D9B" w:rsidRPr="004B228A" w:rsidRDefault="00E75D9B" w:rsidP="00D63446">
      <w:pPr>
        <w:pStyle w:val="ListParagraph"/>
        <w:numPr>
          <w:ilvl w:val="1"/>
          <w:numId w:val="5"/>
        </w:numPr>
        <w:spacing w:after="0" w:line="240" w:lineRule="auto"/>
        <w:ind w:left="851" w:hanging="500"/>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 xml:space="preserve">nav konstatēts, ka Pretendentam piedāvājumu iesniegšanas termiņa pēdējā dienā vai dienā, kad pieņemts lēmums par iespējamu iepirkuma līguma slēgšanas tiesību </w:t>
      </w:r>
      <w:r w:rsidRPr="004B228A">
        <w:rPr>
          <w:sz w:val="22"/>
          <w:szCs w:val="22"/>
        </w:rPr>
        <w:lastRenderedPageBreak/>
        <w:t>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Pretendents iesniedzis visu pieprasīto informāciju un iesniegtā informācija, lai apliecinātu Pretendenta atbilstību kvalifikācijas prasībām, ir patiesa.</w:t>
      </w:r>
    </w:p>
    <w:p w14:paraId="65FB9022"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B86CB1">
      <w:pPr>
        <w:pStyle w:val="Heading1"/>
      </w:pPr>
      <w:bookmarkStart w:id="5" w:name="_Toc103696087"/>
      <w:r w:rsidRPr="00953A15">
        <w:t>IESNIEDZAMIE DOKUMENTI:</w:t>
      </w:r>
      <w:bookmarkEnd w:id="5"/>
    </w:p>
    <w:p w14:paraId="5F641793" w14:textId="77777777" w:rsidR="00E75D9B" w:rsidRPr="004B228A"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B86CB1">
      <w:pPr>
        <w:pStyle w:val="Heading1"/>
      </w:pPr>
      <w:bookmarkStart w:id="6" w:name="_Toc103696088"/>
      <w:r w:rsidRPr="00953A15">
        <w:t>PRETENDENTU KVALIFIKĀCIJAS PRASĪBAS</w:t>
      </w:r>
      <w:r w:rsidR="00C17468">
        <w:t xml:space="preserve"> / DALĪBAS NOSACĪJUMI</w:t>
      </w:r>
      <w:r w:rsidRPr="00953A15">
        <w:t xml:space="preserve"> UN ATLASES </w:t>
      </w:r>
      <w:bookmarkEnd w:id="3"/>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B86CB1">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B86CB1">
        <w:trPr>
          <w:trHeight w:val="660"/>
        </w:trPr>
        <w:tc>
          <w:tcPr>
            <w:tcW w:w="4340" w:type="dxa"/>
            <w:vMerge w:val="restart"/>
            <w:shd w:val="clear" w:color="auto" w:fill="auto"/>
          </w:tcPr>
          <w:p w14:paraId="56FD04CD" w14:textId="77777777" w:rsidR="008B3EC1" w:rsidRPr="004B228A" w:rsidRDefault="008B3EC1" w:rsidP="00D63446">
            <w:pPr>
              <w:pStyle w:val="ListParagraph"/>
              <w:numPr>
                <w:ilvl w:val="2"/>
                <w:numId w:val="8"/>
              </w:numPr>
              <w:ind w:left="0" w:firstLine="0"/>
              <w:jc w:val="both"/>
              <w:rPr>
                <w:rFonts w:ascii="Times New Roman" w:hAnsi="Times New Roman" w:cs="Times New Roman"/>
                <w:lang w:eastAsia="lv-LV"/>
              </w:rPr>
            </w:pPr>
            <w:r w:rsidRPr="004B228A">
              <w:rPr>
                <w:rFonts w:ascii="Times New Roman" w:hAnsi="Times New Roman" w:cs="Times New Roman"/>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w:t>
            </w:r>
            <w:r w:rsidRPr="004B228A">
              <w:rPr>
                <w:rFonts w:ascii="Times New Roman" w:hAnsi="Times New Roman" w:cs="Times New Roman"/>
                <w:lang w:eastAsia="lv-LV"/>
              </w:rPr>
              <w:lastRenderedPageBreak/>
              <w:t>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4B228A" w:rsidRDefault="008B3EC1" w:rsidP="00D63446">
            <w:pPr>
              <w:pStyle w:val="BlockText"/>
              <w:numPr>
                <w:ilvl w:val="2"/>
                <w:numId w:val="6"/>
              </w:numPr>
              <w:ind w:left="0" w:right="-57" w:firstLine="0"/>
              <w:jc w:val="center"/>
              <w:rPr>
                <w:rFonts w:eastAsia="Calibri"/>
                <w:b/>
                <w:bCs/>
                <w:i/>
                <w:iCs/>
                <w:sz w:val="22"/>
                <w:szCs w:val="22"/>
              </w:rPr>
            </w:pPr>
          </w:p>
          <w:p w14:paraId="07A20C50" w14:textId="77777777" w:rsidR="008B3EC1" w:rsidRPr="004B228A" w:rsidRDefault="005F3EF6" w:rsidP="00726D03">
            <w:pPr>
              <w:pStyle w:val="BlockText"/>
              <w:spacing w:after="120"/>
              <w:ind w:left="-58" w:right="-57"/>
              <w:jc w:val="both"/>
              <w:rPr>
                <w:rFonts w:eastAsia="Calibri"/>
                <w:bCs/>
                <w:sz w:val="22"/>
                <w:szCs w:val="22"/>
              </w:rPr>
            </w:pPr>
            <w:r>
              <w:rPr>
                <w:sz w:val="22"/>
                <w:szCs w:val="22"/>
              </w:rPr>
              <w:pict w14:anchorId="2CB10CC5">
                <v:rect id="_x0000_i1025" style="width:0;height:1.5pt" o:hralign="center" o:hrstd="t" o:hr="t" fillcolor="#a0a0a0" stroked="f"/>
              </w:pict>
            </w:r>
          </w:p>
          <w:p w14:paraId="6EBF19CC" w14:textId="77777777" w:rsidR="008B3EC1" w:rsidRPr="004B228A" w:rsidRDefault="008B3EC1" w:rsidP="00D63446">
            <w:pPr>
              <w:pStyle w:val="BlockText"/>
              <w:numPr>
                <w:ilvl w:val="3"/>
                <w:numId w:val="6"/>
              </w:numPr>
              <w:spacing w:after="120"/>
              <w:ind w:left="-58" w:right="-57" w:firstLine="0"/>
              <w:jc w:val="both"/>
              <w:rPr>
                <w:rFonts w:eastAsia="Calibri"/>
                <w:bCs/>
                <w:sz w:val="22"/>
                <w:szCs w:val="22"/>
              </w:rPr>
            </w:pPr>
            <w:r w:rsidRPr="004B228A">
              <w:rPr>
                <w:rFonts w:eastAsia="Calibri"/>
                <w:b/>
                <w:bCs/>
                <w:sz w:val="22"/>
                <w:szCs w:val="22"/>
              </w:rPr>
              <w:t>Apliecinājums</w:t>
            </w:r>
            <w:r w:rsidRPr="004B228A">
              <w:rPr>
                <w:rFonts w:eastAsia="Calibri"/>
                <w:bCs/>
                <w:sz w:val="22"/>
                <w:szCs w:val="22"/>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B228A">
              <w:rPr>
                <w:rFonts w:eastAsia="Calibri"/>
                <w:bCs/>
                <w:i/>
                <w:iCs/>
                <w:sz w:val="22"/>
                <w:szCs w:val="22"/>
              </w:rPr>
              <w:t>(ja attiecināms).</w:t>
            </w:r>
          </w:p>
        </w:tc>
      </w:tr>
      <w:tr w:rsidR="008B3EC1" w:rsidRPr="003410A3" w14:paraId="32146391" w14:textId="77777777" w:rsidTr="00B86CB1">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4B228A" w:rsidRDefault="008B3EC1" w:rsidP="00D63446">
            <w:pPr>
              <w:pStyle w:val="BlockText"/>
              <w:numPr>
                <w:ilvl w:val="3"/>
                <w:numId w:val="6"/>
              </w:numPr>
              <w:spacing w:after="120"/>
              <w:ind w:left="0" w:right="-57" w:hanging="58"/>
              <w:jc w:val="both"/>
              <w:rPr>
                <w:rFonts w:eastAsia="Calibri"/>
                <w:bCs/>
                <w:i/>
                <w:iCs/>
                <w:sz w:val="22"/>
                <w:szCs w:val="22"/>
              </w:rPr>
            </w:pPr>
            <w:r w:rsidRPr="004B228A">
              <w:rPr>
                <w:rFonts w:eastAsia="Calibri"/>
                <w:b/>
                <w:sz w:val="22"/>
                <w:szCs w:val="22"/>
              </w:rPr>
              <w:t>Apliecinājums,</w:t>
            </w:r>
            <w:r w:rsidRPr="004B228A">
              <w:rPr>
                <w:rFonts w:eastAsia="Calibri"/>
                <w:bCs/>
                <w:sz w:val="22"/>
                <w:szCs w:val="22"/>
              </w:rPr>
              <w:t xml:space="preserve"> ka Pretenden</w:t>
            </w:r>
            <w:r w:rsidR="002B1D96" w:rsidRPr="004B228A">
              <w:rPr>
                <w:rFonts w:eastAsia="Calibri"/>
                <w:bCs/>
                <w:sz w:val="22"/>
                <w:szCs w:val="22"/>
              </w:rPr>
              <w:t>ta norādītie apakšuzņēmēji, kuru</w:t>
            </w:r>
            <w:r w:rsidRPr="004B228A">
              <w:rPr>
                <w:rFonts w:eastAsia="Calibri"/>
                <w:bCs/>
                <w:sz w:val="22"/>
                <w:szCs w:val="22"/>
              </w:rPr>
              <w:t xml:space="preserve"> sniedzamo pakalpojumu vērtība ir vismaz 10 (desmit) procenti no kopējās līguma vērtības, atbilst visām šī nolikuma 4.1.punkta apakšpunktos minētajām dalības nosacījumu prasībām </w:t>
            </w:r>
            <w:r w:rsidRPr="004B228A">
              <w:rPr>
                <w:rFonts w:eastAsia="Calibri"/>
                <w:bCs/>
                <w:i/>
                <w:sz w:val="22"/>
                <w:szCs w:val="22"/>
              </w:rPr>
              <w:t>(ja attiecināms)</w:t>
            </w:r>
            <w:r w:rsidRPr="004B228A">
              <w:rPr>
                <w:rFonts w:eastAsia="Calibri"/>
                <w:bCs/>
                <w:sz w:val="22"/>
                <w:szCs w:val="22"/>
              </w:rPr>
              <w:t>.</w:t>
            </w:r>
          </w:p>
        </w:tc>
      </w:tr>
      <w:tr w:rsidR="008B3EC1" w:rsidRPr="003410A3" w14:paraId="71B79D05" w14:textId="77777777" w:rsidTr="00B86CB1">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4B228A" w:rsidRDefault="008B3EC1" w:rsidP="00D63446">
            <w:pPr>
              <w:pStyle w:val="BlockText"/>
              <w:numPr>
                <w:ilvl w:val="3"/>
                <w:numId w:val="6"/>
              </w:numPr>
              <w:tabs>
                <w:tab w:val="left" w:pos="792"/>
              </w:tabs>
              <w:spacing w:after="120"/>
              <w:ind w:left="0" w:right="-57" w:firstLine="0"/>
              <w:jc w:val="both"/>
              <w:rPr>
                <w:rFonts w:eastAsia="Calibri"/>
                <w:b/>
                <w:sz w:val="22"/>
                <w:szCs w:val="22"/>
              </w:rPr>
            </w:pPr>
            <w:r w:rsidRPr="004B228A">
              <w:rPr>
                <w:rFonts w:eastAsia="Calibri"/>
                <w:b/>
                <w:bCs/>
                <w:sz w:val="22"/>
                <w:szCs w:val="22"/>
              </w:rPr>
              <w:t>Personu apvienības katra dalībnieka (biedra) apliecinājums</w:t>
            </w:r>
            <w:r w:rsidRPr="004B228A">
              <w:rPr>
                <w:rFonts w:eastAsia="Calibri"/>
                <w:bCs/>
                <w:sz w:val="22"/>
                <w:szCs w:val="22"/>
              </w:rPr>
              <w:t xml:space="preserve"> (ja piedāvājumu iesniedz personu apvienība), ka tie atbilst šī nolikuma 4.1.punkta apakšpunktos minētajām dalības nosacījumu prasībām </w:t>
            </w:r>
            <w:r w:rsidRPr="004B228A">
              <w:rPr>
                <w:rFonts w:eastAsia="Calibri"/>
                <w:bCs/>
                <w:i/>
                <w:sz w:val="22"/>
                <w:szCs w:val="22"/>
              </w:rPr>
              <w:t>(ja attiecināms).</w:t>
            </w:r>
          </w:p>
        </w:tc>
      </w:tr>
      <w:tr w:rsidR="008B3EC1" w:rsidRPr="001F3AE8" w14:paraId="6A589B25" w14:textId="77777777" w:rsidTr="00B86CB1">
        <w:trPr>
          <w:trHeight w:val="1701"/>
        </w:trPr>
        <w:tc>
          <w:tcPr>
            <w:tcW w:w="4340" w:type="dxa"/>
            <w:vMerge w:val="restart"/>
          </w:tcPr>
          <w:p w14:paraId="2C0FB99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Līdz iepirkuma līguma noslēgšanai Pretendentam jābūt reģistrētam Latvijas Republikas Komercreģistrā vai ārvalstīs attiecīgās valsts normatīvajos aktos paredzētajā kārtībā.</w:t>
            </w:r>
            <w:r w:rsidRPr="004B228A">
              <w:rPr>
                <w:rFonts w:ascii="Times New Roman" w:hAnsi="Times New Roman" w:cs="Times New Roman"/>
              </w:rPr>
              <w:t xml:space="preserve"> </w:t>
            </w:r>
            <w:r w:rsidRPr="004B228A">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4B228A" w:rsidRDefault="008B3EC1" w:rsidP="00D63446">
            <w:pPr>
              <w:pStyle w:val="ListParagraph"/>
              <w:numPr>
                <w:ilvl w:val="2"/>
                <w:numId w:val="6"/>
              </w:numPr>
              <w:ind w:left="0" w:firstLine="0"/>
              <w:jc w:val="center"/>
              <w:rPr>
                <w:rFonts w:ascii="Times New Roman" w:hAnsi="Times New Roman" w:cs="Times New Roman"/>
              </w:rPr>
            </w:pPr>
          </w:p>
          <w:p w14:paraId="6CB6BD31" w14:textId="77777777" w:rsidR="008B3EC1" w:rsidRPr="004B228A" w:rsidRDefault="005F3EF6" w:rsidP="00726D03">
            <w:pPr>
              <w:pStyle w:val="ListParagraph"/>
              <w:tabs>
                <w:tab w:val="left" w:pos="792"/>
              </w:tabs>
              <w:ind w:left="0"/>
              <w:jc w:val="both"/>
              <w:rPr>
                <w:rFonts w:ascii="Times New Roman" w:hAnsi="Times New Roman" w:cs="Times New Roman"/>
              </w:rPr>
            </w:pPr>
            <w:r>
              <w:rPr>
                <w:rFonts w:ascii="Times New Roman" w:hAnsi="Times New Roman" w:cs="Times New Roman"/>
              </w:rPr>
              <w:pict w14:anchorId="1F43AA40">
                <v:rect id="_x0000_i1026" style="width:0;height:1.5pt" o:hralign="center" o:hrstd="t" o:hr="t" fillcolor="#a0a0a0" stroked="f"/>
              </w:pict>
            </w:r>
          </w:p>
          <w:p w14:paraId="10E5EAB3" w14:textId="77777777" w:rsidR="00B86CB1" w:rsidRPr="00B86CB1" w:rsidRDefault="00B86CB1" w:rsidP="00B86CB1">
            <w:pPr>
              <w:pStyle w:val="ListParagraph"/>
              <w:tabs>
                <w:tab w:val="left" w:pos="792"/>
              </w:tabs>
              <w:ind w:left="0"/>
              <w:jc w:val="both"/>
              <w:rPr>
                <w:rFonts w:ascii="Times New Roman" w:hAnsi="Times New Roman" w:cs="Times New Roman"/>
              </w:rPr>
            </w:pPr>
          </w:p>
          <w:p w14:paraId="3984F0D2" w14:textId="60CA2FE4" w:rsidR="008B3EC1" w:rsidRPr="00B86CB1" w:rsidRDefault="008B3EC1" w:rsidP="00D63446">
            <w:pPr>
              <w:pStyle w:val="ListParagraph"/>
              <w:numPr>
                <w:ilvl w:val="3"/>
                <w:numId w:val="6"/>
              </w:numPr>
              <w:tabs>
                <w:tab w:val="left" w:pos="792"/>
              </w:tabs>
              <w:ind w:left="0" w:firstLine="0"/>
              <w:jc w:val="both"/>
              <w:rPr>
                <w:rFonts w:ascii="Times New Roman" w:hAnsi="Times New Roman" w:cs="Times New Roman"/>
              </w:rPr>
            </w:pPr>
            <w:r w:rsidRPr="004B228A">
              <w:rPr>
                <w:rFonts w:ascii="Times New Roman" w:eastAsia="Calibri" w:hAnsi="Times New Roman" w:cs="Times New Roman"/>
                <w:b/>
                <w:bCs/>
              </w:rPr>
              <w:t>Apliecinājums</w:t>
            </w:r>
            <w:r w:rsidRPr="004B228A">
              <w:rPr>
                <w:rFonts w:ascii="Times New Roman" w:eastAsia="Calibri" w:hAnsi="Times New Roman" w:cs="Times New Roman"/>
                <w:bCs/>
              </w:rPr>
              <w:t>, ka Pretendents līdz iepirkuma līguma noslēgšanai būs reģistrēts Latvijas Republikas Komercreģistrā vai ārvalstīs attiecīgās valsts normatīvajos aktos paredzētajā kārtībā.</w:t>
            </w:r>
          </w:p>
          <w:p w14:paraId="479C1A70" w14:textId="57230DA9" w:rsidR="00B86CB1" w:rsidRDefault="00B86CB1" w:rsidP="00B86CB1">
            <w:pPr>
              <w:tabs>
                <w:tab w:val="left" w:pos="792"/>
              </w:tabs>
              <w:jc w:val="both"/>
              <w:rPr>
                <w:rFonts w:ascii="Times New Roman" w:hAnsi="Times New Roman" w:cs="Times New Roman"/>
              </w:rPr>
            </w:pPr>
          </w:p>
          <w:p w14:paraId="76CFE196" w14:textId="48294D7E" w:rsidR="00B86CB1" w:rsidRPr="0001501F" w:rsidRDefault="00B86CB1" w:rsidP="00B86CB1">
            <w:pPr>
              <w:tabs>
                <w:tab w:val="left" w:pos="792"/>
              </w:tabs>
              <w:jc w:val="both"/>
              <w:rPr>
                <w:rFonts w:ascii="Times New Roman" w:hAnsi="Times New Roman" w:cs="Times New Roman"/>
                <w:b/>
                <w:bCs/>
              </w:rPr>
            </w:pPr>
            <w:r w:rsidRPr="0001501F">
              <w:rPr>
                <w:rFonts w:ascii="Times New Roman" w:hAnsi="Times New Roman" w:cs="Times New Roman"/>
                <w:b/>
                <w:bCs/>
                <w:u w:val="single"/>
              </w:rPr>
              <w:t>Apliecinājums nav jāiesniedz</w:t>
            </w:r>
            <w:r w:rsidRPr="0001501F">
              <w:rPr>
                <w:rFonts w:ascii="Times New Roman" w:hAnsi="Times New Roman" w:cs="Times New Roman"/>
                <w:b/>
                <w:bCs/>
              </w:rPr>
              <w:t>, ja Pretendents vai personu apvienība jau ir reģistrēta Latvijas Republikas Komercreģistrā vai ārvalstīs attiecīgās valsts normatīvajos aktos paredzētajā kārtībā.</w:t>
            </w:r>
          </w:p>
          <w:p w14:paraId="3C17710C" w14:textId="77777777" w:rsidR="008B3EC1" w:rsidRPr="004B228A" w:rsidRDefault="008B3EC1" w:rsidP="00726D03">
            <w:pPr>
              <w:jc w:val="both"/>
              <w:rPr>
                <w:rFonts w:ascii="Times New Roman" w:eastAsia="Calibri" w:hAnsi="Times New Roman" w:cs="Times New Roman"/>
              </w:rPr>
            </w:pPr>
          </w:p>
        </w:tc>
      </w:tr>
      <w:tr w:rsidR="008B3EC1" w:rsidRPr="003410A3" w14:paraId="089006A6" w14:textId="77777777" w:rsidTr="00B86CB1">
        <w:trPr>
          <w:trHeight w:val="6804"/>
        </w:trPr>
        <w:tc>
          <w:tcPr>
            <w:tcW w:w="4340" w:type="dxa"/>
            <w:vMerge/>
          </w:tcPr>
          <w:p w14:paraId="6444C6B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7249E4A1" w14:textId="77777777" w:rsidR="00B86CB1" w:rsidRPr="00B86CB1" w:rsidRDefault="00B86CB1" w:rsidP="00B86CB1">
            <w:pPr>
              <w:pStyle w:val="ListParagraph"/>
              <w:ind w:left="2"/>
              <w:jc w:val="both"/>
              <w:rPr>
                <w:rFonts w:ascii="Times New Roman" w:hAnsi="Times New Roman" w:cs="Times New Roman"/>
              </w:rPr>
            </w:pPr>
          </w:p>
          <w:p w14:paraId="3D882004" w14:textId="5F69A0C7" w:rsidR="008B3EC1" w:rsidRPr="004B228A" w:rsidRDefault="008B3EC1" w:rsidP="00D63446">
            <w:pPr>
              <w:pStyle w:val="ListParagraph"/>
              <w:numPr>
                <w:ilvl w:val="3"/>
                <w:numId w:val="6"/>
              </w:numPr>
              <w:ind w:left="0" w:firstLine="2"/>
              <w:jc w:val="both"/>
              <w:rPr>
                <w:rFonts w:ascii="Times New Roman" w:hAnsi="Times New Roman" w:cs="Times New Roman"/>
              </w:rPr>
            </w:pPr>
            <w:r w:rsidRPr="004B228A">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4B228A" w:rsidRDefault="008B3EC1" w:rsidP="00726D03">
            <w:pPr>
              <w:ind w:firstLine="367"/>
              <w:jc w:val="both"/>
              <w:rPr>
                <w:rFonts w:ascii="Times New Roman" w:hAnsi="Times New Roman" w:cs="Times New Roman"/>
                <w:b/>
                <w:color w:val="000000"/>
              </w:rPr>
            </w:pPr>
          </w:p>
          <w:p w14:paraId="6C836A40" w14:textId="1B487930" w:rsidR="008B3EC1" w:rsidRPr="004B228A" w:rsidRDefault="008B3EC1" w:rsidP="00B86CB1">
            <w:pPr>
              <w:jc w:val="both"/>
              <w:rPr>
                <w:rFonts w:ascii="Times New Roman" w:hAnsi="Times New Roman" w:cs="Times New Roman"/>
              </w:rPr>
            </w:pPr>
            <w:r w:rsidRPr="004B228A">
              <w:rPr>
                <w:rFonts w:ascii="Times New Roman" w:hAnsi="Times New Roman" w:cs="Times New Roman"/>
                <w:b/>
                <w:color w:val="000000"/>
                <w:u w:val="single"/>
              </w:rPr>
              <w:t>Apliecinājums nav jāiesniedz</w:t>
            </w:r>
            <w:r w:rsidRPr="004B228A">
              <w:rPr>
                <w:rFonts w:ascii="Times New Roman" w:hAnsi="Times New Roman" w:cs="Times New Roman"/>
                <w:b/>
                <w:color w:val="000000"/>
              </w:rPr>
              <w:t>, ja Pretendents vai personu apvienība jau ir reģistrēta Latvijas Republikas Komercreģistrā</w:t>
            </w:r>
            <w:r w:rsidRPr="004B228A">
              <w:rPr>
                <w:rFonts w:ascii="Times New Roman" w:eastAsia="Calibri" w:hAnsi="Times New Roman" w:cs="Times New Roman"/>
                <w:b/>
              </w:rPr>
              <w:t xml:space="preserve"> vai ārvalstīs attiecīgās valsts normatīvajos aktos paredzētajā kārtībā.</w:t>
            </w:r>
          </w:p>
        </w:tc>
      </w:tr>
      <w:tr w:rsidR="008B3EC1" w:rsidRPr="00F67A4E" w14:paraId="461226FD" w14:textId="77777777" w:rsidTr="00B86CB1">
        <w:trPr>
          <w:trHeight w:val="10206"/>
        </w:trPr>
        <w:tc>
          <w:tcPr>
            <w:tcW w:w="4340" w:type="dxa"/>
            <w:vMerge/>
          </w:tcPr>
          <w:p w14:paraId="185BC947"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14455A66" w14:textId="77777777" w:rsidR="008B3EC1" w:rsidRPr="004B228A" w:rsidRDefault="008B3EC1" w:rsidP="00D63446">
            <w:pPr>
              <w:pStyle w:val="ListParagraph"/>
              <w:numPr>
                <w:ilvl w:val="3"/>
                <w:numId w:val="6"/>
              </w:numPr>
              <w:tabs>
                <w:tab w:val="left" w:pos="792"/>
              </w:tabs>
              <w:ind w:left="0" w:firstLine="0"/>
              <w:jc w:val="both"/>
              <w:rPr>
                <w:rFonts w:ascii="Times New Roman" w:eastAsia="Calibri" w:hAnsi="Times New Roman" w:cs="Times New Roman"/>
              </w:rPr>
            </w:pPr>
            <w:r w:rsidRPr="004B228A">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Apvienības izveidošanas mērķis un darbības laiks.</w:t>
            </w:r>
          </w:p>
          <w:p w14:paraId="610398C8"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Kādus darbu veidus un kādā apjomā (gan naudas izteiksmē, gan procentuāli) veiks katrs no apvienības dalībniekiem.</w:t>
            </w:r>
          </w:p>
          <w:p w14:paraId="127F5DCF"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4B228A" w:rsidRDefault="008B3EC1" w:rsidP="00726D03">
            <w:pPr>
              <w:ind w:left="1062"/>
              <w:jc w:val="both"/>
              <w:rPr>
                <w:rFonts w:ascii="Times New Roman" w:eastAsia="Calibri" w:hAnsi="Times New Roman" w:cs="Times New Roman"/>
              </w:rPr>
            </w:pPr>
          </w:p>
          <w:p w14:paraId="6863571F" w14:textId="77777777" w:rsidR="008B3EC1" w:rsidRPr="004B228A" w:rsidRDefault="008B3EC1" w:rsidP="00726D03">
            <w:pPr>
              <w:jc w:val="both"/>
              <w:rPr>
                <w:rFonts w:ascii="Times New Roman" w:hAnsi="Times New Roman" w:cs="Times New Roman"/>
                <w:bCs/>
                <w:color w:val="000000"/>
              </w:rPr>
            </w:pPr>
            <w:r w:rsidRPr="004B228A">
              <w:rPr>
                <w:rFonts w:ascii="Times New Roman" w:eastAsia="Calibri" w:hAnsi="Times New Roman" w:cs="Times New Roman"/>
              </w:rPr>
              <w:t>Vienošanās protokolam jāpievieno visu personu apvienības dalībnieku personu ar pārstāvības tiesībām parakstīta pilnvara par pilnvarotās personas nozīmēšanu.</w:t>
            </w:r>
          </w:p>
        </w:tc>
      </w:tr>
      <w:tr w:rsidR="008B3EC1" w:rsidRPr="00953A15" w14:paraId="7C827FFB" w14:textId="77777777" w:rsidTr="00B86CB1">
        <w:tc>
          <w:tcPr>
            <w:tcW w:w="4340" w:type="dxa"/>
          </w:tcPr>
          <w:p w14:paraId="3D5889AE"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4A04CA86" w:rsidR="008B3EC1" w:rsidRPr="004B228A" w:rsidRDefault="008B3EC1" w:rsidP="004A2AB3">
            <w:pPr>
              <w:pStyle w:val="ListParagraph"/>
              <w:numPr>
                <w:ilvl w:val="2"/>
                <w:numId w:val="6"/>
              </w:numPr>
              <w:ind w:left="83" w:firstLine="0"/>
              <w:contextualSpacing w:val="0"/>
              <w:jc w:val="both"/>
              <w:rPr>
                <w:rFonts w:ascii="Times New Roman" w:hAnsi="Times New Roman" w:cs="Times New Roman"/>
                <w:iCs/>
              </w:rPr>
            </w:pPr>
            <w:r w:rsidRPr="004B228A">
              <w:rPr>
                <w:rFonts w:ascii="Times New Roman" w:eastAsia="Calibri" w:hAnsi="Times New Roman" w:cs="Times New Roman"/>
                <w:bCs/>
              </w:rPr>
              <w:t xml:space="preserve">Ja Pretendents, lai nodrošinātu līgumsaistību izpildi, paredz balstīties uz citu piegādātāju iespējām, Pretendentam jāiesniedz </w:t>
            </w:r>
            <w:r w:rsidRPr="004B228A">
              <w:rPr>
                <w:rFonts w:ascii="Times New Roman" w:eastAsia="Calibri" w:hAnsi="Times New Roman" w:cs="Times New Roman"/>
                <w:b/>
                <w:bCs/>
              </w:rPr>
              <w:t xml:space="preserve">apakšuzņēmēju saraksts un apakšuzņēmēja apliecinājums </w:t>
            </w:r>
            <w:r w:rsidRPr="004B228A">
              <w:rPr>
                <w:rFonts w:ascii="Times New Roman" w:eastAsia="Calibri" w:hAnsi="Times New Roman" w:cs="Times New Roman"/>
                <w:bCs/>
              </w:rPr>
              <w:t xml:space="preserve">(saskaņā ar šī nolikuma </w:t>
            </w:r>
            <w:r w:rsidR="009C490F">
              <w:rPr>
                <w:rFonts w:ascii="Times New Roman" w:eastAsia="Calibri" w:hAnsi="Times New Roman" w:cs="Times New Roman"/>
                <w:b/>
                <w:bCs/>
              </w:rPr>
              <w:t>3</w:t>
            </w:r>
            <w:r w:rsidRPr="004B228A">
              <w:rPr>
                <w:rFonts w:ascii="Times New Roman" w:eastAsia="Calibri" w:hAnsi="Times New Roman" w:cs="Times New Roman"/>
                <w:b/>
                <w:bCs/>
              </w:rPr>
              <w:t>.pielikumu</w:t>
            </w:r>
            <w:r w:rsidRPr="004B228A">
              <w:rPr>
                <w:rFonts w:ascii="Times New Roman" w:eastAsia="Calibri" w:hAnsi="Times New Roman" w:cs="Times New Roman"/>
                <w:bCs/>
              </w:rPr>
              <w:t>). Sarakstā jānorāda arī apa</w:t>
            </w:r>
            <w:r w:rsidR="002B1D96" w:rsidRPr="004B228A">
              <w:rPr>
                <w:rFonts w:ascii="Times New Roman" w:eastAsia="Calibri" w:hAnsi="Times New Roman" w:cs="Times New Roman"/>
                <w:bCs/>
              </w:rPr>
              <w:t xml:space="preserve">kšuzņēmēju apakšuzņēmēji, ja to </w:t>
            </w:r>
            <w:r w:rsidRPr="004B228A">
              <w:rPr>
                <w:rFonts w:ascii="Times New Roman" w:eastAsia="Calibri" w:hAnsi="Times New Roman" w:cs="Times New Roman"/>
                <w:bCs/>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B86CB1">
        <w:tc>
          <w:tcPr>
            <w:tcW w:w="4340" w:type="dxa"/>
          </w:tcPr>
          <w:p w14:paraId="3574B0F4" w14:textId="77777777" w:rsidR="008B3EC1" w:rsidRPr="004B228A"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 xml:space="preserve">Pretendents ir tiesīgs iesniegt Eiropas vienoto iepirkuma procedūras dokumentu </w:t>
            </w:r>
            <w:r w:rsidRPr="004B228A">
              <w:rPr>
                <w:rFonts w:ascii="Times New Roman" w:eastAsia="Times New Roman" w:hAnsi="Times New Roman" w:cs="Times New Roman"/>
                <w:lang w:eastAsia="lv-LV"/>
              </w:rPr>
              <w:lastRenderedPageBreak/>
              <w:t xml:space="preserve">(veidlapa pieejama http://espd.eis.gov.lv/) kā sākotnējo pierādījumu atbilstībai paziņojumā par līgumu vai iepirkuma procedūras dokumentos noteiktajām Pretendentu atlases prasībām. </w:t>
            </w:r>
          </w:p>
          <w:p w14:paraId="58B5425A" w14:textId="77777777" w:rsidR="008B3EC1" w:rsidRPr="004B228A" w:rsidRDefault="008B3EC1" w:rsidP="00726D03">
            <w:pPr>
              <w:pStyle w:val="ListParagraph"/>
              <w:tabs>
                <w:tab w:val="left" w:pos="171"/>
              </w:tabs>
              <w:ind w:left="0"/>
              <w:jc w:val="both"/>
              <w:rPr>
                <w:rFonts w:ascii="Times New Roman" w:eastAsia="Times New Roman" w:hAnsi="Times New Roman" w:cs="Times New Roman"/>
                <w:lang w:eastAsia="lv-LV"/>
              </w:rPr>
            </w:pPr>
          </w:p>
          <w:p w14:paraId="3CBF5C00" w14:textId="77777777" w:rsidR="008B3EC1" w:rsidRPr="004B228A" w:rsidRDefault="008B3EC1" w:rsidP="00726D03">
            <w:pPr>
              <w:pStyle w:val="ListParagraph"/>
              <w:tabs>
                <w:tab w:val="left" w:pos="171"/>
              </w:tabs>
              <w:ind w:left="29"/>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4B228A" w:rsidRDefault="008B3EC1" w:rsidP="00D63446">
            <w:pPr>
              <w:pStyle w:val="ListParagraph"/>
              <w:numPr>
                <w:ilvl w:val="2"/>
                <w:numId w:val="6"/>
              </w:numPr>
              <w:ind w:left="0" w:firstLine="0"/>
              <w:contextualSpacing w:val="0"/>
              <w:jc w:val="both"/>
              <w:rPr>
                <w:rFonts w:ascii="Times New Roman" w:hAnsi="Times New Roman" w:cs="Times New Roman"/>
              </w:rPr>
            </w:pPr>
            <w:r w:rsidRPr="004B228A">
              <w:rPr>
                <w:rFonts w:ascii="Times New Roman" w:hAnsi="Times New Roman" w:cs="Times New Roman"/>
                <w:iCs/>
              </w:rPr>
              <w:lastRenderedPageBreak/>
              <w:t xml:space="preserve">Ja Pretendenta atbilstība atlases prasībām ir ietverta vai izriet no informācijas, </w:t>
            </w:r>
            <w:r w:rsidRPr="004B228A">
              <w:rPr>
                <w:rFonts w:ascii="Times New Roman" w:hAnsi="Times New Roman" w:cs="Times New Roman"/>
                <w:iCs/>
              </w:rPr>
              <w:lastRenderedPageBreak/>
              <w:t>kas sniegta Eiropas vienotajā iepirkumu procedūras dokumentā, tad papildus dokumenti, kas to apliecina, nav jāiesniedz, ja vien to nepieprasa Pasūtītājs.</w:t>
            </w:r>
          </w:p>
          <w:p w14:paraId="71CC36B5" w14:textId="77777777" w:rsidR="008B3EC1" w:rsidRPr="004B228A" w:rsidRDefault="008B3EC1" w:rsidP="00726D03">
            <w:pPr>
              <w:pStyle w:val="ListParagraph"/>
              <w:ind w:left="0"/>
              <w:contextualSpacing w:val="0"/>
              <w:jc w:val="both"/>
              <w:rPr>
                <w:rFonts w:ascii="Times New Roman" w:hAnsi="Times New Roman" w:cs="Times New Roman"/>
                <w:iCs/>
              </w:rPr>
            </w:pPr>
          </w:p>
          <w:p w14:paraId="425BC54D" w14:textId="77777777" w:rsidR="008B3EC1" w:rsidRPr="004B228A" w:rsidRDefault="008B3EC1" w:rsidP="00726D03">
            <w:pPr>
              <w:pStyle w:val="ListParagraph"/>
              <w:ind w:left="0"/>
              <w:contextualSpacing w:val="0"/>
              <w:jc w:val="both"/>
              <w:rPr>
                <w:rFonts w:ascii="Times New Roman" w:hAnsi="Times New Roman" w:cs="Times New Roman"/>
                <w:iCs/>
              </w:rPr>
            </w:pPr>
            <w:r w:rsidRPr="004B228A">
              <w:rPr>
                <w:rFonts w:ascii="Times New Roman" w:hAnsi="Times New Roman" w:cs="Times New Roman"/>
                <w:iCs/>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B86CB1">
      <w:pPr>
        <w:pStyle w:val="Heading1"/>
      </w:pPr>
      <w:bookmarkStart w:id="7" w:name="_Toc103696089"/>
      <w:r w:rsidRPr="00953A15">
        <w:lastRenderedPageBreak/>
        <w:t xml:space="preserve">TEHNISKAIS </w:t>
      </w:r>
      <w:r>
        <w:t>PIEDĀVĀJUMS</w:t>
      </w:r>
      <w:r w:rsidRPr="00953A15">
        <w:t xml:space="preserve"> </w:t>
      </w:r>
      <w:r>
        <w:t xml:space="preserve">UN </w:t>
      </w:r>
      <w:r w:rsidRPr="00953A15">
        <w:t>FINANŠU PIEDĀVĀJUMS</w:t>
      </w:r>
      <w:bookmarkEnd w:id="7"/>
    </w:p>
    <w:p w14:paraId="0CCB7727" w14:textId="7D59E637" w:rsidR="00E75D9B" w:rsidRPr="00D453B6" w:rsidRDefault="00E75D9B" w:rsidP="00D453B6">
      <w:pPr>
        <w:pStyle w:val="ListParagraph"/>
        <w:numPr>
          <w:ilvl w:val="1"/>
          <w:numId w:val="5"/>
        </w:numPr>
        <w:spacing w:after="0" w:line="240" w:lineRule="auto"/>
        <w:jc w:val="both"/>
        <w:rPr>
          <w:rFonts w:ascii="Times New Roman" w:hAnsi="Times New Roman" w:cs="Times New Roman"/>
          <w:b/>
          <w:bCs/>
        </w:rPr>
      </w:pPr>
      <w:r w:rsidRPr="00D453B6">
        <w:rPr>
          <w:rFonts w:ascii="Times New Roman" w:hAnsi="Times New Roman" w:cs="Times New Roman"/>
          <w:bCs/>
        </w:rPr>
        <w:t xml:space="preserve">Pretendentam jāiesniedz </w:t>
      </w:r>
      <w:r w:rsidRPr="00D453B6">
        <w:rPr>
          <w:rFonts w:ascii="Times New Roman" w:hAnsi="Times New Roman" w:cs="Times New Roman"/>
          <w:b/>
          <w:bCs/>
        </w:rPr>
        <w:t>pieteikums</w:t>
      </w:r>
      <w:r w:rsidRPr="00D453B6">
        <w:rPr>
          <w:rFonts w:ascii="Times New Roman" w:hAnsi="Times New Roman" w:cs="Times New Roman"/>
          <w:bCs/>
        </w:rPr>
        <w:t xml:space="preserve"> dalībai Iepirkuma procedūrā atbilstoši </w:t>
      </w:r>
      <w:r w:rsidR="009C490F" w:rsidRPr="00D453B6">
        <w:rPr>
          <w:rFonts w:ascii="Times New Roman" w:hAnsi="Times New Roman" w:cs="Times New Roman"/>
          <w:b/>
          <w:bCs/>
        </w:rPr>
        <w:t>2</w:t>
      </w:r>
      <w:r w:rsidR="005C0F45" w:rsidRPr="00D453B6">
        <w:rPr>
          <w:rFonts w:ascii="Times New Roman" w:hAnsi="Times New Roman" w:cs="Times New Roman"/>
          <w:b/>
          <w:bCs/>
        </w:rPr>
        <w:t>.pielikumā</w:t>
      </w:r>
      <w:r w:rsidRPr="00D453B6">
        <w:rPr>
          <w:rFonts w:ascii="Times New Roman" w:hAnsi="Times New Roman" w:cs="Times New Roman"/>
          <w:bCs/>
        </w:rPr>
        <w:t xml:space="preserve"> pievienotajai veidnei.</w:t>
      </w:r>
    </w:p>
    <w:p w14:paraId="03C0774B" w14:textId="77777777" w:rsidR="00E75D9B" w:rsidRPr="00953A15" w:rsidRDefault="00E75D9B" w:rsidP="00B86CB1">
      <w:pPr>
        <w:pStyle w:val="Heading1"/>
      </w:pPr>
      <w:bookmarkStart w:id="8" w:name="_Toc103696090"/>
      <w:r w:rsidRPr="00953A15">
        <w:t>PIEDĀVĀJUMA SAGATAVOŠANA UN NOFORMĒŠANA</w:t>
      </w:r>
      <w:bookmarkEnd w:id="8"/>
    </w:p>
    <w:p w14:paraId="09AD2FFF" w14:textId="77777777" w:rsidR="00E75D9B" w:rsidRPr="004B228A" w:rsidRDefault="00E75D9B" w:rsidP="00D453B6">
      <w:pPr>
        <w:pStyle w:val="ListParagraph"/>
        <w:numPr>
          <w:ilvl w:val="1"/>
          <w:numId w:val="5"/>
        </w:numPr>
        <w:ind w:left="851" w:hanging="425"/>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w:t>
      </w:r>
      <w:r w:rsidRPr="004B228A">
        <w:rPr>
          <w:rFonts w:ascii="Times New Roman" w:hAnsi="Times New Roman" w:cs="Times New Roman"/>
          <w:lang w:eastAsia="x-none"/>
        </w:rPr>
        <w:lastRenderedPageBreak/>
        <w:t xml:space="preserve">no šī dokumenta tulkojuma teksta latviešu valodā, tad par pamatu tiks ņemts šī dokumenta tulkojums latviešu valodā. </w:t>
      </w:r>
    </w:p>
    <w:p w14:paraId="5BFE661D" w14:textId="77777777" w:rsidR="00E75D9B" w:rsidRPr="004B228A" w:rsidRDefault="00E75D9B" w:rsidP="00E75D9B">
      <w:pPr>
        <w:tabs>
          <w:tab w:val="left" w:pos="1004"/>
          <w:tab w:val="left" w:pos="1134"/>
        </w:tabs>
        <w:spacing w:after="0"/>
        <w:ind w:left="851"/>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D453B6">
      <w:pPr>
        <w:pStyle w:val="ListParagraph"/>
        <w:numPr>
          <w:ilvl w:val="1"/>
          <w:numId w:val="5"/>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D453B6">
      <w:pPr>
        <w:pStyle w:val="ListParagraph"/>
        <w:numPr>
          <w:ilvl w:val="1"/>
          <w:numId w:val="5"/>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D453B6">
      <w:pPr>
        <w:pStyle w:val="ListParagraph"/>
        <w:numPr>
          <w:ilvl w:val="1"/>
          <w:numId w:val="5"/>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453B6">
      <w:pPr>
        <w:pStyle w:val="ListParagraph"/>
        <w:numPr>
          <w:ilvl w:val="1"/>
          <w:numId w:val="5"/>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B86CB1">
      <w:pPr>
        <w:pStyle w:val="Heading1"/>
      </w:pPr>
      <w:bookmarkStart w:id="9" w:name="_Toc103696091"/>
      <w:r w:rsidRPr="00953A15">
        <w:t>PIEDĀVĀJUMA IESNIEGŠANA UN ATVĒRŠANA</w:t>
      </w:r>
      <w:bookmarkEnd w:id="9"/>
    </w:p>
    <w:p w14:paraId="21AC08EB" w14:textId="2547F412" w:rsidR="00E75D9B" w:rsidRPr="004B228A" w:rsidRDefault="00E75D9B" w:rsidP="00D453B6">
      <w:pPr>
        <w:numPr>
          <w:ilvl w:val="1"/>
          <w:numId w:val="5"/>
        </w:numPr>
        <w:spacing w:after="0" w:line="240" w:lineRule="auto"/>
        <w:ind w:left="993" w:hanging="568"/>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līdz 202</w:t>
      </w:r>
      <w:r w:rsidR="00B47D5E">
        <w:rPr>
          <w:rFonts w:ascii="Times New Roman" w:hAnsi="Times New Roman" w:cs="Times New Roman"/>
          <w:b/>
          <w:bCs/>
        </w:rPr>
        <w:t>2</w:t>
      </w:r>
      <w:r w:rsidRPr="004B228A">
        <w:rPr>
          <w:rFonts w:ascii="Times New Roman" w:hAnsi="Times New Roman" w:cs="Times New Roman"/>
          <w:b/>
          <w:bCs/>
        </w:rPr>
        <w:t xml:space="preserve">.gada </w:t>
      </w:r>
      <w:r w:rsidR="003A3E63">
        <w:rPr>
          <w:rFonts w:ascii="Times New Roman" w:hAnsi="Times New Roman" w:cs="Times New Roman"/>
          <w:b/>
          <w:bCs/>
        </w:rPr>
        <w:t>24</w:t>
      </w:r>
      <w:r w:rsidR="005358AA">
        <w:rPr>
          <w:rFonts w:ascii="Times New Roman" w:hAnsi="Times New Roman" w:cs="Times New Roman"/>
          <w:b/>
          <w:bCs/>
        </w:rPr>
        <w:t>.m</w:t>
      </w:r>
      <w:r w:rsidR="003A3E63">
        <w:rPr>
          <w:rFonts w:ascii="Times New Roman" w:hAnsi="Times New Roman" w:cs="Times New Roman"/>
          <w:b/>
          <w:bCs/>
        </w:rPr>
        <w:t>aijam</w:t>
      </w:r>
      <w:r w:rsidRPr="004B228A">
        <w:rPr>
          <w:rFonts w:ascii="Times New Roman" w:hAnsi="Times New Roman" w:cs="Times New Roman"/>
          <w:b/>
          <w:bCs/>
        </w:rPr>
        <w:t xml:space="preserve"> plkst. 1</w:t>
      </w:r>
      <w:r w:rsidR="003A3E63">
        <w:rPr>
          <w:rFonts w:ascii="Times New Roman" w:hAnsi="Times New Roman" w:cs="Times New Roman"/>
          <w:b/>
          <w:bCs/>
        </w:rPr>
        <w:t>6</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D453B6">
      <w:pPr>
        <w:numPr>
          <w:ilvl w:val="2"/>
          <w:numId w:val="5"/>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D453B6">
      <w:pPr>
        <w:numPr>
          <w:ilvl w:val="2"/>
          <w:numId w:val="5"/>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D453B6">
      <w:pPr>
        <w:numPr>
          <w:ilvl w:val="1"/>
          <w:numId w:val="5"/>
        </w:numPr>
        <w:tabs>
          <w:tab w:val="left" w:pos="284"/>
        </w:tabs>
        <w:spacing w:after="0" w:line="240" w:lineRule="auto"/>
        <w:ind w:left="1134" w:hanging="708"/>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D453B6">
      <w:pPr>
        <w:numPr>
          <w:ilvl w:val="1"/>
          <w:numId w:val="5"/>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1605B93A" w:rsidR="00E75D9B" w:rsidRPr="004B228A" w:rsidRDefault="00E75D9B" w:rsidP="00D453B6">
      <w:pPr>
        <w:numPr>
          <w:ilvl w:val="1"/>
          <w:numId w:val="5"/>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202</w:t>
      </w:r>
      <w:r w:rsidR="003A3E63">
        <w:rPr>
          <w:rFonts w:ascii="Times New Roman" w:hAnsi="Times New Roman" w:cs="Times New Roman"/>
          <w:b/>
        </w:rPr>
        <w:t>2</w:t>
      </w:r>
      <w:r w:rsidRPr="004B228A">
        <w:rPr>
          <w:rFonts w:ascii="Times New Roman" w:hAnsi="Times New Roman" w:cs="Times New Roman"/>
          <w:b/>
        </w:rPr>
        <w:t xml:space="preserve">.gada </w:t>
      </w:r>
      <w:r w:rsidR="003A3E63">
        <w:rPr>
          <w:rFonts w:ascii="Times New Roman" w:hAnsi="Times New Roman" w:cs="Times New Roman"/>
          <w:b/>
        </w:rPr>
        <w:t>24</w:t>
      </w:r>
      <w:r w:rsidR="005358AA">
        <w:rPr>
          <w:rFonts w:ascii="Times New Roman" w:hAnsi="Times New Roman" w:cs="Times New Roman"/>
          <w:b/>
        </w:rPr>
        <w:t>.</w:t>
      </w:r>
      <w:r w:rsidR="003A3E63">
        <w:rPr>
          <w:rFonts w:ascii="Times New Roman" w:hAnsi="Times New Roman" w:cs="Times New Roman"/>
          <w:b/>
        </w:rPr>
        <w:t>maijā</w:t>
      </w:r>
      <w:r w:rsidRPr="004B228A">
        <w:rPr>
          <w:rFonts w:ascii="Times New Roman" w:hAnsi="Times New Roman" w:cs="Times New Roman"/>
          <w:b/>
        </w:rPr>
        <w:t xml:space="preserve"> plkst. 1</w:t>
      </w:r>
      <w:r w:rsidR="003A3E63">
        <w:rPr>
          <w:rFonts w:ascii="Times New Roman" w:hAnsi="Times New Roman" w:cs="Times New Roman"/>
          <w:b/>
        </w:rPr>
        <w:t>6</w:t>
      </w:r>
      <w:r w:rsidRPr="004B228A">
        <w:rPr>
          <w:rFonts w:ascii="Times New Roman" w:hAnsi="Times New Roman" w:cs="Times New Roman"/>
          <w:b/>
        </w:rPr>
        <w:t>:00</w:t>
      </w:r>
      <w:r w:rsidRPr="004B228A">
        <w:rPr>
          <w:rFonts w:ascii="Times New Roman" w:hAnsi="Times New Roman" w:cs="Times New Roman"/>
        </w:rPr>
        <w:t xml:space="preserve">. Iesniegto piedāvājumu atvēršanas </w:t>
      </w:r>
      <w:r w:rsidRPr="004B228A">
        <w:rPr>
          <w:rFonts w:ascii="Times New Roman" w:hAnsi="Times New Roman" w:cs="Times New Roman"/>
        </w:rPr>
        <w:lastRenderedPageBreak/>
        <w:t>procesam var sekot līdzi tiešsaistes režīmā EIS e-konkursu apakšsistēmā. Pretendents var piedalīties piedāvājumu atvēršanas sanāksmē klātienē.</w:t>
      </w:r>
    </w:p>
    <w:p w14:paraId="116D6ECD" w14:textId="77777777" w:rsidR="00E75D9B" w:rsidRPr="004B228A" w:rsidRDefault="00E75D9B" w:rsidP="00D453B6">
      <w:pPr>
        <w:numPr>
          <w:ilvl w:val="1"/>
          <w:numId w:val="5"/>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Sagatavojot piedāvājumu, Pretendents ievēro, ka:</w:t>
      </w:r>
    </w:p>
    <w:p w14:paraId="2E405A88" w14:textId="77777777" w:rsidR="00E75D9B" w:rsidRPr="004B228A" w:rsidRDefault="00E75D9B" w:rsidP="00D453B6">
      <w:pPr>
        <w:numPr>
          <w:ilvl w:val="2"/>
          <w:numId w:val="5"/>
        </w:numPr>
        <w:tabs>
          <w:tab w:val="left" w:pos="1134"/>
        </w:tabs>
        <w:spacing w:after="0" w:line="240" w:lineRule="auto"/>
        <w:ind w:left="1701" w:hanging="708"/>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4B228A" w:rsidRDefault="00E75D9B" w:rsidP="00D453B6">
      <w:pPr>
        <w:numPr>
          <w:ilvl w:val="2"/>
          <w:numId w:val="5"/>
        </w:numPr>
        <w:tabs>
          <w:tab w:val="left" w:pos="1560"/>
        </w:tabs>
        <w:spacing w:after="0" w:line="240" w:lineRule="auto"/>
        <w:ind w:left="1701" w:hanging="708"/>
        <w:jc w:val="both"/>
        <w:rPr>
          <w:rFonts w:ascii="Times New Roman" w:hAnsi="Times New Roman" w:cs="Times New Roman"/>
        </w:rPr>
      </w:pPr>
      <w:r w:rsidRPr="004B228A">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D453B6">
      <w:pPr>
        <w:numPr>
          <w:ilvl w:val="1"/>
          <w:numId w:val="5"/>
        </w:numPr>
        <w:spacing w:after="0" w:line="240" w:lineRule="auto"/>
        <w:ind w:left="1134" w:hanging="642"/>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D453B6">
      <w:pPr>
        <w:numPr>
          <w:ilvl w:val="1"/>
          <w:numId w:val="5"/>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D453B6">
      <w:pPr>
        <w:numPr>
          <w:ilvl w:val="1"/>
          <w:numId w:val="5"/>
        </w:numPr>
        <w:spacing w:after="0" w:line="240" w:lineRule="auto"/>
        <w:ind w:left="1134" w:hanging="567"/>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D453B6">
      <w:pPr>
        <w:numPr>
          <w:ilvl w:val="1"/>
          <w:numId w:val="5"/>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86CB1">
      <w:pPr>
        <w:pStyle w:val="Heading1"/>
      </w:pPr>
      <w:bookmarkStart w:id="10" w:name="_Toc103696092"/>
      <w:r w:rsidRPr="00953A15">
        <w:t>CITI NOTEIKUMI</w:t>
      </w:r>
      <w:bookmarkEnd w:id="10"/>
    </w:p>
    <w:p w14:paraId="6E2402B0"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Iepirkuma komisija pretendentu kvalifikācijas</w:t>
      </w:r>
      <w:r w:rsidR="00065676" w:rsidRPr="004B228A">
        <w:rPr>
          <w:sz w:val="22"/>
          <w:szCs w:val="22"/>
          <w:lang w:val="lv-LV"/>
        </w:rPr>
        <w:t xml:space="preserve"> un atlases</w:t>
      </w:r>
      <w:r w:rsidRPr="004B228A">
        <w:rPr>
          <w:sz w:val="22"/>
          <w:szCs w:val="22"/>
          <w:lang w:val="lv-LV"/>
        </w:rPr>
        <w:t xml:space="preserve"> atbilstības pārbaudi iepirkuma nolikumā noteiktajām prasībām veiks tikai tam pretendentam, kuram būtu piešķiramas iepirkuma līguma slēgšanas tiesības (</w:t>
      </w:r>
      <w:r w:rsidR="007D67EC" w:rsidRPr="004B228A">
        <w:rPr>
          <w:sz w:val="22"/>
          <w:szCs w:val="22"/>
          <w:lang w:val="lv-LV"/>
        </w:rPr>
        <w:t>piedāvājums ar zemāko līgumcenu</w:t>
      </w:r>
      <w:r w:rsidRPr="004B228A">
        <w:rPr>
          <w:sz w:val="22"/>
          <w:szCs w:val="22"/>
          <w:lang w:val="lv-LV"/>
        </w:rPr>
        <w:t xml:space="preserve">). </w:t>
      </w:r>
      <w:r w:rsidR="00065676" w:rsidRPr="004B228A">
        <w:rPr>
          <w:sz w:val="22"/>
          <w:szCs w:val="22"/>
          <w:lang w:val="lv-LV"/>
        </w:rPr>
        <w:t>Tehniskā piedāvājuma un f</w:t>
      </w:r>
      <w:r w:rsidRPr="004B228A">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E75D9B">
      <w:pPr>
        <w:pStyle w:val="BlockText"/>
        <w:ind w:left="1134" w:right="-57"/>
        <w:jc w:val="both"/>
        <w:rPr>
          <w:sz w:val="22"/>
          <w:szCs w:val="22"/>
        </w:rPr>
      </w:pPr>
      <w:r w:rsidRPr="004B228A">
        <w:rPr>
          <w:sz w:val="22"/>
          <w:szCs w:val="22"/>
        </w:rPr>
        <w:t>Ja Komisijai radīsies šaubas, vai Pretendenta piedāvājums ir nepamatoti lēts, Pretendentam tiks pieprasīts skaidrojums par piedāvāto cenu vai izmaksām.</w:t>
      </w:r>
    </w:p>
    <w:p w14:paraId="158507A0"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B824125"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D453B6">
      <w:pPr>
        <w:pStyle w:val="naisf"/>
        <w:numPr>
          <w:ilvl w:val="1"/>
          <w:numId w:val="5"/>
        </w:numPr>
        <w:spacing w:before="60" w:beforeAutospacing="0" w:after="60" w:afterAutospacing="0"/>
        <w:ind w:left="1134" w:hanging="780"/>
        <w:rPr>
          <w:sz w:val="22"/>
          <w:szCs w:val="22"/>
          <w:lang w:val="lv-LV"/>
        </w:rPr>
      </w:pPr>
      <w:r w:rsidRPr="004B228A">
        <w:rPr>
          <w:b/>
          <w:sz w:val="22"/>
          <w:szCs w:val="22"/>
          <w:lang w:val="lv-LV" w:eastAsia="x-none"/>
        </w:rPr>
        <w:lastRenderedPageBreak/>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D453B6">
      <w:pPr>
        <w:pStyle w:val="naisf"/>
        <w:numPr>
          <w:ilvl w:val="1"/>
          <w:numId w:val="5"/>
        </w:numPr>
        <w:spacing w:before="60" w:beforeAutospacing="0" w:after="60" w:afterAutospacing="0"/>
        <w:ind w:left="1134" w:hanging="782"/>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E75D9B">
      <w:pPr>
        <w:pStyle w:val="BlockText"/>
        <w:ind w:left="1134"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D453B6">
      <w:pPr>
        <w:pStyle w:val="naisf"/>
        <w:numPr>
          <w:ilvl w:val="1"/>
          <w:numId w:val="5"/>
        </w:numPr>
        <w:spacing w:before="0" w:beforeAutospacing="0" w:after="0" w:afterAutospacing="0"/>
        <w:ind w:left="993" w:hanging="709"/>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B86CB1">
      <w:pPr>
        <w:pStyle w:val="Heading1"/>
      </w:pPr>
      <w:bookmarkStart w:id="11" w:name="_Toc103696093"/>
      <w:r w:rsidRPr="00953A15">
        <w:t>IEPIRKUMA LĪGUMA SLĒGŠANA</w:t>
      </w:r>
      <w:bookmarkEnd w:id="11"/>
    </w:p>
    <w:p w14:paraId="187B272D" w14:textId="3BDBCA3B" w:rsidR="00E75D9B" w:rsidRDefault="00E75D9B" w:rsidP="00D453B6">
      <w:pPr>
        <w:pStyle w:val="ListParagraph"/>
        <w:numPr>
          <w:ilvl w:val="1"/>
          <w:numId w:val="5"/>
        </w:numPr>
        <w:spacing w:after="0" w:line="240" w:lineRule="auto"/>
        <w:jc w:val="both"/>
        <w:rPr>
          <w:rFonts w:ascii="Times New Roman" w:hAnsi="Times New Roman" w:cs="Times New Roman"/>
        </w:rPr>
      </w:pPr>
      <w:r w:rsidRPr="007902FA">
        <w:rPr>
          <w:rFonts w:ascii="Times New Roman" w:hAnsi="Times New Roman" w:cs="Times New Roman"/>
        </w:rPr>
        <w:t>Līgums jānoslēdz 5 (piecu) darba dienu laikā no Pasūtītāja rakstiska pieprasījuma saņemšanas.</w:t>
      </w:r>
    </w:p>
    <w:p w14:paraId="79EA1D03" w14:textId="3F349211" w:rsidR="005F1B0D" w:rsidRPr="007902FA" w:rsidRDefault="005F1B0D" w:rsidP="00D453B6">
      <w:pPr>
        <w:pStyle w:val="ListParagraph"/>
        <w:numPr>
          <w:ilvl w:val="1"/>
          <w:numId w:val="5"/>
        </w:numPr>
        <w:spacing w:after="0" w:line="240" w:lineRule="auto"/>
        <w:jc w:val="both"/>
        <w:rPr>
          <w:rFonts w:ascii="Times New Roman" w:hAnsi="Times New Roman" w:cs="Times New Roman"/>
        </w:rPr>
      </w:pPr>
      <w:r>
        <w:rPr>
          <w:rFonts w:ascii="Times New Roman" w:hAnsi="Times New Roman" w:cs="Times New Roman"/>
        </w:rPr>
        <w:t>Līgumā tiks paredzēts:</w:t>
      </w:r>
    </w:p>
    <w:p w14:paraId="483C66C6" w14:textId="40AFBEAC" w:rsidR="007902FA" w:rsidRPr="001023AF" w:rsidRDefault="007902FA" w:rsidP="00D453B6">
      <w:pPr>
        <w:pStyle w:val="ListParagraph"/>
        <w:numPr>
          <w:ilvl w:val="2"/>
          <w:numId w:val="5"/>
        </w:numPr>
        <w:spacing w:after="0"/>
        <w:jc w:val="both"/>
        <w:rPr>
          <w:rFonts w:ascii="Times New Roman" w:hAnsi="Times New Roman" w:cs="Times New Roman"/>
        </w:rPr>
      </w:pPr>
      <w:r w:rsidRPr="001023AF">
        <w:rPr>
          <w:rFonts w:ascii="Times New Roman" w:hAnsi="Times New Roman" w:cs="Times New Roman"/>
        </w:rPr>
        <w:t>P</w:t>
      </w:r>
      <w:r w:rsidR="00E06DE5" w:rsidRPr="001023AF">
        <w:rPr>
          <w:rFonts w:ascii="Times New Roman" w:hAnsi="Times New Roman" w:cs="Times New Roman"/>
        </w:rPr>
        <w:t>asūtītājs</w:t>
      </w:r>
      <w:r w:rsidRPr="001023AF">
        <w:rPr>
          <w:rFonts w:ascii="Times New Roman" w:hAnsi="Times New Roman" w:cs="Times New Roman"/>
        </w:rPr>
        <w:t xml:space="preserve"> veic Līguma summas apmaksu P</w:t>
      </w:r>
      <w:r w:rsidR="00E06DE5" w:rsidRPr="001023AF">
        <w:rPr>
          <w:rFonts w:ascii="Times New Roman" w:hAnsi="Times New Roman" w:cs="Times New Roman"/>
        </w:rPr>
        <w:t>retendentam</w:t>
      </w:r>
      <w:r w:rsidRPr="001023AF">
        <w:rPr>
          <w:rFonts w:ascii="Times New Roman" w:hAnsi="Times New Roman" w:cs="Times New Roman"/>
        </w:rPr>
        <w:t xml:space="preserve"> 20 darba dienu laikā pēc Līguma pieņemšanas nodošanas akta parakstīšanas un attiecīga rēķina saņemšanas.</w:t>
      </w:r>
    </w:p>
    <w:p w14:paraId="57BFF4F9" w14:textId="715E06B7" w:rsidR="007902FA" w:rsidRPr="001023AF" w:rsidRDefault="007902FA" w:rsidP="00D453B6">
      <w:pPr>
        <w:pStyle w:val="ListParagraph"/>
        <w:numPr>
          <w:ilvl w:val="2"/>
          <w:numId w:val="5"/>
        </w:numPr>
        <w:spacing w:after="0"/>
        <w:jc w:val="both"/>
        <w:rPr>
          <w:rFonts w:ascii="Times New Roman" w:hAnsi="Times New Roman" w:cs="Times New Roman"/>
        </w:rPr>
      </w:pPr>
      <w:r w:rsidRPr="001023AF">
        <w:rPr>
          <w:rFonts w:ascii="Times New Roman" w:hAnsi="Times New Roman" w:cs="Times New Roman"/>
        </w:rPr>
        <w:t>Pusēm ir tiesības vienpusēji izbeigt šī Līguma darbību, ja kāda no Pusēm nepilda Līguma nosacījumus vairāk nekā 30 (trīsdesmit) dienas</w:t>
      </w:r>
      <w:r w:rsidR="005F1B0D" w:rsidRPr="001023AF">
        <w:rPr>
          <w:rFonts w:ascii="Times New Roman" w:hAnsi="Times New Roman" w:cs="Times New Roman"/>
        </w:rPr>
        <w:t>, brīdinot par to otru Pusi 5 (piecas) darba dienas iepriekš.</w:t>
      </w:r>
    </w:p>
    <w:p w14:paraId="59D7F2B2" w14:textId="77777777" w:rsidR="007902FA" w:rsidRPr="007902FA" w:rsidRDefault="007902FA" w:rsidP="007902FA">
      <w:pPr>
        <w:pStyle w:val="ListParagraph"/>
        <w:spacing w:after="0"/>
        <w:ind w:left="894"/>
        <w:rPr>
          <w:rFonts w:ascii="Times New Roman" w:hAnsi="Times New Roman" w:cs="Times New Roman"/>
        </w:rPr>
      </w:pP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B86CB1">
      <w:footerReference w:type="default" r:id="rId15"/>
      <w:footerReference w:type="first" r:id="rId16"/>
      <w:pgSz w:w="11906" w:h="16838"/>
      <w:pgMar w:top="1418" w:right="1418"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A0F5" w14:textId="77777777" w:rsidR="00A91C3C" w:rsidRDefault="00A91C3C">
      <w:pPr>
        <w:spacing w:after="0" w:line="240" w:lineRule="auto"/>
      </w:pPr>
      <w:r>
        <w:separator/>
      </w:r>
    </w:p>
  </w:endnote>
  <w:endnote w:type="continuationSeparator" w:id="0">
    <w:p w14:paraId="0BB3647C" w14:textId="77777777" w:rsidR="00A91C3C" w:rsidRDefault="00A9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1079" w14:textId="77777777" w:rsidR="00A91C3C" w:rsidRDefault="00A91C3C">
      <w:pPr>
        <w:spacing w:after="0" w:line="240" w:lineRule="auto"/>
      </w:pPr>
      <w:r>
        <w:separator/>
      </w:r>
    </w:p>
  </w:footnote>
  <w:footnote w:type="continuationSeparator" w:id="0">
    <w:p w14:paraId="4DFA39BB" w14:textId="77777777" w:rsidR="00A91C3C" w:rsidRDefault="00A91C3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81E802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6E786274"/>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1080"/>
        </w:tabs>
        <w:ind w:left="79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746541"/>
    <w:multiLevelType w:val="multilevel"/>
    <w:tmpl w:val="659ED60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7947325">
    <w:abstractNumId w:val="8"/>
  </w:num>
  <w:num w:numId="2" w16cid:durableId="1481195221">
    <w:abstractNumId w:val="6"/>
  </w:num>
  <w:num w:numId="3" w16cid:durableId="503017574">
    <w:abstractNumId w:val="1"/>
  </w:num>
  <w:num w:numId="4" w16cid:durableId="636027680">
    <w:abstractNumId w:val="4"/>
  </w:num>
  <w:num w:numId="5" w16cid:durableId="1227885937">
    <w:abstractNumId w:val="0"/>
  </w:num>
  <w:num w:numId="6" w16cid:durableId="1244610681">
    <w:abstractNumId w:val="2"/>
  </w:num>
  <w:num w:numId="7" w16cid:durableId="16688272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0954740">
    <w:abstractNumId w:val="7"/>
  </w:num>
  <w:num w:numId="9" w16cid:durableId="1180390780">
    <w:abstractNumId w:val="3"/>
  </w:num>
  <w:num w:numId="10" w16cid:durableId="115391556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501F"/>
    <w:rsid w:val="000165DD"/>
    <w:rsid w:val="00020872"/>
    <w:rsid w:val="0002681A"/>
    <w:rsid w:val="00026B82"/>
    <w:rsid w:val="0003104F"/>
    <w:rsid w:val="00033321"/>
    <w:rsid w:val="00036FBE"/>
    <w:rsid w:val="000374AD"/>
    <w:rsid w:val="0004359A"/>
    <w:rsid w:val="00043696"/>
    <w:rsid w:val="00044E26"/>
    <w:rsid w:val="00045442"/>
    <w:rsid w:val="000456EE"/>
    <w:rsid w:val="000577DD"/>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478E"/>
    <w:rsid w:val="000F537D"/>
    <w:rsid w:val="000F57CB"/>
    <w:rsid w:val="001023AF"/>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3E63"/>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358AA"/>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B0D"/>
    <w:rsid w:val="005F1EB1"/>
    <w:rsid w:val="005F3EF6"/>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06841"/>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65461"/>
    <w:rsid w:val="00774428"/>
    <w:rsid w:val="0077565E"/>
    <w:rsid w:val="00775E4E"/>
    <w:rsid w:val="00781716"/>
    <w:rsid w:val="00781782"/>
    <w:rsid w:val="00784044"/>
    <w:rsid w:val="00785017"/>
    <w:rsid w:val="0078734C"/>
    <w:rsid w:val="00787C64"/>
    <w:rsid w:val="00787D69"/>
    <w:rsid w:val="007902FA"/>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7F5067"/>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490F"/>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394"/>
    <w:rsid w:val="00A57429"/>
    <w:rsid w:val="00A67C4D"/>
    <w:rsid w:val="00A71169"/>
    <w:rsid w:val="00A711B2"/>
    <w:rsid w:val="00A72257"/>
    <w:rsid w:val="00A76FBF"/>
    <w:rsid w:val="00A80AF5"/>
    <w:rsid w:val="00A8319C"/>
    <w:rsid w:val="00A851A8"/>
    <w:rsid w:val="00A91C3C"/>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47D5E"/>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6CB1"/>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35404"/>
    <w:rsid w:val="00D4471B"/>
    <w:rsid w:val="00D453B6"/>
    <w:rsid w:val="00D45F69"/>
    <w:rsid w:val="00D46A9D"/>
    <w:rsid w:val="00D46EB9"/>
    <w:rsid w:val="00D51B43"/>
    <w:rsid w:val="00D520C1"/>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6DE5"/>
    <w:rsid w:val="00E0756C"/>
    <w:rsid w:val="00E11F88"/>
    <w:rsid w:val="00E137B5"/>
    <w:rsid w:val="00E2056F"/>
    <w:rsid w:val="00E247FE"/>
    <w:rsid w:val="00E24EDE"/>
    <w:rsid w:val="00E35D72"/>
    <w:rsid w:val="00E47A50"/>
    <w:rsid w:val="00E514FA"/>
    <w:rsid w:val="00E558E8"/>
    <w:rsid w:val="00E575B6"/>
    <w:rsid w:val="00E61512"/>
    <w:rsid w:val="00E6280C"/>
    <w:rsid w:val="00E6568E"/>
    <w:rsid w:val="00E723FE"/>
    <w:rsid w:val="00E74491"/>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86CB1"/>
    <w:pPr>
      <w:keepNext/>
      <w:numPr>
        <w:numId w:val="5"/>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7902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B86CB1"/>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7902FA"/>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7902FA"/>
    <w:pPr>
      <w:keepLines w:val="0"/>
      <w:widowControl w:val="0"/>
      <w:numPr>
        <w:ilvl w:val="1"/>
        <w:numId w:val="9"/>
      </w:numPr>
      <w:tabs>
        <w:tab w:val="clear" w:pos="108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7902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20110</Words>
  <Characters>11464</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11</cp:revision>
  <cp:lastPrinted>2021-03-09T09:11:00Z</cp:lastPrinted>
  <dcterms:created xsi:type="dcterms:W3CDTF">2021-11-02T14:58:00Z</dcterms:created>
  <dcterms:modified xsi:type="dcterms:W3CDTF">2022-05-17T13:07:00Z</dcterms:modified>
</cp:coreProperties>
</file>