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0D8CA" w14:textId="77777777" w:rsidR="00C35CA5" w:rsidRPr="00466FB7" w:rsidRDefault="00C35CA5" w:rsidP="00C35CA5">
      <w:pPr>
        <w:spacing w:after="0" w:line="240" w:lineRule="auto"/>
        <w:jc w:val="right"/>
        <w:rPr>
          <w:rFonts w:ascii="Times New Roman" w:eastAsia="Times New Roman" w:hAnsi="Times New Roman" w:cs="Times New Roman"/>
          <w:color w:val="000000"/>
          <w:sz w:val="24"/>
          <w:szCs w:val="24"/>
        </w:rPr>
      </w:pPr>
      <w:r w:rsidRPr="00466FB7">
        <w:rPr>
          <w:rFonts w:ascii="Times New Roman" w:eastAsia="Times New Roman" w:hAnsi="Times New Roman" w:cs="Times New Roman"/>
          <w:color w:val="000000"/>
          <w:sz w:val="24"/>
          <w:szCs w:val="24"/>
        </w:rPr>
        <w:t>Apstiprināts</w:t>
      </w:r>
    </w:p>
    <w:p w14:paraId="2CA9B56B" w14:textId="77777777" w:rsidR="00C35CA5" w:rsidRPr="00466FB7" w:rsidRDefault="00C35CA5" w:rsidP="00C35CA5">
      <w:pPr>
        <w:spacing w:after="0" w:line="240" w:lineRule="auto"/>
        <w:jc w:val="right"/>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 xml:space="preserve">Ventspils brīvostas pārvaldes </w:t>
      </w:r>
    </w:p>
    <w:p w14:paraId="05A1A344" w14:textId="73D1A0EE" w:rsidR="00C35CA5" w:rsidRPr="00466FB7" w:rsidRDefault="00C35CA5" w:rsidP="00C35CA5">
      <w:pPr>
        <w:spacing w:after="0" w:line="240" w:lineRule="auto"/>
        <w:jc w:val="right"/>
        <w:rPr>
          <w:rFonts w:ascii="Times New Roman" w:eastAsia="Times New Roman" w:hAnsi="Times New Roman" w:cs="Times New Roman"/>
          <w:sz w:val="24"/>
          <w:szCs w:val="24"/>
        </w:rPr>
      </w:pPr>
      <w:r w:rsidRPr="00466FB7">
        <w:rPr>
          <w:rFonts w:ascii="Times New Roman" w:eastAsia="Times New Roman" w:hAnsi="Times New Roman" w:cs="Times New Roman"/>
          <w:color w:val="000000"/>
          <w:sz w:val="24"/>
          <w:szCs w:val="24"/>
        </w:rPr>
        <w:t>202</w:t>
      </w:r>
      <w:r w:rsidR="00636F61">
        <w:rPr>
          <w:rFonts w:ascii="Times New Roman" w:eastAsia="Times New Roman" w:hAnsi="Times New Roman" w:cs="Times New Roman"/>
          <w:color w:val="000000"/>
          <w:sz w:val="24"/>
          <w:szCs w:val="24"/>
        </w:rPr>
        <w:t>2</w:t>
      </w:r>
      <w:r w:rsidRPr="00466FB7">
        <w:rPr>
          <w:rFonts w:ascii="Times New Roman" w:eastAsia="Times New Roman" w:hAnsi="Times New Roman" w:cs="Times New Roman"/>
          <w:color w:val="000000"/>
          <w:sz w:val="24"/>
          <w:szCs w:val="24"/>
        </w:rPr>
        <w:t xml:space="preserve">.gada </w:t>
      </w:r>
      <w:r w:rsidR="00483F7F">
        <w:rPr>
          <w:rFonts w:ascii="Times New Roman" w:eastAsia="Times New Roman" w:hAnsi="Times New Roman" w:cs="Times New Roman"/>
          <w:color w:val="000000"/>
          <w:sz w:val="24"/>
          <w:szCs w:val="24"/>
        </w:rPr>
        <w:t>8.jūnija</w:t>
      </w:r>
    </w:p>
    <w:p w14:paraId="25010F91" w14:textId="77777777" w:rsidR="00C35CA5" w:rsidRPr="00466FB7" w:rsidRDefault="00C35CA5" w:rsidP="00C35CA5">
      <w:pPr>
        <w:spacing w:after="0" w:line="240" w:lineRule="auto"/>
        <w:jc w:val="right"/>
        <w:rPr>
          <w:rFonts w:ascii="Times New Roman" w:eastAsia="Times New Roman" w:hAnsi="Times New Roman" w:cs="Times New Roman"/>
          <w:color w:val="000000"/>
          <w:sz w:val="24"/>
          <w:szCs w:val="24"/>
        </w:rPr>
      </w:pPr>
      <w:r w:rsidRPr="00466FB7">
        <w:rPr>
          <w:rFonts w:ascii="Times New Roman" w:eastAsia="Times New Roman" w:hAnsi="Times New Roman" w:cs="Times New Roman"/>
          <w:color w:val="000000"/>
          <w:sz w:val="24"/>
          <w:szCs w:val="24"/>
        </w:rPr>
        <w:t>Iepirkumu komisijas sēdē</w:t>
      </w:r>
    </w:p>
    <w:p w14:paraId="34BEF96E" w14:textId="77777777" w:rsidR="00C35CA5" w:rsidRPr="00466FB7" w:rsidRDefault="00C35CA5" w:rsidP="00C35CA5">
      <w:pPr>
        <w:ind w:right="-57"/>
        <w:jc w:val="center"/>
        <w:rPr>
          <w:b/>
          <w:sz w:val="24"/>
          <w:szCs w:val="24"/>
        </w:rPr>
      </w:pPr>
    </w:p>
    <w:p w14:paraId="1D73BCF1" w14:textId="77777777" w:rsidR="00C35CA5" w:rsidRPr="00466FB7" w:rsidRDefault="00C35CA5" w:rsidP="00C35CA5">
      <w:pPr>
        <w:ind w:right="-57"/>
        <w:jc w:val="center"/>
        <w:rPr>
          <w:b/>
          <w:sz w:val="24"/>
          <w:szCs w:val="24"/>
        </w:rPr>
      </w:pPr>
    </w:p>
    <w:p w14:paraId="7C242411" w14:textId="77777777" w:rsidR="00C35CA5" w:rsidRPr="00466FB7" w:rsidRDefault="00C35CA5" w:rsidP="00C35CA5">
      <w:pPr>
        <w:ind w:right="-57"/>
        <w:jc w:val="center"/>
        <w:rPr>
          <w:rFonts w:ascii="Times New Roman" w:hAnsi="Times New Roman" w:cs="Times New Roman"/>
          <w:b/>
          <w:sz w:val="48"/>
          <w:szCs w:val="48"/>
        </w:rPr>
      </w:pPr>
      <w:r w:rsidRPr="00466FB7">
        <w:rPr>
          <w:rFonts w:ascii="Times New Roman" w:hAnsi="Times New Roman" w:cs="Times New Roman"/>
          <w:b/>
          <w:sz w:val="48"/>
          <w:szCs w:val="48"/>
        </w:rPr>
        <w:t>IEPIRKUMA</w:t>
      </w:r>
    </w:p>
    <w:p w14:paraId="11889B10" w14:textId="77777777" w:rsidR="00C35CA5" w:rsidRPr="00466FB7" w:rsidRDefault="00C35CA5" w:rsidP="00C35CA5">
      <w:pPr>
        <w:ind w:right="-57"/>
        <w:jc w:val="center"/>
        <w:rPr>
          <w:rFonts w:ascii="Times New Roman" w:hAnsi="Times New Roman" w:cs="Times New Roman"/>
          <w:b/>
          <w:sz w:val="24"/>
          <w:szCs w:val="24"/>
        </w:rPr>
      </w:pPr>
    </w:p>
    <w:p w14:paraId="40B16418" w14:textId="6F7903DA" w:rsidR="00C35CA5" w:rsidRPr="00466FB7" w:rsidRDefault="00C35CA5" w:rsidP="00C35CA5">
      <w:pPr>
        <w:pStyle w:val="BlockText"/>
        <w:ind w:left="142"/>
        <w:jc w:val="center"/>
        <w:rPr>
          <w:b/>
          <w:bCs/>
          <w:sz w:val="44"/>
          <w:szCs w:val="44"/>
        </w:rPr>
      </w:pPr>
      <w:r w:rsidRPr="00466FB7">
        <w:rPr>
          <w:b/>
          <w:sz w:val="44"/>
          <w:szCs w:val="44"/>
        </w:rPr>
        <w:t>“</w:t>
      </w:r>
      <w:r w:rsidR="00B875A7" w:rsidRPr="00B875A7">
        <w:rPr>
          <w:b/>
          <w:sz w:val="44"/>
          <w:szCs w:val="44"/>
        </w:rPr>
        <w:t>Loču kuģa īstermiņa noma</w:t>
      </w:r>
      <w:r w:rsidRPr="00466FB7">
        <w:rPr>
          <w:b/>
          <w:sz w:val="44"/>
          <w:szCs w:val="44"/>
        </w:rPr>
        <w:t>”</w:t>
      </w:r>
    </w:p>
    <w:p w14:paraId="7059B7CB" w14:textId="77777777" w:rsidR="00C35CA5" w:rsidRPr="00466FB7" w:rsidRDefault="00C35CA5" w:rsidP="00C35CA5">
      <w:pPr>
        <w:ind w:right="-57"/>
        <w:jc w:val="center"/>
        <w:rPr>
          <w:rFonts w:ascii="Times New Roman" w:hAnsi="Times New Roman" w:cs="Times New Roman"/>
          <w:b/>
          <w:sz w:val="44"/>
          <w:szCs w:val="44"/>
        </w:rPr>
      </w:pPr>
    </w:p>
    <w:p w14:paraId="3CECE719" w14:textId="77777777" w:rsidR="00C35CA5" w:rsidRPr="00466FB7" w:rsidRDefault="00C35CA5" w:rsidP="00C35CA5">
      <w:pPr>
        <w:ind w:right="-57"/>
        <w:jc w:val="center"/>
        <w:rPr>
          <w:rFonts w:ascii="Times New Roman" w:hAnsi="Times New Roman" w:cs="Times New Roman"/>
          <w:b/>
          <w:sz w:val="44"/>
          <w:szCs w:val="44"/>
        </w:rPr>
      </w:pPr>
    </w:p>
    <w:p w14:paraId="676A89C3" w14:textId="77777777" w:rsidR="00C35CA5" w:rsidRPr="00466FB7" w:rsidRDefault="00C35CA5" w:rsidP="00C35CA5">
      <w:pPr>
        <w:ind w:right="-57"/>
        <w:jc w:val="center"/>
        <w:rPr>
          <w:rFonts w:ascii="Times New Roman" w:hAnsi="Times New Roman" w:cs="Times New Roman"/>
          <w:b/>
          <w:sz w:val="44"/>
          <w:szCs w:val="44"/>
        </w:rPr>
      </w:pPr>
      <w:r w:rsidRPr="00466FB7">
        <w:rPr>
          <w:rFonts w:ascii="Times New Roman" w:hAnsi="Times New Roman" w:cs="Times New Roman"/>
          <w:b/>
          <w:sz w:val="44"/>
          <w:szCs w:val="44"/>
        </w:rPr>
        <w:t xml:space="preserve">iepirkuma identifikācijas </w:t>
      </w:r>
    </w:p>
    <w:p w14:paraId="7D33FC51" w14:textId="1095BFB4" w:rsidR="00C35CA5" w:rsidRPr="00466FB7" w:rsidRDefault="00C35CA5" w:rsidP="00C35CA5">
      <w:pPr>
        <w:ind w:right="-57"/>
        <w:jc w:val="center"/>
        <w:rPr>
          <w:rFonts w:ascii="Times New Roman" w:hAnsi="Times New Roman" w:cs="Times New Roman"/>
          <w:b/>
          <w:sz w:val="44"/>
          <w:szCs w:val="44"/>
        </w:rPr>
      </w:pPr>
      <w:r w:rsidRPr="00466FB7">
        <w:rPr>
          <w:rFonts w:ascii="Times New Roman" w:hAnsi="Times New Roman" w:cs="Times New Roman"/>
          <w:b/>
          <w:sz w:val="44"/>
          <w:szCs w:val="44"/>
        </w:rPr>
        <w:t>Nr. VBOP 202</w:t>
      </w:r>
      <w:r w:rsidR="00636F61">
        <w:rPr>
          <w:rFonts w:ascii="Times New Roman" w:hAnsi="Times New Roman" w:cs="Times New Roman"/>
          <w:b/>
          <w:sz w:val="44"/>
          <w:szCs w:val="44"/>
        </w:rPr>
        <w:t>2/5</w:t>
      </w:r>
      <w:r w:rsidR="00B875A7">
        <w:rPr>
          <w:rFonts w:ascii="Times New Roman" w:hAnsi="Times New Roman" w:cs="Times New Roman"/>
          <w:b/>
          <w:sz w:val="44"/>
          <w:szCs w:val="44"/>
        </w:rPr>
        <w:t>5</w:t>
      </w:r>
    </w:p>
    <w:p w14:paraId="4E63A0A4" w14:textId="77777777" w:rsidR="00C35CA5" w:rsidRPr="00466FB7" w:rsidRDefault="00C35CA5" w:rsidP="00C35CA5">
      <w:pPr>
        <w:ind w:right="-57"/>
        <w:rPr>
          <w:rFonts w:ascii="Times New Roman" w:hAnsi="Times New Roman" w:cs="Times New Roman"/>
          <w:sz w:val="24"/>
          <w:szCs w:val="24"/>
        </w:rPr>
      </w:pPr>
    </w:p>
    <w:p w14:paraId="5F169F19" w14:textId="77777777" w:rsidR="00C35CA5" w:rsidRPr="00466FB7" w:rsidRDefault="00C35CA5" w:rsidP="00C35CA5">
      <w:pPr>
        <w:ind w:right="-57"/>
        <w:jc w:val="center"/>
        <w:rPr>
          <w:rFonts w:ascii="Times New Roman" w:hAnsi="Times New Roman" w:cs="Times New Roman"/>
          <w:b/>
          <w:sz w:val="48"/>
          <w:szCs w:val="48"/>
        </w:rPr>
      </w:pPr>
      <w:r w:rsidRPr="00466FB7">
        <w:rPr>
          <w:rFonts w:ascii="Times New Roman" w:hAnsi="Times New Roman" w:cs="Times New Roman"/>
          <w:b/>
          <w:sz w:val="48"/>
          <w:szCs w:val="48"/>
        </w:rPr>
        <w:t>NOLIKUMS</w:t>
      </w:r>
    </w:p>
    <w:p w14:paraId="01E27507" w14:textId="77777777" w:rsidR="00C35CA5" w:rsidRPr="00466FB7" w:rsidRDefault="00C35CA5" w:rsidP="00C35CA5">
      <w:pPr>
        <w:ind w:right="-57"/>
        <w:rPr>
          <w:rFonts w:ascii="Times New Roman" w:hAnsi="Times New Roman" w:cs="Times New Roman"/>
          <w:sz w:val="24"/>
          <w:szCs w:val="24"/>
        </w:rPr>
      </w:pPr>
    </w:p>
    <w:p w14:paraId="67B03314" w14:textId="77777777" w:rsidR="00C35CA5" w:rsidRPr="00466FB7" w:rsidRDefault="00C35CA5" w:rsidP="00C35CA5">
      <w:pPr>
        <w:ind w:right="-57"/>
        <w:rPr>
          <w:rFonts w:ascii="Times New Roman" w:hAnsi="Times New Roman" w:cs="Times New Roman"/>
          <w:sz w:val="24"/>
          <w:szCs w:val="24"/>
        </w:rPr>
      </w:pPr>
    </w:p>
    <w:p w14:paraId="6DA4868B" w14:textId="77777777" w:rsidR="00C35CA5" w:rsidRPr="00466FB7" w:rsidRDefault="00C35CA5" w:rsidP="00C35CA5">
      <w:pPr>
        <w:ind w:right="-57"/>
        <w:rPr>
          <w:rFonts w:ascii="Times New Roman" w:hAnsi="Times New Roman" w:cs="Times New Roman"/>
          <w:sz w:val="24"/>
          <w:szCs w:val="24"/>
        </w:rPr>
      </w:pPr>
    </w:p>
    <w:p w14:paraId="5BCA7223" w14:textId="77777777" w:rsidR="00C35CA5" w:rsidRPr="00466FB7" w:rsidRDefault="00C35CA5" w:rsidP="00C35CA5">
      <w:pPr>
        <w:ind w:right="-57"/>
        <w:rPr>
          <w:rFonts w:ascii="Times New Roman" w:hAnsi="Times New Roman" w:cs="Times New Roman"/>
          <w:sz w:val="24"/>
          <w:szCs w:val="24"/>
        </w:rPr>
      </w:pPr>
    </w:p>
    <w:p w14:paraId="00899B6F" w14:textId="77777777" w:rsidR="00C35CA5" w:rsidRPr="00466FB7" w:rsidRDefault="00C35CA5" w:rsidP="00C35CA5">
      <w:pPr>
        <w:ind w:right="-57"/>
        <w:rPr>
          <w:rFonts w:ascii="Times New Roman" w:hAnsi="Times New Roman" w:cs="Times New Roman"/>
          <w:sz w:val="24"/>
          <w:szCs w:val="24"/>
        </w:rPr>
      </w:pPr>
    </w:p>
    <w:p w14:paraId="78723810" w14:textId="77777777" w:rsidR="00C35CA5" w:rsidRPr="00466FB7" w:rsidRDefault="00C35CA5" w:rsidP="00C35CA5">
      <w:pPr>
        <w:ind w:right="-57"/>
        <w:rPr>
          <w:rFonts w:ascii="Times New Roman" w:hAnsi="Times New Roman" w:cs="Times New Roman"/>
          <w:sz w:val="24"/>
          <w:szCs w:val="24"/>
        </w:rPr>
      </w:pPr>
    </w:p>
    <w:p w14:paraId="50DDC728" w14:textId="77777777" w:rsidR="00C35CA5" w:rsidRPr="00466FB7" w:rsidRDefault="00C35CA5" w:rsidP="00C35CA5">
      <w:pPr>
        <w:ind w:right="-57"/>
        <w:jc w:val="center"/>
        <w:rPr>
          <w:rFonts w:ascii="Times New Roman" w:hAnsi="Times New Roman" w:cs="Times New Roman"/>
          <w:b/>
          <w:sz w:val="24"/>
          <w:szCs w:val="24"/>
        </w:rPr>
      </w:pPr>
    </w:p>
    <w:p w14:paraId="672E216C" w14:textId="77777777" w:rsidR="00C35CA5" w:rsidRPr="00466FB7" w:rsidRDefault="00C35CA5" w:rsidP="00C35CA5">
      <w:pPr>
        <w:ind w:right="-57"/>
        <w:jc w:val="center"/>
        <w:rPr>
          <w:rFonts w:ascii="Times New Roman" w:hAnsi="Times New Roman" w:cs="Times New Roman"/>
          <w:b/>
          <w:sz w:val="32"/>
          <w:szCs w:val="32"/>
        </w:rPr>
      </w:pPr>
      <w:r w:rsidRPr="00466FB7">
        <w:rPr>
          <w:rFonts w:ascii="Times New Roman" w:hAnsi="Times New Roman" w:cs="Times New Roman"/>
          <w:b/>
          <w:sz w:val="32"/>
          <w:szCs w:val="32"/>
        </w:rPr>
        <w:t>Ventspils</w:t>
      </w:r>
    </w:p>
    <w:p w14:paraId="6FC5088B" w14:textId="309D2ECF" w:rsidR="00C35CA5" w:rsidRPr="00466FB7" w:rsidRDefault="00C35CA5" w:rsidP="00C35CA5">
      <w:pPr>
        <w:ind w:right="-57"/>
        <w:jc w:val="center"/>
        <w:rPr>
          <w:rFonts w:ascii="Times New Roman" w:hAnsi="Times New Roman" w:cs="Times New Roman"/>
          <w:b/>
          <w:sz w:val="32"/>
          <w:szCs w:val="32"/>
        </w:rPr>
      </w:pPr>
      <w:r w:rsidRPr="00466FB7">
        <w:rPr>
          <w:rFonts w:ascii="Times New Roman" w:hAnsi="Times New Roman" w:cs="Times New Roman"/>
          <w:b/>
          <w:sz w:val="32"/>
          <w:szCs w:val="32"/>
        </w:rPr>
        <w:t xml:space="preserve"> 202</w:t>
      </w:r>
      <w:r w:rsidR="00636F61">
        <w:rPr>
          <w:rFonts w:ascii="Times New Roman" w:hAnsi="Times New Roman" w:cs="Times New Roman"/>
          <w:b/>
          <w:sz w:val="32"/>
          <w:szCs w:val="32"/>
        </w:rPr>
        <w:t>2</w:t>
      </w:r>
      <w:r w:rsidRPr="00466FB7">
        <w:rPr>
          <w:rFonts w:ascii="Times New Roman" w:hAnsi="Times New Roman" w:cs="Times New Roman"/>
          <w:b/>
          <w:sz w:val="32"/>
          <w:szCs w:val="32"/>
        </w:rPr>
        <w:t>.gads</w:t>
      </w:r>
    </w:p>
    <w:p w14:paraId="74E5B44E" w14:textId="77777777" w:rsidR="00C35CA5" w:rsidRPr="00466FB7" w:rsidRDefault="00C35CA5" w:rsidP="00C35CA5">
      <w:pPr>
        <w:pageBreakBefore/>
        <w:ind w:right="-57"/>
        <w:jc w:val="center"/>
        <w:rPr>
          <w:rStyle w:val="Hyperlink"/>
          <w:rFonts w:ascii="Times New Roman" w:hAnsi="Times New Roman" w:cs="Times New Roman"/>
          <w:b/>
          <w:sz w:val="28"/>
          <w:szCs w:val="28"/>
        </w:rPr>
      </w:pPr>
      <w:r w:rsidRPr="00466FB7">
        <w:rPr>
          <w:rFonts w:ascii="Times New Roman" w:hAnsi="Times New Roman" w:cs="Times New Roman"/>
          <w:b/>
          <w:sz w:val="28"/>
          <w:szCs w:val="28"/>
        </w:rPr>
        <w:lastRenderedPageBreak/>
        <w:t>SATURS</w:t>
      </w:r>
    </w:p>
    <w:p w14:paraId="2B42FF43" w14:textId="77777777" w:rsidR="00C35CA5" w:rsidRPr="00466FB7" w:rsidRDefault="00C35CA5" w:rsidP="00C35CA5">
      <w:pPr>
        <w:tabs>
          <w:tab w:val="left" w:pos="2325"/>
        </w:tabs>
        <w:rPr>
          <w:sz w:val="24"/>
          <w:szCs w:val="24"/>
        </w:rPr>
      </w:pPr>
      <w:r w:rsidRPr="00466FB7">
        <w:rPr>
          <w:sz w:val="24"/>
          <w:szCs w:val="24"/>
        </w:rPr>
        <w:tab/>
      </w:r>
    </w:p>
    <w:sdt>
      <w:sdtPr>
        <w:rPr>
          <w:rFonts w:asciiTheme="minorHAnsi" w:eastAsiaTheme="minorHAnsi" w:hAnsiTheme="minorHAnsi" w:cstheme="minorBidi"/>
          <w:color w:val="auto"/>
          <w:sz w:val="22"/>
          <w:szCs w:val="22"/>
          <w:lang w:val="lv-LV"/>
        </w:rPr>
        <w:id w:val="677232023"/>
        <w:docPartObj>
          <w:docPartGallery w:val="Table of Contents"/>
          <w:docPartUnique/>
        </w:docPartObj>
      </w:sdtPr>
      <w:sdtEndPr>
        <w:rPr>
          <w:b/>
          <w:bCs/>
          <w:noProof/>
        </w:rPr>
      </w:sdtEndPr>
      <w:sdtContent>
        <w:p w14:paraId="4447689C" w14:textId="77777777" w:rsidR="00C35CA5" w:rsidRPr="00466FB7" w:rsidRDefault="00C35CA5" w:rsidP="009647B6">
          <w:pPr>
            <w:pStyle w:val="TOCHeading"/>
          </w:pPr>
        </w:p>
        <w:p w14:paraId="563CF62E" w14:textId="16AB8A57" w:rsidR="00D33652" w:rsidRDefault="00C35CA5">
          <w:pPr>
            <w:pStyle w:val="TOC1"/>
            <w:rPr>
              <w:rFonts w:asciiTheme="minorHAnsi" w:eastAsiaTheme="minorEastAsia" w:hAnsiTheme="minorHAnsi" w:cstheme="minorBidi"/>
              <w:noProof/>
              <w:sz w:val="22"/>
              <w:szCs w:val="22"/>
            </w:rPr>
          </w:pPr>
          <w:r w:rsidRPr="00466FB7">
            <w:rPr>
              <w:b/>
              <w:bCs/>
              <w:noProof/>
            </w:rPr>
            <w:fldChar w:fldCharType="begin"/>
          </w:r>
          <w:r w:rsidRPr="00466FB7">
            <w:rPr>
              <w:b/>
              <w:bCs/>
              <w:noProof/>
            </w:rPr>
            <w:instrText xml:space="preserve"> TOC \o "1-3" \h \z \u </w:instrText>
          </w:r>
          <w:r w:rsidRPr="00466FB7">
            <w:rPr>
              <w:b/>
              <w:bCs/>
              <w:noProof/>
            </w:rPr>
            <w:fldChar w:fldCharType="separate"/>
          </w:r>
          <w:hyperlink w:anchor="_Toc104903712" w:history="1">
            <w:r w:rsidR="00D33652" w:rsidRPr="008420F3">
              <w:rPr>
                <w:rStyle w:val="Hyperlink"/>
                <w:noProof/>
              </w:rPr>
              <w:t>1.</w:t>
            </w:r>
            <w:r w:rsidR="00D33652">
              <w:rPr>
                <w:rFonts w:asciiTheme="minorHAnsi" w:eastAsiaTheme="minorEastAsia" w:hAnsiTheme="minorHAnsi" w:cstheme="minorBidi"/>
                <w:noProof/>
                <w:sz w:val="22"/>
                <w:szCs w:val="22"/>
              </w:rPr>
              <w:tab/>
            </w:r>
            <w:r w:rsidR="00D33652" w:rsidRPr="008420F3">
              <w:rPr>
                <w:rStyle w:val="Hyperlink"/>
                <w:noProof/>
              </w:rPr>
              <w:t>VISPĀRĪGA INFORMĀCIJA</w:t>
            </w:r>
            <w:r w:rsidR="00D33652">
              <w:rPr>
                <w:noProof/>
                <w:webHidden/>
              </w:rPr>
              <w:tab/>
            </w:r>
            <w:r w:rsidR="00D33652">
              <w:rPr>
                <w:noProof/>
                <w:webHidden/>
              </w:rPr>
              <w:fldChar w:fldCharType="begin"/>
            </w:r>
            <w:r w:rsidR="00D33652">
              <w:rPr>
                <w:noProof/>
                <w:webHidden/>
              </w:rPr>
              <w:instrText xml:space="preserve"> PAGEREF _Toc104903712 \h </w:instrText>
            </w:r>
            <w:r w:rsidR="00D33652">
              <w:rPr>
                <w:noProof/>
                <w:webHidden/>
              </w:rPr>
            </w:r>
            <w:r w:rsidR="00D33652">
              <w:rPr>
                <w:noProof/>
                <w:webHidden/>
              </w:rPr>
              <w:fldChar w:fldCharType="separate"/>
            </w:r>
            <w:r w:rsidR="00D33652">
              <w:rPr>
                <w:noProof/>
                <w:webHidden/>
              </w:rPr>
              <w:t>3</w:t>
            </w:r>
            <w:r w:rsidR="00D33652">
              <w:rPr>
                <w:noProof/>
                <w:webHidden/>
              </w:rPr>
              <w:fldChar w:fldCharType="end"/>
            </w:r>
          </w:hyperlink>
        </w:p>
        <w:p w14:paraId="7BBD25FD" w14:textId="148463F7" w:rsidR="00D33652" w:rsidRDefault="00483F7F">
          <w:pPr>
            <w:pStyle w:val="TOC1"/>
            <w:rPr>
              <w:rFonts w:asciiTheme="minorHAnsi" w:eastAsiaTheme="minorEastAsia" w:hAnsiTheme="minorHAnsi" w:cstheme="minorBidi"/>
              <w:noProof/>
              <w:sz w:val="22"/>
              <w:szCs w:val="22"/>
            </w:rPr>
          </w:pPr>
          <w:hyperlink w:anchor="_Toc104903713" w:history="1">
            <w:r w:rsidR="00D33652" w:rsidRPr="008420F3">
              <w:rPr>
                <w:rStyle w:val="Hyperlink"/>
                <w:bCs/>
                <w:noProof/>
              </w:rPr>
              <w:t>2.</w:t>
            </w:r>
            <w:r w:rsidR="00D33652">
              <w:rPr>
                <w:rFonts w:asciiTheme="minorHAnsi" w:eastAsiaTheme="minorEastAsia" w:hAnsiTheme="minorHAnsi" w:cstheme="minorBidi"/>
                <w:noProof/>
                <w:sz w:val="22"/>
                <w:szCs w:val="22"/>
              </w:rPr>
              <w:tab/>
            </w:r>
            <w:r w:rsidR="00D33652" w:rsidRPr="008420F3">
              <w:rPr>
                <w:rStyle w:val="Hyperlink"/>
                <w:noProof/>
              </w:rPr>
              <w:t>INFORMĀCIJA PAR IEPIRKUMA PRIEKŠMETU</w:t>
            </w:r>
            <w:r w:rsidR="00D33652">
              <w:rPr>
                <w:noProof/>
                <w:webHidden/>
              </w:rPr>
              <w:tab/>
            </w:r>
            <w:r w:rsidR="00D33652">
              <w:rPr>
                <w:noProof/>
                <w:webHidden/>
              </w:rPr>
              <w:fldChar w:fldCharType="begin"/>
            </w:r>
            <w:r w:rsidR="00D33652">
              <w:rPr>
                <w:noProof/>
                <w:webHidden/>
              </w:rPr>
              <w:instrText xml:space="preserve"> PAGEREF _Toc104903713 \h </w:instrText>
            </w:r>
            <w:r w:rsidR="00D33652">
              <w:rPr>
                <w:noProof/>
                <w:webHidden/>
              </w:rPr>
            </w:r>
            <w:r w:rsidR="00D33652">
              <w:rPr>
                <w:noProof/>
                <w:webHidden/>
              </w:rPr>
              <w:fldChar w:fldCharType="separate"/>
            </w:r>
            <w:r w:rsidR="00D33652">
              <w:rPr>
                <w:noProof/>
                <w:webHidden/>
              </w:rPr>
              <w:t>3</w:t>
            </w:r>
            <w:r w:rsidR="00D33652">
              <w:rPr>
                <w:noProof/>
                <w:webHidden/>
              </w:rPr>
              <w:fldChar w:fldCharType="end"/>
            </w:r>
          </w:hyperlink>
        </w:p>
        <w:p w14:paraId="22674E9A" w14:textId="73D84C63" w:rsidR="00D33652" w:rsidRDefault="00483F7F">
          <w:pPr>
            <w:pStyle w:val="TOC1"/>
            <w:rPr>
              <w:rFonts w:asciiTheme="minorHAnsi" w:eastAsiaTheme="minorEastAsia" w:hAnsiTheme="minorHAnsi" w:cstheme="minorBidi"/>
              <w:noProof/>
              <w:sz w:val="22"/>
              <w:szCs w:val="22"/>
            </w:rPr>
          </w:pPr>
          <w:hyperlink w:anchor="_Toc104903714" w:history="1">
            <w:r w:rsidR="00D33652" w:rsidRPr="008420F3">
              <w:rPr>
                <w:rStyle w:val="Hyperlink"/>
                <w:noProof/>
              </w:rPr>
              <w:t>3.</w:t>
            </w:r>
            <w:r w:rsidR="00D33652">
              <w:rPr>
                <w:rFonts w:asciiTheme="minorHAnsi" w:eastAsiaTheme="minorEastAsia" w:hAnsiTheme="minorHAnsi" w:cstheme="minorBidi"/>
                <w:noProof/>
                <w:sz w:val="22"/>
                <w:szCs w:val="22"/>
              </w:rPr>
              <w:tab/>
            </w:r>
            <w:r w:rsidR="00D33652" w:rsidRPr="008420F3">
              <w:rPr>
                <w:rStyle w:val="Hyperlink"/>
                <w:noProof/>
              </w:rPr>
              <w:t>IEPIRKUMA PROCEDŪRAS DOKUMENTI</w:t>
            </w:r>
            <w:r w:rsidR="00D33652">
              <w:rPr>
                <w:noProof/>
                <w:webHidden/>
              </w:rPr>
              <w:tab/>
            </w:r>
            <w:r w:rsidR="00D33652">
              <w:rPr>
                <w:noProof/>
                <w:webHidden/>
              </w:rPr>
              <w:fldChar w:fldCharType="begin"/>
            </w:r>
            <w:r w:rsidR="00D33652">
              <w:rPr>
                <w:noProof/>
                <w:webHidden/>
              </w:rPr>
              <w:instrText xml:space="preserve"> PAGEREF _Toc104903714 \h </w:instrText>
            </w:r>
            <w:r w:rsidR="00D33652">
              <w:rPr>
                <w:noProof/>
                <w:webHidden/>
              </w:rPr>
            </w:r>
            <w:r w:rsidR="00D33652">
              <w:rPr>
                <w:noProof/>
                <w:webHidden/>
              </w:rPr>
              <w:fldChar w:fldCharType="separate"/>
            </w:r>
            <w:r w:rsidR="00D33652">
              <w:rPr>
                <w:noProof/>
                <w:webHidden/>
              </w:rPr>
              <w:t>4</w:t>
            </w:r>
            <w:r w:rsidR="00D33652">
              <w:rPr>
                <w:noProof/>
                <w:webHidden/>
              </w:rPr>
              <w:fldChar w:fldCharType="end"/>
            </w:r>
          </w:hyperlink>
        </w:p>
        <w:p w14:paraId="703F2ECD" w14:textId="2EA93D3D" w:rsidR="00D33652" w:rsidRDefault="00483F7F">
          <w:pPr>
            <w:pStyle w:val="TOC1"/>
            <w:rPr>
              <w:rFonts w:asciiTheme="minorHAnsi" w:eastAsiaTheme="minorEastAsia" w:hAnsiTheme="minorHAnsi" w:cstheme="minorBidi"/>
              <w:noProof/>
              <w:sz w:val="22"/>
              <w:szCs w:val="22"/>
            </w:rPr>
          </w:pPr>
          <w:hyperlink w:anchor="_Toc104903715" w:history="1">
            <w:r w:rsidR="00D33652" w:rsidRPr="008420F3">
              <w:rPr>
                <w:rStyle w:val="Hyperlink"/>
                <w:noProof/>
              </w:rPr>
              <w:t>4.</w:t>
            </w:r>
            <w:r w:rsidR="00D33652">
              <w:rPr>
                <w:rFonts w:asciiTheme="minorHAnsi" w:eastAsiaTheme="minorEastAsia" w:hAnsiTheme="minorHAnsi" w:cstheme="minorBidi"/>
                <w:noProof/>
                <w:sz w:val="22"/>
                <w:szCs w:val="22"/>
              </w:rPr>
              <w:tab/>
            </w:r>
            <w:r w:rsidR="00D33652" w:rsidRPr="008420F3">
              <w:rPr>
                <w:rStyle w:val="Hyperlink"/>
                <w:noProof/>
              </w:rPr>
              <w:t>DALĪBAS NOSACĪJUMI IEPIRKUMA PROCEDŪRĀ</w:t>
            </w:r>
            <w:r w:rsidR="00D33652">
              <w:rPr>
                <w:noProof/>
                <w:webHidden/>
              </w:rPr>
              <w:tab/>
            </w:r>
            <w:r w:rsidR="00D33652">
              <w:rPr>
                <w:noProof/>
                <w:webHidden/>
              </w:rPr>
              <w:fldChar w:fldCharType="begin"/>
            </w:r>
            <w:r w:rsidR="00D33652">
              <w:rPr>
                <w:noProof/>
                <w:webHidden/>
              </w:rPr>
              <w:instrText xml:space="preserve"> PAGEREF _Toc104903715 \h </w:instrText>
            </w:r>
            <w:r w:rsidR="00D33652">
              <w:rPr>
                <w:noProof/>
                <w:webHidden/>
              </w:rPr>
            </w:r>
            <w:r w:rsidR="00D33652">
              <w:rPr>
                <w:noProof/>
                <w:webHidden/>
              </w:rPr>
              <w:fldChar w:fldCharType="separate"/>
            </w:r>
            <w:r w:rsidR="00D33652">
              <w:rPr>
                <w:noProof/>
                <w:webHidden/>
              </w:rPr>
              <w:t>5</w:t>
            </w:r>
            <w:r w:rsidR="00D33652">
              <w:rPr>
                <w:noProof/>
                <w:webHidden/>
              </w:rPr>
              <w:fldChar w:fldCharType="end"/>
            </w:r>
          </w:hyperlink>
        </w:p>
        <w:p w14:paraId="42F36BE7" w14:textId="2BAD9A9E" w:rsidR="00D33652" w:rsidRDefault="00483F7F">
          <w:pPr>
            <w:pStyle w:val="TOC1"/>
            <w:rPr>
              <w:rFonts w:asciiTheme="minorHAnsi" w:eastAsiaTheme="minorEastAsia" w:hAnsiTheme="minorHAnsi" w:cstheme="minorBidi"/>
              <w:noProof/>
              <w:sz w:val="22"/>
              <w:szCs w:val="22"/>
            </w:rPr>
          </w:pPr>
          <w:hyperlink w:anchor="_Toc104903716" w:history="1">
            <w:r w:rsidR="00D33652" w:rsidRPr="008420F3">
              <w:rPr>
                <w:rStyle w:val="Hyperlink"/>
                <w:noProof/>
              </w:rPr>
              <w:t>5.</w:t>
            </w:r>
            <w:r w:rsidR="00D33652">
              <w:rPr>
                <w:rFonts w:asciiTheme="minorHAnsi" w:eastAsiaTheme="minorEastAsia" w:hAnsiTheme="minorHAnsi" w:cstheme="minorBidi"/>
                <w:noProof/>
                <w:sz w:val="22"/>
                <w:szCs w:val="22"/>
              </w:rPr>
              <w:tab/>
            </w:r>
            <w:r w:rsidR="00D33652" w:rsidRPr="008420F3">
              <w:rPr>
                <w:rStyle w:val="Hyperlink"/>
                <w:noProof/>
              </w:rPr>
              <w:t>IESNIEDZAMIE DOKUMENTI:</w:t>
            </w:r>
            <w:r w:rsidR="00D33652">
              <w:rPr>
                <w:noProof/>
                <w:webHidden/>
              </w:rPr>
              <w:tab/>
            </w:r>
            <w:r w:rsidR="00D33652">
              <w:rPr>
                <w:noProof/>
                <w:webHidden/>
              </w:rPr>
              <w:fldChar w:fldCharType="begin"/>
            </w:r>
            <w:r w:rsidR="00D33652">
              <w:rPr>
                <w:noProof/>
                <w:webHidden/>
              </w:rPr>
              <w:instrText xml:space="preserve"> PAGEREF _Toc104903716 \h </w:instrText>
            </w:r>
            <w:r w:rsidR="00D33652">
              <w:rPr>
                <w:noProof/>
                <w:webHidden/>
              </w:rPr>
            </w:r>
            <w:r w:rsidR="00D33652">
              <w:rPr>
                <w:noProof/>
                <w:webHidden/>
              </w:rPr>
              <w:fldChar w:fldCharType="separate"/>
            </w:r>
            <w:r w:rsidR="00D33652">
              <w:rPr>
                <w:noProof/>
                <w:webHidden/>
              </w:rPr>
              <w:t>5</w:t>
            </w:r>
            <w:r w:rsidR="00D33652">
              <w:rPr>
                <w:noProof/>
                <w:webHidden/>
              </w:rPr>
              <w:fldChar w:fldCharType="end"/>
            </w:r>
          </w:hyperlink>
        </w:p>
        <w:p w14:paraId="0F7F5975" w14:textId="525BDF7B" w:rsidR="00D33652" w:rsidRDefault="00483F7F">
          <w:pPr>
            <w:pStyle w:val="TOC1"/>
            <w:rPr>
              <w:rFonts w:asciiTheme="minorHAnsi" w:eastAsiaTheme="minorEastAsia" w:hAnsiTheme="minorHAnsi" w:cstheme="minorBidi"/>
              <w:noProof/>
              <w:sz w:val="22"/>
              <w:szCs w:val="22"/>
            </w:rPr>
          </w:pPr>
          <w:hyperlink w:anchor="_Toc104903717" w:history="1">
            <w:r w:rsidR="00D33652" w:rsidRPr="008420F3">
              <w:rPr>
                <w:rStyle w:val="Hyperlink"/>
                <w:noProof/>
              </w:rPr>
              <w:t>6.</w:t>
            </w:r>
            <w:r w:rsidR="00D33652">
              <w:rPr>
                <w:rFonts w:asciiTheme="minorHAnsi" w:eastAsiaTheme="minorEastAsia" w:hAnsiTheme="minorHAnsi" w:cstheme="minorBidi"/>
                <w:noProof/>
                <w:sz w:val="22"/>
                <w:szCs w:val="22"/>
              </w:rPr>
              <w:tab/>
            </w:r>
            <w:r w:rsidR="00D33652" w:rsidRPr="008420F3">
              <w:rPr>
                <w:rStyle w:val="Hyperlink"/>
                <w:noProof/>
              </w:rPr>
              <w:t>PRETENDENTU KVALIFIKĀCIJAS PRASĪBAS / DALĪBAS NOSACĪJUMI UN ATLASES DOKUMENTI</w:t>
            </w:r>
            <w:r w:rsidR="00D33652">
              <w:rPr>
                <w:noProof/>
                <w:webHidden/>
              </w:rPr>
              <w:tab/>
            </w:r>
            <w:r w:rsidR="00D33652">
              <w:rPr>
                <w:noProof/>
                <w:webHidden/>
              </w:rPr>
              <w:fldChar w:fldCharType="begin"/>
            </w:r>
            <w:r w:rsidR="00D33652">
              <w:rPr>
                <w:noProof/>
                <w:webHidden/>
              </w:rPr>
              <w:instrText xml:space="preserve"> PAGEREF _Toc104903717 \h </w:instrText>
            </w:r>
            <w:r w:rsidR="00D33652">
              <w:rPr>
                <w:noProof/>
                <w:webHidden/>
              </w:rPr>
            </w:r>
            <w:r w:rsidR="00D33652">
              <w:rPr>
                <w:noProof/>
                <w:webHidden/>
              </w:rPr>
              <w:fldChar w:fldCharType="separate"/>
            </w:r>
            <w:r w:rsidR="00D33652">
              <w:rPr>
                <w:noProof/>
                <w:webHidden/>
              </w:rPr>
              <w:t>5</w:t>
            </w:r>
            <w:r w:rsidR="00D33652">
              <w:rPr>
                <w:noProof/>
                <w:webHidden/>
              </w:rPr>
              <w:fldChar w:fldCharType="end"/>
            </w:r>
          </w:hyperlink>
        </w:p>
        <w:p w14:paraId="23979D7F" w14:textId="5DF4CB30" w:rsidR="00D33652" w:rsidRDefault="00483F7F">
          <w:pPr>
            <w:pStyle w:val="TOC1"/>
            <w:rPr>
              <w:rFonts w:asciiTheme="minorHAnsi" w:eastAsiaTheme="minorEastAsia" w:hAnsiTheme="minorHAnsi" w:cstheme="minorBidi"/>
              <w:noProof/>
              <w:sz w:val="22"/>
              <w:szCs w:val="22"/>
            </w:rPr>
          </w:pPr>
          <w:hyperlink w:anchor="_Toc104903720" w:history="1">
            <w:r w:rsidR="00D33652" w:rsidRPr="008420F3">
              <w:rPr>
                <w:rStyle w:val="Hyperlink"/>
                <w:noProof/>
              </w:rPr>
              <w:t>7.</w:t>
            </w:r>
            <w:r w:rsidR="00D33652">
              <w:rPr>
                <w:rFonts w:asciiTheme="minorHAnsi" w:eastAsiaTheme="minorEastAsia" w:hAnsiTheme="minorHAnsi" w:cstheme="minorBidi"/>
                <w:noProof/>
                <w:sz w:val="22"/>
                <w:szCs w:val="22"/>
              </w:rPr>
              <w:tab/>
            </w:r>
            <w:r w:rsidR="00D33652" w:rsidRPr="008420F3">
              <w:rPr>
                <w:rStyle w:val="Hyperlink"/>
                <w:noProof/>
              </w:rPr>
              <w:t>TEHNISKAIS PIEDĀVĀJUMS UN FINANŠU PIEDĀVĀJUMS</w:t>
            </w:r>
            <w:r w:rsidR="00D33652">
              <w:rPr>
                <w:noProof/>
                <w:webHidden/>
              </w:rPr>
              <w:tab/>
            </w:r>
            <w:r w:rsidR="00D33652">
              <w:rPr>
                <w:noProof/>
                <w:webHidden/>
              </w:rPr>
              <w:fldChar w:fldCharType="begin"/>
            </w:r>
            <w:r w:rsidR="00D33652">
              <w:rPr>
                <w:noProof/>
                <w:webHidden/>
              </w:rPr>
              <w:instrText xml:space="preserve"> PAGEREF _Toc104903720 \h </w:instrText>
            </w:r>
            <w:r w:rsidR="00D33652">
              <w:rPr>
                <w:noProof/>
                <w:webHidden/>
              </w:rPr>
            </w:r>
            <w:r w:rsidR="00D33652">
              <w:rPr>
                <w:noProof/>
                <w:webHidden/>
              </w:rPr>
              <w:fldChar w:fldCharType="separate"/>
            </w:r>
            <w:r w:rsidR="00D33652">
              <w:rPr>
                <w:noProof/>
                <w:webHidden/>
              </w:rPr>
              <w:t>8</w:t>
            </w:r>
            <w:r w:rsidR="00D33652">
              <w:rPr>
                <w:noProof/>
                <w:webHidden/>
              </w:rPr>
              <w:fldChar w:fldCharType="end"/>
            </w:r>
          </w:hyperlink>
        </w:p>
        <w:p w14:paraId="0A81C943" w14:textId="6DF8E43E" w:rsidR="00D33652" w:rsidRDefault="00483F7F">
          <w:pPr>
            <w:pStyle w:val="TOC1"/>
            <w:rPr>
              <w:rFonts w:asciiTheme="minorHAnsi" w:eastAsiaTheme="minorEastAsia" w:hAnsiTheme="minorHAnsi" w:cstheme="minorBidi"/>
              <w:noProof/>
              <w:sz w:val="22"/>
              <w:szCs w:val="22"/>
            </w:rPr>
          </w:pPr>
          <w:hyperlink w:anchor="_Toc104903721" w:history="1">
            <w:r w:rsidR="00D33652" w:rsidRPr="008420F3">
              <w:rPr>
                <w:rStyle w:val="Hyperlink"/>
                <w:noProof/>
              </w:rPr>
              <w:t>8.</w:t>
            </w:r>
            <w:r w:rsidR="00D33652">
              <w:rPr>
                <w:rFonts w:asciiTheme="minorHAnsi" w:eastAsiaTheme="minorEastAsia" w:hAnsiTheme="minorHAnsi" w:cstheme="minorBidi"/>
                <w:noProof/>
                <w:sz w:val="22"/>
                <w:szCs w:val="22"/>
              </w:rPr>
              <w:tab/>
            </w:r>
            <w:r w:rsidR="00D33652" w:rsidRPr="008420F3">
              <w:rPr>
                <w:rStyle w:val="Hyperlink"/>
                <w:noProof/>
              </w:rPr>
              <w:t>PIEDĀVĀJUMA SAGATAVOŠANA UN NOFORMĒŠANA</w:t>
            </w:r>
            <w:r w:rsidR="00D33652">
              <w:rPr>
                <w:noProof/>
                <w:webHidden/>
              </w:rPr>
              <w:tab/>
            </w:r>
            <w:r w:rsidR="00D33652">
              <w:rPr>
                <w:noProof/>
                <w:webHidden/>
              </w:rPr>
              <w:fldChar w:fldCharType="begin"/>
            </w:r>
            <w:r w:rsidR="00D33652">
              <w:rPr>
                <w:noProof/>
                <w:webHidden/>
              </w:rPr>
              <w:instrText xml:space="preserve"> PAGEREF _Toc104903721 \h </w:instrText>
            </w:r>
            <w:r w:rsidR="00D33652">
              <w:rPr>
                <w:noProof/>
                <w:webHidden/>
              </w:rPr>
            </w:r>
            <w:r w:rsidR="00D33652">
              <w:rPr>
                <w:noProof/>
                <w:webHidden/>
              </w:rPr>
              <w:fldChar w:fldCharType="separate"/>
            </w:r>
            <w:r w:rsidR="00D33652">
              <w:rPr>
                <w:noProof/>
                <w:webHidden/>
              </w:rPr>
              <w:t>9</w:t>
            </w:r>
            <w:r w:rsidR="00D33652">
              <w:rPr>
                <w:noProof/>
                <w:webHidden/>
              </w:rPr>
              <w:fldChar w:fldCharType="end"/>
            </w:r>
          </w:hyperlink>
        </w:p>
        <w:p w14:paraId="3012C4B1" w14:textId="6ED734C0" w:rsidR="00D33652" w:rsidRDefault="00483F7F">
          <w:pPr>
            <w:pStyle w:val="TOC1"/>
            <w:rPr>
              <w:rFonts w:asciiTheme="minorHAnsi" w:eastAsiaTheme="minorEastAsia" w:hAnsiTheme="minorHAnsi" w:cstheme="minorBidi"/>
              <w:noProof/>
              <w:sz w:val="22"/>
              <w:szCs w:val="22"/>
            </w:rPr>
          </w:pPr>
          <w:hyperlink w:anchor="_Toc104903722" w:history="1">
            <w:r w:rsidR="00D33652" w:rsidRPr="008420F3">
              <w:rPr>
                <w:rStyle w:val="Hyperlink"/>
                <w:noProof/>
              </w:rPr>
              <w:t>9.</w:t>
            </w:r>
            <w:r w:rsidR="00D33652">
              <w:rPr>
                <w:rFonts w:asciiTheme="minorHAnsi" w:eastAsiaTheme="minorEastAsia" w:hAnsiTheme="minorHAnsi" w:cstheme="minorBidi"/>
                <w:noProof/>
                <w:sz w:val="22"/>
                <w:szCs w:val="22"/>
              </w:rPr>
              <w:tab/>
            </w:r>
            <w:r w:rsidR="00D33652" w:rsidRPr="008420F3">
              <w:rPr>
                <w:rStyle w:val="Hyperlink"/>
                <w:noProof/>
              </w:rPr>
              <w:t>PIEDĀVĀJUMA IESNIEGŠANA UN ATVĒRŠANA</w:t>
            </w:r>
            <w:r w:rsidR="00D33652">
              <w:rPr>
                <w:noProof/>
                <w:webHidden/>
              </w:rPr>
              <w:tab/>
            </w:r>
            <w:r w:rsidR="00D33652">
              <w:rPr>
                <w:noProof/>
                <w:webHidden/>
              </w:rPr>
              <w:fldChar w:fldCharType="begin"/>
            </w:r>
            <w:r w:rsidR="00D33652">
              <w:rPr>
                <w:noProof/>
                <w:webHidden/>
              </w:rPr>
              <w:instrText xml:space="preserve"> PAGEREF _Toc104903722 \h </w:instrText>
            </w:r>
            <w:r w:rsidR="00D33652">
              <w:rPr>
                <w:noProof/>
                <w:webHidden/>
              </w:rPr>
            </w:r>
            <w:r w:rsidR="00D33652">
              <w:rPr>
                <w:noProof/>
                <w:webHidden/>
              </w:rPr>
              <w:fldChar w:fldCharType="separate"/>
            </w:r>
            <w:r w:rsidR="00D33652">
              <w:rPr>
                <w:noProof/>
                <w:webHidden/>
              </w:rPr>
              <w:t>10</w:t>
            </w:r>
            <w:r w:rsidR="00D33652">
              <w:rPr>
                <w:noProof/>
                <w:webHidden/>
              </w:rPr>
              <w:fldChar w:fldCharType="end"/>
            </w:r>
          </w:hyperlink>
        </w:p>
        <w:p w14:paraId="5B107A5D" w14:textId="0866FD18" w:rsidR="00D33652" w:rsidRDefault="00483F7F">
          <w:pPr>
            <w:pStyle w:val="TOC1"/>
            <w:rPr>
              <w:rFonts w:asciiTheme="minorHAnsi" w:eastAsiaTheme="minorEastAsia" w:hAnsiTheme="minorHAnsi" w:cstheme="minorBidi"/>
              <w:noProof/>
              <w:sz w:val="22"/>
              <w:szCs w:val="22"/>
            </w:rPr>
          </w:pPr>
          <w:hyperlink w:anchor="_Toc104903723" w:history="1">
            <w:r w:rsidR="00D33652" w:rsidRPr="008420F3">
              <w:rPr>
                <w:rStyle w:val="Hyperlink"/>
                <w:noProof/>
              </w:rPr>
              <w:t>10.</w:t>
            </w:r>
            <w:r w:rsidR="00D33652">
              <w:rPr>
                <w:rFonts w:asciiTheme="minorHAnsi" w:eastAsiaTheme="minorEastAsia" w:hAnsiTheme="minorHAnsi" w:cstheme="minorBidi"/>
                <w:noProof/>
                <w:sz w:val="22"/>
                <w:szCs w:val="22"/>
              </w:rPr>
              <w:tab/>
            </w:r>
            <w:r w:rsidR="00D33652" w:rsidRPr="008420F3">
              <w:rPr>
                <w:rStyle w:val="Hyperlink"/>
                <w:noProof/>
              </w:rPr>
              <w:t>CITI NOTEIKUMI</w:t>
            </w:r>
            <w:r w:rsidR="00D33652">
              <w:rPr>
                <w:noProof/>
                <w:webHidden/>
              </w:rPr>
              <w:tab/>
            </w:r>
            <w:r w:rsidR="00D33652">
              <w:rPr>
                <w:noProof/>
                <w:webHidden/>
              </w:rPr>
              <w:fldChar w:fldCharType="begin"/>
            </w:r>
            <w:r w:rsidR="00D33652">
              <w:rPr>
                <w:noProof/>
                <w:webHidden/>
              </w:rPr>
              <w:instrText xml:space="preserve"> PAGEREF _Toc104903723 \h </w:instrText>
            </w:r>
            <w:r w:rsidR="00D33652">
              <w:rPr>
                <w:noProof/>
                <w:webHidden/>
              </w:rPr>
            </w:r>
            <w:r w:rsidR="00D33652">
              <w:rPr>
                <w:noProof/>
                <w:webHidden/>
              </w:rPr>
              <w:fldChar w:fldCharType="separate"/>
            </w:r>
            <w:r w:rsidR="00D33652">
              <w:rPr>
                <w:noProof/>
                <w:webHidden/>
              </w:rPr>
              <w:t>11</w:t>
            </w:r>
            <w:r w:rsidR="00D33652">
              <w:rPr>
                <w:noProof/>
                <w:webHidden/>
              </w:rPr>
              <w:fldChar w:fldCharType="end"/>
            </w:r>
          </w:hyperlink>
        </w:p>
        <w:p w14:paraId="2233273D" w14:textId="57AE187B" w:rsidR="00D33652" w:rsidRDefault="00483F7F">
          <w:pPr>
            <w:pStyle w:val="TOC1"/>
            <w:rPr>
              <w:rFonts w:asciiTheme="minorHAnsi" w:eastAsiaTheme="minorEastAsia" w:hAnsiTheme="minorHAnsi" w:cstheme="minorBidi"/>
              <w:noProof/>
              <w:sz w:val="22"/>
              <w:szCs w:val="22"/>
            </w:rPr>
          </w:pPr>
          <w:hyperlink w:anchor="_Toc104903724" w:history="1">
            <w:r w:rsidR="00D33652" w:rsidRPr="008420F3">
              <w:rPr>
                <w:rStyle w:val="Hyperlink"/>
                <w:noProof/>
              </w:rPr>
              <w:t>11.</w:t>
            </w:r>
            <w:r w:rsidR="00D33652">
              <w:rPr>
                <w:rFonts w:asciiTheme="minorHAnsi" w:eastAsiaTheme="minorEastAsia" w:hAnsiTheme="minorHAnsi" w:cstheme="minorBidi"/>
                <w:noProof/>
                <w:sz w:val="22"/>
                <w:szCs w:val="22"/>
              </w:rPr>
              <w:tab/>
            </w:r>
            <w:r w:rsidR="00D33652" w:rsidRPr="008420F3">
              <w:rPr>
                <w:rStyle w:val="Hyperlink"/>
                <w:noProof/>
              </w:rPr>
              <w:t>IEPIRKUMA LĪGUMA SLĒGŠANA</w:t>
            </w:r>
            <w:r w:rsidR="00D33652">
              <w:rPr>
                <w:noProof/>
                <w:webHidden/>
              </w:rPr>
              <w:tab/>
            </w:r>
            <w:r w:rsidR="00D33652">
              <w:rPr>
                <w:noProof/>
                <w:webHidden/>
              </w:rPr>
              <w:fldChar w:fldCharType="begin"/>
            </w:r>
            <w:r w:rsidR="00D33652">
              <w:rPr>
                <w:noProof/>
                <w:webHidden/>
              </w:rPr>
              <w:instrText xml:space="preserve"> PAGEREF _Toc104903724 \h </w:instrText>
            </w:r>
            <w:r w:rsidR="00D33652">
              <w:rPr>
                <w:noProof/>
                <w:webHidden/>
              </w:rPr>
            </w:r>
            <w:r w:rsidR="00D33652">
              <w:rPr>
                <w:noProof/>
                <w:webHidden/>
              </w:rPr>
              <w:fldChar w:fldCharType="separate"/>
            </w:r>
            <w:r w:rsidR="00D33652">
              <w:rPr>
                <w:noProof/>
                <w:webHidden/>
              </w:rPr>
              <w:t>13</w:t>
            </w:r>
            <w:r w:rsidR="00D33652">
              <w:rPr>
                <w:noProof/>
                <w:webHidden/>
              </w:rPr>
              <w:fldChar w:fldCharType="end"/>
            </w:r>
          </w:hyperlink>
        </w:p>
        <w:p w14:paraId="1383A43C" w14:textId="1F7526C1" w:rsidR="00C35CA5" w:rsidRPr="00466FB7" w:rsidRDefault="00C35CA5" w:rsidP="00C35CA5">
          <w:r w:rsidRPr="00466FB7">
            <w:rPr>
              <w:b/>
              <w:bCs/>
              <w:noProof/>
            </w:rPr>
            <w:fldChar w:fldCharType="end"/>
          </w:r>
        </w:p>
      </w:sdtContent>
    </w:sdt>
    <w:p w14:paraId="3C4059CE" w14:textId="77777777" w:rsidR="00C35CA5" w:rsidRPr="00466FB7" w:rsidRDefault="00C35CA5" w:rsidP="00C35CA5">
      <w:pPr>
        <w:tabs>
          <w:tab w:val="left" w:pos="2325"/>
        </w:tabs>
        <w:rPr>
          <w:sz w:val="24"/>
          <w:szCs w:val="24"/>
        </w:rPr>
      </w:pPr>
    </w:p>
    <w:p w14:paraId="0BC1FCAB" w14:textId="77777777" w:rsidR="00C35CA5" w:rsidRPr="00466FB7" w:rsidRDefault="00C35CA5" w:rsidP="00C35CA5">
      <w:pPr>
        <w:spacing w:after="0" w:line="240" w:lineRule="auto"/>
        <w:jc w:val="right"/>
        <w:rPr>
          <w:rFonts w:ascii="Times New Roman" w:eastAsia="Times New Roman" w:hAnsi="Times New Roman" w:cs="Times New Roman"/>
          <w:color w:val="000000"/>
          <w:sz w:val="24"/>
          <w:szCs w:val="24"/>
        </w:rPr>
      </w:pPr>
      <w:r w:rsidRPr="00466FB7">
        <w:rPr>
          <w:rFonts w:ascii="Times New Roman" w:eastAsia="Times New Roman" w:hAnsi="Times New Roman" w:cs="Times New Roman"/>
          <w:color w:val="000000"/>
          <w:sz w:val="24"/>
          <w:szCs w:val="24"/>
        </w:rPr>
        <w:br w:type="page"/>
      </w:r>
    </w:p>
    <w:p w14:paraId="2C06F4E1" w14:textId="77777777" w:rsidR="00C35CA5" w:rsidRPr="00466FB7" w:rsidRDefault="00C35CA5" w:rsidP="009647B6">
      <w:pPr>
        <w:pStyle w:val="Heading1"/>
        <w:numPr>
          <w:ilvl w:val="0"/>
          <w:numId w:val="1"/>
        </w:numPr>
      </w:pPr>
      <w:bookmarkStart w:id="0" w:name="_Toc67470569"/>
      <w:bookmarkStart w:id="1" w:name="_Toc104903712"/>
      <w:r w:rsidRPr="00466FB7">
        <w:lastRenderedPageBreak/>
        <w:t>VISPĀRĪGA INFORMĀCIJA</w:t>
      </w:r>
      <w:bookmarkEnd w:id="0"/>
      <w:bookmarkEnd w:id="1"/>
    </w:p>
    <w:p w14:paraId="21ED1D87" w14:textId="5BE81975" w:rsidR="00C35CA5" w:rsidRPr="00466FB7" w:rsidRDefault="00C35CA5" w:rsidP="00C35CA5">
      <w:pPr>
        <w:pStyle w:val="ListParagraph"/>
        <w:numPr>
          <w:ilvl w:val="1"/>
          <w:numId w:val="1"/>
        </w:numPr>
        <w:ind w:hanging="436"/>
        <w:rPr>
          <w:rFonts w:ascii="Times New Roman" w:hAnsi="Times New Roman" w:cs="Times New Roman"/>
          <w:sz w:val="24"/>
          <w:szCs w:val="24"/>
        </w:rPr>
      </w:pPr>
      <w:r w:rsidRPr="00466FB7">
        <w:rPr>
          <w:rFonts w:ascii="Times New Roman" w:hAnsi="Times New Roman" w:cs="Times New Roman"/>
          <w:sz w:val="24"/>
          <w:szCs w:val="24"/>
        </w:rPr>
        <w:t>Iepirkuma identifikācijas Nr. VBOP 202</w:t>
      </w:r>
      <w:r w:rsidR="00636F61">
        <w:rPr>
          <w:rFonts w:ascii="Times New Roman" w:hAnsi="Times New Roman" w:cs="Times New Roman"/>
          <w:sz w:val="24"/>
          <w:szCs w:val="24"/>
        </w:rPr>
        <w:t>2</w:t>
      </w:r>
      <w:r w:rsidRPr="00466FB7">
        <w:rPr>
          <w:rFonts w:ascii="Times New Roman" w:hAnsi="Times New Roman" w:cs="Times New Roman"/>
          <w:sz w:val="24"/>
          <w:szCs w:val="24"/>
        </w:rPr>
        <w:t>/</w:t>
      </w:r>
      <w:r w:rsidR="00B875A7">
        <w:rPr>
          <w:rFonts w:ascii="Times New Roman" w:hAnsi="Times New Roman" w:cs="Times New Roman"/>
          <w:sz w:val="24"/>
          <w:szCs w:val="24"/>
        </w:rPr>
        <w:t>5</w:t>
      </w:r>
      <w:r w:rsidR="00636F61">
        <w:rPr>
          <w:rFonts w:ascii="Times New Roman" w:hAnsi="Times New Roman" w:cs="Times New Roman"/>
          <w:sz w:val="24"/>
          <w:szCs w:val="24"/>
        </w:rPr>
        <w:t>5</w:t>
      </w:r>
      <w:r w:rsidRPr="00466FB7">
        <w:rPr>
          <w:rFonts w:ascii="Times New Roman" w:hAnsi="Times New Roman" w:cs="Times New Roman"/>
          <w:sz w:val="24"/>
          <w:szCs w:val="24"/>
        </w:rPr>
        <w:t>.</w:t>
      </w:r>
    </w:p>
    <w:p w14:paraId="209289F4" w14:textId="77777777" w:rsidR="00C35CA5" w:rsidRPr="00466FB7" w:rsidRDefault="00C35CA5" w:rsidP="00C35CA5">
      <w:pPr>
        <w:pStyle w:val="ListParagraph"/>
        <w:numPr>
          <w:ilvl w:val="1"/>
          <w:numId w:val="1"/>
        </w:numPr>
        <w:ind w:hanging="436"/>
        <w:rPr>
          <w:rFonts w:ascii="Times New Roman" w:hAnsi="Times New Roman" w:cs="Times New Roman"/>
          <w:sz w:val="24"/>
          <w:szCs w:val="24"/>
        </w:rPr>
      </w:pPr>
      <w:r w:rsidRPr="00466FB7">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C35CA5" w:rsidRPr="00466FB7" w14:paraId="505D8B14" w14:textId="77777777" w:rsidTr="000D03D3">
        <w:tc>
          <w:tcPr>
            <w:tcW w:w="3260" w:type="dxa"/>
            <w:vAlign w:val="center"/>
          </w:tcPr>
          <w:p w14:paraId="30C31B2D"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Pasūtītāja nosaukums</w:t>
            </w:r>
          </w:p>
        </w:tc>
        <w:tc>
          <w:tcPr>
            <w:tcW w:w="5529" w:type="dxa"/>
            <w:vAlign w:val="center"/>
          </w:tcPr>
          <w:p w14:paraId="47F65667"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Ventspils brīvostas pārvalde</w:t>
            </w:r>
          </w:p>
        </w:tc>
      </w:tr>
      <w:tr w:rsidR="00C35CA5" w:rsidRPr="00466FB7" w14:paraId="35466A3B" w14:textId="77777777" w:rsidTr="000D03D3">
        <w:tc>
          <w:tcPr>
            <w:tcW w:w="3260" w:type="dxa"/>
            <w:vAlign w:val="center"/>
          </w:tcPr>
          <w:p w14:paraId="2FAD5A0E"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Adrese</w:t>
            </w:r>
          </w:p>
        </w:tc>
        <w:tc>
          <w:tcPr>
            <w:tcW w:w="5529" w:type="dxa"/>
            <w:vAlign w:val="center"/>
          </w:tcPr>
          <w:p w14:paraId="2864921F"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Jāņa iela 19, Ventspilī, LV-3601</w:t>
            </w:r>
          </w:p>
        </w:tc>
      </w:tr>
      <w:tr w:rsidR="00C35CA5" w:rsidRPr="00466FB7" w14:paraId="65472591" w14:textId="77777777" w:rsidTr="000D03D3">
        <w:trPr>
          <w:trHeight w:val="141"/>
        </w:trPr>
        <w:tc>
          <w:tcPr>
            <w:tcW w:w="3260" w:type="dxa"/>
            <w:vAlign w:val="center"/>
          </w:tcPr>
          <w:p w14:paraId="69663166"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Nodokļu maksātāja reģistrācijas numurs</w:t>
            </w:r>
          </w:p>
        </w:tc>
        <w:tc>
          <w:tcPr>
            <w:tcW w:w="5529" w:type="dxa"/>
            <w:vAlign w:val="center"/>
          </w:tcPr>
          <w:p w14:paraId="1081F957"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90000284085</w:t>
            </w:r>
          </w:p>
        </w:tc>
      </w:tr>
      <w:tr w:rsidR="00C35CA5" w:rsidRPr="00466FB7" w14:paraId="0C384C4D" w14:textId="77777777" w:rsidTr="000D03D3">
        <w:tc>
          <w:tcPr>
            <w:tcW w:w="3260" w:type="dxa"/>
            <w:vAlign w:val="center"/>
          </w:tcPr>
          <w:p w14:paraId="757916E5"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Tālruņa numurs</w:t>
            </w:r>
          </w:p>
        </w:tc>
        <w:tc>
          <w:tcPr>
            <w:tcW w:w="5529" w:type="dxa"/>
            <w:vAlign w:val="center"/>
          </w:tcPr>
          <w:p w14:paraId="41704C9F"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63622586</w:t>
            </w:r>
          </w:p>
        </w:tc>
      </w:tr>
      <w:tr w:rsidR="00C35CA5" w:rsidRPr="00466FB7" w14:paraId="657042E8" w14:textId="77777777" w:rsidTr="000D03D3">
        <w:tc>
          <w:tcPr>
            <w:tcW w:w="3260" w:type="dxa"/>
            <w:vAlign w:val="center"/>
          </w:tcPr>
          <w:p w14:paraId="66D3E5F6"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Faksa numurs</w:t>
            </w:r>
          </w:p>
        </w:tc>
        <w:tc>
          <w:tcPr>
            <w:tcW w:w="5529" w:type="dxa"/>
            <w:vAlign w:val="center"/>
          </w:tcPr>
          <w:p w14:paraId="6A29ECD9"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63621297</w:t>
            </w:r>
          </w:p>
        </w:tc>
      </w:tr>
      <w:tr w:rsidR="00C35CA5" w:rsidRPr="00466FB7" w14:paraId="5D0C5DD8" w14:textId="77777777" w:rsidTr="000D03D3">
        <w:tc>
          <w:tcPr>
            <w:tcW w:w="3260" w:type="dxa"/>
            <w:vAlign w:val="center"/>
          </w:tcPr>
          <w:p w14:paraId="1EC3A4B6"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E-pasta adrese</w:t>
            </w:r>
          </w:p>
        </w:tc>
        <w:tc>
          <w:tcPr>
            <w:tcW w:w="5529" w:type="dxa"/>
            <w:vAlign w:val="center"/>
          </w:tcPr>
          <w:p w14:paraId="52929935" w14:textId="77777777" w:rsidR="00C35CA5" w:rsidRPr="00466FB7" w:rsidRDefault="00483F7F" w:rsidP="000D03D3">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C35CA5" w:rsidRPr="00466FB7">
                <w:rPr>
                  <w:rStyle w:val="Hyperlink"/>
                  <w:rFonts w:ascii="Times New Roman" w:hAnsi="Times New Roman" w:cs="Times New Roman"/>
                  <w:sz w:val="24"/>
                  <w:szCs w:val="24"/>
                </w:rPr>
                <w:t>iepirkumi@vbp.lv</w:t>
              </w:r>
            </w:hyperlink>
            <w:r w:rsidR="00C35CA5" w:rsidRPr="00466FB7">
              <w:rPr>
                <w:rFonts w:ascii="Times New Roman" w:hAnsi="Times New Roman" w:cs="Times New Roman"/>
                <w:sz w:val="24"/>
                <w:szCs w:val="24"/>
              </w:rPr>
              <w:t xml:space="preserve"> </w:t>
            </w:r>
          </w:p>
        </w:tc>
      </w:tr>
      <w:tr w:rsidR="00C35CA5" w:rsidRPr="00466FB7" w14:paraId="435475FC" w14:textId="77777777" w:rsidTr="000D03D3">
        <w:tc>
          <w:tcPr>
            <w:tcW w:w="3260" w:type="dxa"/>
            <w:vAlign w:val="center"/>
          </w:tcPr>
          <w:p w14:paraId="3E790E45"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 xml:space="preserve">Kontaktpersona </w:t>
            </w:r>
          </w:p>
        </w:tc>
        <w:tc>
          <w:tcPr>
            <w:tcW w:w="5529" w:type="dxa"/>
            <w:vAlign w:val="center"/>
          </w:tcPr>
          <w:p w14:paraId="45254EFF" w14:textId="34032112" w:rsidR="00C35CA5" w:rsidRPr="00067EE6" w:rsidRDefault="00067EE6" w:rsidP="00067EE6">
            <w:pPr>
              <w:overflowPunct w:val="0"/>
              <w:autoSpaceDE w:val="0"/>
              <w:autoSpaceDN w:val="0"/>
              <w:adjustRightInd w:val="0"/>
              <w:spacing w:after="0"/>
              <w:jc w:val="both"/>
              <w:textAlignment w:val="baseline"/>
              <w:rPr>
                <w:rFonts w:ascii="Times New Roman" w:hAnsi="Times New Roman" w:cs="Times New Roman"/>
                <w:sz w:val="24"/>
                <w:szCs w:val="24"/>
              </w:rPr>
            </w:pPr>
            <w:r w:rsidRPr="00067EE6">
              <w:rPr>
                <w:rFonts w:ascii="Times New Roman" w:hAnsi="Times New Roman" w:cs="Times New Roman"/>
                <w:sz w:val="24"/>
                <w:szCs w:val="24"/>
              </w:rPr>
              <w:t>Gunārs Trukšāns</w:t>
            </w:r>
            <w:r w:rsidR="00636F61" w:rsidRPr="00067EE6">
              <w:rPr>
                <w:rFonts w:ascii="Times New Roman" w:hAnsi="Times New Roman" w:cs="Times New Roman"/>
                <w:sz w:val="24"/>
                <w:szCs w:val="24"/>
              </w:rPr>
              <w:t xml:space="preserve">, t. </w:t>
            </w:r>
            <w:r w:rsidRPr="00067EE6">
              <w:rPr>
                <w:rFonts w:ascii="Times New Roman" w:hAnsi="Times New Roman" w:cs="Times New Roman"/>
                <w:sz w:val="24"/>
                <w:szCs w:val="24"/>
              </w:rPr>
              <w:t>63623324</w:t>
            </w:r>
            <w:r w:rsidR="00636F61" w:rsidRPr="00067EE6">
              <w:rPr>
                <w:rFonts w:ascii="Times New Roman" w:hAnsi="Times New Roman" w:cs="Times New Roman"/>
                <w:sz w:val="24"/>
                <w:szCs w:val="24"/>
              </w:rPr>
              <w:t xml:space="preserve">, e-pasts: </w:t>
            </w:r>
            <w:r w:rsidRPr="00067EE6">
              <w:rPr>
                <w:rFonts w:ascii="Times New Roman" w:hAnsi="Times New Roman" w:cs="Times New Roman"/>
                <w:sz w:val="24"/>
                <w:szCs w:val="24"/>
              </w:rPr>
              <w:t>gunars.truksans</w:t>
            </w:r>
            <w:r w:rsidR="00636F61" w:rsidRPr="00067EE6">
              <w:rPr>
                <w:rFonts w:ascii="Times New Roman" w:hAnsi="Times New Roman" w:cs="Times New Roman"/>
                <w:sz w:val="24"/>
                <w:szCs w:val="24"/>
              </w:rPr>
              <w:t>@vbp.lv vai iepirkumi@vbp.lv</w:t>
            </w:r>
          </w:p>
        </w:tc>
      </w:tr>
      <w:tr w:rsidR="00C35CA5" w:rsidRPr="00466FB7" w14:paraId="702565F4" w14:textId="77777777" w:rsidTr="000D03D3">
        <w:tc>
          <w:tcPr>
            <w:tcW w:w="3260" w:type="dxa"/>
            <w:vAlign w:val="center"/>
          </w:tcPr>
          <w:p w14:paraId="1A3F2D39"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 xml:space="preserve">Banka </w:t>
            </w:r>
          </w:p>
        </w:tc>
        <w:tc>
          <w:tcPr>
            <w:tcW w:w="5529" w:type="dxa"/>
            <w:vAlign w:val="center"/>
          </w:tcPr>
          <w:p w14:paraId="04B6B409"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AS „Luminor Bank”, bankas kods RIKOLV2X</w:t>
            </w:r>
          </w:p>
        </w:tc>
      </w:tr>
      <w:tr w:rsidR="00C35CA5" w:rsidRPr="00466FB7" w14:paraId="4D8349E0" w14:textId="77777777" w:rsidTr="000D03D3">
        <w:tc>
          <w:tcPr>
            <w:tcW w:w="3260" w:type="dxa"/>
            <w:vAlign w:val="center"/>
          </w:tcPr>
          <w:p w14:paraId="65C533AE"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Bankas konts</w:t>
            </w:r>
          </w:p>
        </w:tc>
        <w:tc>
          <w:tcPr>
            <w:tcW w:w="5529" w:type="dxa"/>
            <w:vAlign w:val="center"/>
          </w:tcPr>
          <w:p w14:paraId="595C85BB"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LV73RIKO0002210002268</w:t>
            </w:r>
          </w:p>
        </w:tc>
      </w:tr>
    </w:tbl>
    <w:p w14:paraId="40B5E247"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Iepirkuma norisi nodrošina Ventspils brīvostas pārvaldes izveidota iepirkumu komisija (turpmāk - Komisija).</w:t>
      </w:r>
    </w:p>
    <w:p w14:paraId="1CB697B6"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b/>
          <w:sz w:val="24"/>
          <w:szCs w:val="24"/>
        </w:rPr>
        <w:t xml:space="preserve">Iepirkums </w:t>
      </w:r>
      <w:r w:rsidRPr="00466FB7">
        <w:rPr>
          <w:rFonts w:ascii="Times New Roman" w:eastAsia="Times New Roman" w:hAnsi="Times New Roman" w:cs="Times New Roman"/>
          <w:sz w:val="24"/>
          <w:szCs w:val="24"/>
        </w:rPr>
        <w:t>– atklāts iepirkums.</w:t>
      </w:r>
    </w:p>
    <w:p w14:paraId="23E6D365"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69489EF5"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b/>
          <w:sz w:val="24"/>
          <w:szCs w:val="24"/>
        </w:rPr>
        <w:t>Ieinteresētais piegādātājs</w:t>
      </w:r>
      <w:r w:rsidRPr="00466FB7">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466FB7">
        <w:rPr>
          <w:b/>
          <w:vertAlign w:val="superscript"/>
        </w:rPr>
        <w:footnoteReference w:id="1"/>
      </w:r>
      <w:r w:rsidRPr="00466FB7">
        <w:rPr>
          <w:rFonts w:ascii="Times New Roman" w:eastAsia="Times New Roman" w:hAnsi="Times New Roman" w:cs="Times New Roman"/>
          <w:sz w:val="24"/>
          <w:szCs w:val="24"/>
        </w:rPr>
        <w:t>.</w:t>
      </w:r>
    </w:p>
    <w:p w14:paraId="220711F8"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b/>
          <w:sz w:val="24"/>
          <w:szCs w:val="24"/>
        </w:rPr>
        <w:t>Pretendents</w:t>
      </w:r>
      <w:r w:rsidRPr="00466FB7">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4491F54" w14:textId="77777777" w:rsidR="00C35CA5" w:rsidRPr="00466FB7" w:rsidRDefault="00C35CA5" w:rsidP="009647B6">
      <w:pPr>
        <w:pStyle w:val="Heading1"/>
        <w:numPr>
          <w:ilvl w:val="0"/>
          <w:numId w:val="2"/>
        </w:numPr>
      </w:pPr>
      <w:bookmarkStart w:id="2" w:name="_Toc67470570"/>
      <w:bookmarkStart w:id="3" w:name="_Toc104903713"/>
      <w:r w:rsidRPr="00466FB7">
        <w:t>INFORMĀCIJA PAR IEPIRKUMA PRIEKŠMETU</w:t>
      </w:r>
      <w:bookmarkEnd w:id="2"/>
      <w:bookmarkEnd w:id="3"/>
    </w:p>
    <w:p w14:paraId="70AE7550" w14:textId="079D1FFC" w:rsidR="00B875A7" w:rsidRPr="00B875A7" w:rsidRDefault="00C35CA5" w:rsidP="00B875A7">
      <w:pPr>
        <w:pStyle w:val="ListParagraph"/>
        <w:numPr>
          <w:ilvl w:val="1"/>
          <w:numId w:val="2"/>
        </w:numPr>
        <w:spacing w:after="0"/>
        <w:ind w:hanging="436"/>
        <w:jc w:val="both"/>
        <w:rPr>
          <w:rFonts w:ascii="Times New Roman" w:hAnsi="Times New Roman" w:cs="Times New Roman"/>
          <w:sz w:val="24"/>
          <w:szCs w:val="24"/>
        </w:rPr>
      </w:pPr>
      <w:r w:rsidRPr="001B1EA3">
        <w:rPr>
          <w:rFonts w:ascii="Times New Roman" w:eastAsia="Calibri" w:hAnsi="Times New Roman" w:cs="Times New Roman"/>
          <w:b/>
          <w:sz w:val="24"/>
          <w:szCs w:val="24"/>
        </w:rPr>
        <w:t>Iepirkuma priekšmets:</w:t>
      </w:r>
      <w:r w:rsidRPr="001B1EA3">
        <w:rPr>
          <w:rFonts w:ascii="Times New Roman" w:eastAsia="Calibri" w:hAnsi="Times New Roman" w:cs="Times New Roman"/>
          <w:sz w:val="24"/>
          <w:szCs w:val="24"/>
        </w:rPr>
        <w:t xml:space="preserve"> </w:t>
      </w:r>
      <w:r w:rsidR="00B875A7" w:rsidRPr="00B875A7">
        <w:rPr>
          <w:rFonts w:ascii="Times New Roman" w:eastAsia="Calibri" w:hAnsi="Times New Roman" w:cs="Times New Roman"/>
          <w:sz w:val="24"/>
          <w:szCs w:val="24"/>
        </w:rPr>
        <w:t>Kuģa, piemērota loču izsēdināšanai un noņemšanai no kuģiem ostas un piekrastes akvatorijā, noma</w:t>
      </w:r>
      <w:r w:rsidR="00C04D7C">
        <w:rPr>
          <w:rFonts w:ascii="Times New Roman" w:eastAsia="Calibri" w:hAnsi="Times New Roman" w:cs="Times New Roman"/>
          <w:sz w:val="24"/>
          <w:szCs w:val="24"/>
        </w:rPr>
        <w:t xml:space="preserve"> saskaņā ar Darba uzdevumu</w:t>
      </w:r>
      <w:r w:rsidR="008F24F2">
        <w:rPr>
          <w:rFonts w:ascii="Times New Roman" w:eastAsia="Calibri" w:hAnsi="Times New Roman" w:cs="Times New Roman"/>
          <w:sz w:val="24"/>
          <w:szCs w:val="24"/>
        </w:rPr>
        <w:t xml:space="preserve"> Nr.1 (1.pielikums) un</w:t>
      </w:r>
      <w:r w:rsidR="00C70B96">
        <w:rPr>
          <w:rFonts w:ascii="Times New Roman" w:eastAsia="Calibri" w:hAnsi="Times New Roman" w:cs="Times New Roman"/>
          <w:sz w:val="24"/>
          <w:szCs w:val="24"/>
        </w:rPr>
        <w:t xml:space="preserve"> Darba uzdevumu</w:t>
      </w:r>
      <w:r w:rsidR="008F24F2">
        <w:rPr>
          <w:rFonts w:ascii="Times New Roman" w:eastAsia="Calibri" w:hAnsi="Times New Roman" w:cs="Times New Roman"/>
          <w:sz w:val="24"/>
          <w:szCs w:val="24"/>
        </w:rPr>
        <w:t xml:space="preserve"> Nr.2 (2.pielikums)</w:t>
      </w:r>
      <w:r w:rsidR="00C04D7C">
        <w:rPr>
          <w:rFonts w:ascii="Times New Roman" w:eastAsia="Calibri" w:hAnsi="Times New Roman" w:cs="Times New Roman"/>
          <w:sz w:val="24"/>
          <w:szCs w:val="24"/>
        </w:rPr>
        <w:t>.</w:t>
      </w:r>
    </w:p>
    <w:p w14:paraId="41AAA0E5" w14:textId="0DA92308" w:rsidR="008F24F2" w:rsidRPr="00D33652" w:rsidRDefault="008F24F2" w:rsidP="00633A8B">
      <w:pPr>
        <w:pStyle w:val="ListParagraph"/>
        <w:numPr>
          <w:ilvl w:val="1"/>
          <w:numId w:val="2"/>
        </w:numPr>
        <w:spacing w:before="120" w:after="120" w:line="240" w:lineRule="auto"/>
        <w:ind w:hanging="436"/>
        <w:jc w:val="both"/>
        <w:rPr>
          <w:rFonts w:ascii="Times New Roman" w:eastAsia="Times New Roman" w:hAnsi="Times New Roman" w:cs="Times New Roman"/>
          <w:b/>
          <w:bCs/>
          <w:sz w:val="24"/>
          <w:szCs w:val="24"/>
          <w:lang w:eastAsia="lv-LV"/>
        </w:rPr>
      </w:pPr>
      <w:r w:rsidRPr="00D33652">
        <w:rPr>
          <w:rFonts w:ascii="Times New Roman" w:eastAsia="Times New Roman" w:hAnsi="Times New Roman" w:cs="Times New Roman"/>
          <w:b/>
          <w:bCs/>
          <w:sz w:val="24"/>
          <w:szCs w:val="24"/>
          <w:lang w:eastAsia="lv-LV"/>
        </w:rPr>
        <w:t>Iepirkuma priekšmets sadalīts 2 (divās) daļās:</w:t>
      </w:r>
    </w:p>
    <w:p w14:paraId="5632D2F6" w14:textId="38F7D36D" w:rsidR="006D3DBE" w:rsidRPr="00C70B96" w:rsidRDefault="008F24F2" w:rsidP="006D3DBE">
      <w:pPr>
        <w:pStyle w:val="ListParagraph"/>
        <w:numPr>
          <w:ilvl w:val="2"/>
          <w:numId w:val="2"/>
        </w:numPr>
        <w:spacing w:before="120" w:after="120" w:line="240" w:lineRule="auto"/>
        <w:ind w:left="1418" w:hanging="709"/>
        <w:jc w:val="both"/>
        <w:rPr>
          <w:rFonts w:ascii="Times New Roman" w:eastAsia="Times New Roman" w:hAnsi="Times New Roman" w:cs="Times New Roman"/>
          <w:b/>
          <w:bCs/>
          <w:sz w:val="24"/>
          <w:szCs w:val="24"/>
          <w:lang w:eastAsia="lv-LV"/>
        </w:rPr>
      </w:pPr>
      <w:r w:rsidRPr="00C70B96">
        <w:rPr>
          <w:rFonts w:ascii="Times New Roman" w:eastAsia="Times New Roman" w:hAnsi="Times New Roman" w:cs="Times New Roman"/>
          <w:b/>
          <w:bCs/>
          <w:sz w:val="24"/>
          <w:szCs w:val="24"/>
          <w:lang w:eastAsia="lv-LV"/>
        </w:rPr>
        <w:t xml:space="preserve">1.daļa – </w:t>
      </w:r>
      <w:r w:rsidR="006D3DBE" w:rsidRPr="00D33652">
        <w:rPr>
          <w:rFonts w:ascii="Times New Roman" w:eastAsia="Times New Roman" w:hAnsi="Times New Roman" w:cs="Times New Roman"/>
          <w:sz w:val="24"/>
          <w:szCs w:val="24"/>
          <w:lang w:eastAsia="lv-LV"/>
        </w:rPr>
        <w:t>Kuģa, piemērota loču izsēdināšanai un noņemšanai no kuģiem, noma (bez apkalpes).</w:t>
      </w:r>
    </w:p>
    <w:p w14:paraId="31DEB4D4" w14:textId="500CDB58" w:rsidR="008F24F2" w:rsidRPr="006D3DBE" w:rsidRDefault="008F24F2" w:rsidP="006D3DBE">
      <w:pPr>
        <w:pStyle w:val="ListParagraph"/>
        <w:numPr>
          <w:ilvl w:val="2"/>
          <w:numId w:val="2"/>
        </w:numPr>
        <w:spacing w:before="120" w:after="120" w:line="240" w:lineRule="auto"/>
        <w:ind w:left="1418" w:hanging="709"/>
        <w:jc w:val="both"/>
        <w:rPr>
          <w:rFonts w:ascii="Times New Roman" w:eastAsia="Times New Roman" w:hAnsi="Times New Roman" w:cs="Times New Roman"/>
          <w:b/>
          <w:bCs/>
          <w:sz w:val="24"/>
          <w:szCs w:val="24"/>
          <w:lang w:eastAsia="lv-LV"/>
        </w:rPr>
      </w:pPr>
      <w:r w:rsidRPr="006D3DBE">
        <w:rPr>
          <w:rFonts w:ascii="Times New Roman" w:eastAsia="Times New Roman" w:hAnsi="Times New Roman" w:cs="Times New Roman"/>
          <w:b/>
          <w:bCs/>
          <w:sz w:val="24"/>
          <w:szCs w:val="24"/>
          <w:lang w:eastAsia="lv-LV"/>
        </w:rPr>
        <w:t xml:space="preserve">2.daļa - </w:t>
      </w:r>
      <w:r w:rsidR="006D3DBE" w:rsidRPr="00D33652">
        <w:rPr>
          <w:rFonts w:ascii="Times New Roman" w:eastAsia="Times New Roman" w:hAnsi="Times New Roman" w:cs="Times New Roman"/>
          <w:sz w:val="24"/>
          <w:szCs w:val="24"/>
          <w:lang w:eastAsia="lv-LV"/>
        </w:rPr>
        <w:t>Kuģa, piemērota loču izsēdināšanai un noņemšanai no kuģiem, noma, izmantojot Ventspils brīvostas pārvaldes apkalpi.</w:t>
      </w:r>
    </w:p>
    <w:p w14:paraId="16CC9769" w14:textId="34A43D41" w:rsidR="008F24F2" w:rsidRPr="008F24F2" w:rsidRDefault="008F24F2" w:rsidP="008F24F2">
      <w:pPr>
        <w:pStyle w:val="ListParagraph"/>
        <w:spacing w:before="120" w:after="120" w:line="240" w:lineRule="auto"/>
        <w:jc w:val="both"/>
        <w:rPr>
          <w:rFonts w:ascii="Times New Roman" w:eastAsia="Times New Roman" w:hAnsi="Times New Roman" w:cs="Times New Roman"/>
          <w:sz w:val="24"/>
          <w:szCs w:val="24"/>
          <w:lang w:eastAsia="lv-LV"/>
        </w:rPr>
      </w:pPr>
      <w:r w:rsidRPr="008F24F2">
        <w:rPr>
          <w:rFonts w:ascii="Times New Roman" w:eastAsia="Calibri" w:hAnsi="Times New Roman" w:cs="Times New Roman"/>
          <w:sz w:val="24"/>
          <w:szCs w:val="24"/>
        </w:rPr>
        <w:t xml:space="preserve">Pretendentam ir tiesības sagatavot piedāvājumu par vienu, vai </w:t>
      </w:r>
      <w:r w:rsidR="00136B70">
        <w:rPr>
          <w:rFonts w:ascii="Times New Roman" w:eastAsia="Calibri" w:hAnsi="Times New Roman" w:cs="Times New Roman"/>
          <w:sz w:val="24"/>
          <w:szCs w:val="24"/>
        </w:rPr>
        <w:t>abām</w:t>
      </w:r>
      <w:r w:rsidR="00136B70" w:rsidRPr="008F24F2">
        <w:rPr>
          <w:rFonts w:ascii="Times New Roman" w:eastAsia="Calibri" w:hAnsi="Times New Roman" w:cs="Times New Roman"/>
          <w:sz w:val="24"/>
          <w:szCs w:val="24"/>
        </w:rPr>
        <w:t xml:space="preserve"> </w:t>
      </w:r>
      <w:r w:rsidRPr="008F24F2">
        <w:rPr>
          <w:rFonts w:ascii="Times New Roman" w:eastAsia="Calibri" w:hAnsi="Times New Roman" w:cs="Times New Roman"/>
          <w:sz w:val="24"/>
          <w:szCs w:val="24"/>
        </w:rPr>
        <w:t>iepirkuma daļām. Pasūtītājs patur tiesības slēgt līgumu par visu iepirkuma apjomu kopumā vai par katru iepirkuma daļu atsevišķi. Katrā iepirkuma daļā uzvarētājs tiks noteikts atsevišķi.</w:t>
      </w:r>
    </w:p>
    <w:p w14:paraId="6D7B4372" w14:textId="76F10152" w:rsidR="00B875A7" w:rsidRPr="00B875A7" w:rsidRDefault="00C35CA5" w:rsidP="00633A8B">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B875A7">
        <w:rPr>
          <w:rFonts w:ascii="Times New Roman" w:eastAsia="Calibri" w:hAnsi="Times New Roman" w:cs="Times New Roman"/>
          <w:b/>
          <w:sz w:val="24"/>
          <w:szCs w:val="24"/>
        </w:rPr>
        <w:lastRenderedPageBreak/>
        <w:t>CPV kods:</w:t>
      </w:r>
      <w:r w:rsidRPr="00B875A7">
        <w:rPr>
          <w:rFonts w:ascii="Times New Roman" w:eastAsia="Calibri" w:hAnsi="Times New Roman" w:cs="Times New Roman"/>
          <w:sz w:val="24"/>
          <w:szCs w:val="24"/>
        </w:rPr>
        <w:t xml:space="preserve"> </w:t>
      </w:r>
      <w:r w:rsidR="00B875A7" w:rsidRPr="00B875A7">
        <w:rPr>
          <w:rFonts w:ascii="Times New Roman" w:hAnsi="Times New Roman" w:cs="Times New Roman"/>
          <w:sz w:val="24"/>
          <w:szCs w:val="24"/>
        </w:rPr>
        <w:t>60600000-4 (Ūdensceļu transporta pakalpojumi)</w:t>
      </w:r>
      <w:r w:rsidR="00C04D7C">
        <w:rPr>
          <w:rFonts w:ascii="Times New Roman" w:hAnsi="Times New Roman" w:cs="Times New Roman"/>
          <w:sz w:val="24"/>
          <w:szCs w:val="24"/>
        </w:rPr>
        <w:t>.</w:t>
      </w:r>
    </w:p>
    <w:p w14:paraId="08D039E8" w14:textId="33652D1B" w:rsidR="006D3DBE" w:rsidRPr="006D3DBE" w:rsidRDefault="00C35CA5" w:rsidP="00C14D93">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6D3DBE">
        <w:rPr>
          <w:rFonts w:ascii="Times New Roman" w:eastAsia="Times New Roman" w:hAnsi="Times New Roman" w:cs="Times New Roman"/>
          <w:b/>
          <w:sz w:val="24"/>
          <w:szCs w:val="24"/>
          <w:lang w:eastAsia="lv-LV"/>
        </w:rPr>
        <w:t xml:space="preserve">Iepirkuma līguma izpildes </w:t>
      </w:r>
      <w:r w:rsidR="00C466B0" w:rsidRPr="006D3DBE">
        <w:rPr>
          <w:rFonts w:ascii="Times New Roman" w:eastAsia="Times New Roman" w:hAnsi="Times New Roman" w:cs="Times New Roman"/>
          <w:b/>
          <w:sz w:val="24"/>
          <w:szCs w:val="24"/>
          <w:lang w:eastAsia="lv-LV"/>
        </w:rPr>
        <w:t>periods</w:t>
      </w:r>
      <w:r w:rsidRPr="006D3DBE">
        <w:rPr>
          <w:rFonts w:ascii="Times New Roman" w:eastAsia="Times New Roman" w:hAnsi="Times New Roman" w:cs="Times New Roman"/>
          <w:b/>
          <w:sz w:val="24"/>
          <w:szCs w:val="24"/>
          <w:lang w:eastAsia="lv-LV"/>
        </w:rPr>
        <w:t>:</w:t>
      </w:r>
      <w:r w:rsidRPr="006D3DBE">
        <w:rPr>
          <w:rFonts w:ascii="Times New Roman" w:eastAsia="Times New Roman" w:hAnsi="Times New Roman" w:cs="Times New Roman"/>
          <w:sz w:val="24"/>
          <w:szCs w:val="24"/>
          <w:lang w:eastAsia="lv-LV"/>
        </w:rPr>
        <w:t xml:space="preserve"> </w:t>
      </w:r>
      <w:r w:rsidR="00C466B0" w:rsidRPr="006D3DBE">
        <w:rPr>
          <w:rFonts w:ascii="Times New Roman" w:eastAsia="Times New Roman" w:hAnsi="Times New Roman" w:cs="Times New Roman"/>
          <w:sz w:val="24"/>
          <w:szCs w:val="24"/>
          <w:lang w:eastAsia="lv-LV"/>
        </w:rPr>
        <w:t xml:space="preserve">2022.gada jūnijs – </w:t>
      </w:r>
      <w:r w:rsidR="008F24F2" w:rsidRPr="006D3DBE">
        <w:rPr>
          <w:rFonts w:ascii="Times New Roman" w:eastAsia="Times New Roman" w:hAnsi="Times New Roman" w:cs="Times New Roman"/>
          <w:sz w:val="24"/>
          <w:szCs w:val="24"/>
          <w:lang w:eastAsia="lv-LV"/>
        </w:rPr>
        <w:t xml:space="preserve">oktobris ar iespēju, nepieciešamības gadījumā, pagarināt līdz 2022.gada </w:t>
      </w:r>
      <w:r w:rsidR="00136B70">
        <w:rPr>
          <w:rFonts w:ascii="Times New Roman" w:eastAsia="Times New Roman" w:hAnsi="Times New Roman" w:cs="Times New Roman"/>
          <w:sz w:val="24"/>
          <w:szCs w:val="24"/>
          <w:lang w:eastAsia="lv-LV"/>
        </w:rPr>
        <w:t>31.decembrim</w:t>
      </w:r>
      <w:r w:rsidR="00C466B0" w:rsidRPr="006D3DBE">
        <w:rPr>
          <w:rFonts w:ascii="Times New Roman" w:eastAsia="Times New Roman" w:hAnsi="Times New Roman" w:cs="Times New Roman"/>
          <w:sz w:val="24"/>
          <w:szCs w:val="24"/>
          <w:lang w:eastAsia="lv-LV"/>
        </w:rPr>
        <w:t xml:space="preserve">. </w:t>
      </w:r>
    </w:p>
    <w:p w14:paraId="0143B7F4" w14:textId="77777777" w:rsidR="006D3DBE" w:rsidRPr="00D33652" w:rsidRDefault="00C466B0" w:rsidP="006D3DBE">
      <w:pPr>
        <w:pStyle w:val="ListParagraph"/>
        <w:spacing w:before="120" w:after="120" w:line="240" w:lineRule="auto"/>
        <w:jc w:val="both"/>
        <w:rPr>
          <w:rFonts w:ascii="Times New Roman" w:eastAsia="Times New Roman" w:hAnsi="Times New Roman" w:cs="Times New Roman"/>
          <w:b/>
          <w:bCs/>
          <w:sz w:val="24"/>
          <w:szCs w:val="24"/>
          <w:lang w:eastAsia="lv-LV"/>
        </w:rPr>
      </w:pPr>
      <w:r w:rsidRPr="00D33652">
        <w:rPr>
          <w:rFonts w:ascii="Times New Roman" w:eastAsia="Times New Roman" w:hAnsi="Times New Roman" w:cs="Times New Roman"/>
          <w:b/>
          <w:bCs/>
          <w:sz w:val="24"/>
          <w:szCs w:val="24"/>
          <w:lang w:eastAsia="lv-LV"/>
        </w:rPr>
        <w:t>Paredzamais nomas termiņš</w:t>
      </w:r>
      <w:r w:rsidR="006D3DBE" w:rsidRPr="00D33652">
        <w:rPr>
          <w:rFonts w:ascii="Times New Roman" w:eastAsia="Times New Roman" w:hAnsi="Times New Roman" w:cs="Times New Roman"/>
          <w:b/>
          <w:bCs/>
          <w:sz w:val="24"/>
          <w:szCs w:val="24"/>
          <w:lang w:eastAsia="lv-LV"/>
        </w:rPr>
        <w:t>:</w:t>
      </w:r>
    </w:p>
    <w:p w14:paraId="40D12CF8" w14:textId="3DBE71AF" w:rsidR="006D3DBE" w:rsidRPr="006D3DBE" w:rsidRDefault="006D3DBE" w:rsidP="006D3DBE">
      <w:pPr>
        <w:pStyle w:val="ListParagraph"/>
        <w:numPr>
          <w:ilvl w:val="2"/>
          <w:numId w:val="2"/>
        </w:numPr>
        <w:spacing w:before="120" w:after="120" w:line="240" w:lineRule="auto"/>
        <w:ind w:left="1560" w:hanging="709"/>
        <w:jc w:val="both"/>
        <w:rPr>
          <w:rFonts w:ascii="Times New Roman" w:eastAsia="Times New Roman" w:hAnsi="Times New Roman" w:cs="Times New Roman"/>
          <w:sz w:val="24"/>
          <w:szCs w:val="24"/>
          <w:lang w:eastAsia="lv-LV"/>
        </w:rPr>
      </w:pPr>
      <w:r w:rsidRPr="006D3DBE">
        <w:rPr>
          <w:rFonts w:ascii="Times New Roman" w:eastAsia="Times New Roman" w:hAnsi="Times New Roman" w:cs="Times New Roman"/>
          <w:b/>
          <w:bCs/>
          <w:sz w:val="24"/>
          <w:szCs w:val="24"/>
          <w:lang w:eastAsia="lv-LV"/>
        </w:rPr>
        <w:t>1.daļa</w:t>
      </w:r>
      <w:r w:rsidRPr="006D3DBE">
        <w:rPr>
          <w:rFonts w:ascii="Times New Roman" w:eastAsia="Times New Roman" w:hAnsi="Times New Roman" w:cs="Times New Roman"/>
          <w:sz w:val="24"/>
          <w:szCs w:val="24"/>
          <w:lang w:eastAsia="lv-LV"/>
        </w:rPr>
        <w:t xml:space="preserve"> - </w:t>
      </w:r>
      <w:r w:rsidR="00C466B0" w:rsidRPr="006D3DBE">
        <w:rPr>
          <w:rFonts w:ascii="Times New Roman" w:eastAsia="Times New Roman" w:hAnsi="Times New Roman" w:cs="Times New Roman"/>
          <w:sz w:val="24"/>
          <w:szCs w:val="24"/>
          <w:lang w:eastAsia="lv-LV"/>
        </w:rPr>
        <w:t xml:space="preserve"> no 2 stundām līdz 96 stundā</w:t>
      </w:r>
      <w:r w:rsidR="003663DF" w:rsidRPr="006D3DBE">
        <w:rPr>
          <w:rFonts w:ascii="Times New Roman" w:eastAsia="Times New Roman" w:hAnsi="Times New Roman" w:cs="Times New Roman"/>
          <w:sz w:val="24"/>
          <w:szCs w:val="24"/>
          <w:lang w:eastAsia="lv-LV"/>
        </w:rPr>
        <w:t>m</w:t>
      </w:r>
      <w:r w:rsidR="00136B70">
        <w:rPr>
          <w:rFonts w:ascii="Times New Roman" w:eastAsia="Times New Roman" w:hAnsi="Times New Roman" w:cs="Times New Roman"/>
          <w:sz w:val="24"/>
          <w:szCs w:val="24"/>
          <w:lang w:eastAsia="lv-LV"/>
        </w:rPr>
        <w:t xml:space="preserve"> katrā izsaukuma reizē</w:t>
      </w:r>
      <w:r w:rsidR="00C466B0" w:rsidRPr="006D3DBE">
        <w:rPr>
          <w:rFonts w:ascii="Times New Roman" w:eastAsia="Times New Roman" w:hAnsi="Times New Roman" w:cs="Times New Roman"/>
          <w:sz w:val="24"/>
          <w:szCs w:val="24"/>
          <w:lang w:eastAsia="lv-LV"/>
        </w:rPr>
        <w:t xml:space="preserve">. </w:t>
      </w:r>
      <w:r w:rsidR="00C466B0" w:rsidRPr="006D3DBE">
        <w:rPr>
          <w:rFonts w:ascii="Times New Roman" w:hAnsi="Times New Roman" w:cs="Times New Roman"/>
          <w:sz w:val="24"/>
          <w:szCs w:val="24"/>
        </w:rPr>
        <w:t>Kuģis jānodod nomā 1 (vienas) stundas laikā pēc attiecīga pieprasījuma no Pasūtītāja saņemšanas</w:t>
      </w:r>
      <w:r w:rsidRPr="006D3DBE">
        <w:rPr>
          <w:rFonts w:ascii="Times New Roman" w:hAnsi="Times New Roman" w:cs="Times New Roman"/>
          <w:sz w:val="24"/>
          <w:szCs w:val="24"/>
        </w:rPr>
        <w:t>.</w:t>
      </w:r>
      <w:r w:rsidR="00136B70">
        <w:rPr>
          <w:rFonts w:ascii="Times New Roman" w:hAnsi="Times New Roman" w:cs="Times New Roman"/>
          <w:sz w:val="24"/>
          <w:szCs w:val="24"/>
        </w:rPr>
        <w:t xml:space="preserve"> Stundu skaits tiek fiksēts kuģa žurnālā un kuģa satiksmes dienesta operatoru žu</w:t>
      </w:r>
      <w:r w:rsidR="00785C66">
        <w:rPr>
          <w:rFonts w:ascii="Times New Roman" w:hAnsi="Times New Roman" w:cs="Times New Roman"/>
          <w:sz w:val="24"/>
          <w:szCs w:val="24"/>
        </w:rPr>
        <w:t>rnālā</w:t>
      </w:r>
      <w:r w:rsidR="00136B70">
        <w:rPr>
          <w:rFonts w:ascii="Times New Roman" w:hAnsi="Times New Roman" w:cs="Times New Roman"/>
          <w:sz w:val="24"/>
          <w:szCs w:val="24"/>
        </w:rPr>
        <w:t>.</w:t>
      </w:r>
    </w:p>
    <w:p w14:paraId="4FB601C4" w14:textId="01330835" w:rsidR="006D3DBE" w:rsidRPr="00165D4F" w:rsidRDefault="006D3DBE" w:rsidP="00785C66">
      <w:pPr>
        <w:pStyle w:val="ListParagraph"/>
        <w:numPr>
          <w:ilvl w:val="2"/>
          <w:numId w:val="2"/>
        </w:numPr>
        <w:spacing w:before="120" w:after="120" w:line="240" w:lineRule="auto"/>
        <w:ind w:left="1560" w:hanging="709"/>
        <w:jc w:val="both"/>
        <w:rPr>
          <w:rFonts w:ascii="Times New Roman" w:eastAsia="Times New Roman" w:hAnsi="Times New Roman" w:cs="Times New Roman"/>
          <w:sz w:val="24"/>
          <w:szCs w:val="24"/>
          <w:lang w:eastAsia="lv-LV"/>
        </w:rPr>
      </w:pPr>
      <w:r w:rsidRPr="006D3DBE">
        <w:rPr>
          <w:rFonts w:ascii="Times New Roman" w:hAnsi="Times New Roman" w:cs="Times New Roman"/>
          <w:b/>
          <w:bCs/>
          <w:sz w:val="24"/>
          <w:szCs w:val="24"/>
        </w:rPr>
        <w:t>2.daļa</w:t>
      </w:r>
      <w:r w:rsidRPr="006D3DBE">
        <w:rPr>
          <w:rFonts w:ascii="Times New Roman" w:hAnsi="Times New Roman" w:cs="Times New Roman"/>
          <w:sz w:val="24"/>
          <w:szCs w:val="24"/>
        </w:rPr>
        <w:t xml:space="preserve"> - no 7 dienām līdz 35 dienām</w:t>
      </w:r>
      <w:r w:rsidR="00136B70">
        <w:rPr>
          <w:rFonts w:ascii="Times New Roman" w:hAnsi="Times New Roman" w:cs="Times New Roman"/>
          <w:sz w:val="24"/>
          <w:szCs w:val="24"/>
        </w:rPr>
        <w:t xml:space="preserve"> katrā izsaukuma reizē</w:t>
      </w:r>
      <w:r w:rsidRPr="006D3DBE">
        <w:rPr>
          <w:rFonts w:ascii="Times New Roman" w:hAnsi="Times New Roman" w:cs="Times New Roman"/>
          <w:sz w:val="24"/>
          <w:szCs w:val="24"/>
        </w:rPr>
        <w:t>. Kuģis jānodod nomā 72 (septiņdesmit divu) stundu laikā pēc attiecīga pieprasījuma no Pasūtītāja saņemšanas.</w:t>
      </w:r>
      <w:r w:rsidR="00136B70" w:rsidRPr="00136B70">
        <w:rPr>
          <w:rFonts w:ascii="Times New Roman" w:hAnsi="Times New Roman" w:cs="Times New Roman"/>
          <w:sz w:val="24"/>
          <w:szCs w:val="24"/>
        </w:rPr>
        <w:t xml:space="preserve"> </w:t>
      </w:r>
      <w:r w:rsidR="00136B70">
        <w:rPr>
          <w:rFonts w:ascii="Times New Roman" w:hAnsi="Times New Roman" w:cs="Times New Roman"/>
          <w:sz w:val="24"/>
          <w:szCs w:val="24"/>
        </w:rPr>
        <w:t>Stundu skaits tiek fiksēts kuģa žurnālā</w:t>
      </w:r>
      <w:r w:rsidR="00785C66">
        <w:rPr>
          <w:rFonts w:ascii="Times New Roman" w:hAnsi="Times New Roman" w:cs="Times New Roman"/>
          <w:sz w:val="24"/>
          <w:szCs w:val="24"/>
        </w:rPr>
        <w:t xml:space="preserve"> un kuģa satiksmes dienesta operatoru žurnālā.</w:t>
      </w:r>
    </w:p>
    <w:p w14:paraId="45661644" w14:textId="03AEA28A" w:rsidR="003249BB" w:rsidRPr="007648A7" w:rsidRDefault="00C70B96" w:rsidP="003249BB">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 xml:space="preserve">Izpildes </w:t>
      </w:r>
      <w:r w:rsidR="00636F61" w:rsidRPr="007648A7">
        <w:rPr>
          <w:rFonts w:ascii="Times New Roman" w:eastAsia="Times New Roman" w:hAnsi="Times New Roman" w:cs="Times New Roman"/>
          <w:b/>
          <w:bCs/>
          <w:sz w:val="24"/>
          <w:szCs w:val="24"/>
          <w:lang w:eastAsia="lv-LV"/>
        </w:rPr>
        <w:t>vieta</w:t>
      </w:r>
      <w:r w:rsidR="00C35CA5" w:rsidRPr="007648A7">
        <w:rPr>
          <w:rFonts w:ascii="Times New Roman" w:eastAsia="Times New Roman" w:hAnsi="Times New Roman" w:cs="Times New Roman"/>
          <w:b/>
          <w:bCs/>
          <w:sz w:val="24"/>
          <w:szCs w:val="24"/>
          <w:lang w:eastAsia="lv-LV"/>
        </w:rPr>
        <w:t>:</w:t>
      </w:r>
      <w:r w:rsidR="00C35CA5" w:rsidRPr="007648A7">
        <w:rPr>
          <w:rFonts w:ascii="Times New Roman" w:eastAsia="Times New Roman" w:hAnsi="Times New Roman" w:cs="Times New Roman"/>
          <w:sz w:val="24"/>
          <w:szCs w:val="24"/>
          <w:lang w:eastAsia="lv-LV"/>
        </w:rPr>
        <w:t xml:space="preserve"> </w:t>
      </w:r>
      <w:r w:rsidR="00B875A7" w:rsidRPr="00B875A7">
        <w:rPr>
          <w:rFonts w:ascii="Times New Roman" w:eastAsia="Times New Roman" w:hAnsi="Times New Roman" w:cs="Times New Roman"/>
          <w:sz w:val="24"/>
          <w:szCs w:val="24"/>
          <w:lang w:eastAsia="lv-LV"/>
        </w:rPr>
        <w:t>Ventspils ostas akvatorija</w:t>
      </w:r>
      <w:r w:rsidR="00C35CA5" w:rsidRPr="007648A7">
        <w:rPr>
          <w:rFonts w:ascii="Times New Roman" w:eastAsia="Times New Roman" w:hAnsi="Times New Roman" w:cs="Times New Roman"/>
          <w:sz w:val="24"/>
          <w:szCs w:val="24"/>
          <w:lang w:eastAsia="lv-LV"/>
        </w:rPr>
        <w:t>.</w:t>
      </w:r>
      <w:r w:rsidR="003249BB" w:rsidRPr="007648A7">
        <w:rPr>
          <w:rFonts w:ascii="Times New Roman" w:eastAsia="Times New Roman" w:hAnsi="Times New Roman" w:cs="Times New Roman"/>
          <w:sz w:val="24"/>
          <w:szCs w:val="24"/>
          <w:lang w:eastAsia="lv-LV"/>
        </w:rPr>
        <w:t xml:space="preserve"> </w:t>
      </w:r>
    </w:p>
    <w:p w14:paraId="496A30A6" w14:textId="7034CAB2" w:rsidR="00C35CA5" w:rsidRPr="00466FB7" w:rsidRDefault="00C35CA5" w:rsidP="00C35CA5">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466FB7">
        <w:rPr>
          <w:rFonts w:ascii="Times New Roman" w:eastAsia="Times New Roman" w:hAnsi="Times New Roman" w:cs="Times New Roman"/>
          <w:b/>
          <w:color w:val="000000"/>
          <w:sz w:val="24"/>
          <w:szCs w:val="24"/>
        </w:rPr>
        <w:t xml:space="preserve">Avanss </w:t>
      </w:r>
      <w:r w:rsidR="003F43C8" w:rsidRPr="00466FB7">
        <w:rPr>
          <w:rFonts w:ascii="Times New Roman" w:eastAsia="Times New Roman" w:hAnsi="Times New Roman" w:cs="Times New Roman"/>
          <w:b/>
          <w:color w:val="000000"/>
          <w:sz w:val="24"/>
          <w:szCs w:val="24"/>
        </w:rPr>
        <w:t>ne</w:t>
      </w:r>
      <w:r w:rsidR="00636F61">
        <w:rPr>
          <w:rFonts w:ascii="Times New Roman" w:eastAsia="Times New Roman" w:hAnsi="Times New Roman" w:cs="Times New Roman"/>
          <w:b/>
          <w:color w:val="000000"/>
          <w:sz w:val="24"/>
          <w:szCs w:val="24"/>
        </w:rPr>
        <w:t>tiek paredzēts.</w:t>
      </w:r>
    </w:p>
    <w:p w14:paraId="09D92175" w14:textId="77777777" w:rsidR="00C35CA5" w:rsidRPr="00466FB7" w:rsidRDefault="00C35CA5" w:rsidP="009647B6">
      <w:pPr>
        <w:pStyle w:val="Heading1"/>
        <w:numPr>
          <w:ilvl w:val="0"/>
          <w:numId w:val="3"/>
        </w:numPr>
      </w:pPr>
      <w:bookmarkStart w:id="4" w:name="_Toc67470571"/>
      <w:bookmarkStart w:id="5" w:name="_Toc104903714"/>
      <w:r w:rsidRPr="00466FB7">
        <w:t>IEPIRKUMA PROCEDŪRAS DOKUMENTI</w:t>
      </w:r>
      <w:bookmarkEnd w:id="4"/>
      <w:bookmarkEnd w:id="5"/>
    </w:p>
    <w:p w14:paraId="69E52E1D" w14:textId="77777777" w:rsidR="00C35CA5" w:rsidRPr="00466FB7" w:rsidRDefault="00C35CA5" w:rsidP="00C35CA5">
      <w:pPr>
        <w:pStyle w:val="ListParagraph"/>
        <w:numPr>
          <w:ilvl w:val="0"/>
          <w:numId w:val="3"/>
        </w:numPr>
        <w:spacing w:before="120" w:after="120" w:line="240" w:lineRule="auto"/>
        <w:contextualSpacing w:val="0"/>
        <w:jc w:val="both"/>
        <w:rPr>
          <w:rFonts w:ascii="Times New Roman" w:eastAsia="Times New Roman" w:hAnsi="Times New Roman" w:cs="Times New Roman"/>
          <w:vanish/>
          <w:sz w:val="24"/>
          <w:szCs w:val="24"/>
        </w:rPr>
      </w:pPr>
    </w:p>
    <w:p w14:paraId="1826F99C" w14:textId="77777777" w:rsidR="00C35CA5" w:rsidRPr="00466FB7" w:rsidRDefault="00C35CA5" w:rsidP="00C35CA5">
      <w:pPr>
        <w:pStyle w:val="ListParagraph"/>
        <w:numPr>
          <w:ilvl w:val="0"/>
          <w:numId w:val="3"/>
        </w:numPr>
        <w:spacing w:before="120" w:after="120" w:line="240" w:lineRule="auto"/>
        <w:contextualSpacing w:val="0"/>
        <w:jc w:val="both"/>
        <w:rPr>
          <w:rFonts w:ascii="Times New Roman" w:eastAsia="Times New Roman" w:hAnsi="Times New Roman" w:cs="Times New Roman"/>
          <w:vanish/>
          <w:sz w:val="24"/>
          <w:szCs w:val="24"/>
        </w:rPr>
      </w:pPr>
    </w:p>
    <w:p w14:paraId="2A429ECE" w14:textId="77777777" w:rsidR="00C35CA5" w:rsidRPr="00466FB7" w:rsidRDefault="00C35CA5" w:rsidP="007E4AB4">
      <w:pPr>
        <w:pStyle w:val="ListParagraph"/>
        <w:numPr>
          <w:ilvl w:val="1"/>
          <w:numId w:val="4"/>
        </w:numPr>
        <w:spacing w:after="0" w:line="240" w:lineRule="auto"/>
        <w:ind w:left="709" w:hanging="425"/>
        <w:contextualSpacing w:val="0"/>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466FB7">
          <w:rPr>
            <w:rFonts w:ascii="Times New Roman" w:eastAsia="Times New Roman" w:hAnsi="Times New Roman" w:cs="Times New Roman"/>
            <w:color w:val="0000FF"/>
            <w:sz w:val="24"/>
            <w:szCs w:val="24"/>
            <w:u w:val="single"/>
          </w:rPr>
          <w:t>www.eis.gov.lv</w:t>
        </w:r>
      </w:hyperlink>
      <w:r w:rsidRPr="00466FB7">
        <w:rPr>
          <w:rFonts w:ascii="Times New Roman" w:eastAsia="Times New Roman" w:hAnsi="Times New Roman" w:cs="Times New Roman"/>
          <w:sz w:val="24"/>
          <w:szCs w:val="24"/>
        </w:rPr>
        <w:t>, e-konkursu apakšsistēmā šī atklātā iepirkuma sadaļā publicētās datnes, kuri ir tā neatņemama sastāvdaļa:</w:t>
      </w:r>
    </w:p>
    <w:p w14:paraId="58D3031A" w14:textId="53D44A6B" w:rsidR="00C35CA5"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Darba uzdevums</w:t>
      </w:r>
      <w:r w:rsidR="0029613C">
        <w:rPr>
          <w:rFonts w:ascii="Times New Roman" w:eastAsia="Times New Roman" w:hAnsi="Times New Roman" w:cs="Times New Roman"/>
          <w:sz w:val="24"/>
          <w:szCs w:val="24"/>
        </w:rPr>
        <w:t xml:space="preserve"> Nr.1 (1.daļa)</w:t>
      </w:r>
      <w:r w:rsidRPr="00466FB7">
        <w:rPr>
          <w:rFonts w:ascii="Times New Roman" w:eastAsia="Times New Roman" w:hAnsi="Times New Roman" w:cs="Times New Roman"/>
          <w:sz w:val="24"/>
          <w:szCs w:val="24"/>
        </w:rPr>
        <w:t xml:space="preserve"> (1.pielikums);</w:t>
      </w:r>
    </w:p>
    <w:p w14:paraId="1237D858" w14:textId="30826242" w:rsidR="0029613C" w:rsidRPr="00466FB7" w:rsidRDefault="0029613C"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Darba uzdevums Nr.2 (2.daļa) (2.pielikums);</w:t>
      </w:r>
    </w:p>
    <w:p w14:paraId="72F25D25" w14:textId="485E284C" w:rsidR="00C35CA5"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Pretendenta pieteikums (</w:t>
      </w:r>
      <w:r w:rsidR="0029613C">
        <w:rPr>
          <w:rFonts w:ascii="Times New Roman" w:eastAsia="Times New Roman" w:hAnsi="Times New Roman" w:cs="Times New Roman"/>
          <w:sz w:val="24"/>
          <w:szCs w:val="24"/>
        </w:rPr>
        <w:t>3</w:t>
      </w:r>
      <w:r w:rsidRPr="00466FB7">
        <w:rPr>
          <w:rFonts w:ascii="Times New Roman" w:eastAsia="Times New Roman" w:hAnsi="Times New Roman" w:cs="Times New Roman"/>
          <w:sz w:val="24"/>
          <w:szCs w:val="24"/>
        </w:rPr>
        <w:t>.pielikums);</w:t>
      </w:r>
    </w:p>
    <w:p w14:paraId="310CBA1C" w14:textId="39B1BB7A" w:rsidR="00F4089D" w:rsidRPr="00466FB7" w:rsidRDefault="00F4089D"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Apakšuzņēmēju saraksts un apliecinājums (</w:t>
      </w:r>
      <w:r w:rsidR="0029613C">
        <w:rPr>
          <w:rFonts w:ascii="Times New Roman" w:eastAsia="Times New Roman" w:hAnsi="Times New Roman" w:cs="Times New Roman"/>
          <w:sz w:val="24"/>
          <w:szCs w:val="24"/>
        </w:rPr>
        <w:t>4</w:t>
      </w:r>
      <w:r>
        <w:rPr>
          <w:rFonts w:ascii="Times New Roman" w:eastAsia="Times New Roman" w:hAnsi="Times New Roman" w:cs="Times New Roman"/>
          <w:sz w:val="24"/>
          <w:szCs w:val="24"/>
        </w:rPr>
        <w:t>.pielikums).</w:t>
      </w:r>
    </w:p>
    <w:p w14:paraId="4685B324" w14:textId="405C2331"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Ar</w:t>
      </w:r>
      <w:r w:rsidRPr="00466FB7">
        <w:rPr>
          <w:rFonts w:ascii="Times New Roman" w:eastAsia="Times New Roman" w:hAnsi="Times New Roman" w:cs="Times New Roman"/>
          <w:color w:val="000000"/>
          <w:sz w:val="24"/>
          <w:szCs w:val="24"/>
        </w:rPr>
        <w:t xml:space="preserve"> </w:t>
      </w:r>
      <w:r w:rsidRPr="00466FB7">
        <w:rPr>
          <w:rFonts w:ascii="Times New Roman" w:eastAsia="Times New Roman" w:hAnsi="Times New Roman" w:cs="Times New Roman"/>
          <w:sz w:val="24"/>
          <w:szCs w:val="24"/>
        </w:rPr>
        <w:t>Iepirkuma</w:t>
      </w:r>
      <w:r w:rsidRPr="00466FB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Pr="00466FB7">
          <w:rPr>
            <w:rFonts w:ascii="Times New Roman" w:eastAsia="Times New Roman" w:hAnsi="Times New Roman" w:cs="Times New Roman"/>
            <w:color w:val="0000FF"/>
            <w:sz w:val="24"/>
            <w:szCs w:val="24"/>
            <w:u w:val="single"/>
          </w:rPr>
          <w:t>http://www.portofventspils.lv/lv/publiskie-iepirkumi</w:t>
        </w:r>
      </w:hyperlink>
      <w:r w:rsidRPr="00466FB7">
        <w:rPr>
          <w:rFonts w:ascii="Times New Roman" w:eastAsia="Times New Roman" w:hAnsi="Times New Roman" w:cs="Times New Roman"/>
          <w:color w:val="0000FF"/>
          <w:sz w:val="24"/>
          <w:szCs w:val="24"/>
          <w:u w:val="single"/>
        </w:rPr>
        <w:t xml:space="preserve"> un </w:t>
      </w:r>
      <w:r w:rsidRPr="00466FB7">
        <w:rPr>
          <w:rFonts w:ascii="Times New Roman" w:eastAsia="Times New Roman" w:hAnsi="Times New Roman" w:cs="Times New Roman"/>
          <w:sz w:val="24"/>
          <w:szCs w:val="24"/>
        </w:rPr>
        <w:t xml:space="preserve">EIS pircēja profilā </w:t>
      </w:r>
      <w:hyperlink r:id="rId11" w:history="1">
        <w:r w:rsidRPr="00466FB7">
          <w:rPr>
            <w:rFonts w:ascii="Times New Roman" w:eastAsia="Times New Roman" w:hAnsi="Times New Roman" w:cs="Times New Roman"/>
            <w:color w:val="0000FF"/>
            <w:sz w:val="24"/>
            <w:szCs w:val="24"/>
            <w:u w:val="single"/>
          </w:rPr>
          <w:t>https://www.eis.gov.lv/EKEIS/Supplier/Organizer/3167</w:t>
        </w:r>
      </w:hyperlink>
      <w:r w:rsidRPr="00466FB7">
        <w:rPr>
          <w:rFonts w:ascii="Times New Roman" w:eastAsia="Times New Roman" w:hAnsi="Times New Roman" w:cs="Times New Roman"/>
          <w:sz w:val="24"/>
          <w:szCs w:val="24"/>
        </w:rPr>
        <w:t>, kā arī iepazīties ar Iepirkuma dokumentiem drukātā veidā bez</w:t>
      </w:r>
      <w:r w:rsidRPr="00466FB7">
        <w:rPr>
          <w:rFonts w:ascii="Times New Roman" w:eastAsia="Times New Roman" w:hAnsi="Times New Roman" w:cs="Times New Roman"/>
          <w:color w:val="000000"/>
          <w:sz w:val="24"/>
          <w:szCs w:val="24"/>
        </w:rPr>
        <w:t xml:space="preserve"> maksas Ventspils brīvostas pārvaldē Jāņa ielā 19, Ventspilī, 202.kabinetā </w:t>
      </w:r>
      <w:r w:rsidRPr="00466FB7">
        <w:rPr>
          <w:rFonts w:ascii="Times New Roman" w:eastAsia="Times New Roman" w:hAnsi="Times New Roman" w:cs="Times New Roman"/>
          <w:b/>
          <w:color w:val="000000"/>
          <w:sz w:val="24"/>
          <w:szCs w:val="24"/>
        </w:rPr>
        <w:t xml:space="preserve">līdz </w:t>
      </w:r>
      <w:r w:rsidRPr="00466FB7">
        <w:rPr>
          <w:rFonts w:ascii="Times New Roman" w:eastAsia="Times New Roman" w:hAnsi="Times New Roman" w:cs="Times New Roman"/>
          <w:b/>
          <w:bCs/>
          <w:color w:val="000000"/>
          <w:sz w:val="24"/>
          <w:szCs w:val="24"/>
        </w:rPr>
        <w:t>202</w:t>
      </w:r>
      <w:r w:rsidR="00B875A7">
        <w:rPr>
          <w:rFonts w:ascii="Times New Roman" w:eastAsia="Times New Roman" w:hAnsi="Times New Roman" w:cs="Times New Roman"/>
          <w:b/>
          <w:bCs/>
          <w:color w:val="000000"/>
          <w:sz w:val="24"/>
          <w:szCs w:val="24"/>
        </w:rPr>
        <w:t>2</w:t>
      </w:r>
      <w:r w:rsidRPr="00466FB7">
        <w:rPr>
          <w:rFonts w:ascii="Times New Roman" w:eastAsia="Times New Roman" w:hAnsi="Times New Roman" w:cs="Times New Roman"/>
          <w:b/>
          <w:bCs/>
          <w:color w:val="000000"/>
          <w:sz w:val="24"/>
          <w:szCs w:val="24"/>
        </w:rPr>
        <w:t xml:space="preserve">.gada </w:t>
      </w:r>
      <w:r w:rsidR="00483F7F">
        <w:rPr>
          <w:rFonts w:ascii="Times New Roman" w:eastAsia="Times New Roman" w:hAnsi="Times New Roman" w:cs="Times New Roman"/>
          <w:b/>
          <w:bCs/>
          <w:color w:val="000000"/>
          <w:sz w:val="24"/>
          <w:szCs w:val="24"/>
        </w:rPr>
        <w:t>15.jūnijam</w:t>
      </w:r>
      <w:r w:rsidR="00466FB7">
        <w:rPr>
          <w:rFonts w:ascii="Times New Roman" w:eastAsia="Times New Roman" w:hAnsi="Times New Roman" w:cs="Times New Roman"/>
          <w:b/>
          <w:bCs/>
          <w:color w:val="000000"/>
          <w:sz w:val="24"/>
          <w:szCs w:val="24"/>
        </w:rPr>
        <w:t xml:space="preserve"> </w:t>
      </w:r>
      <w:r w:rsidRPr="00466FB7">
        <w:rPr>
          <w:rFonts w:ascii="Times New Roman" w:eastAsia="Times New Roman" w:hAnsi="Times New Roman" w:cs="Times New Roman"/>
          <w:b/>
          <w:color w:val="000000"/>
          <w:sz w:val="24"/>
          <w:szCs w:val="24"/>
        </w:rPr>
        <w:t>plkst.10</w:t>
      </w:r>
      <w:r w:rsidRPr="00466FB7">
        <w:rPr>
          <w:rFonts w:ascii="Times New Roman" w:eastAsia="Times New Roman" w:hAnsi="Times New Roman" w:cs="Times New Roman"/>
          <w:b/>
          <w:color w:val="000000"/>
          <w:sz w:val="24"/>
          <w:szCs w:val="24"/>
          <w:vertAlign w:val="superscript"/>
        </w:rPr>
        <w:t>00</w:t>
      </w:r>
      <w:r w:rsidRPr="00466FB7">
        <w:rPr>
          <w:rFonts w:ascii="Times New Roman" w:eastAsia="Times New Roman" w:hAnsi="Times New Roman" w:cs="Times New Roman"/>
          <w:color w:val="000000"/>
          <w:sz w:val="24"/>
          <w:szCs w:val="24"/>
        </w:rPr>
        <w:t>, darba dienās no plkst. 8</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xml:space="preserve"> līdz 12</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xml:space="preserve"> un no 13</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xml:space="preserve"> līdz 17</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piektdienās līdz plkst.16</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iepriekš vienojoties ar Pasūtītāja kontaktpersonu (tālr. 636 02313) par apmeklējuma laiku.</w:t>
      </w:r>
    </w:p>
    <w:p w14:paraId="1236544E"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Pasūtītājs nepieciešamības gadījumā ir tiesīgs veikt grozījumus Iepirkuma dokumentos.</w:t>
      </w:r>
    </w:p>
    <w:p w14:paraId="494D0136"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466FB7">
          <w:rPr>
            <w:rStyle w:val="Hyperlink"/>
            <w:rFonts w:ascii="Times New Roman" w:eastAsia="Times New Roman" w:hAnsi="Times New Roman" w:cs="Times New Roman"/>
            <w:bCs/>
            <w:sz w:val="24"/>
            <w:szCs w:val="24"/>
          </w:rPr>
          <w:t>https://www.eis.gov.lv/EKEIS/Supplier/Organizer/3167</w:t>
        </w:r>
      </w:hyperlink>
      <w:r w:rsidRPr="00466FB7">
        <w:rPr>
          <w:rFonts w:ascii="Times New Roman" w:eastAsia="Times New Roman" w:hAnsi="Times New Roman" w:cs="Times New Roman"/>
          <w:bCs/>
          <w:sz w:val="24"/>
          <w:szCs w:val="24"/>
        </w:rPr>
        <w:t xml:space="preserve"> e-konkursu apakšsistēmā šī atklātā iepirkuma sadaļā.</w:t>
      </w:r>
    </w:p>
    <w:p w14:paraId="2A345C65"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35C9581F"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8467767" w14:textId="4212901E"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 xml:space="preserve">Pretendenta piedāvājumam jābūt spēkā un saistošam tā iesniedzējam ne mazāk kā </w:t>
      </w:r>
      <w:r w:rsidR="001D6AE6" w:rsidRPr="00466FB7">
        <w:rPr>
          <w:rFonts w:ascii="Times New Roman" w:eastAsia="Times New Roman" w:hAnsi="Times New Roman" w:cs="Times New Roman"/>
          <w:sz w:val="24"/>
          <w:szCs w:val="24"/>
        </w:rPr>
        <w:t xml:space="preserve">                    </w:t>
      </w:r>
      <w:r w:rsidR="003F43C8" w:rsidRPr="00466FB7">
        <w:rPr>
          <w:rFonts w:ascii="Times New Roman" w:eastAsia="Times New Roman" w:hAnsi="Times New Roman" w:cs="Times New Roman"/>
          <w:b/>
          <w:sz w:val="24"/>
          <w:szCs w:val="24"/>
        </w:rPr>
        <w:t>1</w:t>
      </w:r>
      <w:r w:rsidRPr="00466FB7">
        <w:rPr>
          <w:rFonts w:ascii="Times New Roman" w:eastAsia="Times New Roman" w:hAnsi="Times New Roman" w:cs="Times New Roman"/>
          <w:b/>
          <w:sz w:val="24"/>
          <w:szCs w:val="24"/>
        </w:rPr>
        <w:t xml:space="preserve"> (</w:t>
      </w:r>
      <w:r w:rsidR="003F43C8" w:rsidRPr="00466FB7">
        <w:rPr>
          <w:rFonts w:ascii="Times New Roman" w:eastAsia="Times New Roman" w:hAnsi="Times New Roman" w:cs="Times New Roman"/>
          <w:b/>
          <w:sz w:val="24"/>
          <w:szCs w:val="24"/>
        </w:rPr>
        <w:t>vienu) kalendāro</w:t>
      </w:r>
      <w:r w:rsidRPr="00466FB7">
        <w:rPr>
          <w:rFonts w:ascii="Times New Roman" w:eastAsia="Times New Roman" w:hAnsi="Times New Roman" w:cs="Times New Roman"/>
          <w:b/>
          <w:sz w:val="24"/>
          <w:szCs w:val="24"/>
        </w:rPr>
        <w:t xml:space="preserve"> mēne</w:t>
      </w:r>
      <w:r w:rsidR="003F43C8" w:rsidRPr="00466FB7">
        <w:rPr>
          <w:rFonts w:ascii="Times New Roman" w:eastAsia="Times New Roman" w:hAnsi="Times New Roman" w:cs="Times New Roman"/>
          <w:b/>
          <w:sz w:val="24"/>
          <w:szCs w:val="24"/>
        </w:rPr>
        <w:t>si</w:t>
      </w:r>
      <w:r w:rsidRPr="00466FB7">
        <w:rPr>
          <w:rFonts w:ascii="Times New Roman" w:eastAsia="Times New Roman" w:hAnsi="Times New Roman" w:cs="Times New Roman"/>
          <w:sz w:val="24"/>
          <w:szCs w:val="24"/>
        </w:rPr>
        <w:t xml:space="preserve"> pēc piedāvājumu iesniegšanas termiņa beigām, bet ne ilgāk kā līdz iepirkuma līguma noslēgšanai.</w:t>
      </w:r>
    </w:p>
    <w:p w14:paraId="125F719A"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 xml:space="preserve">Ja iepirkuma līgumu nevar noslēgt Iepirkuma dokumentos paredzētajā termiņā, Pasūtītājs var prasīt Pretendentam pagarināt piedāvājuma derīguma termiņu. </w:t>
      </w:r>
      <w:r w:rsidRPr="00466FB7">
        <w:rPr>
          <w:rFonts w:ascii="Times New Roman" w:eastAsia="Times New Roman" w:hAnsi="Times New Roman" w:cs="Times New Roman"/>
          <w:sz w:val="24"/>
          <w:szCs w:val="24"/>
        </w:rPr>
        <w:lastRenderedPageBreak/>
        <w:t>Pretendentam, kas piekritīs pagarināt piedāvājuma derīguma termiņu, nebūs tiesības veikt izmaiņas piedāvājuma dokumentos.</w:t>
      </w:r>
    </w:p>
    <w:p w14:paraId="7295E9D9"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7C391FEA" w14:textId="77777777" w:rsidR="00C35CA5" w:rsidRPr="00466FB7" w:rsidRDefault="00C35CA5" w:rsidP="009647B6">
      <w:pPr>
        <w:pStyle w:val="Heading1"/>
      </w:pPr>
      <w:bookmarkStart w:id="6" w:name="_Toc67470572"/>
      <w:bookmarkStart w:id="7" w:name="_Toc104903715"/>
      <w:r w:rsidRPr="00466FB7">
        <w:t>DALĪBAS NOSACĪJUMI IEPIRKUMA PROCEDŪRĀ</w:t>
      </w:r>
      <w:bookmarkEnd w:id="6"/>
      <w:bookmarkEnd w:id="7"/>
    </w:p>
    <w:p w14:paraId="368A5E67" w14:textId="77777777" w:rsidR="00C35CA5" w:rsidRPr="00466FB7" w:rsidRDefault="00C35CA5" w:rsidP="00C35CA5">
      <w:pPr>
        <w:pStyle w:val="ListParagraph"/>
        <w:numPr>
          <w:ilvl w:val="1"/>
          <w:numId w:val="4"/>
        </w:numPr>
        <w:tabs>
          <w:tab w:val="left" w:pos="851"/>
        </w:tabs>
        <w:spacing w:after="0"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5545BC6" w14:textId="77777777" w:rsidR="00C35CA5" w:rsidRPr="00466FB7" w:rsidRDefault="00C35CA5" w:rsidP="009A1BAD">
      <w:pPr>
        <w:pStyle w:val="tv213"/>
        <w:numPr>
          <w:ilvl w:val="2"/>
          <w:numId w:val="4"/>
        </w:numPr>
        <w:spacing w:before="0" w:beforeAutospacing="0" w:after="0" w:afterAutospacing="0" w:line="293" w:lineRule="atLeast"/>
        <w:ind w:left="1276" w:hanging="567"/>
        <w:jc w:val="both"/>
      </w:pPr>
      <w:r w:rsidRPr="00466FB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466FB7">
        <w:rPr>
          <w:rStyle w:val="apple-converted-space"/>
        </w:rPr>
        <w:t> </w:t>
      </w:r>
      <w:r w:rsidRPr="00466FB7">
        <w:rPr>
          <w:i/>
          <w:iCs/>
        </w:rPr>
        <w:t>euro</w:t>
      </w:r>
      <w:r w:rsidRPr="00466FB7">
        <w:t>;</w:t>
      </w:r>
    </w:p>
    <w:p w14:paraId="4051AA46" w14:textId="77777777" w:rsidR="00C35CA5" w:rsidRPr="00466FB7" w:rsidRDefault="00C35CA5" w:rsidP="009A1BAD">
      <w:pPr>
        <w:pStyle w:val="tv213"/>
        <w:numPr>
          <w:ilvl w:val="2"/>
          <w:numId w:val="4"/>
        </w:numPr>
        <w:spacing w:before="0" w:beforeAutospacing="0" w:after="0" w:afterAutospacing="0" w:line="293" w:lineRule="atLeast"/>
        <w:ind w:left="1276" w:hanging="567"/>
        <w:jc w:val="both"/>
      </w:pPr>
      <w:r w:rsidRPr="00466FB7">
        <w:t>nav pasludināts Pretendenta maksātnespējas process, apturēta Pretendenta saimnieciskā darbība un netiek veikta pretendenta likvidācija;</w:t>
      </w:r>
    </w:p>
    <w:p w14:paraId="17FE1646" w14:textId="77777777" w:rsidR="00C35CA5" w:rsidRPr="00466FB7" w:rsidRDefault="00C35CA5" w:rsidP="009A1BAD">
      <w:pPr>
        <w:pStyle w:val="tv213"/>
        <w:numPr>
          <w:ilvl w:val="2"/>
          <w:numId w:val="4"/>
        </w:numPr>
        <w:spacing w:before="0" w:beforeAutospacing="0" w:after="0" w:afterAutospacing="0" w:line="293" w:lineRule="atLeast"/>
        <w:ind w:left="1276" w:hanging="567"/>
        <w:jc w:val="both"/>
      </w:pPr>
      <w:r w:rsidRPr="00466FB7">
        <w:t>Pretendents iesniedzis visu pieprasīto informāciju un iesniegtā informācija, lai apliecinātu Pretendenta atbilstību kvalifikācijas prasībām, ir patiesa.</w:t>
      </w:r>
    </w:p>
    <w:p w14:paraId="09A942EA" w14:textId="77777777" w:rsidR="00C35CA5" w:rsidRPr="00466FB7" w:rsidRDefault="00C35CA5" w:rsidP="00C35CA5">
      <w:pPr>
        <w:pStyle w:val="ListParagraph"/>
        <w:numPr>
          <w:ilvl w:val="1"/>
          <w:numId w:val="4"/>
        </w:numPr>
        <w:tabs>
          <w:tab w:val="left" w:pos="851"/>
        </w:tabs>
        <w:spacing w:after="0"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3D78C96C" w14:textId="77777777" w:rsidR="00C35CA5" w:rsidRPr="00466FB7" w:rsidRDefault="00C35CA5" w:rsidP="00C35CA5">
      <w:pPr>
        <w:pStyle w:val="ListParagraph"/>
        <w:numPr>
          <w:ilvl w:val="1"/>
          <w:numId w:val="4"/>
        </w:numPr>
        <w:spacing w:after="0" w:line="240" w:lineRule="auto"/>
        <w:ind w:left="709" w:hanging="425"/>
        <w:jc w:val="both"/>
        <w:rPr>
          <w:rFonts w:ascii="Times New Roman" w:hAnsi="Times New Roman" w:cs="Times New Roman"/>
          <w:sz w:val="24"/>
          <w:szCs w:val="24"/>
        </w:rPr>
      </w:pPr>
      <w:r w:rsidRPr="00466FB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DD419D6" w14:textId="77777777" w:rsidR="00C35CA5" w:rsidRPr="00466FB7" w:rsidRDefault="00C35CA5" w:rsidP="009647B6">
      <w:pPr>
        <w:pStyle w:val="Heading1"/>
      </w:pPr>
      <w:bookmarkStart w:id="8" w:name="_Toc67470573"/>
      <w:bookmarkStart w:id="9" w:name="_Toc104903716"/>
      <w:r w:rsidRPr="00466FB7">
        <w:t>IESNIEDZAMIE DOKUMENTI:</w:t>
      </w:r>
      <w:bookmarkEnd w:id="8"/>
      <w:bookmarkEnd w:id="9"/>
    </w:p>
    <w:p w14:paraId="2CF00C46" w14:textId="77777777" w:rsidR="00C35CA5" w:rsidRPr="00466FB7" w:rsidRDefault="00C35CA5" w:rsidP="009647B6">
      <w:pPr>
        <w:pStyle w:val="ListParagraph"/>
        <w:keepLines/>
        <w:numPr>
          <w:ilvl w:val="1"/>
          <w:numId w:val="4"/>
        </w:numPr>
        <w:tabs>
          <w:tab w:val="left" w:pos="709"/>
        </w:tabs>
        <w:spacing w:after="0" w:line="240" w:lineRule="auto"/>
        <w:jc w:val="both"/>
        <w:rPr>
          <w:rFonts w:ascii="Times New Roman" w:eastAsia="Times New Roman" w:hAnsi="Times New Roman" w:cs="Times New Roman"/>
          <w:bCs/>
          <w:sz w:val="24"/>
          <w:szCs w:val="24"/>
        </w:rPr>
      </w:pPr>
      <w:r w:rsidRPr="00466FB7">
        <w:rPr>
          <w:rFonts w:ascii="Times New Roman" w:eastAsia="Times New Roman" w:hAnsi="Times New Roman" w:cs="Times New Roman"/>
          <w:bCs/>
          <w:sz w:val="24"/>
          <w:szCs w:val="24"/>
        </w:rPr>
        <w:t>Piedāvājumā iekļaujamas šādas piedāvājuma dokumentu sadaļas:</w:t>
      </w:r>
    </w:p>
    <w:p w14:paraId="101391A1" w14:textId="77777777" w:rsidR="00C35CA5" w:rsidRPr="00466FB7" w:rsidRDefault="00C35CA5" w:rsidP="009647B6">
      <w:pPr>
        <w:pStyle w:val="ListParagraph"/>
        <w:keepLines/>
        <w:numPr>
          <w:ilvl w:val="2"/>
          <w:numId w:val="4"/>
        </w:numPr>
        <w:tabs>
          <w:tab w:val="left" w:pos="1276"/>
        </w:tabs>
        <w:spacing w:after="0" w:line="240" w:lineRule="auto"/>
        <w:ind w:left="1134" w:hanging="425"/>
        <w:jc w:val="both"/>
        <w:rPr>
          <w:rFonts w:ascii="Times New Roman" w:eastAsia="Times New Roman" w:hAnsi="Times New Roman" w:cs="Times New Roman"/>
          <w:bCs/>
          <w:sz w:val="24"/>
          <w:szCs w:val="24"/>
        </w:rPr>
      </w:pPr>
      <w:r w:rsidRPr="00466FB7">
        <w:rPr>
          <w:rFonts w:ascii="Times New Roman" w:eastAsia="Times New Roman" w:hAnsi="Times New Roman" w:cs="Times New Roman"/>
          <w:bCs/>
          <w:sz w:val="24"/>
          <w:szCs w:val="24"/>
        </w:rPr>
        <w:t>Pretendentu atlases dokumenti;</w:t>
      </w:r>
    </w:p>
    <w:p w14:paraId="7622DC9B" w14:textId="77777777" w:rsidR="00636F61" w:rsidRPr="00636F61" w:rsidRDefault="00C35CA5" w:rsidP="0094396D">
      <w:pPr>
        <w:pStyle w:val="ListParagraph"/>
        <w:keepLines/>
        <w:numPr>
          <w:ilvl w:val="2"/>
          <w:numId w:val="4"/>
        </w:numPr>
        <w:tabs>
          <w:tab w:val="left" w:pos="1276"/>
        </w:tabs>
        <w:spacing w:after="160" w:line="259" w:lineRule="auto"/>
        <w:ind w:left="1134" w:hanging="425"/>
        <w:jc w:val="both"/>
      </w:pPr>
      <w:r w:rsidRPr="00636F61">
        <w:rPr>
          <w:rFonts w:ascii="Times New Roman" w:eastAsia="Times New Roman" w:hAnsi="Times New Roman" w:cs="Times New Roman"/>
          <w:bCs/>
          <w:sz w:val="24"/>
          <w:szCs w:val="24"/>
        </w:rPr>
        <w:t>Tehniskais un finanšu piedāvājums.</w:t>
      </w:r>
      <w:bookmarkStart w:id="10" w:name="_Toc67470574"/>
    </w:p>
    <w:p w14:paraId="3FA3F8E8" w14:textId="78A29390" w:rsidR="00C35CA5" w:rsidRDefault="00C35CA5" w:rsidP="00636F61">
      <w:pPr>
        <w:pStyle w:val="Heading1"/>
      </w:pPr>
      <w:bookmarkStart w:id="11" w:name="_Toc104903717"/>
      <w:r w:rsidRPr="00466FB7">
        <w:t>PRETENDENTU KVALIFIKĀCIJAS PRASĪBAS / DALĪBAS NOSACĪJUMI UN ATLASES DOKUMENTI</w:t>
      </w:r>
      <w:bookmarkEnd w:id="10"/>
      <w:bookmarkEnd w:id="11"/>
    </w:p>
    <w:tbl>
      <w:tblPr>
        <w:tblStyle w:val="TableGrid"/>
        <w:tblW w:w="0" w:type="auto"/>
        <w:tblLook w:val="04A0" w:firstRow="1" w:lastRow="0" w:firstColumn="1" w:lastColumn="0" w:noHBand="0" w:noVBand="1"/>
      </w:tblPr>
      <w:tblGrid>
        <w:gridCol w:w="4340"/>
        <w:gridCol w:w="4341"/>
      </w:tblGrid>
      <w:tr w:rsidR="00636F61" w:rsidRPr="00855696" w14:paraId="4B36FC04" w14:textId="77777777" w:rsidTr="00B81FCB">
        <w:trPr>
          <w:trHeight w:val="497"/>
        </w:trPr>
        <w:tc>
          <w:tcPr>
            <w:tcW w:w="4340" w:type="dxa"/>
            <w:vAlign w:val="center"/>
          </w:tcPr>
          <w:p w14:paraId="25CDC9DA" w14:textId="77777777" w:rsidR="00636F61" w:rsidRPr="00855696" w:rsidRDefault="00636F61" w:rsidP="00636F61">
            <w:pPr>
              <w:pStyle w:val="ListParagraph"/>
              <w:numPr>
                <w:ilvl w:val="1"/>
                <w:numId w:val="6"/>
              </w:numPr>
              <w:spacing w:after="0" w:line="240" w:lineRule="auto"/>
              <w:rPr>
                <w:rFonts w:ascii="Times New Roman" w:hAnsi="Times New Roman" w:cs="Times New Roman"/>
                <w:b/>
                <w:sz w:val="24"/>
                <w:szCs w:val="24"/>
                <w:lang w:eastAsia="lv-LV"/>
              </w:rPr>
            </w:pPr>
            <w:r w:rsidRPr="00855696">
              <w:rPr>
                <w:rFonts w:ascii="Times New Roman" w:hAnsi="Times New Roman" w:cs="Times New Roman"/>
                <w:b/>
                <w:sz w:val="24"/>
                <w:szCs w:val="24"/>
                <w:lang w:eastAsia="lv-LV"/>
              </w:rPr>
              <w:t>Kvalifikācijas prasības / dalības nosacījumi</w:t>
            </w:r>
          </w:p>
        </w:tc>
        <w:tc>
          <w:tcPr>
            <w:tcW w:w="4341" w:type="dxa"/>
            <w:vAlign w:val="center"/>
          </w:tcPr>
          <w:p w14:paraId="62C56EC2" w14:textId="77777777" w:rsidR="00636F61" w:rsidRPr="00855696" w:rsidRDefault="00636F61" w:rsidP="00636F61">
            <w:pPr>
              <w:pStyle w:val="ListParagraph"/>
              <w:numPr>
                <w:ilvl w:val="1"/>
                <w:numId w:val="6"/>
              </w:numPr>
              <w:spacing w:after="0" w:line="240" w:lineRule="auto"/>
              <w:rPr>
                <w:rFonts w:ascii="Times New Roman" w:hAnsi="Times New Roman" w:cs="Times New Roman"/>
                <w:b/>
                <w:sz w:val="24"/>
                <w:szCs w:val="24"/>
                <w:lang w:eastAsia="lv-LV"/>
              </w:rPr>
            </w:pPr>
            <w:r w:rsidRPr="00855696">
              <w:rPr>
                <w:rFonts w:ascii="Times New Roman" w:hAnsi="Times New Roman" w:cs="Times New Roman"/>
                <w:b/>
                <w:sz w:val="24"/>
                <w:szCs w:val="24"/>
                <w:lang w:eastAsia="lv-LV"/>
              </w:rPr>
              <w:t>Atlases dokumenti</w:t>
            </w:r>
          </w:p>
        </w:tc>
      </w:tr>
      <w:tr w:rsidR="00636F61" w:rsidRPr="00855696" w14:paraId="41D22576" w14:textId="77777777" w:rsidTr="00B81FCB">
        <w:trPr>
          <w:hidden/>
        </w:trPr>
        <w:tc>
          <w:tcPr>
            <w:tcW w:w="4340" w:type="dxa"/>
          </w:tcPr>
          <w:p w14:paraId="176F02BE" w14:textId="77777777" w:rsidR="00636F61" w:rsidRPr="00855696" w:rsidRDefault="00636F61" w:rsidP="00636F61">
            <w:pPr>
              <w:pStyle w:val="ListParagraph"/>
              <w:numPr>
                <w:ilvl w:val="0"/>
                <w:numId w:val="3"/>
              </w:numPr>
              <w:spacing w:after="0" w:line="240" w:lineRule="auto"/>
              <w:jc w:val="both"/>
              <w:rPr>
                <w:rFonts w:ascii="Times New Roman" w:eastAsia="Times New Roman" w:hAnsi="Times New Roman" w:cs="Times New Roman"/>
                <w:vanish/>
                <w:sz w:val="24"/>
                <w:szCs w:val="24"/>
                <w:lang w:eastAsia="lv-LV"/>
              </w:rPr>
            </w:pPr>
          </w:p>
          <w:p w14:paraId="18C8EBF9" w14:textId="77777777" w:rsidR="00636F61" w:rsidRPr="00855696" w:rsidRDefault="00636F61" w:rsidP="00636F61">
            <w:pPr>
              <w:pStyle w:val="ListParagraph"/>
              <w:numPr>
                <w:ilvl w:val="1"/>
                <w:numId w:val="3"/>
              </w:numPr>
              <w:spacing w:after="0" w:line="240" w:lineRule="auto"/>
              <w:jc w:val="both"/>
              <w:rPr>
                <w:rFonts w:ascii="Times New Roman" w:eastAsia="Times New Roman" w:hAnsi="Times New Roman" w:cs="Times New Roman"/>
                <w:vanish/>
                <w:sz w:val="24"/>
                <w:szCs w:val="24"/>
                <w:lang w:eastAsia="lv-LV"/>
              </w:rPr>
            </w:pPr>
          </w:p>
          <w:p w14:paraId="6F1164BA" w14:textId="77777777" w:rsidR="00636F61" w:rsidRPr="00855696" w:rsidRDefault="00636F61" w:rsidP="00B81FCB">
            <w:pPr>
              <w:jc w:val="both"/>
              <w:rPr>
                <w:lang w:eastAsia="lv-LV"/>
              </w:rPr>
            </w:pPr>
            <w:r w:rsidRPr="00855696">
              <w:rPr>
                <w:rFonts w:ascii="Times New Roman" w:eastAsia="Times New Roman" w:hAnsi="Times New Roman" w:cs="Times New Roman"/>
                <w:sz w:val="24"/>
                <w:szCs w:val="24"/>
                <w:lang w:eastAsia="lv-LV"/>
              </w:rPr>
              <w:t>6.1.1.</w:t>
            </w:r>
            <w:r w:rsidRPr="00855696">
              <w:rPr>
                <w:rFonts w:ascii="Times New Roman" w:eastAsia="Times New Roman" w:hAnsi="Times New Roman" w:cs="Times New Roman"/>
                <w:sz w:val="24"/>
                <w:szCs w:val="24"/>
                <w:lang w:eastAsia="lv-LV"/>
              </w:rPr>
              <w:tab/>
              <w:t xml:space="preserve">Nav konstatēts, ka personai, uz kura iespējām Pretendents balstās, lai </w:t>
            </w:r>
            <w:r w:rsidRPr="00855696">
              <w:rPr>
                <w:rFonts w:ascii="Times New Roman" w:eastAsia="Times New Roman" w:hAnsi="Times New Roman" w:cs="Times New Roman"/>
                <w:sz w:val="24"/>
                <w:szCs w:val="24"/>
                <w:lang w:eastAsia="lv-LV"/>
              </w:rPr>
              <w:lastRenderedPageBreak/>
              <w:t>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tcPr>
          <w:p w14:paraId="09523965" w14:textId="77777777" w:rsidR="00636F61" w:rsidRPr="00855696" w:rsidRDefault="00636F61" w:rsidP="00636F61">
            <w:pPr>
              <w:pStyle w:val="ListParagraph"/>
              <w:numPr>
                <w:ilvl w:val="0"/>
                <w:numId w:val="11"/>
              </w:numPr>
              <w:spacing w:after="0" w:line="240" w:lineRule="auto"/>
              <w:jc w:val="both"/>
              <w:rPr>
                <w:rFonts w:ascii="Times New Roman" w:eastAsia="Calibri" w:hAnsi="Times New Roman" w:cs="Times New Roman"/>
                <w:bCs/>
                <w:vanish/>
                <w:sz w:val="24"/>
                <w:szCs w:val="24"/>
              </w:rPr>
            </w:pPr>
          </w:p>
          <w:p w14:paraId="32709B0E" w14:textId="77777777" w:rsidR="00636F61" w:rsidRPr="00855696" w:rsidRDefault="00636F61" w:rsidP="00636F61">
            <w:pPr>
              <w:pStyle w:val="ListParagraph"/>
              <w:numPr>
                <w:ilvl w:val="0"/>
                <w:numId w:val="11"/>
              </w:numPr>
              <w:spacing w:after="0" w:line="240" w:lineRule="auto"/>
              <w:jc w:val="both"/>
              <w:rPr>
                <w:rFonts w:ascii="Times New Roman" w:eastAsia="Calibri" w:hAnsi="Times New Roman" w:cs="Times New Roman"/>
                <w:bCs/>
                <w:vanish/>
                <w:sz w:val="24"/>
                <w:szCs w:val="24"/>
              </w:rPr>
            </w:pPr>
          </w:p>
          <w:p w14:paraId="24F926E1" w14:textId="77777777" w:rsidR="00636F61" w:rsidRPr="00855696" w:rsidRDefault="00636F61" w:rsidP="00636F61">
            <w:pPr>
              <w:pStyle w:val="ListParagraph"/>
              <w:numPr>
                <w:ilvl w:val="1"/>
                <w:numId w:val="11"/>
              </w:numPr>
              <w:spacing w:after="0" w:line="240" w:lineRule="auto"/>
              <w:jc w:val="both"/>
              <w:rPr>
                <w:rFonts w:ascii="Times New Roman" w:eastAsia="Calibri" w:hAnsi="Times New Roman" w:cs="Times New Roman"/>
                <w:bCs/>
                <w:vanish/>
                <w:sz w:val="24"/>
                <w:szCs w:val="24"/>
              </w:rPr>
            </w:pPr>
          </w:p>
          <w:p w14:paraId="05554176" w14:textId="77777777" w:rsidR="00636F61" w:rsidRPr="00855696" w:rsidRDefault="00636F61" w:rsidP="00B81FCB">
            <w:pPr>
              <w:pStyle w:val="naisf"/>
              <w:spacing w:before="0" w:beforeAutospacing="0" w:after="0" w:afterAutospacing="0"/>
              <w:jc w:val="center"/>
              <w:rPr>
                <w:b/>
                <w:i/>
                <w:lang w:val="lv-LV" w:eastAsia="lv-LV"/>
              </w:rPr>
            </w:pPr>
            <w:r w:rsidRPr="00855696">
              <w:rPr>
                <w:b/>
                <w:i/>
                <w:lang w:val="lv-LV" w:eastAsia="lv-LV"/>
              </w:rPr>
              <w:t>6.2.1.</w:t>
            </w:r>
          </w:p>
          <w:p w14:paraId="32BCF66D" w14:textId="77777777" w:rsidR="00636F61" w:rsidRPr="00855696" w:rsidRDefault="00483F7F" w:rsidP="00B81FCB">
            <w:pPr>
              <w:pStyle w:val="naisf"/>
              <w:spacing w:before="0" w:beforeAutospacing="0" w:after="0" w:afterAutospacing="0"/>
              <w:jc w:val="center"/>
              <w:rPr>
                <w:b/>
                <w:i/>
                <w:lang w:val="lv-LV" w:eastAsia="lv-LV"/>
              </w:rPr>
            </w:pPr>
            <w:r>
              <w:rPr>
                <w:b/>
                <w:i/>
                <w:lang w:val="lv-LV" w:eastAsia="lv-LV"/>
              </w:rPr>
              <w:pict w14:anchorId="493EBB9D">
                <v:rect id="_x0000_i1025" style="width:0;height:1.5pt" o:hralign="center" o:hrstd="t" o:hr="t" fillcolor="#a0a0a0" stroked="f"/>
              </w:pict>
            </w:r>
          </w:p>
          <w:p w14:paraId="16469409" w14:textId="77777777" w:rsidR="00636F61" w:rsidRPr="00855696" w:rsidRDefault="00636F61" w:rsidP="00636F61">
            <w:pPr>
              <w:pStyle w:val="ListParagraph"/>
              <w:numPr>
                <w:ilvl w:val="3"/>
                <w:numId w:val="11"/>
              </w:numPr>
              <w:spacing w:after="0" w:line="240" w:lineRule="auto"/>
              <w:ind w:left="83" w:hanging="83"/>
              <w:jc w:val="both"/>
              <w:rPr>
                <w:rFonts w:ascii="Times New Roman" w:hAnsi="Times New Roman" w:cs="Times New Roman"/>
                <w:sz w:val="24"/>
                <w:szCs w:val="24"/>
                <w:lang w:eastAsia="lv-LV"/>
              </w:rPr>
            </w:pPr>
            <w:r w:rsidRPr="00855696">
              <w:rPr>
                <w:rFonts w:ascii="Times New Roman" w:hAnsi="Times New Roman" w:cs="Times New Roman"/>
                <w:b/>
                <w:sz w:val="24"/>
                <w:szCs w:val="24"/>
                <w:lang w:eastAsia="lv-LV"/>
              </w:rPr>
              <w:lastRenderedPageBreak/>
              <w:t>Apliecinājums</w:t>
            </w:r>
            <w:r w:rsidRPr="00855696">
              <w:rPr>
                <w:rFonts w:ascii="Times New Roman" w:hAnsi="Times New Roman" w:cs="Times New Roman"/>
                <w:sz w:val="24"/>
                <w:szCs w:val="24"/>
                <w:lang w:eastAsia="lv-LV"/>
              </w:rPr>
              <w:t>, ka katrs personu apvienības dalībnieks un apakšuzņēmējs, uz kura iespējām Pretendents balstās, lai apliecinātu Pretendenta atbilstību kvalifikācijas prasībām, atbilst visām šī nolikuma 4.1.punkta apakšpunktos norādītajām dalības nosacījumu prasībām (ja attiecināms).</w:t>
            </w:r>
          </w:p>
          <w:p w14:paraId="2CA9C7FB" w14:textId="77777777" w:rsidR="00636F61" w:rsidRPr="00855696" w:rsidRDefault="00483F7F" w:rsidP="00B81FCB">
            <w:pPr>
              <w:jc w:val="both"/>
              <w:rPr>
                <w:rFonts w:ascii="Times New Roman" w:hAnsi="Times New Roman" w:cs="Times New Roman"/>
                <w:sz w:val="24"/>
                <w:szCs w:val="24"/>
                <w:lang w:eastAsia="lv-LV"/>
              </w:rPr>
            </w:pPr>
            <w:r>
              <w:rPr>
                <w:b/>
                <w:i/>
                <w:lang w:eastAsia="lv-LV"/>
              </w:rPr>
              <w:pict w14:anchorId="06B05C51">
                <v:rect id="_x0000_i1026" style="width:0;height:1.5pt" o:hralign="center" o:hrstd="t" o:hr="t" fillcolor="#a0a0a0" stroked="f"/>
              </w:pict>
            </w:r>
          </w:p>
          <w:p w14:paraId="0869B032" w14:textId="77777777" w:rsidR="00636F61" w:rsidRPr="00855696" w:rsidRDefault="00636F61" w:rsidP="00636F61">
            <w:pPr>
              <w:pStyle w:val="ListParagraph"/>
              <w:numPr>
                <w:ilvl w:val="3"/>
                <w:numId w:val="11"/>
              </w:numPr>
              <w:spacing w:after="0" w:line="240" w:lineRule="auto"/>
              <w:ind w:left="0" w:firstLine="0"/>
              <w:jc w:val="both"/>
              <w:rPr>
                <w:rFonts w:ascii="Times New Roman" w:eastAsia="Calibri" w:hAnsi="Times New Roman" w:cs="Times New Roman"/>
                <w:bCs/>
                <w:sz w:val="24"/>
                <w:szCs w:val="24"/>
              </w:rPr>
            </w:pPr>
            <w:r w:rsidRPr="00855696">
              <w:rPr>
                <w:rFonts w:ascii="Times New Roman" w:eastAsia="Calibri" w:hAnsi="Times New Roman" w:cs="Times New Roman"/>
                <w:b/>
                <w:sz w:val="24"/>
                <w:szCs w:val="24"/>
              </w:rPr>
              <w:t>Apliecinājums,</w:t>
            </w:r>
            <w:r w:rsidRPr="00855696">
              <w:rPr>
                <w:rFonts w:ascii="Times New Roman" w:eastAsia="Calibri" w:hAnsi="Times New Roman" w:cs="Times New Roman"/>
                <w:bCs/>
                <w:sz w:val="24"/>
                <w:szCs w:val="24"/>
              </w:rPr>
              <w:t xml:space="preserve"> ka Pretendenta norādītie apakšuzņēmēji, kura sniedzamo pakalpojumu vērtība ir vismaz 10 (desmit) procenti no kopējās līguma vērtības, atbilst visām šī nolikuma 4.1.punkta apakšpunktos minētajām dalības nosacījumu prasībām </w:t>
            </w:r>
            <w:r w:rsidRPr="00855696">
              <w:rPr>
                <w:rFonts w:ascii="Times New Roman" w:eastAsia="Calibri" w:hAnsi="Times New Roman" w:cs="Times New Roman"/>
                <w:bCs/>
                <w:i/>
                <w:sz w:val="24"/>
                <w:szCs w:val="24"/>
              </w:rPr>
              <w:t>(ja attiecināms)</w:t>
            </w:r>
            <w:r w:rsidRPr="00855696">
              <w:rPr>
                <w:rFonts w:ascii="Times New Roman" w:eastAsia="Calibri" w:hAnsi="Times New Roman" w:cs="Times New Roman"/>
                <w:bCs/>
                <w:sz w:val="24"/>
                <w:szCs w:val="24"/>
              </w:rPr>
              <w:t>.</w:t>
            </w:r>
          </w:p>
          <w:p w14:paraId="599910A1" w14:textId="77777777" w:rsidR="00636F61" w:rsidRPr="00855696" w:rsidRDefault="00483F7F" w:rsidP="00B81FCB">
            <w:pPr>
              <w:jc w:val="both"/>
              <w:rPr>
                <w:rFonts w:ascii="Times New Roman" w:hAnsi="Times New Roman" w:cs="Times New Roman"/>
                <w:sz w:val="24"/>
                <w:szCs w:val="24"/>
                <w:lang w:eastAsia="lv-LV"/>
              </w:rPr>
            </w:pPr>
            <w:r>
              <w:rPr>
                <w:b/>
                <w:i/>
                <w:lang w:eastAsia="lv-LV"/>
              </w:rPr>
              <w:pict w14:anchorId="36D24094">
                <v:rect id="_x0000_i1027" style="width:0;height:1.5pt" o:hralign="center" o:hrstd="t" o:hr="t" fillcolor="#a0a0a0" stroked="f"/>
              </w:pict>
            </w:r>
          </w:p>
          <w:p w14:paraId="601FDF9B" w14:textId="77777777" w:rsidR="00636F61" w:rsidRPr="00855696" w:rsidRDefault="00636F61" w:rsidP="00B81FCB">
            <w:pPr>
              <w:jc w:val="both"/>
              <w:rPr>
                <w:rFonts w:ascii="Times New Roman" w:hAnsi="Times New Roman" w:cs="Times New Roman"/>
                <w:sz w:val="24"/>
                <w:szCs w:val="24"/>
                <w:lang w:eastAsia="lv-LV"/>
              </w:rPr>
            </w:pPr>
            <w:r w:rsidRPr="00855696">
              <w:rPr>
                <w:rFonts w:ascii="Times New Roman" w:hAnsi="Times New Roman" w:cs="Times New Roman"/>
                <w:sz w:val="24"/>
                <w:szCs w:val="24"/>
                <w:lang w:eastAsia="lv-LV"/>
              </w:rPr>
              <w:t>6.2.1.3.</w:t>
            </w:r>
            <w:r w:rsidRPr="00855696">
              <w:rPr>
                <w:rFonts w:ascii="Times New Roman" w:hAnsi="Times New Roman" w:cs="Times New Roman"/>
                <w:sz w:val="24"/>
                <w:szCs w:val="24"/>
                <w:lang w:eastAsia="lv-LV"/>
              </w:rPr>
              <w:tab/>
              <w:t xml:space="preserve">Personu apvienības katra dalībnieka (biedra) </w:t>
            </w:r>
            <w:r w:rsidRPr="00855696">
              <w:rPr>
                <w:rFonts w:ascii="Times New Roman" w:hAnsi="Times New Roman" w:cs="Times New Roman"/>
                <w:b/>
                <w:sz w:val="24"/>
                <w:szCs w:val="24"/>
                <w:lang w:eastAsia="lv-LV"/>
              </w:rPr>
              <w:t xml:space="preserve">apliecinājums </w:t>
            </w:r>
            <w:r w:rsidRPr="00855696">
              <w:rPr>
                <w:rFonts w:ascii="Times New Roman" w:hAnsi="Times New Roman" w:cs="Times New Roman"/>
                <w:sz w:val="24"/>
                <w:szCs w:val="24"/>
                <w:lang w:eastAsia="lv-LV"/>
              </w:rPr>
              <w:t>(ja piedāvājumu iesniedz personu apvienība), ka tie atbilst šī nolikuma 4.1.punkta apakšpunktos minētajām dalības nosacījumu prasībām (ja attiecināms).</w:t>
            </w:r>
          </w:p>
        </w:tc>
      </w:tr>
      <w:tr w:rsidR="00636F61" w:rsidRPr="00855696" w14:paraId="4BB4549A" w14:textId="77777777" w:rsidTr="00B81FCB">
        <w:tc>
          <w:tcPr>
            <w:tcW w:w="4340" w:type="dxa"/>
          </w:tcPr>
          <w:p w14:paraId="35F3E5C7" w14:textId="77777777" w:rsidR="00636F61" w:rsidRPr="00855696" w:rsidRDefault="00636F61" w:rsidP="00636F61">
            <w:pPr>
              <w:pStyle w:val="ListParagraph"/>
              <w:numPr>
                <w:ilvl w:val="2"/>
                <w:numId w:val="12"/>
              </w:numPr>
              <w:spacing w:after="0" w:line="240" w:lineRule="auto"/>
              <w:ind w:left="0" w:firstLine="0"/>
              <w:jc w:val="both"/>
              <w:rPr>
                <w:rFonts w:ascii="Times New Roman" w:hAnsi="Times New Roman" w:cs="Times New Roman"/>
                <w:bCs/>
                <w:sz w:val="24"/>
                <w:szCs w:val="24"/>
              </w:rPr>
            </w:pPr>
            <w:r w:rsidRPr="00855696">
              <w:rPr>
                <w:rFonts w:ascii="Times New Roman" w:eastAsia="Times New Roman" w:hAnsi="Times New Roman" w:cs="Times New Roman"/>
                <w:sz w:val="24"/>
                <w:szCs w:val="24"/>
                <w:lang w:eastAsia="lv-LV"/>
              </w:rPr>
              <w:lastRenderedPageBreak/>
              <w:t>Līdz iepirkuma līguma noslēgšanai Pretendentam jābūt reģistrētam Latvijas Republikas Komercreģistrā vai ārvalstīs attiecīgās valsts normatīvajos aktos paredzētajā kārtībā.</w:t>
            </w:r>
            <w:r w:rsidRPr="00855696">
              <w:rPr>
                <w:rFonts w:ascii="Times New Roman" w:hAnsi="Times New Roman" w:cs="Times New Roman"/>
                <w:sz w:val="24"/>
                <w:szCs w:val="24"/>
              </w:rPr>
              <w:t xml:space="preserve"> </w:t>
            </w:r>
            <w:r w:rsidRPr="00855696">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139F3613" w14:textId="636840DA" w:rsidR="00636F61" w:rsidRPr="00855696" w:rsidRDefault="00636F61" w:rsidP="00B81FCB">
            <w:pPr>
              <w:jc w:val="center"/>
              <w:rPr>
                <w:rFonts w:ascii="Times New Roman" w:hAnsi="Times New Roman" w:cs="Times New Roman"/>
                <w:sz w:val="24"/>
                <w:szCs w:val="24"/>
              </w:rPr>
            </w:pPr>
            <w:r w:rsidRPr="00855696">
              <w:rPr>
                <w:rFonts w:ascii="Times New Roman" w:hAnsi="Times New Roman" w:cs="Times New Roman"/>
                <w:b/>
                <w:i/>
                <w:sz w:val="24"/>
                <w:szCs w:val="24"/>
              </w:rPr>
              <w:t>6.2.2.</w:t>
            </w:r>
            <w:r w:rsidR="00483F7F">
              <w:rPr>
                <w:b/>
                <w:i/>
                <w:lang w:eastAsia="lv-LV"/>
              </w:rPr>
              <w:pict w14:anchorId="3B044D99">
                <v:rect id="_x0000_i1028" style="width:0;height:1.5pt" o:hralign="center" o:hrstd="t" o:hr="t" fillcolor="#a0a0a0" stroked="f"/>
              </w:pict>
            </w:r>
          </w:p>
          <w:p w14:paraId="5DEA2E33" w14:textId="77777777" w:rsidR="00636F61" w:rsidRPr="00855696" w:rsidRDefault="00636F61" w:rsidP="00636F61">
            <w:pPr>
              <w:pStyle w:val="ListParagraph"/>
              <w:keepNext/>
              <w:numPr>
                <w:ilvl w:val="2"/>
                <w:numId w:val="6"/>
              </w:numPr>
              <w:tabs>
                <w:tab w:val="left" w:pos="792"/>
              </w:tabs>
              <w:overflowPunct w:val="0"/>
              <w:autoSpaceDE w:val="0"/>
              <w:autoSpaceDN w:val="0"/>
              <w:adjustRightInd w:val="0"/>
              <w:spacing w:before="240" w:after="0" w:line="240" w:lineRule="auto"/>
              <w:contextualSpacing w:val="0"/>
              <w:jc w:val="both"/>
              <w:textAlignment w:val="baseline"/>
              <w:outlineLvl w:val="0"/>
              <w:rPr>
                <w:rFonts w:ascii="Times New Roman" w:eastAsia="Calibri" w:hAnsi="Times New Roman" w:cs="Times New Roman"/>
                <w:b/>
                <w:bCs/>
                <w:vanish/>
                <w:kern w:val="32"/>
                <w:sz w:val="24"/>
                <w:szCs w:val="24"/>
                <w:lang w:eastAsia="lv-LV"/>
              </w:rPr>
            </w:pPr>
            <w:bookmarkStart w:id="12" w:name="_Toc68870104"/>
            <w:bookmarkStart w:id="13" w:name="_Toc69213523"/>
            <w:bookmarkStart w:id="14" w:name="_Toc69305591"/>
            <w:bookmarkStart w:id="15" w:name="_Toc72225671"/>
            <w:bookmarkStart w:id="16" w:name="_Toc76712681"/>
            <w:bookmarkStart w:id="17" w:name="_Toc80341096"/>
            <w:bookmarkStart w:id="18" w:name="_Toc80947294"/>
            <w:bookmarkStart w:id="19" w:name="_Toc80963727"/>
            <w:bookmarkStart w:id="20" w:name="_Toc93304701"/>
            <w:bookmarkStart w:id="21" w:name="_Toc93311819"/>
            <w:bookmarkStart w:id="22" w:name="_Toc93322175"/>
            <w:bookmarkStart w:id="23" w:name="_Toc93391553"/>
            <w:bookmarkStart w:id="24" w:name="_Toc93391712"/>
            <w:bookmarkStart w:id="25" w:name="_Toc104812034"/>
            <w:bookmarkStart w:id="26" w:name="_Toc104903718"/>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7BFB3650" w14:textId="77777777" w:rsidR="00636F61" w:rsidRPr="00855696" w:rsidRDefault="00636F61" w:rsidP="00636F61">
            <w:pPr>
              <w:pStyle w:val="ListParagraph"/>
              <w:keepNext/>
              <w:numPr>
                <w:ilvl w:val="2"/>
                <w:numId w:val="6"/>
              </w:numPr>
              <w:tabs>
                <w:tab w:val="left" w:pos="792"/>
              </w:tabs>
              <w:overflowPunct w:val="0"/>
              <w:autoSpaceDE w:val="0"/>
              <w:autoSpaceDN w:val="0"/>
              <w:adjustRightInd w:val="0"/>
              <w:spacing w:before="240" w:after="0" w:line="240" w:lineRule="auto"/>
              <w:contextualSpacing w:val="0"/>
              <w:jc w:val="both"/>
              <w:textAlignment w:val="baseline"/>
              <w:outlineLvl w:val="0"/>
              <w:rPr>
                <w:rFonts w:ascii="Times New Roman" w:eastAsia="Calibri" w:hAnsi="Times New Roman" w:cs="Times New Roman"/>
                <w:b/>
                <w:bCs/>
                <w:vanish/>
                <w:kern w:val="32"/>
                <w:sz w:val="24"/>
                <w:szCs w:val="24"/>
                <w:lang w:eastAsia="lv-LV"/>
              </w:rPr>
            </w:pPr>
            <w:bookmarkStart w:id="27" w:name="_Toc68870105"/>
            <w:bookmarkStart w:id="28" w:name="_Toc69213524"/>
            <w:bookmarkStart w:id="29" w:name="_Toc69305592"/>
            <w:bookmarkStart w:id="30" w:name="_Toc72225672"/>
            <w:bookmarkStart w:id="31" w:name="_Toc76712682"/>
            <w:bookmarkStart w:id="32" w:name="_Toc80341097"/>
            <w:bookmarkStart w:id="33" w:name="_Toc80947295"/>
            <w:bookmarkStart w:id="34" w:name="_Toc80963728"/>
            <w:bookmarkStart w:id="35" w:name="_Toc93304702"/>
            <w:bookmarkStart w:id="36" w:name="_Toc93311820"/>
            <w:bookmarkStart w:id="37" w:name="_Toc93322176"/>
            <w:bookmarkStart w:id="38" w:name="_Toc93391554"/>
            <w:bookmarkStart w:id="39" w:name="_Toc93391713"/>
            <w:bookmarkStart w:id="40" w:name="_Toc104812035"/>
            <w:bookmarkStart w:id="41" w:name="_Toc104903719"/>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6F5F8875" w14:textId="77777777" w:rsidR="00636F61" w:rsidRPr="00855696" w:rsidRDefault="00636F61" w:rsidP="00636F61">
            <w:pPr>
              <w:pStyle w:val="ListParagraph"/>
              <w:numPr>
                <w:ilvl w:val="3"/>
                <w:numId w:val="6"/>
              </w:numPr>
              <w:tabs>
                <w:tab w:val="left" w:pos="934"/>
              </w:tabs>
              <w:spacing w:after="0" w:line="240" w:lineRule="auto"/>
              <w:ind w:left="83" w:firstLine="0"/>
              <w:jc w:val="both"/>
              <w:rPr>
                <w:rFonts w:ascii="Times New Roman" w:hAnsi="Times New Roman" w:cs="Times New Roman"/>
                <w:sz w:val="24"/>
                <w:szCs w:val="24"/>
              </w:rPr>
            </w:pPr>
            <w:r w:rsidRPr="00855696">
              <w:rPr>
                <w:rFonts w:ascii="Times New Roman" w:hAnsi="Times New Roman" w:cs="Times New Roman"/>
                <w:b/>
                <w:sz w:val="24"/>
                <w:szCs w:val="24"/>
              </w:rPr>
              <w:t>Apliecinājums</w:t>
            </w:r>
            <w:r w:rsidRPr="00855696">
              <w:rPr>
                <w:rFonts w:ascii="Times New Roman" w:hAnsi="Times New Roman" w:cs="Times New Roman"/>
                <w:sz w:val="24"/>
                <w:szCs w:val="24"/>
              </w:rPr>
              <w:t>, ka Pretendents līdz iepirkuma līguma noslēgšanai būs reģistrēts Latvijas Republikas Komercreģistrā vai ārvalstīs attiecīgās valsts normatīvajos aktos paredzētajā kārtībā.</w:t>
            </w:r>
          </w:p>
          <w:p w14:paraId="3F02D1D6" w14:textId="77777777" w:rsidR="00636F61" w:rsidRPr="00855696" w:rsidRDefault="00483F7F" w:rsidP="00B81FCB">
            <w:pPr>
              <w:tabs>
                <w:tab w:val="left" w:pos="792"/>
              </w:tabs>
              <w:jc w:val="both"/>
              <w:rPr>
                <w:rFonts w:ascii="Times New Roman" w:hAnsi="Times New Roman" w:cs="Times New Roman"/>
                <w:sz w:val="24"/>
                <w:szCs w:val="24"/>
              </w:rPr>
            </w:pPr>
            <w:r>
              <w:rPr>
                <w:b/>
                <w:i/>
                <w:lang w:eastAsia="lv-LV"/>
              </w:rPr>
              <w:pict w14:anchorId="2F21CCA3">
                <v:rect id="_x0000_i1029" style="width:0;height:1.5pt" o:hralign="center" o:hrstd="t" o:hr="t" fillcolor="#a0a0a0" stroked="f"/>
              </w:pict>
            </w:r>
          </w:p>
          <w:p w14:paraId="6A38D6C8" w14:textId="77777777" w:rsidR="00636F61" w:rsidRPr="00855696" w:rsidRDefault="00636F61" w:rsidP="00636F61">
            <w:pPr>
              <w:pStyle w:val="ListParagraph"/>
              <w:numPr>
                <w:ilvl w:val="3"/>
                <w:numId w:val="6"/>
              </w:numPr>
              <w:spacing w:after="0" w:line="240" w:lineRule="auto"/>
              <w:ind w:left="0" w:firstLine="83"/>
              <w:jc w:val="both"/>
              <w:rPr>
                <w:rFonts w:ascii="Times New Roman" w:hAnsi="Times New Roman" w:cs="Times New Roman"/>
                <w:sz w:val="24"/>
                <w:szCs w:val="24"/>
              </w:rPr>
            </w:pPr>
            <w:r w:rsidRPr="00855696">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DEDAD7C" w14:textId="16378E36" w:rsidR="00636F61" w:rsidRPr="00855696" w:rsidRDefault="00636F61" w:rsidP="00B81FCB">
            <w:pPr>
              <w:jc w:val="both"/>
              <w:rPr>
                <w:rFonts w:ascii="Times New Roman" w:eastAsia="Calibri" w:hAnsi="Times New Roman" w:cs="Times New Roman"/>
                <w:b/>
                <w:sz w:val="24"/>
                <w:szCs w:val="24"/>
              </w:rPr>
            </w:pPr>
            <w:r w:rsidRPr="00855696">
              <w:rPr>
                <w:rFonts w:ascii="Times New Roman" w:hAnsi="Times New Roman" w:cs="Times New Roman"/>
                <w:b/>
                <w:color w:val="000000"/>
                <w:sz w:val="24"/>
                <w:szCs w:val="24"/>
                <w:u w:val="single"/>
              </w:rPr>
              <w:lastRenderedPageBreak/>
              <w:t>Apliecinājums nav jāiesniedz</w:t>
            </w:r>
            <w:r w:rsidRPr="00855696">
              <w:rPr>
                <w:rFonts w:ascii="Times New Roman" w:hAnsi="Times New Roman" w:cs="Times New Roman"/>
                <w:b/>
                <w:color w:val="000000"/>
                <w:sz w:val="24"/>
                <w:szCs w:val="24"/>
              </w:rPr>
              <w:t>, ja Pretendents vai personu apvienība jau ir reģistrēta Latvijas Republikas Komercreģistrā</w:t>
            </w:r>
            <w:r w:rsidRPr="00855696">
              <w:rPr>
                <w:rFonts w:ascii="Times New Roman" w:eastAsia="Calibri" w:hAnsi="Times New Roman" w:cs="Times New Roman"/>
                <w:b/>
                <w:sz w:val="24"/>
                <w:szCs w:val="24"/>
              </w:rPr>
              <w:t xml:space="preserve"> vai ārvalstīs attiecīgās valsts normatīvajos aktos paredzētajā kārtībā.</w:t>
            </w:r>
            <w:r w:rsidR="00483F7F">
              <w:rPr>
                <w:b/>
                <w:i/>
                <w:lang w:eastAsia="lv-LV"/>
              </w:rPr>
              <w:pict w14:anchorId="3EB44BD4">
                <v:rect id="_x0000_i1030" style="width:0;height:1.5pt" o:hralign="center" o:hrstd="t" o:hr="t" fillcolor="#a0a0a0" stroked="f"/>
              </w:pict>
            </w:r>
          </w:p>
          <w:p w14:paraId="022559A6" w14:textId="77777777" w:rsidR="00636F61" w:rsidRPr="00855696" w:rsidRDefault="00636F61" w:rsidP="00636F61">
            <w:pPr>
              <w:pStyle w:val="ListParagraph"/>
              <w:numPr>
                <w:ilvl w:val="3"/>
                <w:numId w:val="5"/>
              </w:numPr>
              <w:tabs>
                <w:tab w:val="left" w:pos="792"/>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6DECE27C"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Apvienības izveidošanas mērķis un darbības laiks.</w:t>
            </w:r>
          </w:p>
          <w:p w14:paraId="33B99D32"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72D0522A"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Kādus darbu veidus un kādā apjomā (gan naudas izteiksmē, gan procentuāli) veiks katrs no apvienības dalībniekiem.</w:t>
            </w:r>
          </w:p>
          <w:p w14:paraId="3CED0EA4"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6D578D4E" w14:textId="77777777" w:rsidR="00636F61" w:rsidRPr="00855696" w:rsidRDefault="00636F61" w:rsidP="00077660">
            <w:pPr>
              <w:ind w:left="1062"/>
              <w:jc w:val="both"/>
              <w:rPr>
                <w:rFonts w:ascii="Times New Roman" w:eastAsia="Calibri" w:hAnsi="Times New Roman" w:cs="Times New Roman"/>
                <w:sz w:val="24"/>
                <w:szCs w:val="24"/>
              </w:rPr>
            </w:pPr>
          </w:p>
          <w:p w14:paraId="52D4E079" w14:textId="77777777" w:rsidR="00636F61" w:rsidRPr="00855696" w:rsidRDefault="00636F61" w:rsidP="00077660">
            <w:pPr>
              <w:jc w:val="both"/>
              <w:rPr>
                <w:rFonts w:ascii="Times New Roman" w:hAnsi="Times New Roman" w:cs="Times New Roman"/>
                <w:sz w:val="24"/>
                <w:szCs w:val="24"/>
              </w:rPr>
            </w:pPr>
            <w:r w:rsidRPr="00855696">
              <w:rPr>
                <w:rFonts w:ascii="Times New Roman" w:eastAsia="Calibri" w:hAnsi="Times New Roman" w:cs="Times New Roman"/>
                <w:sz w:val="24"/>
                <w:szCs w:val="24"/>
              </w:rPr>
              <w:lastRenderedPageBreak/>
              <w:t>Vienošanās protokolam jāpievieno visu personu apvienības dalībnieku personu ar pārstāvības tiesībām parakstīta pilnvara par pilnvarotās personas nozīmēšanu.</w:t>
            </w:r>
          </w:p>
        </w:tc>
      </w:tr>
      <w:tr w:rsidR="00636F61" w:rsidRPr="00855696" w14:paraId="34F0531F" w14:textId="77777777" w:rsidTr="00B81FCB">
        <w:tc>
          <w:tcPr>
            <w:tcW w:w="4340" w:type="dxa"/>
          </w:tcPr>
          <w:p w14:paraId="601E7F32" w14:textId="77777777" w:rsidR="00636F61" w:rsidRPr="00855696" w:rsidRDefault="00636F61" w:rsidP="00636F61">
            <w:pPr>
              <w:pStyle w:val="ListParagraph"/>
              <w:numPr>
                <w:ilvl w:val="2"/>
                <w:numId w:val="12"/>
              </w:numPr>
              <w:spacing w:after="0" w:line="240" w:lineRule="auto"/>
              <w:ind w:left="0" w:firstLine="0"/>
              <w:jc w:val="both"/>
              <w:rPr>
                <w:rFonts w:ascii="Times New Roman" w:eastAsia="Times New Roman" w:hAnsi="Times New Roman" w:cs="Times New Roman"/>
                <w:sz w:val="24"/>
                <w:szCs w:val="24"/>
                <w:lang w:eastAsia="lv-LV"/>
              </w:rPr>
            </w:pPr>
            <w:r w:rsidRPr="00855696">
              <w:rPr>
                <w:rFonts w:ascii="Times New Roman" w:eastAsia="Times New Roman" w:hAnsi="Times New Roman" w:cs="Times New Roman"/>
                <w:sz w:val="24"/>
                <w:szCs w:val="24"/>
                <w:lang w:eastAsia="lv-LV"/>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Pr>
          <w:p w14:paraId="0D02868C" w14:textId="1A432383" w:rsidR="00636F61" w:rsidRPr="00855696" w:rsidRDefault="00636F61" w:rsidP="00636F61">
            <w:pPr>
              <w:pStyle w:val="BlockText"/>
              <w:numPr>
                <w:ilvl w:val="2"/>
                <w:numId w:val="5"/>
              </w:numPr>
              <w:spacing w:after="120"/>
              <w:ind w:left="0" w:right="-57" w:firstLine="0"/>
              <w:jc w:val="both"/>
              <w:rPr>
                <w:rFonts w:eastAsia="Calibri"/>
                <w:bCs/>
                <w:szCs w:val="24"/>
              </w:rPr>
            </w:pPr>
            <w:r w:rsidRPr="00855696">
              <w:rPr>
                <w:rFonts w:eastAsia="Calibri"/>
                <w:bCs/>
                <w:szCs w:val="24"/>
              </w:rPr>
              <w:t xml:space="preserve">Ja Pretendents, lai nodrošinātu līgumsaistību izpildi, paredz balstīties uz citu piegādātāju iespējām, Pretendentam jāiesniedz </w:t>
            </w:r>
            <w:r w:rsidRPr="00855696">
              <w:rPr>
                <w:rFonts w:eastAsia="Calibri"/>
                <w:b/>
                <w:bCs/>
                <w:szCs w:val="24"/>
              </w:rPr>
              <w:t xml:space="preserve">apakšuzņēmēju saraksts un apakšuzņēmēja apliecinājums </w:t>
            </w:r>
            <w:r w:rsidRPr="00855696">
              <w:rPr>
                <w:rFonts w:eastAsia="Calibri"/>
                <w:bCs/>
                <w:szCs w:val="24"/>
              </w:rPr>
              <w:t xml:space="preserve">(saskaņā ar šī nolikuma </w:t>
            </w:r>
            <w:r w:rsidR="0029613C">
              <w:rPr>
                <w:rFonts w:eastAsia="Calibri"/>
                <w:b/>
                <w:bCs/>
                <w:szCs w:val="24"/>
              </w:rPr>
              <w:t>4</w:t>
            </w:r>
            <w:r w:rsidRPr="00855696">
              <w:rPr>
                <w:rFonts w:eastAsia="Calibri"/>
                <w:b/>
                <w:bCs/>
                <w:szCs w:val="24"/>
              </w:rPr>
              <w:t>.pielikumu</w:t>
            </w:r>
            <w:r w:rsidRPr="00855696">
              <w:rPr>
                <w:rFonts w:eastAsia="Calibri"/>
                <w:bCs/>
                <w:szCs w:val="24"/>
              </w:rPr>
              <w:t>). Sarakstā jānorāda arī apakšuzņēmēju apakšuzņēmēji, ja to sniedzamo pakalpojumu vērtība ir 10 procenti no kopējās iepirkuma līguma vērtības vai lielāka, norādot arī katram šādam apakšuzņēmējam izpildei nododamo iepirkuma līguma daļu.</w:t>
            </w:r>
          </w:p>
        </w:tc>
      </w:tr>
      <w:tr w:rsidR="00636F61" w:rsidRPr="00855696" w14:paraId="3674EB6D" w14:textId="77777777" w:rsidTr="00B81FCB">
        <w:tc>
          <w:tcPr>
            <w:tcW w:w="4340" w:type="dxa"/>
          </w:tcPr>
          <w:p w14:paraId="02B190D3" w14:textId="77777777" w:rsidR="00636F61" w:rsidRPr="00855696" w:rsidRDefault="00636F61" w:rsidP="00636F61">
            <w:pPr>
              <w:pStyle w:val="ListParagraph"/>
              <w:numPr>
                <w:ilvl w:val="2"/>
                <w:numId w:val="12"/>
              </w:numPr>
              <w:tabs>
                <w:tab w:val="left" w:pos="171"/>
              </w:tabs>
              <w:spacing w:after="0" w:line="240" w:lineRule="auto"/>
              <w:ind w:left="0" w:firstLine="0"/>
              <w:jc w:val="both"/>
              <w:rPr>
                <w:rFonts w:ascii="Times New Roman" w:eastAsia="Times New Roman" w:hAnsi="Times New Roman" w:cs="Times New Roman"/>
                <w:sz w:val="24"/>
                <w:szCs w:val="24"/>
                <w:lang w:eastAsia="lv-LV"/>
              </w:rPr>
            </w:pPr>
            <w:r w:rsidRPr="00855696">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710DA9D8" w14:textId="77777777" w:rsidR="00636F61" w:rsidRPr="00855696" w:rsidRDefault="00636F61" w:rsidP="00B81FCB">
            <w:pPr>
              <w:pStyle w:val="ListParagraph"/>
              <w:tabs>
                <w:tab w:val="left" w:pos="0"/>
              </w:tabs>
              <w:ind w:left="0" w:firstLine="313"/>
              <w:jc w:val="both"/>
              <w:rPr>
                <w:rFonts w:ascii="Times New Roman" w:eastAsia="Times New Roman" w:hAnsi="Times New Roman" w:cs="Times New Roman"/>
                <w:sz w:val="24"/>
                <w:szCs w:val="24"/>
                <w:lang w:eastAsia="lv-LV"/>
              </w:rPr>
            </w:pPr>
            <w:r w:rsidRPr="00855696">
              <w:rPr>
                <w:rFonts w:ascii="Times New Roman" w:eastAsia="Times New Roman" w:hAnsi="Times New Roman" w:cs="Times New Roman"/>
                <w:sz w:val="24"/>
                <w:szCs w:val="24"/>
                <w:lang w:eastAsia="lv-LV"/>
              </w:rPr>
              <w:t xml:space="preserve">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3439B058" w14:textId="77777777" w:rsidR="00636F61" w:rsidRPr="00855696" w:rsidRDefault="00636F61" w:rsidP="00636F61">
            <w:pPr>
              <w:pStyle w:val="ListParagraph"/>
              <w:numPr>
                <w:ilvl w:val="2"/>
                <w:numId w:val="5"/>
              </w:numPr>
              <w:spacing w:after="0" w:line="240" w:lineRule="auto"/>
              <w:ind w:left="0" w:firstLine="0"/>
              <w:contextualSpacing w:val="0"/>
              <w:jc w:val="both"/>
              <w:rPr>
                <w:rFonts w:ascii="Times New Roman" w:hAnsi="Times New Roman" w:cs="Times New Roman"/>
                <w:sz w:val="24"/>
                <w:szCs w:val="24"/>
              </w:rPr>
            </w:pPr>
            <w:r w:rsidRPr="00855696">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242EE787" w14:textId="77777777" w:rsidR="00636F61" w:rsidRPr="00855696" w:rsidRDefault="00636F61" w:rsidP="00B81FCB">
            <w:pPr>
              <w:pStyle w:val="ListParagraph"/>
              <w:ind w:left="83" w:firstLine="284"/>
              <w:jc w:val="both"/>
              <w:rPr>
                <w:rFonts w:ascii="Times New Roman" w:hAnsi="Times New Roman" w:cs="Times New Roman"/>
                <w:iCs/>
                <w:sz w:val="24"/>
                <w:szCs w:val="24"/>
              </w:rPr>
            </w:pPr>
            <w:r w:rsidRPr="00855696">
              <w:rPr>
                <w:rFonts w:ascii="Times New Roman" w:hAnsi="Times New Roman" w:cs="Times New Roman"/>
                <w:iCs/>
                <w:sz w:val="24"/>
                <w:szCs w:val="24"/>
              </w:rPr>
              <w:t xml:space="preserve">        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003E317" w14:textId="77777777" w:rsidR="00636F61" w:rsidRPr="00636F61" w:rsidRDefault="00636F61" w:rsidP="00636F61">
      <w:pPr>
        <w:rPr>
          <w:lang w:eastAsia="lv-LV"/>
        </w:rPr>
      </w:pPr>
    </w:p>
    <w:p w14:paraId="1DCBAC63" w14:textId="77777777" w:rsidR="00C35CA5" w:rsidRPr="00466FB7" w:rsidRDefault="00C35CA5" w:rsidP="009647B6">
      <w:pPr>
        <w:pStyle w:val="Heading1"/>
      </w:pPr>
      <w:bookmarkStart w:id="42" w:name="_Toc67470575"/>
      <w:bookmarkStart w:id="43" w:name="_Toc104903720"/>
      <w:r w:rsidRPr="00466FB7">
        <w:lastRenderedPageBreak/>
        <w:t>TEHNISKAIS PIEDĀVĀJUMS UN FINANŠU PIEDĀVĀJUMS</w:t>
      </w:r>
      <w:bookmarkEnd w:id="42"/>
      <w:bookmarkEnd w:id="43"/>
    </w:p>
    <w:p w14:paraId="29A113FA" w14:textId="0F126DEC" w:rsidR="00C35CA5" w:rsidRPr="0029613C" w:rsidRDefault="00C35CA5" w:rsidP="009647B6">
      <w:pPr>
        <w:numPr>
          <w:ilvl w:val="1"/>
          <w:numId w:val="4"/>
        </w:numPr>
        <w:tabs>
          <w:tab w:val="left" w:pos="709"/>
        </w:tabs>
        <w:spacing w:after="0" w:line="240" w:lineRule="auto"/>
        <w:ind w:left="714" w:hanging="430"/>
        <w:jc w:val="both"/>
        <w:rPr>
          <w:rFonts w:ascii="Times New Roman" w:hAnsi="Times New Roman" w:cs="Times New Roman"/>
          <w:b/>
          <w:bCs/>
          <w:sz w:val="24"/>
          <w:szCs w:val="24"/>
        </w:rPr>
      </w:pPr>
      <w:r w:rsidRPr="00466FB7">
        <w:rPr>
          <w:rFonts w:ascii="Times New Roman" w:hAnsi="Times New Roman" w:cs="Times New Roman"/>
          <w:bCs/>
          <w:sz w:val="24"/>
          <w:szCs w:val="24"/>
        </w:rPr>
        <w:t xml:space="preserve">Pretendentam jāiesniedz </w:t>
      </w:r>
      <w:r w:rsidRPr="00466FB7">
        <w:rPr>
          <w:rFonts w:ascii="Times New Roman" w:hAnsi="Times New Roman" w:cs="Times New Roman"/>
          <w:b/>
          <w:bCs/>
          <w:sz w:val="24"/>
          <w:szCs w:val="24"/>
        </w:rPr>
        <w:t>pieteikums</w:t>
      </w:r>
      <w:r w:rsidRPr="00466FB7">
        <w:rPr>
          <w:rFonts w:ascii="Times New Roman" w:hAnsi="Times New Roman" w:cs="Times New Roman"/>
          <w:bCs/>
          <w:sz w:val="24"/>
          <w:szCs w:val="24"/>
        </w:rPr>
        <w:t xml:space="preserve"> dalībai Iepirkuma procedūrā atbilstoši </w:t>
      </w:r>
      <w:r w:rsidR="0029613C">
        <w:rPr>
          <w:rFonts w:ascii="Times New Roman" w:hAnsi="Times New Roman" w:cs="Times New Roman"/>
          <w:b/>
          <w:bCs/>
          <w:sz w:val="24"/>
          <w:szCs w:val="24"/>
        </w:rPr>
        <w:t>3</w:t>
      </w:r>
      <w:r w:rsidRPr="00466FB7">
        <w:rPr>
          <w:rFonts w:ascii="Times New Roman" w:hAnsi="Times New Roman" w:cs="Times New Roman"/>
          <w:b/>
          <w:bCs/>
          <w:sz w:val="24"/>
          <w:szCs w:val="24"/>
        </w:rPr>
        <w:t>.pielikumā</w:t>
      </w:r>
      <w:r w:rsidRPr="00466FB7">
        <w:rPr>
          <w:rFonts w:ascii="Times New Roman" w:hAnsi="Times New Roman" w:cs="Times New Roman"/>
          <w:bCs/>
          <w:sz w:val="24"/>
          <w:szCs w:val="24"/>
        </w:rPr>
        <w:t xml:space="preserve"> pievienotajai veidnei.</w:t>
      </w:r>
    </w:p>
    <w:p w14:paraId="510FB646" w14:textId="2E15F149" w:rsidR="0029613C" w:rsidRPr="00466FB7" w:rsidRDefault="0029613C" w:rsidP="009647B6">
      <w:pPr>
        <w:numPr>
          <w:ilvl w:val="1"/>
          <w:numId w:val="4"/>
        </w:numPr>
        <w:tabs>
          <w:tab w:val="left" w:pos="709"/>
        </w:tabs>
        <w:spacing w:after="0" w:line="240" w:lineRule="auto"/>
        <w:ind w:left="714" w:hanging="430"/>
        <w:jc w:val="both"/>
        <w:rPr>
          <w:rFonts w:ascii="Times New Roman" w:hAnsi="Times New Roman" w:cs="Times New Roman"/>
          <w:b/>
          <w:bCs/>
          <w:sz w:val="24"/>
          <w:szCs w:val="24"/>
        </w:rPr>
      </w:pPr>
      <w:r>
        <w:rPr>
          <w:rFonts w:ascii="Times New Roman" w:hAnsi="Times New Roman" w:cs="Times New Roman"/>
          <w:bCs/>
          <w:sz w:val="24"/>
          <w:szCs w:val="24"/>
        </w:rPr>
        <w:t xml:space="preserve">Pretendentam jāiesniedz </w:t>
      </w:r>
      <w:r w:rsidRPr="0029613C">
        <w:rPr>
          <w:rFonts w:ascii="Times New Roman" w:hAnsi="Times New Roman" w:cs="Times New Roman"/>
          <w:b/>
          <w:sz w:val="24"/>
          <w:szCs w:val="24"/>
        </w:rPr>
        <w:t>tehniskais piedāvājums</w:t>
      </w:r>
      <w:r>
        <w:rPr>
          <w:rFonts w:ascii="Times New Roman" w:hAnsi="Times New Roman" w:cs="Times New Roman"/>
          <w:bCs/>
          <w:sz w:val="24"/>
          <w:szCs w:val="24"/>
        </w:rPr>
        <w:t xml:space="preserve"> atbilstoši </w:t>
      </w:r>
      <w:r w:rsidRPr="0029613C">
        <w:rPr>
          <w:rFonts w:ascii="Times New Roman" w:hAnsi="Times New Roman" w:cs="Times New Roman"/>
          <w:b/>
          <w:sz w:val="24"/>
          <w:szCs w:val="24"/>
        </w:rPr>
        <w:t>1.pielikumā</w:t>
      </w:r>
      <w:r>
        <w:rPr>
          <w:rFonts w:ascii="Times New Roman" w:hAnsi="Times New Roman" w:cs="Times New Roman"/>
          <w:bCs/>
          <w:sz w:val="24"/>
          <w:szCs w:val="24"/>
        </w:rPr>
        <w:t xml:space="preserve"> (1.daļa) un </w:t>
      </w:r>
      <w:r w:rsidRPr="0029613C">
        <w:rPr>
          <w:rFonts w:ascii="Times New Roman" w:hAnsi="Times New Roman" w:cs="Times New Roman"/>
          <w:b/>
          <w:sz w:val="24"/>
          <w:szCs w:val="24"/>
        </w:rPr>
        <w:t>2.pielikumā</w:t>
      </w:r>
      <w:r>
        <w:rPr>
          <w:rFonts w:ascii="Times New Roman" w:hAnsi="Times New Roman" w:cs="Times New Roman"/>
          <w:bCs/>
          <w:sz w:val="24"/>
          <w:szCs w:val="24"/>
        </w:rPr>
        <w:t xml:space="preserve"> (2.daļa) pievienotajām veidnēm.</w:t>
      </w:r>
    </w:p>
    <w:p w14:paraId="0295AD46" w14:textId="77777777" w:rsidR="00C35CA5" w:rsidRPr="00466FB7" w:rsidRDefault="00C35CA5" w:rsidP="009647B6">
      <w:pPr>
        <w:pStyle w:val="Heading1"/>
      </w:pPr>
      <w:bookmarkStart w:id="44" w:name="_Toc67470576"/>
      <w:bookmarkStart w:id="45" w:name="_Toc104903721"/>
      <w:r w:rsidRPr="00466FB7">
        <w:t>PIEDĀVĀJUMA SAGATAVOŠANA UN NOFORMĒŠANA</w:t>
      </w:r>
      <w:bookmarkEnd w:id="44"/>
      <w:bookmarkEnd w:id="45"/>
    </w:p>
    <w:p w14:paraId="390A18F0" w14:textId="6545B40F" w:rsidR="0029613C" w:rsidRPr="0029613C" w:rsidRDefault="0029613C" w:rsidP="0029613C">
      <w:pPr>
        <w:pStyle w:val="ListParagraph"/>
        <w:numPr>
          <w:ilvl w:val="1"/>
          <w:numId w:val="4"/>
        </w:numPr>
        <w:ind w:left="709" w:hanging="425"/>
        <w:jc w:val="both"/>
        <w:rPr>
          <w:rFonts w:ascii="Times New Roman" w:hAnsi="Times New Roman" w:cs="Times New Roman"/>
          <w:sz w:val="24"/>
          <w:szCs w:val="24"/>
          <w:lang w:eastAsia="x-none"/>
        </w:rPr>
      </w:pPr>
      <w:bookmarkStart w:id="46" w:name="_Toc67470577"/>
      <w:r w:rsidRPr="0029613C">
        <w:rPr>
          <w:rFonts w:ascii="Times New Roman" w:hAnsi="Times New Roman" w:cs="Times New Roman"/>
          <w:sz w:val="24"/>
          <w:szCs w:val="24"/>
          <w:lang w:eastAsia="x-none"/>
        </w:rPr>
        <w:t>Jebkurš piegādātājs var iesniegt kā Pretendents piedāvājumu 1 (vienā) variantā par vienu</w:t>
      </w:r>
      <w:r w:rsidR="00165D4F">
        <w:rPr>
          <w:rFonts w:ascii="Times New Roman" w:hAnsi="Times New Roman" w:cs="Times New Roman"/>
          <w:sz w:val="24"/>
          <w:szCs w:val="24"/>
          <w:lang w:eastAsia="x-none"/>
        </w:rPr>
        <w:t xml:space="preserve"> vai abām</w:t>
      </w:r>
      <w:r w:rsidRPr="0029613C">
        <w:rPr>
          <w:rFonts w:ascii="Times New Roman" w:hAnsi="Times New Roman" w:cs="Times New Roman"/>
          <w:sz w:val="24"/>
          <w:szCs w:val="24"/>
          <w:lang w:eastAsia="x-none"/>
        </w:rPr>
        <w:t>Iepirkuma daļām. Pretendents, kas iesniedzis piedāvājumu vairākos variantos, tiks izslēgts no dalības iepirkumu procedūrā.</w:t>
      </w:r>
    </w:p>
    <w:p w14:paraId="08166869" w14:textId="53EA4148"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Piegādātājs sagatavo, noformē un iesniedz Piedāvājumu saskaņā ar Iepirkuma dokumentiem.</w:t>
      </w:r>
    </w:p>
    <w:p w14:paraId="5EB02A82" w14:textId="77777777"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75B9711" w14:textId="77777777"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FBF38D8" w14:textId="77777777"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Piedāvājuma dokumenti jāsagatavo un jāiesniedz latviešu valodā, tiem jābūt skaidri salasāmiem.</w:t>
      </w:r>
    </w:p>
    <w:p w14:paraId="65F4B638" w14:textId="77777777" w:rsidR="00B875A7" w:rsidRPr="00B875A7" w:rsidRDefault="00B875A7" w:rsidP="00B875A7">
      <w:pPr>
        <w:pStyle w:val="ListParagraph"/>
        <w:numPr>
          <w:ilvl w:val="1"/>
          <w:numId w:val="4"/>
        </w:numPr>
        <w:tabs>
          <w:tab w:val="left" w:pos="709"/>
        </w:tabs>
        <w:spacing w:after="0" w:line="240" w:lineRule="auto"/>
        <w:ind w:left="709" w:hanging="425"/>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77FF7701" w14:textId="77777777" w:rsidR="00B875A7" w:rsidRPr="00B875A7" w:rsidRDefault="00B875A7" w:rsidP="00B875A7">
      <w:pPr>
        <w:tabs>
          <w:tab w:val="left" w:pos="709"/>
          <w:tab w:val="left" w:pos="851"/>
        </w:tabs>
        <w:spacing w:after="0"/>
        <w:ind w:left="709"/>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E855A73" w14:textId="77777777" w:rsidR="00B875A7" w:rsidRPr="00B875A7" w:rsidRDefault="00B875A7" w:rsidP="00B875A7">
      <w:pPr>
        <w:pStyle w:val="ListParagraph"/>
        <w:numPr>
          <w:ilvl w:val="1"/>
          <w:numId w:val="4"/>
        </w:numPr>
        <w:tabs>
          <w:tab w:val="left" w:pos="709"/>
        </w:tabs>
        <w:spacing w:after="0" w:line="240" w:lineRule="auto"/>
        <w:ind w:left="709" w:hanging="425"/>
        <w:contextualSpacing w:val="0"/>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CEBB5A1" w14:textId="77777777" w:rsidR="00B875A7" w:rsidRPr="00B875A7" w:rsidRDefault="00B875A7" w:rsidP="00B875A7">
      <w:pPr>
        <w:pStyle w:val="ListParagraph"/>
        <w:numPr>
          <w:ilvl w:val="1"/>
          <w:numId w:val="4"/>
        </w:numPr>
        <w:tabs>
          <w:tab w:val="left" w:pos="709"/>
        </w:tabs>
        <w:spacing w:after="0" w:line="240" w:lineRule="auto"/>
        <w:ind w:left="709" w:hanging="425"/>
        <w:contextualSpacing w:val="0"/>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79A3E91B" w14:textId="77777777" w:rsidR="00B875A7" w:rsidRPr="00B875A7" w:rsidRDefault="00B875A7" w:rsidP="00B875A7">
      <w:pPr>
        <w:pStyle w:val="ListParagraph"/>
        <w:numPr>
          <w:ilvl w:val="1"/>
          <w:numId w:val="4"/>
        </w:numPr>
        <w:tabs>
          <w:tab w:val="left" w:pos="709"/>
        </w:tabs>
        <w:spacing w:after="0" w:line="240" w:lineRule="auto"/>
        <w:ind w:left="709" w:hanging="425"/>
        <w:contextualSpacing w:val="0"/>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lastRenderedPageBreak/>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032A852" w14:textId="77777777" w:rsidR="00B875A7" w:rsidRPr="00B875A7" w:rsidRDefault="00B875A7" w:rsidP="00B875A7">
      <w:pPr>
        <w:pStyle w:val="ListParagraph"/>
        <w:numPr>
          <w:ilvl w:val="1"/>
          <w:numId w:val="4"/>
        </w:numPr>
        <w:tabs>
          <w:tab w:val="left" w:pos="709"/>
        </w:tabs>
        <w:spacing w:after="0" w:line="240" w:lineRule="auto"/>
        <w:ind w:left="709" w:hanging="567"/>
        <w:contextualSpacing w:val="0"/>
        <w:jc w:val="both"/>
        <w:rPr>
          <w:rFonts w:ascii="Times New Roman" w:hAnsi="Times New Roman" w:cs="Times New Roman"/>
          <w:sz w:val="24"/>
          <w:szCs w:val="24"/>
          <w:lang w:eastAsia="x-none"/>
        </w:rPr>
      </w:pPr>
      <w:r w:rsidRPr="00B875A7">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6649D088" w14:textId="77777777" w:rsidR="00C35CA5" w:rsidRPr="00466FB7" w:rsidRDefault="00C35CA5" w:rsidP="009647B6">
      <w:pPr>
        <w:pStyle w:val="Heading1"/>
      </w:pPr>
      <w:bookmarkStart w:id="47" w:name="_Toc104903722"/>
      <w:r w:rsidRPr="00466FB7">
        <w:t>PIEDĀVĀJUMA IESNIEGŠANA UN ATVĒRŠANA</w:t>
      </w:r>
      <w:bookmarkEnd w:id="46"/>
      <w:bookmarkEnd w:id="47"/>
    </w:p>
    <w:p w14:paraId="1A43900A" w14:textId="03B9900F" w:rsidR="00907281" w:rsidRPr="00907281" w:rsidRDefault="00907281" w:rsidP="00907281">
      <w:pPr>
        <w:pStyle w:val="ListParagraph"/>
        <w:numPr>
          <w:ilvl w:val="1"/>
          <w:numId w:val="4"/>
        </w:numPr>
        <w:spacing w:after="0" w:line="240" w:lineRule="auto"/>
        <w:ind w:left="709" w:hanging="503"/>
        <w:jc w:val="both"/>
        <w:rPr>
          <w:rFonts w:ascii="Times New Roman" w:hAnsi="Times New Roman" w:cs="Times New Roman"/>
          <w:sz w:val="24"/>
          <w:szCs w:val="24"/>
        </w:rPr>
      </w:pPr>
      <w:bookmarkStart w:id="48" w:name="_Toc67470578"/>
      <w:r w:rsidRPr="00907281">
        <w:rPr>
          <w:rFonts w:ascii="Times New Roman" w:hAnsi="Times New Roman" w:cs="Times New Roman"/>
          <w:sz w:val="24"/>
          <w:szCs w:val="24"/>
        </w:rPr>
        <w:t xml:space="preserve">Piedāvājums jāiesniedz </w:t>
      </w:r>
      <w:r w:rsidRPr="00907281">
        <w:rPr>
          <w:rFonts w:ascii="Times New Roman" w:hAnsi="Times New Roman" w:cs="Times New Roman"/>
          <w:b/>
          <w:bCs/>
          <w:sz w:val="24"/>
          <w:szCs w:val="24"/>
        </w:rPr>
        <w:t xml:space="preserve">līdz 2022.gada </w:t>
      </w:r>
      <w:r w:rsidR="00483F7F">
        <w:rPr>
          <w:rFonts w:ascii="Times New Roman" w:hAnsi="Times New Roman" w:cs="Times New Roman"/>
          <w:b/>
          <w:bCs/>
          <w:sz w:val="24"/>
          <w:szCs w:val="24"/>
        </w:rPr>
        <w:t>15.jūnijam</w:t>
      </w:r>
      <w:r w:rsidRPr="00907281">
        <w:rPr>
          <w:rFonts w:ascii="Times New Roman" w:hAnsi="Times New Roman" w:cs="Times New Roman"/>
          <w:b/>
          <w:bCs/>
          <w:sz w:val="24"/>
          <w:szCs w:val="24"/>
        </w:rPr>
        <w:t xml:space="preserve"> plkst. 10.00 elektroniski EIS e-konkursu apakšsistēmā </w:t>
      </w:r>
      <w:r w:rsidRPr="00907281">
        <w:rPr>
          <w:rFonts w:ascii="Times New Roman" w:hAnsi="Times New Roman" w:cs="Times New Roman"/>
          <w:sz w:val="24"/>
          <w:szCs w:val="24"/>
        </w:rPr>
        <w:t>vienā no zemāk minētajiem formātiem. Katra iesniedzamā dokumenta formāts var atšķirties, bet ir jāievēro šādi iespējamie veidi:</w:t>
      </w:r>
    </w:p>
    <w:p w14:paraId="6CE8B969" w14:textId="77777777" w:rsidR="00907281" w:rsidRPr="00907281" w:rsidRDefault="00907281" w:rsidP="00907281">
      <w:pPr>
        <w:numPr>
          <w:ilvl w:val="2"/>
          <w:numId w:val="4"/>
        </w:numPr>
        <w:tabs>
          <w:tab w:val="left" w:pos="709"/>
        </w:tabs>
        <w:spacing w:after="0" w:line="240" w:lineRule="auto"/>
        <w:ind w:left="1418" w:hanging="568"/>
        <w:jc w:val="both"/>
        <w:rPr>
          <w:rFonts w:ascii="Times New Roman" w:hAnsi="Times New Roman" w:cs="Times New Roman"/>
          <w:sz w:val="24"/>
          <w:szCs w:val="24"/>
        </w:rPr>
      </w:pPr>
      <w:r w:rsidRPr="00907281">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E693556" w14:textId="3FBA6606" w:rsidR="00907281" w:rsidRPr="00907281" w:rsidRDefault="00907281" w:rsidP="00907281">
      <w:pPr>
        <w:numPr>
          <w:ilvl w:val="2"/>
          <w:numId w:val="4"/>
        </w:numPr>
        <w:tabs>
          <w:tab w:val="left" w:pos="709"/>
        </w:tabs>
        <w:spacing w:after="0" w:line="240" w:lineRule="auto"/>
        <w:ind w:left="1418" w:hanging="568"/>
        <w:jc w:val="both"/>
        <w:rPr>
          <w:rFonts w:ascii="Times New Roman" w:hAnsi="Times New Roman" w:cs="Times New Roman"/>
          <w:sz w:val="24"/>
          <w:szCs w:val="24"/>
        </w:rPr>
      </w:pPr>
      <w:r w:rsidRPr="0090728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5301E27" w14:textId="77777777" w:rsidR="00907281" w:rsidRPr="00907281" w:rsidRDefault="00907281" w:rsidP="00907281">
      <w:pPr>
        <w:numPr>
          <w:ilvl w:val="1"/>
          <w:numId w:val="4"/>
        </w:numPr>
        <w:tabs>
          <w:tab w:val="left" w:pos="284"/>
        </w:tabs>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42018606" w14:textId="77777777" w:rsidR="00907281" w:rsidRPr="00907281" w:rsidRDefault="00907281" w:rsidP="00907281">
      <w:pPr>
        <w:numPr>
          <w:ilvl w:val="1"/>
          <w:numId w:val="4"/>
        </w:numPr>
        <w:tabs>
          <w:tab w:val="left" w:pos="284"/>
        </w:tabs>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4F7F7570" w14:textId="4A159B88" w:rsidR="00907281" w:rsidRPr="00907281" w:rsidRDefault="00907281" w:rsidP="00907281">
      <w:pPr>
        <w:numPr>
          <w:ilvl w:val="1"/>
          <w:numId w:val="4"/>
        </w:numPr>
        <w:tabs>
          <w:tab w:val="left" w:pos="284"/>
        </w:tabs>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907281">
        <w:rPr>
          <w:rFonts w:ascii="Times New Roman" w:hAnsi="Times New Roman" w:cs="Times New Roman"/>
          <w:b/>
          <w:sz w:val="24"/>
          <w:szCs w:val="24"/>
        </w:rPr>
        <w:t xml:space="preserve">2022.gada </w:t>
      </w:r>
      <w:r w:rsidR="00483F7F">
        <w:rPr>
          <w:rFonts w:ascii="Times New Roman" w:hAnsi="Times New Roman" w:cs="Times New Roman"/>
          <w:b/>
          <w:sz w:val="24"/>
          <w:szCs w:val="24"/>
        </w:rPr>
        <w:t>15.jūnijā</w:t>
      </w:r>
      <w:r w:rsidRPr="00907281">
        <w:rPr>
          <w:rFonts w:ascii="Times New Roman" w:hAnsi="Times New Roman" w:cs="Times New Roman"/>
          <w:b/>
          <w:sz w:val="24"/>
          <w:szCs w:val="24"/>
        </w:rPr>
        <w:t xml:space="preserve"> plkst. 10:00</w:t>
      </w:r>
      <w:r w:rsidRPr="0090728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67C91AAF" w14:textId="77777777" w:rsidR="00907281" w:rsidRPr="00907281" w:rsidRDefault="00907281" w:rsidP="00907281">
      <w:pPr>
        <w:numPr>
          <w:ilvl w:val="1"/>
          <w:numId w:val="4"/>
        </w:numPr>
        <w:tabs>
          <w:tab w:val="left" w:pos="284"/>
        </w:tabs>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Sagatavojot piedāvājumu, Pretendents ievēro, ka:</w:t>
      </w:r>
    </w:p>
    <w:p w14:paraId="291192FA" w14:textId="77777777" w:rsidR="00907281" w:rsidRPr="00907281" w:rsidRDefault="00907281" w:rsidP="00907281">
      <w:pPr>
        <w:numPr>
          <w:ilvl w:val="2"/>
          <w:numId w:val="4"/>
        </w:numPr>
        <w:tabs>
          <w:tab w:val="left" w:pos="709"/>
        </w:tabs>
        <w:spacing w:after="0" w:line="240" w:lineRule="auto"/>
        <w:ind w:left="1418" w:hanging="567"/>
        <w:jc w:val="both"/>
        <w:rPr>
          <w:rFonts w:ascii="Times New Roman" w:hAnsi="Times New Roman" w:cs="Times New Roman"/>
          <w:sz w:val="24"/>
          <w:szCs w:val="24"/>
        </w:rPr>
      </w:pPr>
      <w:r w:rsidRPr="0090728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404DC6" w14:textId="77777777" w:rsidR="00907281" w:rsidRPr="00907281" w:rsidRDefault="00907281" w:rsidP="00907281">
      <w:pPr>
        <w:numPr>
          <w:ilvl w:val="2"/>
          <w:numId w:val="4"/>
        </w:numPr>
        <w:tabs>
          <w:tab w:val="left" w:pos="709"/>
        </w:tabs>
        <w:spacing w:after="0" w:line="240" w:lineRule="auto"/>
        <w:ind w:left="1418" w:hanging="567"/>
        <w:jc w:val="both"/>
        <w:rPr>
          <w:rFonts w:ascii="Times New Roman" w:hAnsi="Times New Roman" w:cs="Times New Roman"/>
          <w:sz w:val="24"/>
          <w:szCs w:val="24"/>
        </w:rPr>
      </w:pPr>
      <w:r w:rsidRPr="0090728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7F46D50" w14:textId="77777777" w:rsidR="00907281" w:rsidRPr="00907281" w:rsidRDefault="00907281" w:rsidP="00907281">
      <w:pPr>
        <w:numPr>
          <w:ilvl w:val="1"/>
          <w:numId w:val="4"/>
        </w:numPr>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17125B60" w14:textId="77777777" w:rsidR="00907281" w:rsidRPr="00907281" w:rsidRDefault="00907281" w:rsidP="00907281">
      <w:pPr>
        <w:numPr>
          <w:ilvl w:val="1"/>
          <w:numId w:val="4"/>
        </w:numPr>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lastRenderedPageBreak/>
        <w:t>Piedāvājumu iesniegšana nozīmē Pretendenta godprātīgu nodomu piedalīties iepirkumā un visu Iepirkuma dokumentu prasību akceptēšanu. Piedāvājums ir juridiski saistošs Pretendentam, kas to iesniedzis.</w:t>
      </w:r>
    </w:p>
    <w:p w14:paraId="36482607" w14:textId="77777777" w:rsidR="00907281" w:rsidRPr="00907281" w:rsidRDefault="00907281" w:rsidP="00907281">
      <w:pPr>
        <w:numPr>
          <w:ilvl w:val="1"/>
          <w:numId w:val="4"/>
        </w:numPr>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Iesniedzot piedāvājumu, Pretendents pilnībā atzīst visus nolikumā (t.sk. tā pielikumos un formās, kuras ir ievietotas EIS e-konkursu apakšsistēmas šī konkursa sadaļā) ietvertos nosacījumus.</w:t>
      </w:r>
    </w:p>
    <w:p w14:paraId="08E79E35" w14:textId="77777777" w:rsidR="00907281" w:rsidRPr="00907281" w:rsidRDefault="00907281" w:rsidP="00907281">
      <w:pPr>
        <w:numPr>
          <w:ilvl w:val="1"/>
          <w:numId w:val="4"/>
        </w:numPr>
        <w:spacing w:after="0" w:line="240" w:lineRule="auto"/>
        <w:ind w:left="709" w:hanging="425"/>
        <w:jc w:val="both"/>
        <w:rPr>
          <w:rFonts w:ascii="Times New Roman" w:hAnsi="Times New Roman" w:cs="Times New Roman"/>
          <w:sz w:val="24"/>
          <w:szCs w:val="24"/>
        </w:rPr>
      </w:pPr>
      <w:r w:rsidRPr="0090728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331116" w14:textId="77777777" w:rsidR="00C35CA5" w:rsidRPr="00466FB7" w:rsidRDefault="00C35CA5" w:rsidP="009647B6">
      <w:pPr>
        <w:pStyle w:val="Heading1"/>
      </w:pPr>
      <w:bookmarkStart w:id="49" w:name="_Toc104903723"/>
      <w:r w:rsidRPr="00466FB7">
        <w:t>CITI NOTEIKUMI</w:t>
      </w:r>
      <w:bookmarkEnd w:id="48"/>
      <w:bookmarkEnd w:id="49"/>
    </w:p>
    <w:p w14:paraId="182355E8"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1EA361C0"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 lēmumus pieņem slēgtā sēdē, pamatojoties tikai uz oriģinālo dokumentu un oriģinālo dokumentu kopiju informāciju, un citu informāciju, kas pieprasīta un iesniegta līdz piedāvājuma izvērtēšanas beigām.</w:t>
      </w:r>
    </w:p>
    <w:p w14:paraId="7CE9CCA0"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305C1A13" w14:textId="77777777" w:rsidR="00C35CA5" w:rsidRPr="00466FB7" w:rsidRDefault="00C35CA5" w:rsidP="00C35CA5">
      <w:pPr>
        <w:pStyle w:val="naisf"/>
        <w:spacing w:before="0" w:beforeAutospacing="0" w:after="0" w:afterAutospacing="0"/>
        <w:ind w:left="851"/>
        <w:rPr>
          <w:lang w:val="lv-LV"/>
        </w:rPr>
      </w:pPr>
      <w:r w:rsidRPr="00466FB7">
        <w:rPr>
          <w:lang w:val="lv-LV"/>
        </w:rPr>
        <w:t>Ja Komisijai radīsies šaubas, vai Pretendenta piedāvājums ir nepamatoti lēts, Pretendentam tiks pieprasīts skaidrojums par piedāvāto cenu vai izmaksām.</w:t>
      </w:r>
    </w:p>
    <w:p w14:paraId="58611FCC"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 pirms piedāvājuma izvēles veiks finanšu piedāvājuma dokumentu pārbaudi, aritmētisko kļūdu labojumus. Aritmētisko kļūdu gadījumā tiks labota līgumcena.</w:t>
      </w:r>
    </w:p>
    <w:p w14:paraId="210DA73C"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Komisijai ir tiesības pieprasīt, lai Pretendents precizē informāciju par piedāvājumu, ja tas nepieciešams Pretendenta atlasei vai piedāvājuma atbilstības pārbaudei un izvēlei.</w:t>
      </w:r>
    </w:p>
    <w:p w14:paraId="23D55F46"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 atbilstoši noteiktajam piedāvājumu izvēles kritērijam izvēlas piedāvājumu no tiem piedāvājumiem, kas atbilst iepirkuma nolikumā noteiktajām prasībām.</w:t>
      </w:r>
    </w:p>
    <w:p w14:paraId="4BB4B5EE" w14:textId="4ABE8B7D" w:rsidR="00C35CA5" w:rsidRPr="00466FB7" w:rsidRDefault="00C35CA5" w:rsidP="009647B6">
      <w:pPr>
        <w:pStyle w:val="naisf"/>
        <w:numPr>
          <w:ilvl w:val="1"/>
          <w:numId w:val="4"/>
        </w:numPr>
        <w:spacing w:before="0" w:beforeAutospacing="0" w:after="0" w:afterAutospacing="0"/>
        <w:ind w:left="851" w:hanging="567"/>
        <w:rPr>
          <w:lang w:val="lv-LV"/>
        </w:rPr>
      </w:pPr>
      <w:r w:rsidRPr="00466FB7">
        <w:rPr>
          <w:b/>
          <w:lang w:val="lv-LV" w:eastAsia="x-none"/>
        </w:rPr>
        <w:t xml:space="preserve">PIEDĀVĀJUMA IZVĒRTĒŠANAS KRITĒRIJS – </w:t>
      </w:r>
      <w:r w:rsidRPr="00466FB7">
        <w:rPr>
          <w:lang w:val="lv-LV" w:eastAsia="x-none"/>
        </w:rPr>
        <w:t xml:space="preserve">cena, tā kā </w:t>
      </w:r>
      <w:r w:rsidR="00AB1159">
        <w:rPr>
          <w:lang w:val="lv-LV" w:eastAsia="x-none"/>
        </w:rPr>
        <w:t>Tehniskā specifikācija</w:t>
      </w:r>
      <w:r w:rsidRPr="00466FB7">
        <w:rPr>
          <w:lang w:val="lv-LV" w:eastAsia="x-none"/>
        </w:rPr>
        <w:t xml:space="preserve"> ir sagatavot</w:t>
      </w:r>
      <w:r w:rsidR="00AB1159">
        <w:rPr>
          <w:lang w:val="lv-LV" w:eastAsia="x-none"/>
        </w:rPr>
        <w:t>a</w:t>
      </w:r>
      <w:r w:rsidRPr="00466FB7">
        <w:rPr>
          <w:lang w:val="lv-LV" w:eastAsia="x-none"/>
        </w:rPr>
        <w:t xml:space="preserve"> detalizēti un citiem kritērijiem nav būtiskas nozīmes piedāvājuma izvēlē.</w:t>
      </w:r>
    </w:p>
    <w:p w14:paraId="6EB43975" w14:textId="6C43B4B5" w:rsidR="00C35CA5" w:rsidRPr="00466FB7" w:rsidRDefault="00C35CA5" w:rsidP="009647B6">
      <w:pPr>
        <w:pStyle w:val="naisf"/>
        <w:numPr>
          <w:ilvl w:val="1"/>
          <w:numId w:val="4"/>
        </w:numPr>
        <w:spacing w:before="0" w:beforeAutospacing="0" w:after="0" w:afterAutospacing="0"/>
        <w:ind w:left="851" w:hanging="567"/>
        <w:rPr>
          <w:lang w:val="lv-LV"/>
        </w:rPr>
      </w:pPr>
      <w:r w:rsidRPr="00466FB7">
        <w:rPr>
          <w:b/>
          <w:lang w:val="lv-LV" w:eastAsia="x-none"/>
        </w:rPr>
        <w:t xml:space="preserve">PIEDĀVĀJUMA IZVĒLES KRITĒRIJS – </w:t>
      </w:r>
      <w:r w:rsidRPr="00466FB7">
        <w:rPr>
          <w:lang w:val="lv-LV" w:eastAsia="x-none"/>
        </w:rPr>
        <w:t>saimnieciski visizdevīgākais piedāvājums – ar viszemāko līgumcenu</w:t>
      </w:r>
      <w:r w:rsidR="0029613C">
        <w:rPr>
          <w:lang w:val="lv-LV" w:eastAsia="x-none"/>
        </w:rPr>
        <w:t xml:space="preserve"> katrā Iepirkuma daļā atsevišķi.</w:t>
      </w:r>
    </w:p>
    <w:p w14:paraId="130D4115"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E86749A"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lastRenderedPageBreak/>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7343E12" w14:textId="77777777" w:rsidR="00C35CA5" w:rsidRPr="00466FB7" w:rsidRDefault="00C35CA5" w:rsidP="00C35CA5">
      <w:pPr>
        <w:pStyle w:val="BlockText"/>
        <w:ind w:right="-57"/>
        <w:jc w:val="both"/>
        <w:rPr>
          <w:szCs w:val="24"/>
        </w:rPr>
      </w:pPr>
      <w:r w:rsidRPr="00466FB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A3DF168"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35631DD1"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367B984B"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3E8E4605"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321004F" w14:textId="77777777" w:rsidR="00C35CA5" w:rsidRPr="00466FB7" w:rsidRDefault="00C35CA5" w:rsidP="00C35CA5">
      <w:pPr>
        <w:pStyle w:val="BlockText"/>
        <w:ind w:right="-57"/>
        <w:jc w:val="both"/>
        <w:rPr>
          <w:szCs w:val="24"/>
          <w:lang w:eastAsia="lv-LV"/>
        </w:rPr>
      </w:pPr>
      <w:r w:rsidRPr="00466FB7">
        <w:rPr>
          <w:szCs w:val="24"/>
          <w:lang w:eastAsia="lv-LV"/>
        </w:rPr>
        <w:lastRenderedPageBreak/>
        <w:t>Pasūtītājs izslēgšanas nosacījumu esamību pārbaudīs Ārlietu ministrijas mājaslapā http://sankcijas.kd.gov.lv/ norādītajās vietnēs.</w:t>
      </w:r>
    </w:p>
    <w:p w14:paraId="5415D660" w14:textId="77777777" w:rsidR="00C35CA5" w:rsidRPr="00466FB7" w:rsidRDefault="00C35CA5" w:rsidP="00C35CA5">
      <w:pPr>
        <w:pStyle w:val="BlockText"/>
        <w:ind w:right="-57"/>
        <w:jc w:val="both"/>
        <w:rPr>
          <w:szCs w:val="24"/>
          <w:lang w:eastAsia="lv-LV"/>
        </w:rPr>
      </w:pPr>
      <w:r w:rsidRPr="00466FB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64CE0E7E" w14:textId="77777777" w:rsidR="00C35CA5" w:rsidRPr="00466FB7" w:rsidRDefault="00C35CA5" w:rsidP="009647B6">
      <w:pPr>
        <w:pStyle w:val="naisf"/>
        <w:numPr>
          <w:ilvl w:val="1"/>
          <w:numId w:val="4"/>
        </w:numPr>
        <w:tabs>
          <w:tab w:val="left" w:pos="993"/>
        </w:tabs>
        <w:spacing w:before="0" w:beforeAutospacing="0" w:after="0" w:afterAutospacing="0"/>
        <w:ind w:left="851"/>
        <w:rPr>
          <w:lang w:val="lv-LV"/>
        </w:rPr>
      </w:pPr>
      <w:r w:rsidRPr="00466FB7">
        <w:rPr>
          <w:lang w:val="lv-LV"/>
        </w:rPr>
        <w:t>Pasūtītājs ir tiesīgs līdz iepirkuma līguma noslēgšanai pārtraukt iepirkuma procedūru, ja tam ir objektīvs pamatojums.</w:t>
      </w:r>
    </w:p>
    <w:p w14:paraId="500EEE02" w14:textId="77777777" w:rsidR="00C35CA5" w:rsidRPr="00466FB7" w:rsidRDefault="00C35CA5" w:rsidP="009647B6">
      <w:pPr>
        <w:pStyle w:val="Heading1"/>
      </w:pPr>
      <w:bookmarkStart w:id="50" w:name="_Toc67470579"/>
      <w:bookmarkStart w:id="51" w:name="_Toc104903724"/>
      <w:r w:rsidRPr="00466FB7">
        <w:t>IEPIRKUMA LĪGUMA SLĒGŠANA</w:t>
      </w:r>
      <w:bookmarkEnd w:id="50"/>
      <w:bookmarkEnd w:id="51"/>
    </w:p>
    <w:p w14:paraId="67CDB4B1" w14:textId="0C11BBA1" w:rsidR="00C35CA5" w:rsidRPr="00466FB7" w:rsidRDefault="00C35CA5" w:rsidP="009647B6">
      <w:pPr>
        <w:numPr>
          <w:ilvl w:val="1"/>
          <w:numId w:val="4"/>
        </w:numPr>
        <w:spacing w:after="120" w:line="240" w:lineRule="auto"/>
        <w:ind w:left="993" w:hanging="709"/>
        <w:jc w:val="both"/>
        <w:rPr>
          <w:rFonts w:ascii="Times New Roman" w:hAnsi="Times New Roman" w:cs="Times New Roman"/>
          <w:sz w:val="24"/>
          <w:szCs w:val="24"/>
        </w:rPr>
      </w:pPr>
      <w:r w:rsidRPr="00466FB7">
        <w:rPr>
          <w:rFonts w:ascii="Times New Roman" w:hAnsi="Times New Roman" w:cs="Times New Roman"/>
          <w:sz w:val="24"/>
          <w:szCs w:val="24"/>
        </w:rPr>
        <w:t>Līgums jānoslēdz 5 (piecu) darba dienu laikā no Pasūtītāja rakstiska pieprasījuma saņemšanas.</w:t>
      </w:r>
    </w:p>
    <w:p w14:paraId="5999CEB4" w14:textId="77777777" w:rsidR="00D33C4F" w:rsidRDefault="00D33C4F"/>
    <w:sectPr w:rsidR="00D33C4F" w:rsidSect="007A7F26">
      <w:footerReference w:type="default" r:id="rId13"/>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98E88" w14:textId="77777777" w:rsidR="007E0754" w:rsidRDefault="007E0754" w:rsidP="00C35CA5">
      <w:pPr>
        <w:spacing w:after="0" w:line="240" w:lineRule="auto"/>
      </w:pPr>
      <w:r>
        <w:separator/>
      </w:r>
    </w:p>
  </w:endnote>
  <w:endnote w:type="continuationSeparator" w:id="0">
    <w:p w14:paraId="0B6AD87C" w14:textId="77777777" w:rsidR="007E0754" w:rsidRDefault="007E0754" w:rsidP="00C35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1137039"/>
      <w:docPartObj>
        <w:docPartGallery w:val="Page Numbers (Bottom of Page)"/>
        <w:docPartUnique/>
      </w:docPartObj>
    </w:sdtPr>
    <w:sdtEndPr>
      <w:rPr>
        <w:rFonts w:ascii="Times New Roman" w:hAnsi="Times New Roman" w:cs="Times New Roman"/>
        <w:i/>
        <w:iCs/>
        <w:noProof/>
        <w:sz w:val="20"/>
        <w:szCs w:val="20"/>
      </w:rPr>
    </w:sdtEndPr>
    <w:sdtContent>
      <w:p w14:paraId="471416E4" w14:textId="04181D50" w:rsidR="004F1317" w:rsidRPr="004F1317" w:rsidRDefault="004F1317">
        <w:pPr>
          <w:pStyle w:val="Footer"/>
          <w:jc w:val="center"/>
          <w:rPr>
            <w:rFonts w:ascii="Times New Roman" w:hAnsi="Times New Roman" w:cs="Times New Roman"/>
            <w:i/>
            <w:iCs/>
            <w:sz w:val="20"/>
            <w:szCs w:val="20"/>
          </w:rPr>
        </w:pPr>
        <w:r w:rsidRPr="004F1317">
          <w:rPr>
            <w:rFonts w:ascii="Times New Roman" w:hAnsi="Times New Roman" w:cs="Times New Roman"/>
            <w:i/>
            <w:iCs/>
            <w:sz w:val="20"/>
            <w:szCs w:val="20"/>
          </w:rPr>
          <w:fldChar w:fldCharType="begin"/>
        </w:r>
        <w:r w:rsidRPr="004F1317">
          <w:rPr>
            <w:rFonts w:ascii="Times New Roman" w:hAnsi="Times New Roman" w:cs="Times New Roman"/>
            <w:i/>
            <w:iCs/>
            <w:sz w:val="20"/>
            <w:szCs w:val="20"/>
          </w:rPr>
          <w:instrText xml:space="preserve"> PAGE   \* MERGEFORMAT </w:instrText>
        </w:r>
        <w:r w:rsidRPr="004F1317">
          <w:rPr>
            <w:rFonts w:ascii="Times New Roman" w:hAnsi="Times New Roman" w:cs="Times New Roman"/>
            <w:i/>
            <w:iCs/>
            <w:sz w:val="20"/>
            <w:szCs w:val="20"/>
          </w:rPr>
          <w:fldChar w:fldCharType="separate"/>
        </w:r>
        <w:r w:rsidR="007B46FF">
          <w:rPr>
            <w:rFonts w:ascii="Times New Roman" w:hAnsi="Times New Roman" w:cs="Times New Roman"/>
            <w:i/>
            <w:iCs/>
            <w:noProof/>
            <w:sz w:val="20"/>
            <w:szCs w:val="20"/>
          </w:rPr>
          <w:t>13</w:t>
        </w:r>
        <w:r w:rsidRPr="004F1317">
          <w:rPr>
            <w:rFonts w:ascii="Times New Roman" w:hAnsi="Times New Roman" w:cs="Times New Roman"/>
            <w:i/>
            <w:iCs/>
            <w:noProof/>
            <w:sz w:val="20"/>
            <w:szCs w:val="20"/>
          </w:rPr>
          <w:fldChar w:fldCharType="end"/>
        </w:r>
      </w:p>
    </w:sdtContent>
  </w:sdt>
  <w:p w14:paraId="3F742491" w14:textId="77777777" w:rsidR="004F1317" w:rsidRDefault="004F13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D5D2A" w14:textId="77777777" w:rsidR="007E0754" w:rsidRDefault="007E0754" w:rsidP="00C35CA5">
      <w:pPr>
        <w:spacing w:after="0" w:line="240" w:lineRule="auto"/>
      </w:pPr>
      <w:r>
        <w:separator/>
      </w:r>
    </w:p>
  </w:footnote>
  <w:footnote w:type="continuationSeparator" w:id="0">
    <w:p w14:paraId="52062E20" w14:textId="77777777" w:rsidR="007E0754" w:rsidRDefault="007E0754" w:rsidP="00C35CA5">
      <w:pPr>
        <w:spacing w:after="0" w:line="240" w:lineRule="auto"/>
      </w:pPr>
      <w:r>
        <w:continuationSeparator/>
      </w:r>
    </w:p>
  </w:footnote>
  <w:footnote w:id="1">
    <w:p w14:paraId="2B068855" w14:textId="77777777" w:rsidR="00C35CA5" w:rsidRPr="005C3188" w:rsidRDefault="00C35CA5" w:rsidP="00C35CA5">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6DCA7004"/>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4"/>
        <w:szCs w:val="24"/>
      </w:rPr>
    </w:lvl>
    <w:lvl w:ilvl="2">
      <w:start w:val="1"/>
      <w:numFmt w:val="decimal"/>
      <w:lvlText w:val="%1.%2.%3."/>
      <w:lvlJc w:val="left"/>
      <w:pPr>
        <w:ind w:left="2137" w:hanging="720"/>
      </w:pPr>
      <w:rPr>
        <w:rFonts w:hint="default"/>
        <w:b w:val="0"/>
        <w:i w:val="0"/>
        <w:iCs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 w15:restartNumberingAfterBreak="0">
    <w:nsid w:val="22FC5DD3"/>
    <w:multiLevelType w:val="multilevel"/>
    <w:tmpl w:val="72A45D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692A85"/>
    <w:multiLevelType w:val="multilevel"/>
    <w:tmpl w:val="AFDAC6A2"/>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53F06308"/>
    <w:multiLevelType w:val="multilevel"/>
    <w:tmpl w:val="0E74D1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6714F6C"/>
    <w:multiLevelType w:val="multilevel"/>
    <w:tmpl w:val="46D60B1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9F652FB"/>
    <w:multiLevelType w:val="multilevel"/>
    <w:tmpl w:val="C1BA941C"/>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2094262">
    <w:abstractNumId w:val="9"/>
  </w:num>
  <w:num w:numId="2" w16cid:durableId="1724022471">
    <w:abstractNumId w:val="7"/>
  </w:num>
  <w:num w:numId="3" w16cid:durableId="871263671">
    <w:abstractNumId w:val="5"/>
  </w:num>
  <w:num w:numId="4" w16cid:durableId="1726444872">
    <w:abstractNumId w:val="0"/>
  </w:num>
  <w:num w:numId="5" w16cid:durableId="1312249766">
    <w:abstractNumId w:val="4"/>
  </w:num>
  <w:num w:numId="6" w16cid:durableId="604113846">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3713705">
    <w:abstractNumId w:val="8"/>
  </w:num>
  <w:num w:numId="8" w16cid:durableId="1611552522">
    <w:abstractNumId w:val="3"/>
  </w:num>
  <w:num w:numId="9" w16cid:durableId="2100564168">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632994">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2556026">
    <w:abstractNumId w:val="2"/>
  </w:num>
  <w:num w:numId="12" w16cid:durableId="622004576">
    <w:abstractNumId w:val="1"/>
  </w:num>
  <w:num w:numId="13" w16cid:durableId="16201388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CA5"/>
    <w:rsid w:val="00067EE6"/>
    <w:rsid w:val="000712C1"/>
    <w:rsid w:val="00077660"/>
    <w:rsid w:val="000D03D3"/>
    <w:rsid w:val="00136B70"/>
    <w:rsid w:val="00165D4F"/>
    <w:rsid w:val="00186641"/>
    <w:rsid w:val="001B1EA3"/>
    <w:rsid w:val="001D4B6A"/>
    <w:rsid w:val="001D68FD"/>
    <w:rsid w:val="001D6AE6"/>
    <w:rsid w:val="001F7768"/>
    <w:rsid w:val="002078B9"/>
    <w:rsid w:val="00227BAD"/>
    <w:rsid w:val="00244FC0"/>
    <w:rsid w:val="00273CB7"/>
    <w:rsid w:val="0027547E"/>
    <w:rsid w:val="0029613C"/>
    <w:rsid w:val="002B1B7F"/>
    <w:rsid w:val="003249BB"/>
    <w:rsid w:val="00337EAB"/>
    <w:rsid w:val="00364C51"/>
    <w:rsid w:val="003663DF"/>
    <w:rsid w:val="003C1464"/>
    <w:rsid w:val="003F43C8"/>
    <w:rsid w:val="00403149"/>
    <w:rsid w:val="00436189"/>
    <w:rsid w:val="00460005"/>
    <w:rsid w:val="00466FB7"/>
    <w:rsid w:val="0047701C"/>
    <w:rsid w:val="0047761E"/>
    <w:rsid w:val="00483F7F"/>
    <w:rsid w:val="0049403F"/>
    <w:rsid w:val="004B6605"/>
    <w:rsid w:val="004D530B"/>
    <w:rsid w:val="004F1317"/>
    <w:rsid w:val="005010A6"/>
    <w:rsid w:val="0050150A"/>
    <w:rsid w:val="005030C5"/>
    <w:rsid w:val="00580920"/>
    <w:rsid w:val="005C3697"/>
    <w:rsid w:val="005D3564"/>
    <w:rsid w:val="00632C9C"/>
    <w:rsid w:val="00634ADB"/>
    <w:rsid w:val="00636F61"/>
    <w:rsid w:val="006435FF"/>
    <w:rsid w:val="006600A6"/>
    <w:rsid w:val="00674E89"/>
    <w:rsid w:val="006A7590"/>
    <w:rsid w:val="006D2F8E"/>
    <w:rsid w:val="006D3DBE"/>
    <w:rsid w:val="00737919"/>
    <w:rsid w:val="007648A7"/>
    <w:rsid w:val="00785C66"/>
    <w:rsid w:val="007A7F26"/>
    <w:rsid w:val="007B23DD"/>
    <w:rsid w:val="007B46FF"/>
    <w:rsid w:val="007C15A6"/>
    <w:rsid w:val="007C43A5"/>
    <w:rsid w:val="007E0754"/>
    <w:rsid w:val="007E4AB4"/>
    <w:rsid w:val="00820061"/>
    <w:rsid w:val="008815F5"/>
    <w:rsid w:val="008832CB"/>
    <w:rsid w:val="00890FBD"/>
    <w:rsid w:val="008F24F2"/>
    <w:rsid w:val="00903A2A"/>
    <w:rsid w:val="00907281"/>
    <w:rsid w:val="0094410A"/>
    <w:rsid w:val="00952DE0"/>
    <w:rsid w:val="009647B6"/>
    <w:rsid w:val="0097170A"/>
    <w:rsid w:val="00976004"/>
    <w:rsid w:val="00990462"/>
    <w:rsid w:val="009A1BAD"/>
    <w:rsid w:val="009D5A5A"/>
    <w:rsid w:val="009E7D52"/>
    <w:rsid w:val="00A400BB"/>
    <w:rsid w:val="00A968A6"/>
    <w:rsid w:val="00AB1159"/>
    <w:rsid w:val="00AB2900"/>
    <w:rsid w:val="00AB2BFD"/>
    <w:rsid w:val="00AC38B3"/>
    <w:rsid w:val="00B13D67"/>
    <w:rsid w:val="00B140FC"/>
    <w:rsid w:val="00B1519A"/>
    <w:rsid w:val="00B875A7"/>
    <w:rsid w:val="00C04D7C"/>
    <w:rsid w:val="00C069E2"/>
    <w:rsid w:val="00C35CA5"/>
    <w:rsid w:val="00C466B0"/>
    <w:rsid w:val="00C70B96"/>
    <w:rsid w:val="00CD5945"/>
    <w:rsid w:val="00D20D62"/>
    <w:rsid w:val="00D22B3F"/>
    <w:rsid w:val="00D33652"/>
    <w:rsid w:val="00D33C4F"/>
    <w:rsid w:val="00DA0223"/>
    <w:rsid w:val="00DA18D7"/>
    <w:rsid w:val="00DA5663"/>
    <w:rsid w:val="00DD3031"/>
    <w:rsid w:val="00DE24C9"/>
    <w:rsid w:val="00DF6B80"/>
    <w:rsid w:val="00E33EBF"/>
    <w:rsid w:val="00E45AD2"/>
    <w:rsid w:val="00E521E5"/>
    <w:rsid w:val="00E57665"/>
    <w:rsid w:val="00EC1907"/>
    <w:rsid w:val="00EE36A1"/>
    <w:rsid w:val="00F020B3"/>
    <w:rsid w:val="00F30685"/>
    <w:rsid w:val="00F4089D"/>
    <w:rsid w:val="00F5222F"/>
    <w:rsid w:val="00F56563"/>
    <w:rsid w:val="00F80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F04F72A"/>
  <w15:chartTrackingRefBased/>
  <w15:docId w15:val="{A36D7AE8-A598-431F-A95A-CDA5F5B4C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CA5"/>
    <w:pPr>
      <w:spacing w:after="200" w:line="276" w:lineRule="auto"/>
    </w:pPr>
    <w:rPr>
      <w:lang w:val="lv-LV"/>
    </w:rPr>
  </w:style>
  <w:style w:type="paragraph" w:styleId="Heading1">
    <w:name w:val="heading 1"/>
    <w:basedOn w:val="Normal"/>
    <w:next w:val="Normal"/>
    <w:link w:val="Heading1Char"/>
    <w:autoRedefine/>
    <w:uiPriority w:val="9"/>
    <w:qFormat/>
    <w:rsid w:val="009647B6"/>
    <w:pPr>
      <w:keepNext/>
      <w:numPr>
        <w:numId w:val="4"/>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7B6"/>
    <w:rPr>
      <w:rFonts w:ascii="Times New Roman" w:eastAsia="Times New Roman" w:hAnsi="Times New Roman" w:cs="Times New Roman"/>
      <w:b/>
      <w:kern w:val="32"/>
      <w:sz w:val="24"/>
      <w:szCs w:val="24"/>
      <w:lang w:val="lv-LV" w:eastAsia="lv-LV"/>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C35CA5"/>
    <w:pPr>
      <w:ind w:left="720"/>
      <w:contextualSpacing/>
    </w:pPr>
  </w:style>
  <w:style w:type="character" w:styleId="Hyperlink">
    <w:name w:val="Hyperlink"/>
    <w:basedOn w:val="DefaultParagraphFont"/>
    <w:uiPriority w:val="99"/>
    <w:unhideWhenUsed/>
    <w:rsid w:val="00C35CA5"/>
    <w:rPr>
      <w:color w:val="0563C1" w:themeColor="hyperlink"/>
      <w:u w:val="single"/>
    </w:rPr>
  </w:style>
  <w:style w:type="paragraph" w:styleId="FootnoteText">
    <w:name w:val="footnote text"/>
    <w:aliases w:val="Footnote,Fußnote"/>
    <w:basedOn w:val="Normal"/>
    <w:link w:val="FootnoteTextChar"/>
    <w:rsid w:val="00C35CA5"/>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C35CA5"/>
    <w:rPr>
      <w:rFonts w:ascii="Times New Roman" w:eastAsia="Times New Roman" w:hAnsi="Times New Roman" w:cs="Times New Roman"/>
      <w:sz w:val="20"/>
      <w:szCs w:val="20"/>
      <w:lang w:eastAsia="lv-LV"/>
    </w:rPr>
  </w:style>
  <w:style w:type="character" w:styleId="FootnoteReference">
    <w:name w:val="footnote reference"/>
    <w:aliases w:val="Footnote symbol"/>
    <w:unhideWhenUsed/>
    <w:rsid w:val="00C35CA5"/>
    <w:rPr>
      <w:vertAlign w:val="superscript"/>
    </w:rPr>
  </w:style>
  <w:style w:type="paragraph" w:styleId="BlockText">
    <w:name w:val="Block Text"/>
    <w:basedOn w:val="Normal"/>
    <w:uiPriority w:val="99"/>
    <w:rsid w:val="00C35CA5"/>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C35CA5"/>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35CA5"/>
    <w:rPr>
      <w:lang w:val="lv-LV"/>
    </w:rPr>
  </w:style>
  <w:style w:type="paragraph" w:styleId="TOCHeading">
    <w:name w:val="TOC Heading"/>
    <w:basedOn w:val="Heading1"/>
    <w:next w:val="Normal"/>
    <w:uiPriority w:val="39"/>
    <w:unhideWhenUsed/>
    <w:qFormat/>
    <w:rsid w:val="00C35CA5"/>
    <w:pPr>
      <w:keepLines/>
      <w:numPr>
        <w:numId w:val="0"/>
      </w:numPr>
      <w:overflowPunct/>
      <w:autoSpaceDE/>
      <w:autoSpaceDN/>
      <w:adjustRightInd/>
      <w:spacing w:after="0" w:line="259" w:lineRule="auto"/>
      <w:jc w:val="left"/>
      <w:textAlignment w:val="auto"/>
      <w:outlineLvl w:val="9"/>
    </w:pPr>
    <w:rPr>
      <w:rFonts w:asciiTheme="majorHAnsi" w:eastAsiaTheme="majorEastAsia" w:hAnsiTheme="majorHAnsi" w:cstheme="majorBidi"/>
      <w:b w:val="0"/>
      <w:color w:val="2E74B5" w:themeColor="accent1" w:themeShade="BF"/>
      <w:kern w:val="0"/>
      <w:sz w:val="32"/>
      <w:szCs w:val="32"/>
      <w:lang w:val="en-US" w:eastAsia="en-US"/>
    </w:rPr>
  </w:style>
  <w:style w:type="paragraph" w:customStyle="1" w:styleId="tv213">
    <w:name w:val="tv213"/>
    <w:basedOn w:val="Normal"/>
    <w:rsid w:val="00C35CA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C35CA5"/>
  </w:style>
  <w:style w:type="table" w:styleId="TableGrid">
    <w:name w:val="Table Grid"/>
    <w:basedOn w:val="TableNormal"/>
    <w:uiPriority w:val="39"/>
    <w:unhideWhenUsed/>
    <w:rsid w:val="00C35CA5"/>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C35CA5"/>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4F13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1317"/>
    <w:rPr>
      <w:lang w:val="lv-LV"/>
    </w:rPr>
  </w:style>
  <w:style w:type="paragraph" w:styleId="Footer">
    <w:name w:val="footer"/>
    <w:basedOn w:val="Normal"/>
    <w:link w:val="FooterChar"/>
    <w:uiPriority w:val="99"/>
    <w:unhideWhenUsed/>
    <w:rsid w:val="004F13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1317"/>
    <w:rPr>
      <w:lang w:val="lv-LV"/>
    </w:rPr>
  </w:style>
  <w:style w:type="character" w:styleId="UnresolvedMention">
    <w:name w:val="Unresolved Mention"/>
    <w:basedOn w:val="DefaultParagraphFont"/>
    <w:uiPriority w:val="99"/>
    <w:semiHidden/>
    <w:unhideWhenUsed/>
    <w:rsid w:val="00F80E2B"/>
    <w:rPr>
      <w:color w:val="605E5C"/>
      <w:shd w:val="clear" w:color="auto" w:fill="E1DFDD"/>
    </w:rPr>
  </w:style>
  <w:style w:type="paragraph" w:styleId="Revision">
    <w:name w:val="Revision"/>
    <w:hidden/>
    <w:uiPriority w:val="99"/>
    <w:semiHidden/>
    <w:rsid w:val="00460005"/>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75729">
      <w:bodyDiv w:val="1"/>
      <w:marLeft w:val="0"/>
      <w:marRight w:val="0"/>
      <w:marTop w:val="0"/>
      <w:marBottom w:val="0"/>
      <w:divBdr>
        <w:top w:val="none" w:sz="0" w:space="0" w:color="auto"/>
        <w:left w:val="none" w:sz="0" w:space="0" w:color="auto"/>
        <w:bottom w:val="none" w:sz="0" w:space="0" w:color="auto"/>
        <w:right w:val="none" w:sz="0" w:space="0" w:color="auto"/>
      </w:divBdr>
    </w:div>
    <w:div w:id="608315425">
      <w:bodyDiv w:val="1"/>
      <w:marLeft w:val="0"/>
      <w:marRight w:val="0"/>
      <w:marTop w:val="0"/>
      <w:marBottom w:val="0"/>
      <w:divBdr>
        <w:top w:val="none" w:sz="0" w:space="0" w:color="auto"/>
        <w:left w:val="none" w:sz="0" w:space="0" w:color="auto"/>
        <w:bottom w:val="none" w:sz="0" w:space="0" w:color="auto"/>
        <w:right w:val="none" w:sz="0" w:space="0" w:color="auto"/>
      </w:divBdr>
    </w:div>
    <w:div w:id="1256095045">
      <w:bodyDiv w:val="1"/>
      <w:marLeft w:val="0"/>
      <w:marRight w:val="0"/>
      <w:marTop w:val="0"/>
      <w:marBottom w:val="0"/>
      <w:divBdr>
        <w:top w:val="none" w:sz="0" w:space="0" w:color="auto"/>
        <w:left w:val="none" w:sz="0" w:space="0" w:color="auto"/>
        <w:bottom w:val="none" w:sz="0" w:space="0" w:color="auto"/>
        <w:right w:val="none" w:sz="0" w:space="0" w:color="auto"/>
      </w:divBdr>
    </w:div>
    <w:div w:id="151992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ortofventspils.lv/lv/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1C937-7DA3-4F32-BFBA-BD258CE64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20171</Words>
  <Characters>11498</Characters>
  <Application>Microsoft Office Word</Application>
  <DocSecurity>0</DocSecurity>
  <Lines>95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3</cp:revision>
  <dcterms:created xsi:type="dcterms:W3CDTF">2022-06-02T10:58:00Z</dcterms:created>
  <dcterms:modified xsi:type="dcterms:W3CDTF">2022-06-08T07:30:00Z</dcterms:modified>
</cp:coreProperties>
</file>