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5DBA" w14:textId="4EE13D33" w:rsidR="001C54E4" w:rsidRPr="008D3037" w:rsidRDefault="001C54E4" w:rsidP="001C54E4">
      <w:pP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Pr="008D3037">
        <w:rPr>
          <w:b/>
          <w:color w:val="000000"/>
          <w:sz w:val="24"/>
          <w:szCs w:val="24"/>
        </w:rPr>
        <w:t>.pielikums</w:t>
      </w:r>
    </w:p>
    <w:p w14:paraId="52AF77EB" w14:textId="77777777" w:rsidR="001C54E4" w:rsidRPr="00272D87" w:rsidRDefault="001C54E4" w:rsidP="001C54E4">
      <w:pPr>
        <w:jc w:val="right"/>
        <w:rPr>
          <w:i/>
          <w:color w:val="000000"/>
          <w:sz w:val="24"/>
          <w:szCs w:val="24"/>
        </w:rPr>
      </w:pPr>
      <w:r w:rsidRPr="00272D87">
        <w:rPr>
          <w:i/>
          <w:color w:val="000000"/>
          <w:sz w:val="24"/>
          <w:szCs w:val="24"/>
        </w:rPr>
        <w:t>Iepirkumam “</w:t>
      </w:r>
      <w:r w:rsidRPr="003F109D">
        <w:rPr>
          <w:i/>
          <w:color w:val="000000"/>
          <w:sz w:val="24"/>
          <w:szCs w:val="24"/>
        </w:rPr>
        <w:t>Loču kuģa īstermiņa noma</w:t>
      </w:r>
      <w:r w:rsidRPr="00272D87">
        <w:rPr>
          <w:i/>
          <w:color w:val="000000"/>
          <w:sz w:val="24"/>
          <w:szCs w:val="24"/>
        </w:rPr>
        <w:t xml:space="preserve">” nolikumam </w:t>
      </w:r>
    </w:p>
    <w:p w14:paraId="309859EC" w14:textId="1F457549" w:rsidR="001C54E4" w:rsidRPr="001C54E4" w:rsidRDefault="001C54E4" w:rsidP="001C54E4">
      <w:pPr>
        <w:jc w:val="right"/>
        <w:rPr>
          <w:bCs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Identifikācijas Nr.VBOP 2022/</w:t>
      </w:r>
      <w:r w:rsidR="00D03FAE">
        <w:rPr>
          <w:i/>
          <w:color w:val="000000"/>
          <w:sz w:val="24"/>
          <w:szCs w:val="24"/>
        </w:rPr>
        <w:t>67</w:t>
      </w:r>
    </w:p>
    <w:p w14:paraId="17ABD9A7" w14:textId="77777777" w:rsidR="00AA5B29" w:rsidRDefault="00AA5B29" w:rsidP="00351378">
      <w:pPr>
        <w:jc w:val="right"/>
      </w:pPr>
    </w:p>
    <w:p w14:paraId="7198C12A" w14:textId="77777777" w:rsidR="00351378" w:rsidRDefault="00351378" w:rsidP="00351378">
      <w:pPr>
        <w:jc w:val="right"/>
      </w:pPr>
    </w:p>
    <w:p w14:paraId="2A1A0C64" w14:textId="38FA315B" w:rsidR="00722847" w:rsidRDefault="00351378" w:rsidP="00722847">
      <w:pPr>
        <w:jc w:val="center"/>
        <w:rPr>
          <w:b/>
          <w:bCs/>
          <w:sz w:val="24"/>
          <w:szCs w:val="24"/>
        </w:rPr>
      </w:pPr>
      <w:r w:rsidRPr="002A2DA3">
        <w:rPr>
          <w:b/>
          <w:bCs/>
          <w:sz w:val="24"/>
          <w:szCs w:val="24"/>
        </w:rPr>
        <w:t>DARBA UZDEVUMS</w:t>
      </w:r>
      <w:r w:rsidR="00722847">
        <w:rPr>
          <w:b/>
          <w:bCs/>
          <w:sz w:val="24"/>
          <w:szCs w:val="24"/>
        </w:rPr>
        <w:t xml:space="preserve"> NR.1</w:t>
      </w:r>
    </w:p>
    <w:p w14:paraId="71445057" w14:textId="5C4C3FBF" w:rsidR="00123368" w:rsidRDefault="00123368" w:rsidP="007228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Tehniskais piedāvājums</w:t>
      </w:r>
    </w:p>
    <w:p w14:paraId="26B428BD" w14:textId="249525A0" w:rsidR="00722847" w:rsidRPr="002A2DA3" w:rsidRDefault="00722847" w:rsidP="007228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(1.daļa)</w:t>
      </w:r>
    </w:p>
    <w:p w14:paraId="48AB71DA" w14:textId="77777777" w:rsidR="00351378" w:rsidRDefault="00351378" w:rsidP="007D2586">
      <w:pPr>
        <w:rPr>
          <w:sz w:val="24"/>
          <w:szCs w:val="24"/>
        </w:rPr>
      </w:pPr>
    </w:p>
    <w:p w14:paraId="2874DDA4" w14:textId="01CEC06E" w:rsidR="00CF415F" w:rsidRPr="00397C52" w:rsidRDefault="00AE1DF9" w:rsidP="000240D1">
      <w:pPr>
        <w:jc w:val="both"/>
        <w:rPr>
          <w:sz w:val="24"/>
          <w:szCs w:val="24"/>
        </w:rPr>
      </w:pPr>
      <w:bookmarkStart w:id="0" w:name="_Hlk44064059"/>
      <w:r w:rsidRPr="00397C52">
        <w:rPr>
          <w:sz w:val="24"/>
          <w:szCs w:val="24"/>
        </w:rPr>
        <w:t>Kuģa, piemērota loču izsēdi</w:t>
      </w:r>
      <w:r w:rsidR="006E005F" w:rsidRPr="00397C52">
        <w:rPr>
          <w:sz w:val="24"/>
          <w:szCs w:val="24"/>
        </w:rPr>
        <w:t>nāšanai un noņemšanai no kuģiem</w:t>
      </w:r>
      <w:r w:rsidRPr="00397C52">
        <w:rPr>
          <w:sz w:val="24"/>
          <w:szCs w:val="24"/>
        </w:rPr>
        <w:t>,</w:t>
      </w:r>
      <w:r w:rsidR="00FF02A6" w:rsidRPr="00397C52">
        <w:rPr>
          <w:sz w:val="24"/>
          <w:szCs w:val="24"/>
        </w:rPr>
        <w:t xml:space="preserve"> noma</w:t>
      </w:r>
      <w:r w:rsidR="00F93C28">
        <w:rPr>
          <w:sz w:val="24"/>
          <w:szCs w:val="24"/>
        </w:rPr>
        <w:t>.</w:t>
      </w:r>
      <w:r w:rsidRPr="00397C52">
        <w:rPr>
          <w:sz w:val="24"/>
          <w:szCs w:val="24"/>
        </w:rPr>
        <w:t xml:space="preserve"> </w:t>
      </w:r>
      <w:bookmarkEnd w:id="0"/>
    </w:p>
    <w:p w14:paraId="470AD4B0" w14:textId="56CE74B2" w:rsidR="00CF415F" w:rsidRPr="00397C52" w:rsidRDefault="00CF415F" w:rsidP="00CF415F">
      <w:pPr>
        <w:rPr>
          <w:sz w:val="24"/>
          <w:szCs w:val="24"/>
        </w:rPr>
      </w:pPr>
      <w:r w:rsidRPr="00397C52">
        <w:rPr>
          <w:sz w:val="24"/>
          <w:szCs w:val="24"/>
        </w:rPr>
        <w:t>Darb</w:t>
      </w:r>
      <w:r w:rsidR="00FF02A6" w:rsidRPr="00397C52">
        <w:rPr>
          <w:sz w:val="24"/>
          <w:szCs w:val="24"/>
        </w:rPr>
        <w:t>u</w:t>
      </w:r>
      <w:r w:rsidRPr="00397C52">
        <w:rPr>
          <w:sz w:val="24"/>
          <w:szCs w:val="24"/>
        </w:rPr>
        <w:t xml:space="preserve"> apjoms</w:t>
      </w:r>
      <w:r w:rsidR="00FF02A6" w:rsidRPr="00397C52">
        <w:rPr>
          <w:sz w:val="24"/>
          <w:szCs w:val="24"/>
        </w:rPr>
        <w:t>, ja būs nepieciešama kuģa noma</w:t>
      </w:r>
      <w:r w:rsidR="009A7850" w:rsidRPr="00397C52">
        <w:rPr>
          <w:sz w:val="24"/>
          <w:szCs w:val="24"/>
        </w:rPr>
        <w:t>:</w:t>
      </w:r>
    </w:p>
    <w:p w14:paraId="494F5053" w14:textId="42725ED5" w:rsidR="00AE1DF9" w:rsidRPr="00397C52" w:rsidRDefault="00AE1DF9" w:rsidP="004766C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C52">
        <w:rPr>
          <w:rFonts w:ascii="Times New Roman" w:hAnsi="Times New Roman" w:cs="Times New Roman"/>
          <w:sz w:val="24"/>
          <w:szCs w:val="24"/>
        </w:rPr>
        <w:t xml:space="preserve">Paredzamais nomas termiņš </w:t>
      </w:r>
      <w:r w:rsidR="0005610D">
        <w:rPr>
          <w:rFonts w:ascii="Times New Roman" w:hAnsi="Times New Roman" w:cs="Times New Roman"/>
          <w:sz w:val="24"/>
          <w:szCs w:val="24"/>
        </w:rPr>
        <w:t>–</w:t>
      </w:r>
      <w:r w:rsidRPr="00397C52">
        <w:rPr>
          <w:rFonts w:ascii="Times New Roman" w:hAnsi="Times New Roman" w:cs="Times New Roman"/>
          <w:sz w:val="24"/>
          <w:szCs w:val="24"/>
        </w:rPr>
        <w:t xml:space="preserve"> </w:t>
      </w:r>
      <w:r w:rsidR="00FF00E3">
        <w:rPr>
          <w:rFonts w:ascii="Times New Roman" w:hAnsi="Times New Roman" w:cs="Times New Roman"/>
          <w:sz w:val="24"/>
          <w:szCs w:val="24"/>
        </w:rPr>
        <w:t xml:space="preserve">no </w:t>
      </w:r>
      <w:r w:rsidR="0005610D">
        <w:rPr>
          <w:rFonts w:ascii="Times New Roman" w:hAnsi="Times New Roman" w:cs="Times New Roman"/>
          <w:sz w:val="24"/>
          <w:szCs w:val="24"/>
        </w:rPr>
        <w:t>2 stundām</w:t>
      </w:r>
      <w:r w:rsidRPr="00397C52">
        <w:rPr>
          <w:rFonts w:ascii="Times New Roman" w:hAnsi="Times New Roman" w:cs="Times New Roman"/>
          <w:sz w:val="24"/>
          <w:szCs w:val="24"/>
        </w:rPr>
        <w:t xml:space="preserve"> līdz </w:t>
      </w:r>
      <w:r w:rsidR="0096277F">
        <w:rPr>
          <w:rFonts w:ascii="Times New Roman" w:hAnsi="Times New Roman" w:cs="Times New Roman"/>
          <w:sz w:val="24"/>
          <w:szCs w:val="24"/>
        </w:rPr>
        <w:t>96</w:t>
      </w:r>
      <w:r w:rsidRPr="00397C52">
        <w:rPr>
          <w:rFonts w:ascii="Times New Roman" w:hAnsi="Times New Roman" w:cs="Times New Roman"/>
          <w:sz w:val="24"/>
          <w:szCs w:val="24"/>
        </w:rPr>
        <w:t xml:space="preserve"> </w:t>
      </w:r>
      <w:r w:rsidR="0040325E">
        <w:rPr>
          <w:rFonts w:ascii="Times New Roman" w:hAnsi="Times New Roman" w:cs="Times New Roman"/>
          <w:sz w:val="24"/>
          <w:szCs w:val="24"/>
        </w:rPr>
        <w:t>stundām</w:t>
      </w:r>
      <w:r w:rsidR="00344827">
        <w:rPr>
          <w:rFonts w:ascii="Times New Roman" w:hAnsi="Times New Roman" w:cs="Times New Roman"/>
          <w:sz w:val="24"/>
          <w:szCs w:val="24"/>
        </w:rPr>
        <w:t xml:space="preserve"> katrā izsaukuma reizē</w:t>
      </w:r>
      <w:r w:rsidRPr="00397C52">
        <w:rPr>
          <w:rFonts w:ascii="Times New Roman" w:hAnsi="Times New Roman" w:cs="Times New Roman"/>
          <w:sz w:val="24"/>
          <w:szCs w:val="24"/>
        </w:rPr>
        <w:t>.</w:t>
      </w:r>
    </w:p>
    <w:p w14:paraId="377BB04C" w14:textId="1FE0B8C1" w:rsidR="00AE1DF9" w:rsidRDefault="00FF02A6" w:rsidP="004766C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C52">
        <w:rPr>
          <w:rFonts w:ascii="Times New Roman" w:hAnsi="Times New Roman" w:cs="Times New Roman"/>
          <w:sz w:val="24"/>
          <w:szCs w:val="24"/>
        </w:rPr>
        <w:t xml:space="preserve">Laika periods – </w:t>
      </w:r>
      <w:r w:rsidR="00A37A93" w:rsidRPr="00A37A93">
        <w:rPr>
          <w:rFonts w:ascii="Times New Roman" w:hAnsi="Times New Roman" w:cs="Times New Roman"/>
          <w:sz w:val="24"/>
          <w:szCs w:val="24"/>
        </w:rPr>
        <w:t>2022.gada jū</w:t>
      </w:r>
      <w:r w:rsidR="00426474">
        <w:rPr>
          <w:rFonts w:ascii="Times New Roman" w:hAnsi="Times New Roman" w:cs="Times New Roman"/>
          <w:sz w:val="24"/>
          <w:szCs w:val="24"/>
        </w:rPr>
        <w:t>lijs</w:t>
      </w:r>
      <w:r w:rsidR="00A37A93" w:rsidRPr="00A37A93">
        <w:rPr>
          <w:rFonts w:ascii="Times New Roman" w:hAnsi="Times New Roman" w:cs="Times New Roman"/>
          <w:sz w:val="24"/>
          <w:szCs w:val="24"/>
        </w:rPr>
        <w:t xml:space="preserve"> – oktobris ar iespēju, nepieciešamības gadījumā, pagarināt līdz 2022.gada </w:t>
      </w:r>
      <w:r w:rsidR="00344827">
        <w:rPr>
          <w:rFonts w:ascii="Times New Roman" w:hAnsi="Times New Roman" w:cs="Times New Roman"/>
          <w:sz w:val="24"/>
          <w:szCs w:val="24"/>
        </w:rPr>
        <w:t>31.decembrim</w:t>
      </w:r>
      <w:r w:rsidR="00A37A93" w:rsidRPr="00A37A93">
        <w:rPr>
          <w:rFonts w:ascii="Times New Roman" w:hAnsi="Times New Roman" w:cs="Times New Roman"/>
          <w:sz w:val="24"/>
          <w:szCs w:val="24"/>
        </w:rPr>
        <w:t>.</w:t>
      </w:r>
    </w:p>
    <w:p w14:paraId="33CD6805" w14:textId="77777777" w:rsidR="00C159AE" w:rsidRPr="00397C52" w:rsidRDefault="00C159AE" w:rsidP="0053410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E6B167" w14:textId="03F376D3" w:rsidR="004766C7" w:rsidRPr="004766C7" w:rsidRDefault="004766C7" w:rsidP="004766C7">
      <w:pPr>
        <w:rPr>
          <w:b/>
          <w:bCs/>
          <w:sz w:val="24"/>
          <w:szCs w:val="24"/>
        </w:rPr>
      </w:pPr>
      <w:r w:rsidRPr="004766C7">
        <w:rPr>
          <w:b/>
          <w:bCs/>
          <w:sz w:val="24"/>
          <w:szCs w:val="24"/>
        </w:rPr>
        <w:t xml:space="preserve">Kuģa nosaukums __________________________ </w:t>
      </w:r>
      <w:r w:rsidRPr="004766C7">
        <w:rPr>
          <w:b/>
          <w:bCs/>
          <w:i/>
          <w:iCs/>
          <w:color w:val="FF0000"/>
          <w:sz w:val="24"/>
          <w:szCs w:val="24"/>
        </w:rPr>
        <w:t xml:space="preserve">(aizpilda </w:t>
      </w:r>
      <w:r w:rsidR="00826A49">
        <w:rPr>
          <w:b/>
          <w:bCs/>
          <w:i/>
          <w:iCs/>
          <w:color w:val="FF0000"/>
          <w:sz w:val="24"/>
          <w:szCs w:val="24"/>
        </w:rPr>
        <w:t>P</w:t>
      </w:r>
      <w:r w:rsidRPr="004766C7">
        <w:rPr>
          <w:b/>
          <w:bCs/>
          <w:i/>
          <w:iCs/>
          <w:color w:val="FF0000"/>
          <w:sz w:val="24"/>
          <w:szCs w:val="24"/>
        </w:rPr>
        <w:t>retendents)</w:t>
      </w:r>
      <w:r w:rsidRPr="004766C7">
        <w:rPr>
          <w:b/>
          <w:bCs/>
          <w:sz w:val="24"/>
          <w:szCs w:val="24"/>
        </w:rPr>
        <w:t>.</w:t>
      </w:r>
    </w:p>
    <w:p w14:paraId="3E2BDB4E" w14:textId="2882B2DE" w:rsidR="00CD008A" w:rsidRDefault="00CD008A" w:rsidP="007D2586">
      <w:pPr>
        <w:jc w:val="center"/>
        <w:rPr>
          <w:sz w:val="24"/>
          <w:szCs w:val="24"/>
        </w:rPr>
      </w:pPr>
    </w:p>
    <w:p w14:paraId="3914B814" w14:textId="77777777" w:rsidR="004766C7" w:rsidRPr="00397C52" w:rsidRDefault="004766C7" w:rsidP="007D2586">
      <w:pPr>
        <w:jc w:val="center"/>
        <w:rPr>
          <w:sz w:val="24"/>
          <w:szCs w:val="24"/>
        </w:rPr>
      </w:pPr>
    </w:p>
    <w:tbl>
      <w:tblPr>
        <w:tblStyle w:val="TableGrid"/>
        <w:tblW w:w="9512" w:type="dxa"/>
        <w:tblInd w:w="-176" w:type="dxa"/>
        <w:tblLook w:val="04A0" w:firstRow="1" w:lastRow="0" w:firstColumn="1" w:lastColumn="0" w:noHBand="0" w:noVBand="1"/>
      </w:tblPr>
      <w:tblGrid>
        <w:gridCol w:w="570"/>
        <w:gridCol w:w="1771"/>
        <w:gridCol w:w="3595"/>
        <w:gridCol w:w="3576"/>
      </w:tblGrid>
      <w:tr w:rsidR="004766C7" w:rsidRPr="00397C52" w14:paraId="703256E5" w14:textId="4F86D07F" w:rsidTr="00344827">
        <w:trPr>
          <w:trHeight w:val="208"/>
        </w:trPr>
        <w:tc>
          <w:tcPr>
            <w:tcW w:w="570" w:type="dxa"/>
            <w:vAlign w:val="center"/>
          </w:tcPr>
          <w:p w14:paraId="44DD5028" w14:textId="77777777" w:rsidR="004766C7" w:rsidRPr="00344827" w:rsidRDefault="004766C7" w:rsidP="00E72FD6">
            <w:pPr>
              <w:jc w:val="center"/>
              <w:rPr>
                <w:b/>
                <w:sz w:val="24"/>
                <w:szCs w:val="24"/>
              </w:rPr>
            </w:pPr>
            <w:r w:rsidRPr="00344827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771" w:type="dxa"/>
            <w:vAlign w:val="center"/>
          </w:tcPr>
          <w:p w14:paraId="7958E97E" w14:textId="77777777" w:rsidR="004766C7" w:rsidRPr="00397C52" w:rsidRDefault="004766C7" w:rsidP="00E72FD6">
            <w:pPr>
              <w:jc w:val="center"/>
              <w:rPr>
                <w:b/>
                <w:sz w:val="24"/>
                <w:szCs w:val="24"/>
              </w:rPr>
            </w:pPr>
            <w:r w:rsidRPr="00397C52">
              <w:rPr>
                <w:b/>
                <w:sz w:val="24"/>
                <w:szCs w:val="24"/>
              </w:rPr>
              <w:t>Tehniskās prasības</w:t>
            </w:r>
          </w:p>
        </w:tc>
        <w:tc>
          <w:tcPr>
            <w:tcW w:w="3595" w:type="dxa"/>
            <w:vAlign w:val="center"/>
          </w:tcPr>
          <w:p w14:paraId="6302743E" w14:textId="77777777" w:rsidR="004766C7" w:rsidRPr="00397C52" w:rsidRDefault="004766C7" w:rsidP="00E72FD6">
            <w:pPr>
              <w:jc w:val="center"/>
              <w:rPr>
                <w:b/>
                <w:sz w:val="24"/>
                <w:szCs w:val="24"/>
              </w:rPr>
            </w:pPr>
            <w:r w:rsidRPr="00397C52">
              <w:rPr>
                <w:b/>
                <w:sz w:val="24"/>
                <w:szCs w:val="24"/>
              </w:rPr>
              <w:t>Parametri</w:t>
            </w:r>
          </w:p>
        </w:tc>
        <w:tc>
          <w:tcPr>
            <w:tcW w:w="3576" w:type="dxa"/>
          </w:tcPr>
          <w:p w14:paraId="431A201D" w14:textId="77777777" w:rsidR="004766C7" w:rsidRDefault="004766C7" w:rsidP="004766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Pretendenta piedāvājums</w:t>
            </w:r>
          </w:p>
          <w:p w14:paraId="01F981CA" w14:textId="5C4EDDE9" w:rsidR="004766C7" w:rsidRPr="00397C52" w:rsidRDefault="004766C7" w:rsidP="004766C7">
            <w:pPr>
              <w:jc w:val="center"/>
              <w:rPr>
                <w:b/>
                <w:sz w:val="24"/>
                <w:szCs w:val="24"/>
              </w:rPr>
            </w:pPr>
            <w:r w:rsidRPr="00F354CB">
              <w:rPr>
                <w:bCs/>
                <w:i/>
                <w:iCs/>
                <w:color w:val="FF0000"/>
                <w:sz w:val="22"/>
                <w:szCs w:val="22"/>
              </w:rPr>
              <w:t>(aizpilda Pretendents)</w:t>
            </w:r>
          </w:p>
        </w:tc>
      </w:tr>
      <w:tr w:rsidR="004766C7" w:rsidRPr="00397C52" w14:paraId="2D19E501" w14:textId="5BF4DA34" w:rsidTr="00344827">
        <w:trPr>
          <w:trHeight w:val="453"/>
        </w:trPr>
        <w:tc>
          <w:tcPr>
            <w:tcW w:w="570" w:type="dxa"/>
          </w:tcPr>
          <w:p w14:paraId="33165F01" w14:textId="77777777" w:rsidR="004766C7" w:rsidRPr="00344827" w:rsidRDefault="004766C7" w:rsidP="00DC5E58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C4768F9" w14:textId="77777777" w:rsidR="004766C7" w:rsidRPr="00397C52" w:rsidRDefault="004766C7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Kuģošanas minimālais sastāvs saskaņā ar STCW konvenciju</w:t>
            </w:r>
          </w:p>
        </w:tc>
        <w:tc>
          <w:tcPr>
            <w:tcW w:w="3595" w:type="dxa"/>
            <w:shd w:val="clear" w:color="auto" w:fill="auto"/>
            <w:vAlign w:val="center"/>
          </w:tcPr>
          <w:p w14:paraId="608A3F07" w14:textId="1B7450D6" w:rsidR="004766C7" w:rsidRDefault="004766C7" w:rsidP="00DC5E58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Kapteinis – mehāniķis,</w:t>
            </w:r>
            <w:r w:rsidR="006D56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matrozis</w:t>
            </w:r>
          </w:p>
          <w:p w14:paraId="6EC66453" w14:textId="77777777" w:rsidR="004766C7" w:rsidRDefault="004766C7" w:rsidP="00DC5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vai </w:t>
            </w:r>
          </w:p>
          <w:p w14:paraId="3C7D3543" w14:textId="2C706459" w:rsidR="004766C7" w:rsidRPr="00397C52" w:rsidRDefault="004766C7" w:rsidP="00DC5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kapteinis un mehāniķis</w:t>
            </w:r>
          </w:p>
          <w:p w14:paraId="3399C4A6" w14:textId="2638DD9B" w:rsidR="004766C7" w:rsidRPr="00397C52" w:rsidRDefault="004766C7" w:rsidP="00DC5E58">
            <w:pPr>
              <w:rPr>
                <w:sz w:val="24"/>
                <w:szCs w:val="24"/>
              </w:rPr>
            </w:pPr>
          </w:p>
        </w:tc>
        <w:tc>
          <w:tcPr>
            <w:tcW w:w="3576" w:type="dxa"/>
          </w:tcPr>
          <w:p w14:paraId="5B63E318" w14:textId="77777777" w:rsidR="004766C7" w:rsidRPr="00397C52" w:rsidRDefault="004766C7" w:rsidP="00DC5E58">
            <w:pPr>
              <w:rPr>
                <w:sz w:val="24"/>
                <w:szCs w:val="24"/>
              </w:rPr>
            </w:pPr>
          </w:p>
        </w:tc>
      </w:tr>
      <w:tr w:rsidR="004766C7" w:rsidRPr="00397C52" w14:paraId="3231A6E3" w14:textId="220BF746" w:rsidTr="00344827">
        <w:trPr>
          <w:trHeight w:val="638"/>
        </w:trPr>
        <w:tc>
          <w:tcPr>
            <w:tcW w:w="570" w:type="dxa"/>
          </w:tcPr>
          <w:p w14:paraId="557322E4" w14:textId="77777777" w:rsidR="004766C7" w:rsidRPr="00344827" w:rsidRDefault="004766C7" w:rsidP="00DC5E58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3D0E6244" w14:textId="77777777" w:rsidR="004766C7" w:rsidRPr="00397C52" w:rsidRDefault="004766C7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Tehniskie parametri</w:t>
            </w:r>
          </w:p>
        </w:tc>
        <w:tc>
          <w:tcPr>
            <w:tcW w:w="3595" w:type="dxa"/>
          </w:tcPr>
          <w:p w14:paraId="6BDC9195" w14:textId="2295E33F" w:rsidR="004766C7" w:rsidRPr="00397C52" w:rsidRDefault="004766C7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 xml:space="preserve">Platums ≥  </w:t>
            </w:r>
            <w:r>
              <w:rPr>
                <w:sz w:val="24"/>
                <w:szCs w:val="24"/>
              </w:rPr>
              <w:t>4</w:t>
            </w:r>
            <w:r w:rsidRPr="00397C52">
              <w:rPr>
                <w:sz w:val="24"/>
                <w:szCs w:val="24"/>
              </w:rPr>
              <w:t xml:space="preserve"> m</w:t>
            </w:r>
          </w:p>
          <w:p w14:paraId="07C9FAE4" w14:textId="729C31B8" w:rsidR="004766C7" w:rsidRPr="00397C52" w:rsidRDefault="004766C7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Garum</w:t>
            </w:r>
            <w:r>
              <w:rPr>
                <w:sz w:val="24"/>
                <w:szCs w:val="24"/>
              </w:rPr>
              <w:t>s</w:t>
            </w:r>
            <w:r w:rsidRPr="00397C52">
              <w:rPr>
                <w:sz w:val="24"/>
                <w:szCs w:val="24"/>
              </w:rPr>
              <w:t xml:space="preserve"> ≥ 1</w:t>
            </w:r>
            <w:r>
              <w:rPr>
                <w:sz w:val="24"/>
                <w:szCs w:val="24"/>
              </w:rPr>
              <w:t>2</w:t>
            </w:r>
            <w:r w:rsidRPr="00397C52">
              <w:rPr>
                <w:sz w:val="24"/>
                <w:szCs w:val="24"/>
              </w:rPr>
              <w:t xml:space="preserve"> m</w:t>
            </w:r>
          </w:p>
          <w:p w14:paraId="6AAAB6BF" w14:textId="47632979" w:rsidR="004766C7" w:rsidRPr="00397C52" w:rsidRDefault="004766C7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 xml:space="preserve">Ātrums ≥ </w:t>
            </w:r>
            <w:r>
              <w:rPr>
                <w:sz w:val="24"/>
                <w:szCs w:val="24"/>
              </w:rPr>
              <w:t>9</w:t>
            </w:r>
            <w:r w:rsidRPr="00397C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mezgli</w:t>
            </w:r>
          </w:p>
        </w:tc>
        <w:tc>
          <w:tcPr>
            <w:tcW w:w="3576" w:type="dxa"/>
          </w:tcPr>
          <w:p w14:paraId="4019ECF4" w14:textId="77777777" w:rsidR="004766C7" w:rsidRPr="00397C52" w:rsidRDefault="004766C7" w:rsidP="00E72FD6">
            <w:pPr>
              <w:rPr>
                <w:sz w:val="24"/>
                <w:szCs w:val="24"/>
              </w:rPr>
            </w:pPr>
          </w:p>
        </w:tc>
      </w:tr>
      <w:tr w:rsidR="004766C7" w:rsidRPr="00397C52" w14:paraId="421BD58A" w14:textId="556079F8" w:rsidTr="00344827">
        <w:trPr>
          <w:trHeight w:val="208"/>
        </w:trPr>
        <w:tc>
          <w:tcPr>
            <w:tcW w:w="570" w:type="dxa"/>
          </w:tcPr>
          <w:p w14:paraId="5F3C2D25" w14:textId="4BF21F44" w:rsidR="004766C7" w:rsidRPr="00344827" w:rsidRDefault="004766C7" w:rsidP="00344827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229CCD45" w14:textId="77777777" w:rsidR="004766C7" w:rsidRPr="00397C52" w:rsidRDefault="004766C7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Dzinējs</w:t>
            </w:r>
          </w:p>
        </w:tc>
        <w:tc>
          <w:tcPr>
            <w:tcW w:w="3595" w:type="dxa"/>
            <w:shd w:val="clear" w:color="auto" w:fill="auto"/>
          </w:tcPr>
          <w:p w14:paraId="747B87F6" w14:textId="1E2F33F7" w:rsidR="004766C7" w:rsidRPr="00397C52" w:rsidRDefault="004766C7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 xml:space="preserve">Galvenā dzinēja jauda </w:t>
            </w:r>
            <w:r>
              <w:rPr>
                <w:sz w:val="24"/>
                <w:szCs w:val="24"/>
              </w:rPr>
              <w:t xml:space="preserve">- </w:t>
            </w:r>
            <w:r w:rsidRPr="00397C52">
              <w:rPr>
                <w:sz w:val="24"/>
                <w:szCs w:val="24"/>
              </w:rPr>
              <w:t xml:space="preserve">vismaz </w:t>
            </w:r>
            <w:r>
              <w:rPr>
                <w:sz w:val="24"/>
                <w:szCs w:val="24"/>
              </w:rPr>
              <w:t>200</w:t>
            </w:r>
            <w:r w:rsidRPr="00397C52">
              <w:rPr>
                <w:sz w:val="24"/>
                <w:szCs w:val="24"/>
              </w:rPr>
              <w:t xml:space="preserve"> kW </w:t>
            </w:r>
          </w:p>
        </w:tc>
        <w:tc>
          <w:tcPr>
            <w:tcW w:w="3576" w:type="dxa"/>
          </w:tcPr>
          <w:p w14:paraId="71340644" w14:textId="77777777" w:rsidR="004766C7" w:rsidRPr="00397C52" w:rsidRDefault="004766C7" w:rsidP="00E72FD6">
            <w:pPr>
              <w:rPr>
                <w:sz w:val="24"/>
                <w:szCs w:val="24"/>
              </w:rPr>
            </w:pPr>
          </w:p>
        </w:tc>
      </w:tr>
      <w:tr w:rsidR="004766C7" w:rsidRPr="00397C52" w14:paraId="79978DDA" w14:textId="73E16379" w:rsidTr="00344827">
        <w:trPr>
          <w:trHeight w:val="208"/>
        </w:trPr>
        <w:tc>
          <w:tcPr>
            <w:tcW w:w="570" w:type="dxa"/>
          </w:tcPr>
          <w:p w14:paraId="2B71C1A3" w14:textId="77777777" w:rsidR="004766C7" w:rsidRPr="00344827" w:rsidRDefault="004766C7" w:rsidP="00344827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461E50DF" w14:textId="77777777" w:rsidR="004766C7" w:rsidRPr="00397C52" w:rsidRDefault="004766C7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Navigācija / sakari</w:t>
            </w:r>
          </w:p>
        </w:tc>
        <w:tc>
          <w:tcPr>
            <w:tcW w:w="3595" w:type="dxa"/>
          </w:tcPr>
          <w:p w14:paraId="14115FDE" w14:textId="77777777" w:rsidR="004766C7" w:rsidRPr="00397C52" w:rsidRDefault="004766C7" w:rsidP="00E72FD6">
            <w:pPr>
              <w:rPr>
                <w:sz w:val="24"/>
                <w:szCs w:val="24"/>
              </w:rPr>
            </w:pPr>
          </w:p>
        </w:tc>
        <w:tc>
          <w:tcPr>
            <w:tcW w:w="3576" w:type="dxa"/>
          </w:tcPr>
          <w:p w14:paraId="28B21411" w14:textId="77777777" w:rsidR="004766C7" w:rsidRPr="00397C52" w:rsidRDefault="004766C7" w:rsidP="00E72FD6">
            <w:pPr>
              <w:rPr>
                <w:sz w:val="24"/>
                <w:szCs w:val="24"/>
              </w:rPr>
            </w:pPr>
          </w:p>
        </w:tc>
      </w:tr>
      <w:tr w:rsidR="004766C7" w:rsidRPr="00397C52" w14:paraId="2F0A9D02" w14:textId="52B8946F" w:rsidTr="00344827">
        <w:trPr>
          <w:trHeight w:val="905"/>
        </w:trPr>
        <w:tc>
          <w:tcPr>
            <w:tcW w:w="570" w:type="dxa"/>
          </w:tcPr>
          <w:p w14:paraId="4629EBF7" w14:textId="77777777" w:rsidR="004766C7" w:rsidRPr="00344827" w:rsidRDefault="004766C7" w:rsidP="00344827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514E41AA" w14:textId="77777777" w:rsidR="004766C7" w:rsidRPr="00397C52" w:rsidRDefault="004766C7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Vismaz:</w:t>
            </w:r>
          </w:p>
          <w:p w14:paraId="4239F5EB" w14:textId="77777777" w:rsidR="004766C7" w:rsidRPr="00397C52" w:rsidRDefault="004766C7" w:rsidP="00E72FD6">
            <w:pPr>
              <w:rPr>
                <w:sz w:val="24"/>
                <w:szCs w:val="24"/>
              </w:rPr>
            </w:pPr>
          </w:p>
        </w:tc>
        <w:tc>
          <w:tcPr>
            <w:tcW w:w="3595" w:type="dxa"/>
          </w:tcPr>
          <w:p w14:paraId="449C0612" w14:textId="77777777" w:rsidR="004766C7" w:rsidRPr="00397C52" w:rsidRDefault="004766C7" w:rsidP="00DC5E58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1 X-frekvences radars</w:t>
            </w:r>
          </w:p>
          <w:p w14:paraId="30A1C83E" w14:textId="77777777" w:rsidR="004766C7" w:rsidRPr="00397C52" w:rsidRDefault="004766C7" w:rsidP="00DC5E58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1 globālā pozicionēšanas sistēma (GPS)</w:t>
            </w:r>
          </w:p>
          <w:p w14:paraId="498BB4FC" w14:textId="77777777" w:rsidR="004766C7" w:rsidRPr="00397C52" w:rsidRDefault="004766C7" w:rsidP="00DC5E58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1 magnētiskais kompass</w:t>
            </w:r>
          </w:p>
          <w:p w14:paraId="0FAB05CF" w14:textId="77777777" w:rsidR="004766C7" w:rsidRPr="00397C52" w:rsidRDefault="004766C7" w:rsidP="00DC5E58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1 navigācijas eholots</w:t>
            </w:r>
          </w:p>
        </w:tc>
        <w:tc>
          <w:tcPr>
            <w:tcW w:w="3576" w:type="dxa"/>
          </w:tcPr>
          <w:p w14:paraId="0E235260" w14:textId="77777777" w:rsidR="004766C7" w:rsidRPr="00397C52" w:rsidRDefault="004766C7" w:rsidP="004766C7">
            <w:pPr>
              <w:pStyle w:val="ListParagraph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6C7" w:rsidRPr="00397C52" w14:paraId="4181B1FE" w14:textId="7C1BDD80" w:rsidTr="00344827">
        <w:trPr>
          <w:trHeight w:val="1091"/>
        </w:trPr>
        <w:tc>
          <w:tcPr>
            <w:tcW w:w="570" w:type="dxa"/>
          </w:tcPr>
          <w:p w14:paraId="45362227" w14:textId="77777777" w:rsidR="004766C7" w:rsidRPr="00344827" w:rsidRDefault="004766C7" w:rsidP="00344827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48C9167F" w14:textId="77777777" w:rsidR="004766C7" w:rsidRPr="00397C52" w:rsidRDefault="004766C7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Ārējās komunikācijas sistēma.</w:t>
            </w:r>
          </w:p>
          <w:p w14:paraId="6570E84A" w14:textId="77777777" w:rsidR="004766C7" w:rsidRPr="00397C52" w:rsidRDefault="004766C7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Vismaz:</w:t>
            </w:r>
          </w:p>
        </w:tc>
        <w:tc>
          <w:tcPr>
            <w:tcW w:w="3595" w:type="dxa"/>
          </w:tcPr>
          <w:p w14:paraId="378C5D23" w14:textId="77777777" w:rsidR="004766C7" w:rsidRPr="00397C52" w:rsidRDefault="004766C7" w:rsidP="00DC5E58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 xml:space="preserve">Pasaules Jūras avāriju un drošības sistēmas (angl. - </w:t>
            </w:r>
            <w:r w:rsidRPr="00457B09">
              <w:rPr>
                <w:rFonts w:ascii="Times New Roman" w:hAnsi="Times New Roman" w:cs="Times New Roman"/>
                <w:i/>
                <w:sz w:val="24"/>
                <w:szCs w:val="24"/>
              </w:rPr>
              <w:t>Global Maritime Distress and Safety System</w:t>
            </w: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, GMDSS) aprīkojums jūras zonai A1</w:t>
            </w:r>
          </w:p>
          <w:p w14:paraId="1EDDE407" w14:textId="77777777" w:rsidR="004766C7" w:rsidRPr="00397C52" w:rsidRDefault="004766C7" w:rsidP="00DC5E58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 xml:space="preserve">Automātiskā identificēšanas sistēma (angl. - </w:t>
            </w:r>
            <w:r w:rsidRPr="00397C52">
              <w:rPr>
                <w:rFonts w:ascii="Times New Roman" w:hAnsi="Times New Roman" w:cs="Times New Roman"/>
                <w:i/>
                <w:sz w:val="24"/>
                <w:szCs w:val="24"/>
                <w:lang w:val="en-AU"/>
              </w:rPr>
              <w:t>Automatic Identification System</w:t>
            </w: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, AIS)</w:t>
            </w:r>
          </w:p>
        </w:tc>
        <w:tc>
          <w:tcPr>
            <w:tcW w:w="3576" w:type="dxa"/>
          </w:tcPr>
          <w:p w14:paraId="540D7348" w14:textId="77777777" w:rsidR="004766C7" w:rsidRPr="00397C52" w:rsidRDefault="004766C7" w:rsidP="004766C7">
            <w:pPr>
              <w:pStyle w:val="ListParagraph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6C7" w:rsidRPr="00397C52" w14:paraId="42ADA53A" w14:textId="230C6DB2" w:rsidTr="00344827">
        <w:trPr>
          <w:trHeight w:val="661"/>
        </w:trPr>
        <w:tc>
          <w:tcPr>
            <w:tcW w:w="570" w:type="dxa"/>
          </w:tcPr>
          <w:p w14:paraId="466A32FD" w14:textId="77777777" w:rsidR="004766C7" w:rsidRPr="00344827" w:rsidRDefault="004766C7" w:rsidP="00344827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332FF5B" w14:textId="5B59703F" w:rsidR="004766C7" w:rsidRPr="00397C52" w:rsidRDefault="004766C7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Glābšanas aprīkojums</w:t>
            </w:r>
          </w:p>
        </w:tc>
        <w:tc>
          <w:tcPr>
            <w:tcW w:w="3595" w:type="dxa"/>
          </w:tcPr>
          <w:p w14:paraId="43D6B313" w14:textId="6987CEE8" w:rsidR="004766C7" w:rsidRDefault="004766C7" w:rsidP="00DC5E58">
            <w:pPr>
              <w:pStyle w:val="ListParagraph"/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Glābšanas piepūšamais plostiņš – vismaz 6 vietīgs</w:t>
            </w:r>
          </w:p>
          <w:p w14:paraId="1A198475" w14:textId="5036F105" w:rsidR="004766C7" w:rsidRPr="00397C52" w:rsidRDefault="004766C7" w:rsidP="00DC5E58">
            <w:pPr>
              <w:pStyle w:val="ListParagraph"/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Individuālie glābšanas līdzekļi – vismaz 4 personām</w:t>
            </w:r>
          </w:p>
          <w:p w14:paraId="067B4909" w14:textId="77777777" w:rsidR="004766C7" w:rsidRPr="00397C52" w:rsidRDefault="004766C7" w:rsidP="00DC5E58">
            <w:pPr>
              <w:pStyle w:val="ListParagraph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2ED905A7" w14:textId="77777777" w:rsidR="004766C7" w:rsidRPr="00397C52" w:rsidRDefault="004766C7" w:rsidP="004766C7">
            <w:pPr>
              <w:pStyle w:val="ListParagraph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A67B0E" w14:textId="77777777" w:rsidR="00E1271A" w:rsidRPr="00397C52" w:rsidRDefault="00E1271A" w:rsidP="00B708FB">
      <w:pPr>
        <w:jc w:val="both"/>
        <w:rPr>
          <w:sz w:val="24"/>
          <w:szCs w:val="24"/>
        </w:rPr>
      </w:pPr>
    </w:p>
    <w:p w14:paraId="7CD56411" w14:textId="77777777" w:rsidR="00931CFC" w:rsidRDefault="00931CFC" w:rsidP="00931CFC">
      <w:pPr>
        <w:jc w:val="both"/>
        <w:rPr>
          <w:sz w:val="24"/>
          <w:szCs w:val="24"/>
        </w:rPr>
      </w:pPr>
      <w:r w:rsidRPr="00397C52">
        <w:rPr>
          <w:sz w:val="24"/>
          <w:szCs w:val="24"/>
        </w:rPr>
        <w:lastRenderedPageBreak/>
        <w:t>Ventspils brīvosta kuģi pieņem nomā un nodod atpakaļ iznomātājam Ventspils ostā.</w:t>
      </w:r>
    </w:p>
    <w:p w14:paraId="216CD717" w14:textId="77777777" w:rsidR="00931CFC" w:rsidRDefault="00931CFC" w:rsidP="00931CFC">
      <w:pPr>
        <w:jc w:val="both"/>
        <w:rPr>
          <w:sz w:val="24"/>
          <w:szCs w:val="24"/>
        </w:rPr>
      </w:pPr>
    </w:p>
    <w:p w14:paraId="71528231" w14:textId="77777777" w:rsidR="00931CFC" w:rsidRDefault="00931CFC" w:rsidP="00931CFC">
      <w:pPr>
        <w:jc w:val="both"/>
        <w:rPr>
          <w:sz w:val="24"/>
          <w:szCs w:val="24"/>
        </w:rPr>
      </w:pPr>
      <w:bookmarkStart w:id="1" w:name="_Hlk104824088"/>
      <w:r>
        <w:rPr>
          <w:sz w:val="24"/>
          <w:szCs w:val="24"/>
        </w:rPr>
        <w:t>Kuģis jānodod nomā 1 (vienas) stundas laikā pēc attiecīga pieprasījuma no Pasūtītāja saņemšanas.</w:t>
      </w:r>
      <w:bookmarkEnd w:id="1"/>
      <w:r>
        <w:rPr>
          <w:sz w:val="24"/>
          <w:szCs w:val="24"/>
        </w:rPr>
        <w:t xml:space="preserve"> </w:t>
      </w:r>
      <w:bookmarkStart w:id="2" w:name="_Hlk104902342"/>
    </w:p>
    <w:p w14:paraId="55912126" w14:textId="77777777" w:rsidR="00931CFC" w:rsidRDefault="00931CFC" w:rsidP="00931CFC">
      <w:pPr>
        <w:jc w:val="both"/>
        <w:rPr>
          <w:sz w:val="24"/>
          <w:szCs w:val="24"/>
        </w:rPr>
      </w:pPr>
    </w:p>
    <w:bookmarkEnd w:id="2"/>
    <w:p w14:paraId="67844B05" w14:textId="261F56B5" w:rsidR="00931CFC" w:rsidRDefault="00931CFC" w:rsidP="00931CFC">
      <w:pPr>
        <w:jc w:val="both"/>
        <w:rPr>
          <w:sz w:val="24"/>
          <w:szCs w:val="24"/>
        </w:rPr>
      </w:pPr>
      <w:r>
        <w:rPr>
          <w:sz w:val="24"/>
          <w:szCs w:val="24"/>
        </w:rPr>
        <w:t>Nomas maksa – pēc stundas tarifa likmes. Stundu skaits tiek fiksēts kuģa žurnālā un kuģu satik</w:t>
      </w:r>
      <w:r w:rsidR="004D6C70">
        <w:rPr>
          <w:sz w:val="24"/>
          <w:szCs w:val="24"/>
        </w:rPr>
        <w:t>s</w:t>
      </w:r>
      <w:r>
        <w:rPr>
          <w:sz w:val="24"/>
          <w:szCs w:val="24"/>
        </w:rPr>
        <w:t>mes dienesta operatora žurnālā.</w:t>
      </w:r>
    </w:p>
    <w:p w14:paraId="43A71B76" w14:textId="77777777" w:rsidR="00931CFC" w:rsidRDefault="00931CFC" w:rsidP="001B2331">
      <w:pPr>
        <w:jc w:val="both"/>
        <w:rPr>
          <w:sz w:val="24"/>
          <w:szCs w:val="24"/>
        </w:rPr>
      </w:pPr>
    </w:p>
    <w:p w14:paraId="71E1C1E8" w14:textId="5DDBF63E" w:rsidR="001B2331" w:rsidRPr="00397C52" w:rsidRDefault="001B2331" w:rsidP="001B2331">
      <w:pPr>
        <w:jc w:val="both"/>
        <w:rPr>
          <w:sz w:val="24"/>
          <w:szCs w:val="24"/>
        </w:rPr>
      </w:pPr>
      <w:r w:rsidRPr="00397C52">
        <w:rPr>
          <w:sz w:val="24"/>
          <w:szCs w:val="24"/>
        </w:rPr>
        <w:t xml:space="preserve">Kuģis tiek </w:t>
      </w:r>
      <w:r w:rsidR="00D04BB5">
        <w:rPr>
          <w:sz w:val="24"/>
          <w:szCs w:val="24"/>
        </w:rPr>
        <w:t>pieņemts</w:t>
      </w:r>
      <w:r w:rsidRPr="00397C52">
        <w:rPr>
          <w:sz w:val="24"/>
          <w:szCs w:val="24"/>
        </w:rPr>
        <w:t xml:space="preserve"> nomā</w:t>
      </w:r>
      <w:r w:rsidRPr="001B2331">
        <w:rPr>
          <w:sz w:val="24"/>
          <w:szCs w:val="24"/>
        </w:rPr>
        <w:t xml:space="preserve"> </w:t>
      </w:r>
      <w:r w:rsidR="00D04BB5">
        <w:rPr>
          <w:sz w:val="24"/>
          <w:szCs w:val="24"/>
        </w:rPr>
        <w:t xml:space="preserve">ar visu komandu </w:t>
      </w:r>
      <w:r>
        <w:rPr>
          <w:sz w:val="24"/>
          <w:szCs w:val="24"/>
        </w:rPr>
        <w:t xml:space="preserve">un </w:t>
      </w:r>
      <w:r w:rsidRPr="00397C52">
        <w:rPr>
          <w:sz w:val="24"/>
          <w:szCs w:val="24"/>
        </w:rPr>
        <w:t>nodo</w:t>
      </w:r>
      <w:r>
        <w:rPr>
          <w:sz w:val="24"/>
          <w:szCs w:val="24"/>
        </w:rPr>
        <w:t>ts</w:t>
      </w:r>
      <w:r w:rsidRPr="00397C52">
        <w:rPr>
          <w:sz w:val="24"/>
          <w:szCs w:val="24"/>
        </w:rPr>
        <w:t xml:space="preserve"> atpakaļ iznomātājam</w:t>
      </w:r>
      <w:r>
        <w:rPr>
          <w:sz w:val="24"/>
          <w:szCs w:val="24"/>
        </w:rPr>
        <w:t>,</w:t>
      </w:r>
      <w:r w:rsidRPr="00397C52">
        <w:rPr>
          <w:sz w:val="24"/>
          <w:szCs w:val="24"/>
        </w:rPr>
        <w:t xml:space="preserve"> </w:t>
      </w:r>
      <w:r>
        <w:rPr>
          <w:sz w:val="24"/>
          <w:szCs w:val="24"/>
        </w:rPr>
        <w:t>parakstot pieņemšanas  - nodošanas aktu. Nomas maksa tiek maksāta par laiku, kas fiksēt</w:t>
      </w:r>
      <w:r w:rsidR="00344827">
        <w:rPr>
          <w:sz w:val="24"/>
          <w:szCs w:val="24"/>
        </w:rPr>
        <w:t>a</w:t>
      </w:r>
      <w:r>
        <w:rPr>
          <w:sz w:val="24"/>
          <w:szCs w:val="24"/>
        </w:rPr>
        <w:t xml:space="preserve">  Kuģa pieņemšanas – nodošanas aktos.</w:t>
      </w:r>
    </w:p>
    <w:p w14:paraId="48412CF9" w14:textId="0767258D" w:rsidR="00A37A93" w:rsidRDefault="00A37A93" w:rsidP="00E1271A">
      <w:pPr>
        <w:jc w:val="both"/>
        <w:rPr>
          <w:sz w:val="24"/>
          <w:szCs w:val="24"/>
        </w:rPr>
      </w:pPr>
    </w:p>
    <w:p w14:paraId="127703FB" w14:textId="77777777" w:rsidR="00121C73" w:rsidRPr="000822F9" w:rsidRDefault="00121C73" w:rsidP="00121C73">
      <w:pPr>
        <w:rPr>
          <w:rFonts w:ascii="Calibri" w:eastAsia="Calibri" w:hAnsi="Calibri" w:cs="Calibri"/>
          <w:sz w:val="22"/>
          <w:szCs w:val="22"/>
        </w:rPr>
      </w:pPr>
    </w:p>
    <w:sectPr w:rsidR="00121C73" w:rsidRPr="000822F9" w:rsidSect="00846230">
      <w:footerReference w:type="default" r:id="rId8"/>
      <w:pgSz w:w="11906" w:h="16838"/>
      <w:pgMar w:top="851" w:right="1800" w:bottom="1440" w:left="1800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EC8C" w14:textId="77777777" w:rsidR="00871A14" w:rsidRDefault="00871A14" w:rsidP="002A2DA3">
      <w:r>
        <w:separator/>
      </w:r>
    </w:p>
  </w:endnote>
  <w:endnote w:type="continuationSeparator" w:id="0">
    <w:p w14:paraId="71847B9C" w14:textId="77777777" w:rsidR="00871A14" w:rsidRDefault="00871A14" w:rsidP="002A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482D" w14:textId="3EFBBB12" w:rsidR="002A2DA3" w:rsidRDefault="002A2DA3" w:rsidP="00E1627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4548A" w14:textId="77777777" w:rsidR="00871A14" w:rsidRDefault="00871A14" w:rsidP="002A2DA3">
      <w:r>
        <w:separator/>
      </w:r>
    </w:p>
  </w:footnote>
  <w:footnote w:type="continuationSeparator" w:id="0">
    <w:p w14:paraId="404BAD07" w14:textId="77777777" w:rsidR="00871A14" w:rsidRDefault="00871A14" w:rsidP="002A2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46B9F"/>
    <w:multiLevelType w:val="multilevel"/>
    <w:tmpl w:val="311A32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90B686A"/>
    <w:multiLevelType w:val="hybridMultilevel"/>
    <w:tmpl w:val="103648D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5F751C"/>
    <w:multiLevelType w:val="hybridMultilevel"/>
    <w:tmpl w:val="EF2A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F5AB4"/>
    <w:multiLevelType w:val="hybridMultilevel"/>
    <w:tmpl w:val="DF9E5C7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625E50"/>
    <w:multiLevelType w:val="hybridMultilevel"/>
    <w:tmpl w:val="BE08BA8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AD0AD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6851964">
    <w:abstractNumId w:val="2"/>
  </w:num>
  <w:num w:numId="2" w16cid:durableId="733353439">
    <w:abstractNumId w:val="4"/>
  </w:num>
  <w:num w:numId="3" w16cid:durableId="1640956246">
    <w:abstractNumId w:val="5"/>
  </w:num>
  <w:num w:numId="4" w16cid:durableId="1681464735">
    <w:abstractNumId w:val="3"/>
  </w:num>
  <w:num w:numId="5" w16cid:durableId="1488210605">
    <w:abstractNumId w:val="1"/>
  </w:num>
  <w:num w:numId="6" w16cid:durableId="156370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62"/>
    <w:rsid w:val="000240D1"/>
    <w:rsid w:val="0005610D"/>
    <w:rsid w:val="000822F9"/>
    <w:rsid w:val="000970B5"/>
    <w:rsid w:val="000A5BD2"/>
    <w:rsid w:val="000C3D0B"/>
    <w:rsid w:val="000D46CE"/>
    <w:rsid w:val="00121C73"/>
    <w:rsid w:val="00123368"/>
    <w:rsid w:val="00146F2C"/>
    <w:rsid w:val="00147921"/>
    <w:rsid w:val="00152064"/>
    <w:rsid w:val="00161AD0"/>
    <w:rsid w:val="001B2331"/>
    <w:rsid w:val="001C2156"/>
    <w:rsid w:val="001C54E4"/>
    <w:rsid w:val="00246814"/>
    <w:rsid w:val="00281DA9"/>
    <w:rsid w:val="002A2DA3"/>
    <w:rsid w:val="002A3EB5"/>
    <w:rsid w:val="002D1E85"/>
    <w:rsid w:val="002F2228"/>
    <w:rsid w:val="0031702D"/>
    <w:rsid w:val="00344827"/>
    <w:rsid w:val="00351378"/>
    <w:rsid w:val="00397C52"/>
    <w:rsid w:val="003B3776"/>
    <w:rsid w:val="003F04EA"/>
    <w:rsid w:val="0040325E"/>
    <w:rsid w:val="00404C95"/>
    <w:rsid w:val="00407C24"/>
    <w:rsid w:val="004112EA"/>
    <w:rsid w:val="00426474"/>
    <w:rsid w:val="00434ED3"/>
    <w:rsid w:val="00457B09"/>
    <w:rsid w:val="004766C7"/>
    <w:rsid w:val="004D6C70"/>
    <w:rsid w:val="004F1903"/>
    <w:rsid w:val="0053410D"/>
    <w:rsid w:val="00541989"/>
    <w:rsid w:val="0055641C"/>
    <w:rsid w:val="005577F2"/>
    <w:rsid w:val="00560C99"/>
    <w:rsid w:val="005D2597"/>
    <w:rsid w:val="00635151"/>
    <w:rsid w:val="0064581E"/>
    <w:rsid w:val="00684680"/>
    <w:rsid w:val="006D56DF"/>
    <w:rsid w:val="006D7E81"/>
    <w:rsid w:val="006E005F"/>
    <w:rsid w:val="006E61A6"/>
    <w:rsid w:val="007172F8"/>
    <w:rsid w:val="00722847"/>
    <w:rsid w:val="007510D5"/>
    <w:rsid w:val="00751A95"/>
    <w:rsid w:val="007612BF"/>
    <w:rsid w:val="007D2586"/>
    <w:rsid w:val="008061B8"/>
    <w:rsid w:val="00826A49"/>
    <w:rsid w:val="00846230"/>
    <w:rsid w:val="00871A14"/>
    <w:rsid w:val="0088515C"/>
    <w:rsid w:val="008C0496"/>
    <w:rsid w:val="008E10DF"/>
    <w:rsid w:val="008E29F3"/>
    <w:rsid w:val="009240D6"/>
    <w:rsid w:val="00931CFC"/>
    <w:rsid w:val="0096277F"/>
    <w:rsid w:val="009A7850"/>
    <w:rsid w:val="009B2576"/>
    <w:rsid w:val="00A37A93"/>
    <w:rsid w:val="00A767AF"/>
    <w:rsid w:val="00A9287B"/>
    <w:rsid w:val="00AA5B29"/>
    <w:rsid w:val="00AE1DF9"/>
    <w:rsid w:val="00AE57EB"/>
    <w:rsid w:val="00AE7C46"/>
    <w:rsid w:val="00B20913"/>
    <w:rsid w:val="00B31C4D"/>
    <w:rsid w:val="00B411BB"/>
    <w:rsid w:val="00B708FB"/>
    <w:rsid w:val="00BA40BC"/>
    <w:rsid w:val="00BE776C"/>
    <w:rsid w:val="00C05CE6"/>
    <w:rsid w:val="00C159AE"/>
    <w:rsid w:val="00C45059"/>
    <w:rsid w:val="00C97FD2"/>
    <w:rsid w:val="00CD008A"/>
    <w:rsid w:val="00CD3D62"/>
    <w:rsid w:val="00CF3C8B"/>
    <w:rsid w:val="00CF415F"/>
    <w:rsid w:val="00D03FAE"/>
    <w:rsid w:val="00D04BB5"/>
    <w:rsid w:val="00D82F4A"/>
    <w:rsid w:val="00DC0A98"/>
    <w:rsid w:val="00DC5E58"/>
    <w:rsid w:val="00DE4F39"/>
    <w:rsid w:val="00E071FE"/>
    <w:rsid w:val="00E1271A"/>
    <w:rsid w:val="00E16271"/>
    <w:rsid w:val="00E34165"/>
    <w:rsid w:val="00E61973"/>
    <w:rsid w:val="00E67D88"/>
    <w:rsid w:val="00F41275"/>
    <w:rsid w:val="00F87890"/>
    <w:rsid w:val="00F93C28"/>
    <w:rsid w:val="00FF00E3"/>
    <w:rsid w:val="00FF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C6658"/>
  <w15:docId w15:val="{B70BBCAD-B832-4FFC-A531-9F0910EC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61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1A6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E6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61A6"/>
  </w:style>
  <w:style w:type="character" w:customStyle="1" w:styleId="CommentTextChar">
    <w:name w:val="Comment Text Char"/>
    <w:basedOn w:val="DefaultParagraphFont"/>
    <w:link w:val="CommentText"/>
    <w:uiPriority w:val="99"/>
    <w:rsid w:val="006E61A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1A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2A2D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DA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2A2D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DA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121C7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3F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84E5-FD52-408E-9B51-C51C3A4F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1200</Words>
  <Characters>684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Vadzis</dc:creator>
  <cp:keywords/>
  <dc:description/>
  <cp:lastModifiedBy>Anete  Buka-Petroviča</cp:lastModifiedBy>
  <cp:revision>2</cp:revision>
  <cp:lastPrinted>2020-03-20T11:46:00Z</cp:lastPrinted>
  <dcterms:created xsi:type="dcterms:W3CDTF">2022-06-20T12:28:00Z</dcterms:created>
  <dcterms:modified xsi:type="dcterms:W3CDTF">2022-06-20T12:28:00Z</dcterms:modified>
</cp:coreProperties>
</file>