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F65E" w14:textId="77777777" w:rsidR="009007CC" w:rsidRPr="003F48E4" w:rsidRDefault="009007CC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F4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1.pielikums</w:t>
      </w:r>
    </w:p>
    <w:p w14:paraId="423F67FD" w14:textId="77777777" w:rsidR="009007CC" w:rsidRPr="003F48E4" w:rsidRDefault="005A4B66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Cs w:val="24"/>
        </w:rPr>
      </w:pPr>
      <w:r w:rsidRPr="003F48E4">
        <w:rPr>
          <w:rFonts w:ascii="Times New Roman" w:eastAsia="Times New Roman" w:hAnsi="Times New Roman" w:cs="Times New Roman"/>
          <w:i/>
          <w:iCs/>
          <w:color w:val="000000"/>
          <w:szCs w:val="24"/>
        </w:rPr>
        <w:t>Atklātā</w:t>
      </w:r>
      <w:r w:rsidR="009007CC" w:rsidRPr="003F48E4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 iepirkum</w:t>
      </w:r>
      <w:r w:rsidRPr="003F48E4">
        <w:rPr>
          <w:rFonts w:ascii="Times New Roman" w:eastAsia="Times New Roman" w:hAnsi="Times New Roman" w:cs="Times New Roman"/>
          <w:i/>
          <w:iCs/>
          <w:color w:val="000000"/>
          <w:szCs w:val="24"/>
        </w:rPr>
        <w:t>a</w:t>
      </w:r>
      <w:r w:rsidR="009007CC" w:rsidRPr="003F48E4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 “</w:t>
      </w:r>
      <w:r w:rsidRPr="003F48E4">
        <w:rPr>
          <w:rFonts w:ascii="Times New Roman" w:eastAsia="Times New Roman" w:hAnsi="Times New Roman" w:cs="Times New Roman"/>
          <w:i/>
          <w:iCs/>
          <w:color w:val="000000"/>
          <w:szCs w:val="24"/>
        </w:rPr>
        <w:t>Motoreļļas</w:t>
      </w:r>
      <w:r w:rsidR="009007CC" w:rsidRPr="003F48E4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 piegāde”</w:t>
      </w:r>
      <w:r w:rsidRPr="003F48E4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 nolikumam,</w:t>
      </w:r>
    </w:p>
    <w:p w14:paraId="158527DC" w14:textId="77BC2884" w:rsidR="009007CC" w:rsidRPr="003F48E4" w:rsidRDefault="009007CC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Cs w:val="24"/>
        </w:rPr>
      </w:pPr>
      <w:r w:rsidRPr="003F48E4">
        <w:rPr>
          <w:rFonts w:ascii="Times New Roman" w:eastAsia="Times New Roman" w:hAnsi="Times New Roman" w:cs="Times New Roman"/>
          <w:i/>
          <w:iCs/>
          <w:color w:val="000000"/>
          <w:szCs w:val="24"/>
        </w:rPr>
        <w:t>id. Nr. VBOP 202</w:t>
      </w:r>
      <w:r w:rsidR="007F2678" w:rsidRPr="003F48E4">
        <w:rPr>
          <w:rFonts w:ascii="Times New Roman" w:eastAsia="Times New Roman" w:hAnsi="Times New Roman" w:cs="Times New Roman"/>
          <w:i/>
          <w:iCs/>
          <w:color w:val="000000"/>
          <w:szCs w:val="24"/>
        </w:rPr>
        <w:t>2/</w:t>
      </w:r>
      <w:r w:rsidR="00AA3516" w:rsidRPr="003F48E4">
        <w:rPr>
          <w:rFonts w:ascii="Times New Roman" w:eastAsia="Times New Roman" w:hAnsi="Times New Roman" w:cs="Times New Roman"/>
          <w:i/>
          <w:iCs/>
          <w:color w:val="000000"/>
          <w:szCs w:val="24"/>
        </w:rPr>
        <w:t>73</w:t>
      </w:r>
    </w:p>
    <w:p w14:paraId="3056D952" w14:textId="77777777" w:rsidR="009007CC" w:rsidRDefault="009007CC" w:rsidP="009007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0EDBF3B0" w14:textId="77777777" w:rsidR="009007CC" w:rsidRPr="004422FD" w:rsidRDefault="009007CC" w:rsidP="009007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4422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Tehniskā specifikācija</w:t>
      </w:r>
      <w:r w:rsidR="005A4B6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– Tehniskais piedāvājums</w:t>
      </w:r>
    </w:p>
    <w:p w14:paraId="272052B3" w14:textId="77777777" w:rsidR="009007CC" w:rsidRDefault="009007CC" w:rsidP="009007CC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E115381" w14:textId="77777777" w:rsidR="009007CC" w:rsidRPr="004422FD" w:rsidRDefault="009007CC" w:rsidP="009007CC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u w:val="single"/>
        </w:rPr>
      </w:pPr>
      <w:r w:rsidRPr="004422FD">
        <w:rPr>
          <w:rFonts w:ascii="Times New Roman" w:eastAsia="Calibri" w:hAnsi="Times New Roman" w:cs="Times New Roman"/>
          <w:u w:val="single"/>
        </w:rPr>
        <w:t>Motoreļļa</w:t>
      </w:r>
    </w:p>
    <w:tbl>
      <w:tblPr>
        <w:tblpPr w:leftFromText="180" w:rightFromText="180" w:bottomFromText="155" w:vertAnchor="text"/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387"/>
        <w:gridCol w:w="1843"/>
        <w:gridCol w:w="4111"/>
      </w:tblGrid>
      <w:tr w:rsidR="00673DD4" w:rsidRPr="004422FD" w14:paraId="159C95C7" w14:textId="77777777" w:rsidTr="00AA3516">
        <w:trPr>
          <w:trHeight w:val="567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315D" w14:textId="77777777" w:rsidR="00673DD4" w:rsidRPr="00AA3516" w:rsidRDefault="00673DD4" w:rsidP="00AA35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3516">
              <w:rPr>
                <w:rFonts w:ascii="Times New Roman" w:eastAsia="Calibri" w:hAnsi="Times New Roman" w:cs="Times New Roman"/>
                <w:b/>
                <w:bCs/>
              </w:rPr>
              <w:t>Nr. p.k.</w:t>
            </w:r>
          </w:p>
        </w:tc>
        <w:tc>
          <w:tcPr>
            <w:tcW w:w="5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8ACA" w14:textId="77777777" w:rsidR="00673DD4" w:rsidRPr="00AA3516" w:rsidRDefault="00673DD4" w:rsidP="00AA35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3516">
              <w:rPr>
                <w:rFonts w:ascii="Times New Roman" w:eastAsia="Calibri" w:hAnsi="Times New Roman" w:cs="Times New Roman"/>
                <w:b/>
                <w:bCs/>
              </w:rPr>
              <w:t>Raksturojums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B7C712" w14:textId="77777777" w:rsidR="00673DD4" w:rsidRDefault="00673DD4" w:rsidP="00AA35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A3516">
              <w:rPr>
                <w:rFonts w:ascii="Times New Roman" w:eastAsia="Calibri" w:hAnsi="Times New Roman" w:cs="Times New Roman"/>
                <w:b/>
                <w:bCs/>
              </w:rPr>
              <w:t>Pretendenta piedāvājums</w:t>
            </w:r>
          </w:p>
          <w:p w14:paraId="5DA81E3B" w14:textId="56168D78" w:rsidR="00AA3516" w:rsidRPr="00AA3516" w:rsidRDefault="00AA3516" w:rsidP="00AA35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AA3516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</w:rPr>
              <w:t>(aizpilda Pretendents)</w:t>
            </w:r>
          </w:p>
        </w:tc>
      </w:tr>
      <w:tr w:rsidR="005A4B66" w:rsidRPr="004422FD" w14:paraId="4E022EAE" w14:textId="77777777" w:rsidTr="00AA3516">
        <w:trPr>
          <w:trHeight w:val="283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ACB0" w14:textId="77777777"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FBB06" w14:textId="77777777"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SAE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9BE9" w14:textId="77777777"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15W40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382577" w14:textId="77777777"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A4B66" w:rsidRPr="004422FD" w14:paraId="2904B44C" w14:textId="77777777" w:rsidTr="00AA3516">
        <w:trPr>
          <w:trHeight w:val="27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AAFE" w14:textId="77777777"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ADAF" w14:textId="77777777"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API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037E" w14:textId="77777777" w:rsidR="005A4B66" w:rsidRPr="004422FD" w:rsidRDefault="009016C4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CH-4 vai </w:t>
            </w:r>
            <w:r w:rsidR="005A4B66">
              <w:rPr>
                <w:rFonts w:ascii="Times New Roman" w:eastAsia="Calibri" w:hAnsi="Times New Roman" w:cs="Times New Roman"/>
              </w:rPr>
              <w:t>CI-4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BBC86B" w14:textId="77777777" w:rsidR="005A4B66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A4B66" w:rsidRPr="004422FD" w14:paraId="2D16DA50" w14:textId="77777777" w:rsidTr="00AA3516">
        <w:trPr>
          <w:trHeight w:val="283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922A" w14:textId="77777777"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524D6" w14:textId="77777777"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ACEA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D57A" w14:textId="77777777" w:rsidR="005A4B66" w:rsidRPr="004422FD" w:rsidRDefault="009016C4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E4, E6, E7 vai E9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4517D" w14:textId="77777777" w:rsidR="005A4B66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A4B66" w:rsidRPr="004422FD" w14:paraId="0BE6BD20" w14:textId="77777777" w:rsidTr="00AA3516">
        <w:trPr>
          <w:trHeight w:val="27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07DA" w14:textId="77777777"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41967" w14:textId="77777777"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Gada orientējošais kopapjoms (litri)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4AC7" w14:textId="54A11E45" w:rsidR="005A4B66" w:rsidRPr="004422FD" w:rsidRDefault="007F2678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9016C4">
              <w:rPr>
                <w:rFonts w:ascii="Times New Roman" w:eastAsia="Calibri" w:hAnsi="Times New Roman" w:cs="Times New Roman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247D46" w14:textId="77777777"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DF22E2C" w14:textId="77777777" w:rsidR="009007CC" w:rsidRPr="004422FD" w:rsidRDefault="009007CC" w:rsidP="009007C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3EE214A4" w14:textId="7F7B2E3E" w:rsidR="009007CC" w:rsidRDefault="009007CC" w:rsidP="0090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08443569"/>
      <w:r w:rsidRPr="00500E42">
        <w:rPr>
          <w:rFonts w:ascii="Times New Roman" w:eastAsia="Calibri" w:hAnsi="Times New Roman" w:cs="Times New Roman"/>
          <w:b/>
        </w:rPr>
        <w:t>Piegādes termiņš:</w:t>
      </w:r>
      <w:r w:rsidRPr="004422FD">
        <w:rPr>
          <w:rFonts w:ascii="Times New Roman" w:eastAsia="Calibri" w:hAnsi="Times New Roman" w:cs="Times New Roman"/>
        </w:rPr>
        <w:t xml:space="preserve"> </w:t>
      </w:r>
      <w:r w:rsidR="00136012" w:rsidRPr="00136012">
        <w:rPr>
          <w:rFonts w:ascii="Times New Roman" w:eastAsia="Calibri" w:hAnsi="Times New Roman" w:cs="Times New Roman"/>
        </w:rPr>
        <w:t>2 (divu) darba dienu laikā pēc attiecīga paziņojuma (e-pasts) no Pasūtītāja saņemšanas.</w:t>
      </w:r>
    </w:p>
    <w:bookmarkEnd w:id="0"/>
    <w:p w14:paraId="023EBC70" w14:textId="77777777" w:rsidR="009007CC" w:rsidRPr="004422FD" w:rsidRDefault="009007CC" w:rsidP="0090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BCFB488" w14:textId="77777777" w:rsidR="009007CC" w:rsidRDefault="009007CC" w:rsidP="0090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0E42">
        <w:rPr>
          <w:rFonts w:ascii="Times New Roman" w:eastAsia="Calibri" w:hAnsi="Times New Roman" w:cs="Times New Roman"/>
          <w:b/>
        </w:rPr>
        <w:t>Garantijas laiks:</w:t>
      </w:r>
      <w:r w:rsidRPr="004422FD">
        <w:rPr>
          <w:rFonts w:ascii="Times New Roman" w:eastAsia="Calibri" w:hAnsi="Times New Roman" w:cs="Times New Roman"/>
        </w:rPr>
        <w:t xml:space="preserve"> 2 (divi) gadi no smērvielas ražošanas datuma.</w:t>
      </w:r>
    </w:p>
    <w:p w14:paraId="2A4DA6D1" w14:textId="77777777" w:rsidR="009007CC" w:rsidRPr="004422FD" w:rsidRDefault="009007CC" w:rsidP="0090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0056F81" w14:textId="77777777" w:rsidR="009007CC" w:rsidRDefault="009007CC" w:rsidP="0090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0E42">
        <w:rPr>
          <w:rFonts w:ascii="Times New Roman" w:eastAsia="Calibri" w:hAnsi="Times New Roman" w:cs="Times New Roman"/>
          <w:b/>
        </w:rPr>
        <w:t>Piegādes vieta:</w:t>
      </w:r>
      <w:r w:rsidRPr="004422FD">
        <w:rPr>
          <w:rFonts w:ascii="Times New Roman" w:eastAsia="Calibri" w:hAnsi="Times New Roman" w:cs="Times New Roman"/>
        </w:rPr>
        <w:t xml:space="preserve"> </w:t>
      </w:r>
      <w:bookmarkStart w:id="1" w:name="_Hlk108443527"/>
      <w:r w:rsidRPr="004422FD">
        <w:rPr>
          <w:rFonts w:ascii="Times New Roman" w:eastAsia="Calibri" w:hAnsi="Times New Roman" w:cs="Times New Roman"/>
        </w:rPr>
        <w:t>Ventspils ostas piestātnes, kuģu remonta laikā – Rīgas, Liepājas ostas.</w:t>
      </w:r>
      <w:r>
        <w:rPr>
          <w:rFonts w:ascii="Times New Roman" w:eastAsia="Calibri" w:hAnsi="Times New Roman" w:cs="Times New Roman"/>
        </w:rPr>
        <w:t xml:space="preserve"> Preces piegāde – pie kuģa borta.</w:t>
      </w:r>
    </w:p>
    <w:bookmarkEnd w:id="1"/>
    <w:p w14:paraId="6B935797" w14:textId="77777777" w:rsidR="009007CC" w:rsidRPr="004422FD" w:rsidRDefault="009007CC" w:rsidP="0090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E9430C0" w14:textId="77777777" w:rsidR="009007CC" w:rsidRDefault="009007CC" w:rsidP="009007CC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00E42">
        <w:rPr>
          <w:rFonts w:ascii="Times New Roman" w:eastAsia="Calibri" w:hAnsi="Times New Roman" w:cs="Times New Roman"/>
          <w:b/>
        </w:rPr>
        <w:t>Piegādes kārtība:</w:t>
      </w:r>
      <w:r w:rsidRPr="004422FD">
        <w:rPr>
          <w:rFonts w:ascii="Times New Roman" w:eastAsia="Calibri" w:hAnsi="Times New Roman" w:cs="Times New Roman"/>
        </w:rPr>
        <w:t xml:space="preserve"> Piegāde pa daļām, atbilstoši pieprasījumiem, ražotāja iepakojumā (~200L mucās), apjoms 1÷8 mucas. Katra pieprasījuma apjoms - pēc pasūtītāja nepieciešamības.</w:t>
      </w:r>
    </w:p>
    <w:p w14:paraId="661EDE95" w14:textId="77777777" w:rsidR="009007CC" w:rsidRDefault="009007CC" w:rsidP="009007CC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14:paraId="494DFA1B" w14:textId="77777777" w:rsidR="009007CC" w:rsidRDefault="009007CC" w:rsidP="009007CC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Eļļas mucām jābūt ar ražotāja iepakojumu, noblombētām, marķētām ar izgatavotāja firmas zīmi un informāciju par ekspluatācijas tehniskajiem rādītājiem. Klāt pievienojams arī atbilstošās partijas kvalitātes sertifikāts.</w:t>
      </w:r>
    </w:p>
    <w:p w14:paraId="4F80C0F0" w14:textId="77777777" w:rsidR="009007CC" w:rsidRPr="004422FD" w:rsidRDefault="009007CC" w:rsidP="009007CC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14:paraId="19769CF1" w14:textId="77777777" w:rsidR="009007CC" w:rsidRPr="00BA6293" w:rsidRDefault="009007CC" w:rsidP="009007CC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00E42">
        <w:rPr>
          <w:rFonts w:ascii="Times New Roman" w:eastAsia="Calibri" w:hAnsi="Times New Roman" w:cs="Times New Roman"/>
          <w:b/>
        </w:rPr>
        <w:t>Līgumcenas apmaksa:</w:t>
      </w:r>
      <w:r w:rsidRPr="004422FD">
        <w:rPr>
          <w:rFonts w:ascii="Times New Roman" w:eastAsia="Calibri" w:hAnsi="Times New Roman" w:cs="Times New Roman"/>
        </w:rPr>
        <w:t xml:space="preserve"> pēcapmaksa ar pārskaitījumu, 20 (divdesmit) darba dienu laikā</w:t>
      </w:r>
      <w:r>
        <w:rPr>
          <w:rFonts w:ascii="Times New Roman" w:eastAsia="Calibri" w:hAnsi="Times New Roman" w:cs="Times New Roman"/>
        </w:rPr>
        <w:t xml:space="preserve"> </w:t>
      </w:r>
      <w:r w:rsidRPr="004422FD">
        <w:rPr>
          <w:rFonts w:ascii="Times New Roman" w:eastAsia="Calibri" w:hAnsi="Times New Roman" w:cs="Times New Roman"/>
        </w:rPr>
        <w:t xml:space="preserve">pēc preces piegādes un rēķina saņemšanas.                          </w:t>
      </w:r>
    </w:p>
    <w:p w14:paraId="766F96A6" w14:textId="77777777" w:rsidR="00D33C4F" w:rsidRPr="009007CC" w:rsidRDefault="00D33C4F">
      <w:pPr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sectPr w:rsidR="00D33C4F" w:rsidRPr="009007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CC"/>
    <w:rsid w:val="00136012"/>
    <w:rsid w:val="003F48E4"/>
    <w:rsid w:val="005A4B66"/>
    <w:rsid w:val="00673DD4"/>
    <w:rsid w:val="007F2678"/>
    <w:rsid w:val="009007CC"/>
    <w:rsid w:val="009016C4"/>
    <w:rsid w:val="00990462"/>
    <w:rsid w:val="00AA3516"/>
    <w:rsid w:val="00B12192"/>
    <w:rsid w:val="00D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658FA"/>
  <w15:docId w15:val="{2E6CB781-77CE-4902-838A-83217B4A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7CC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5</cp:revision>
  <dcterms:created xsi:type="dcterms:W3CDTF">2022-07-11T07:16:00Z</dcterms:created>
  <dcterms:modified xsi:type="dcterms:W3CDTF">2022-07-11T12:14:00Z</dcterms:modified>
</cp:coreProperties>
</file>