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461D44A6"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F657A6">
        <w:rPr>
          <w:rFonts w:ascii="Times New Roman" w:eastAsia="Times New Roman" w:hAnsi="Times New Roman" w:cs="Times New Roman"/>
          <w:color w:val="000000"/>
          <w:sz w:val="20"/>
          <w:szCs w:val="20"/>
          <w:lang w:val="lv-LV"/>
        </w:rPr>
        <w:t>2</w:t>
      </w:r>
      <w:r w:rsidRPr="005307BD">
        <w:rPr>
          <w:rFonts w:ascii="Times New Roman" w:eastAsia="Times New Roman" w:hAnsi="Times New Roman" w:cs="Times New Roman"/>
          <w:color w:val="000000"/>
          <w:sz w:val="20"/>
          <w:szCs w:val="20"/>
          <w:lang w:val="lv-LV"/>
        </w:rPr>
        <w:t xml:space="preserve">.gada </w:t>
      </w:r>
      <w:r w:rsidR="00A10B56">
        <w:rPr>
          <w:rFonts w:ascii="Times New Roman" w:eastAsia="Times New Roman" w:hAnsi="Times New Roman" w:cs="Times New Roman"/>
          <w:color w:val="000000"/>
          <w:sz w:val="20"/>
          <w:szCs w:val="20"/>
          <w:lang w:val="lv-LV"/>
        </w:rPr>
        <w:t>15.jūlija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5EBFD6B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030AEE" w:rsidRPr="00030AEE">
        <w:rPr>
          <w:rFonts w:ascii="Times New Roman" w:eastAsia="Times New Roman" w:hAnsi="Times New Roman" w:cs="Times New Roman"/>
          <w:b/>
          <w:sz w:val="40"/>
          <w:szCs w:val="40"/>
          <w:lang w:val="lv-LV" w:eastAsia="lv-LV"/>
        </w:rPr>
        <w:t>Motoreļļas piegāde</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7E2038E5"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F657A6">
        <w:rPr>
          <w:rFonts w:ascii="Times New Roman" w:eastAsia="Times New Roman" w:hAnsi="Times New Roman" w:cs="Times New Roman"/>
          <w:b/>
          <w:color w:val="000000"/>
          <w:sz w:val="40"/>
          <w:szCs w:val="40"/>
          <w:lang w:val="lv-LV"/>
        </w:rPr>
        <w:t>2</w:t>
      </w:r>
      <w:r w:rsidRPr="005307BD">
        <w:rPr>
          <w:rFonts w:ascii="Times New Roman" w:eastAsia="Times New Roman" w:hAnsi="Times New Roman" w:cs="Times New Roman"/>
          <w:b/>
          <w:color w:val="000000"/>
          <w:sz w:val="40"/>
          <w:szCs w:val="40"/>
          <w:lang w:val="lv-LV"/>
        </w:rPr>
        <w:t>/</w:t>
      </w:r>
      <w:r w:rsidR="00F657A6">
        <w:rPr>
          <w:rFonts w:ascii="Times New Roman" w:eastAsia="Times New Roman" w:hAnsi="Times New Roman" w:cs="Times New Roman"/>
          <w:b/>
          <w:color w:val="000000"/>
          <w:sz w:val="40"/>
          <w:szCs w:val="40"/>
          <w:lang w:val="lv-LV"/>
        </w:rPr>
        <w:t>73</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428DA">
        <w:rPr>
          <w:rFonts w:ascii="Times New Roman" w:eastAsia="Times New Roman" w:hAnsi="Times New Roman" w:cs="Times New Roman"/>
          <w:b/>
          <w:color w:val="000000"/>
          <w:sz w:val="40"/>
          <w:szCs w:val="40"/>
          <w:lang w:val="lv-LV"/>
        </w:rPr>
        <w:t>1</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1BE4C332"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F657A6">
        <w:rPr>
          <w:rFonts w:ascii="Times New Roman" w:eastAsia="Times New Roman" w:hAnsi="Times New Roman" w:cs="Times New Roman"/>
          <w:b/>
          <w:sz w:val="28"/>
          <w:szCs w:val="28"/>
          <w:lang w:val="lv-LV" w:eastAsia="lv-LV"/>
        </w:rPr>
        <w:t>2</w:t>
      </w:r>
      <w:r w:rsidRPr="005307BD">
        <w:rPr>
          <w:rFonts w:ascii="Times New Roman" w:eastAsia="Times New Roman" w:hAnsi="Times New Roman" w:cs="Times New Roman"/>
          <w:b/>
          <w:sz w:val="28"/>
          <w:szCs w:val="28"/>
          <w:lang w:val="lv-LV" w:eastAsia="lv-LV"/>
        </w:rPr>
        <w:t>.gads</w:t>
      </w:r>
    </w:p>
    <w:p w14:paraId="76DCAD3F" w14:textId="676112B5" w:rsidR="00623E60" w:rsidRPr="00250191" w:rsidRDefault="004A3323" w:rsidP="00250191">
      <w:pPr>
        <w:jc w:val="both"/>
        <w:rPr>
          <w:rFonts w:ascii="Times New Roman" w:hAnsi="Times New Roman" w:cs="Times New Roman"/>
          <w:b/>
          <w:sz w:val="24"/>
          <w:szCs w:val="24"/>
          <w:u w:val="single"/>
          <w:lang w:val="lv-LV"/>
        </w:rPr>
      </w:pPr>
      <w:r w:rsidRPr="00250191">
        <w:rPr>
          <w:rFonts w:ascii="Times New Roman" w:hAnsi="Times New Roman" w:cs="Times New Roman"/>
          <w:sz w:val="24"/>
          <w:szCs w:val="24"/>
          <w:u w:val="single"/>
          <w:lang w:val="lv-LV"/>
        </w:rPr>
        <w:br w:type="page"/>
      </w:r>
      <w:r w:rsidRPr="00250191">
        <w:rPr>
          <w:rFonts w:ascii="Times New Roman" w:hAnsi="Times New Roman" w:cs="Times New Roman"/>
          <w:b/>
          <w:sz w:val="24"/>
          <w:szCs w:val="24"/>
          <w:u w:val="single"/>
          <w:lang w:val="lv-LV"/>
        </w:rPr>
        <w:lastRenderedPageBreak/>
        <w:t>Ja</w:t>
      </w:r>
      <w:r w:rsidR="0000273E" w:rsidRPr="00250191">
        <w:rPr>
          <w:rFonts w:ascii="Times New Roman" w:hAnsi="Times New Roman" w:cs="Times New Roman"/>
          <w:b/>
          <w:sz w:val="24"/>
          <w:szCs w:val="24"/>
          <w:u w:val="single"/>
          <w:lang w:val="lv-LV"/>
        </w:rPr>
        <w:t>utājums:</w:t>
      </w:r>
    </w:p>
    <w:p w14:paraId="2812B62F" w14:textId="77777777" w:rsidR="00250191" w:rsidRPr="00250191" w:rsidRDefault="00250191" w:rsidP="00250191">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250191">
        <w:rPr>
          <w:rFonts w:ascii="Times New Roman" w:hAnsi="Times New Roman" w:cs="Times New Roman"/>
          <w:color w:val="000000"/>
          <w:sz w:val="24"/>
          <w:szCs w:val="24"/>
          <w:lang w:val="lv-LV"/>
        </w:rPr>
        <w:t>Atsaucoties uz izsludināto iepirkumu par Motoreļļas piegādi (VBOP 2022/73), lūdzu, precizēt sekojošo:</w:t>
      </w:r>
    </w:p>
    <w:p w14:paraId="70E3FE44" w14:textId="3F4AADAD" w:rsidR="00250191" w:rsidRPr="00250191" w:rsidRDefault="00250191" w:rsidP="00250191">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250191">
        <w:rPr>
          <w:rFonts w:ascii="Times New Roman" w:hAnsi="Times New Roman" w:cs="Times New Roman"/>
          <w:color w:val="000000"/>
          <w:sz w:val="24"/>
          <w:szCs w:val="24"/>
          <w:lang w:val="lv-LV"/>
        </w:rPr>
        <w:t>Vai tiks izskatīts produkts, kurš ir ražots Krievijā (izcelsmes valsts Krievija) un / vai tiks izskatīts produkts, kuru ražo sankcijām pakļauts uzņēmums (piemēram: Gazprom)?</w:t>
      </w:r>
    </w:p>
    <w:p w14:paraId="759E64B2" w14:textId="77777777" w:rsidR="00250191" w:rsidRPr="00250191" w:rsidRDefault="00250191" w:rsidP="00250191">
      <w:pPr>
        <w:spacing w:before="100" w:beforeAutospacing="1" w:after="100" w:afterAutospacing="1" w:line="240" w:lineRule="auto"/>
        <w:contextualSpacing/>
        <w:jc w:val="both"/>
        <w:rPr>
          <w:rFonts w:ascii="Times New Roman" w:hAnsi="Times New Roman" w:cs="Times New Roman"/>
          <w:color w:val="000000"/>
          <w:sz w:val="24"/>
          <w:szCs w:val="24"/>
          <w:lang w:val="lv-LV"/>
        </w:rPr>
      </w:pPr>
    </w:p>
    <w:p w14:paraId="65DD86B9" w14:textId="7FF015BA" w:rsidR="009115D4" w:rsidRDefault="005307BD"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30027C72" w14:textId="7E3DCE9E" w:rsidR="009115D4" w:rsidRDefault="00DD4F2F" w:rsidP="002C582C">
      <w:pPr>
        <w:spacing w:before="100" w:beforeAutospacing="1" w:after="100" w:afterAutospacing="1" w:line="240" w:lineRule="auto"/>
        <w:contextualSpacing/>
        <w:jc w:val="both"/>
        <w:rPr>
          <w:rFonts w:ascii="Times New Roman" w:hAnsi="Times New Roman" w:cs="Times New Roman"/>
          <w:bCs/>
          <w:i/>
          <w:color w:val="0070C0"/>
          <w:sz w:val="24"/>
          <w:szCs w:val="24"/>
          <w:lang w:val="lv-LV"/>
        </w:rPr>
      </w:pPr>
      <w:r>
        <w:rPr>
          <w:rFonts w:ascii="Times New Roman" w:hAnsi="Times New Roman" w:cs="Times New Roman"/>
          <w:bCs/>
          <w:i/>
          <w:color w:val="0070C0"/>
          <w:sz w:val="24"/>
          <w:szCs w:val="24"/>
          <w:lang w:val="lv-LV"/>
        </w:rPr>
        <w:t xml:space="preserve">Pretendentam, kuram tiks piešķirtas līguma slēgšanas tiesības, pirms līguma slēgšanas jāiesniedz piedāvātās motoreļļas </w:t>
      </w:r>
      <w:r w:rsidR="0065797B">
        <w:rPr>
          <w:rFonts w:ascii="Times New Roman" w:hAnsi="Times New Roman" w:cs="Times New Roman"/>
          <w:bCs/>
          <w:i/>
          <w:color w:val="0070C0"/>
          <w:sz w:val="24"/>
          <w:szCs w:val="24"/>
          <w:lang w:val="lv-LV"/>
        </w:rPr>
        <w:t>izcelsmi apliecinoš</w:t>
      </w:r>
      <w:r w:rsidR="00902293">
        <w:rPr>
          <w:rFonts w:ascii="Times New Roman" w:hAnsi="Times New Roman" w:cs="Times New Roman"/>
          <w:bCs/>
          <w:i/>
          <w:color w:val="0070C0"/>
          <w:sz w:val="24"/>
          <w:szCs w:val="24"/>
          <w:lang w:val="lv-LV"/>
        </w:rPr>
        <w:t>i</w:t>
      </w:r>
      <w:r w:rsidR="0065797B">
        <w:rPr>
          <w:rFonts w:ascii="Times New Roman" w:hAnsi="Times New Roman" w:cs="Times New Roman"/>
          <w:bCs/>
          <w:i/>
          <w:color w:val="0070C0"/>
          <w:sz w:val="24"/>
          <w:szCs w:val="24"/>
          <w:lang w:val="lv-LV"/>
        </w:rPr>
        <w:t xml:space="preserve"> </w:t>
      </w:r>
      <w:r>
        <w:rPr>
          <w:rFonts w:ascii="Times New Roman" w:hAnsi="Times New Roman" w:cs="Times New Roman"/>
          <w:bCs/>
          <w:i/>
          <w:color w:val="0070C0"/>
          <w:sz w:val="24"/>
          <w:szCs w:val="24"/>
          <w:lang w:val="lv-LV"/>
        </w:rPr>
        <w:t>dokument</w:t>
      </w:r>
      <w:r w:rsidR="00902293">
        <w:rPr>
          <w:rFonts w:ascii="Times New Roman" w:hAnsi="Times New Roman" w:cs="Times New Roman"/>
          <w:bCs/>
          <w:i/>
          <w:color w:val="0070C0"/>
          <w:sz w:val="24"/>
          <w:szCs w:val="24"/>
          <w:lang w:val="lv-LV"/>
        </w:rPr>
        <w:t>i</w:t>
      </w:r>
      <w:r w:rsidR="0065797B">
        <w:rPr>
          <w:rFonts w:ascii="Times New Roman" w:hAnsi="Times New Roman" w:cs="Times New Roman"/>
          <w:bCs/>
          <w:i/>
          <w:color w:val="0070C0"/>
          <w:sz w:val="24"/>
          <w:szCs w:val="24"/>
          <w:lang w:val="lv-LV"/>
        </w:rPr>
        <w:t xml:space="preserve">. </w:t>
      </w:r>
      <w:r>
        <w:rPr>
          <w:rFonts w:ascii="Times New Roman" w:hAnsi="Times New Roman" w:cs="Times New Roman"/>
          <w:bCs/>
          <w:i/>
          <w:color w:val="0070C0"/>
          <w:sz w:val="24"/>
          <w:szCs w:val="24"/>
          <w:lang w:val="lv-LV"/>
        </w:rPr>
        <w:t xml:space="preserve">Ventspils brīvostas pārvalde </w:t>
      </w:r>
      <w:r w:rsidR="00163496">
        <w:rPr>
          <w:rFonts w:ascii="Times New Roman" w:hAnsi="Times New Roman" w:cs="Times New Roman"/>
          <w:bCs/>
          <w:i/>
          <w:color w:val="0070C0"/>
          <w:sz w:val="24"/>
          <w:szCs w:val="24"/>
          <w:lang w:val="lv-LV"/>
        </w:rPr>
        <w:t>nepieņems</w:t>
      </w:r>
      <w:r>
        <w:rPr>
          <w:rFonts w:ascii="Times New Roman" w:hAnsi="Times New Roman" w:cs="Times New Roman"/>
          <w:bCs/>
          <w:i/>
          <w:color w:val="0070C0"/>
          <w:sz w:val="24"/>
          <w:szCs w:val="24"/>
          <w:lang w:val="lv-LV"/>
        </w:rPr>
        <w:t xml:space="preserve"> sankcijām pakļauto uzņēmumu ražotas motoreļļas.</w:t>
      </w:r>
    </w:p>
    <w:p w14:paraId="1686AD9D" w14:textId="47BF1216" w:rsidR="00137DAA" w:rsidRDefault="00137DAA" w:rsidP="002C582C">
      <w:pPr>
        <w:spacing w:before="100" w:beforeAutospacing="1" w:after="100" w:afterAutospacing="1" w:line="240" w:lineRule="auto"/>
        <w:contextualSpacing/>
        <w:jc w:val="both"/>
        <w:rPr>
          <w:rFonts w:ascii="Times New Roman" w:hAnsi="Times New Roman" w:cs="Times New Roman"/>
          <w:bCs/>
          <w:i/>
          <w:color w:val="0070C0"/>
          <w:sz w:val="24"/>
          <w:szCs w:val="24"/>
          <w:lang w:val="lv-LV"/>
        </w:rPr>
      </w:pPr>
    </w:p>
    <w:p w14:paraId="0825BCB9" w14:textId="35E7C25E" w:rsidR="00137DAA" w:rsidRPr="009115D4" w:rsidRDefault="00137DAA" w:rsidP="002C582C">
      <w:pPr>
        <w:spacing w:before="100" w:beforeAutospacing="1" w:after="100" w:afterAutospacing="1" w:line="240" w:lineRule="auto"/>
        <w:contextualSpacing/>
        <w:jc w:val="both"/>
        <w:rPr>
          <w:rFonts w:ascii="Times New Roman" w:hAnsi="Times New Roman" w:cs="Times New Roman"/>
          <w:bCs/>
          <w:i/>
          <w:color w:val="0070C0"/>
          <w:sz w:val="24"/>
          <w:szCs w:val="24"/>
          <w:lang w:val="lv-LV"/>
        </w:rPr>
      </w:pPr>
      <w:r>
        <w:rPr>
          <w:rFonts w:ascii="Times New Roman" w:hAnsi="Times New Roman" w:cs="Times New Roman"/>
          <w:bCs/>
          <w:i/>
          <w:color w:val="0070C0"/>
          <w:sz w:val="24"/>
          <w:szCs w:val="24"/>
          <w:lang w:val="lv-LV"/>
        </w:rPr>
        <w:t xml:space="preserve">Informējam, ka </w:t>
      </w:r>
      <w:r w:rsidRPr="00137DAA">
        <w:rPr>
          <w:rFonts w:ascii="Times New Roman" w:hAnsi="Times New Roman" w:cs="Times New Roman"/>
          <w:bCs/>
          <w:i/>
          <w:color w:val="0070C0"/>
          <w:sz w:val="24"/>
          <w:szCs w:val="24"/>
          <w:lang w:val="lv-LV"/>
        </w:rPr>
        <w:t>Ventspils brīvostas pārvaldē ir izstrādāta sankciju riska pārvaldības kārtība, kur noteikts, ka atbildīgā struktūrvienība Finanšu un kontroles dienests, veic sadarbības partneru izvērtēšanu, tai skaitā vērtējot dažādu sankciju riskus. Sadarbības partneri, tiek vērtēti izmantojot publiski pieejamos informācijas resursus, kurus uztur atbildīgās Latvijas Republikas, ārvalstu iestādes vai starptautiskās organizācijas. Izvērtējumā tiek ņemts vērā pārbaudāmā uzņēmuma pamatdarbības valsts, akcionāru vai patiesā labuma guvēju struktūra, atbildīgās uzņēmuma amatpersonas, spēkā esošie sankciju režīmi pret uzņēmuma izcelsmes valsti un tās subjektiem, uzņēmumu darbības specifika un sadarbības partneri. Nepieciešamības gadījumā, kā arī, sadarbojoties ar kompetentām, iestādēm tiek pieprasīta papildus informācija tai skaitā no pašiem sadarbības partneriem, lai veiktu padziļinātu izvērtēšanu.</w:t>
      </w:r>
    </w:p>
    <w:sectPr w:rsidR="00137DAA" w:rsidRPr="009115D4"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5E5DEE"/>
    <w:multiLevelType w:val="hybridMultilevel"/>
    <w:tmpl w:val="A0E0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4707E"/>
    <w:multiLevelType w:val="hybridMultilevel"/>
    <w:tmpl w:val="4EDCCBA8"/>
    <w:lvl w:ilvl="0" w:tplc="853AA050">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929583232">
    <w:abstractNumId w:val="8"/>
  </w:num>
  <w:num w:numId="2" w16cid:durableId="368183444">
    <w:abstractNumId w:val="4"/>
  </w:num>
  <w:num w:numId="3" w16cid:durableId="714162295">
    <w:abstractNumId w:val="9"/>
  </w:num>
  <w:num w:numId="4" w16cid:durableId="734350580">
    <w:abstractNumId w:val="7"/>
  </w:num>
  <w:num w:numId="5" w16cid:durableId="195701537">
    <w:abstractNumId w:val="3"/>
  </w:num>
  <w:num w:numId="6" w16cid:durableId="130640773">
    <w:abstractNumId w:val="5"/>
  </w:num>
  <w:num w:numId="7" w16cid:durableId="93209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1370461">
    <w:abstractNumId w:val="0"/>
  </w:num>
  <w:num w:numId="9" w16cid:durableId="873467118">
    <w:abstractNumId w:val="6"/>
  </w:num>
  <w:num w:numId="10" w16cid:durableId="214311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C"/>
    <w:rsid w:val="0000273E"/>
    <w:rsid w:val="00016334"/>
    <w:rsid w:val="0002770F"/>
    <w:rsid w:val="00030AEE"/>
    <w:rsid w:val="00056BF7"/>
    <w:rsid w:val="000B326B"/>
    <w:rsid w:val="000D71B9"/>
    <w:rsid w:val="00137DAA"/>
    <w:rsid w:val="00163496"/>
    <w:rsid w:val="00170B22"/>
    <w:rsid w:val="00175C3C"/>
    <w:rsid w:val="002478B7"/>
    <w:rsid w:val="00250191"/>
    <w:rsid w:val="0028336C"/>
    <w:rsid w:val="00284919"/>
    <w:rsid w:val="0029306A"/>
    <w:rsid w:val="002C582C"/>
    <w:rsid w:val="002D3638"/>
    <w:rsid w:val="002F56D1"/>
    <w:rsid w:val="00363261"/>
    <w:rsid w:val="004A3323"/>
    <w:rsid w:val="005307BD"/>
    <w:rsid w:val="00542441"/>
    <w:rsid w:val="00561A6E"/>
    <w:rsid w:val="005927C0"/>
    <w:rsid w:val="005C5A6F"/>
    <w:rsid w:val="005E3483"/>
    <w:rsid w:val="005E5501"/>
    <w:rsid w:val="00623E60"/>
    <w:rsid w:val="00625714"/>
    <w:rsid w:val="0065797B"/>
    <w:rsid w:val="00660307"/>
    <w:rsid w:val="00675370"/>
    <w:rsid w:val="006C6392"/>
    <w:rsid w:val="0071381D"/>
    <w:rsid w:val="00822296"/>
    <w:rsid w:val="0082731B"/>
    <w:rsid w:val="00870EBC"/>
    <w:rsid w:val="00890212"/>
    <w:rsid w:val="00891745"/>
    <w:rsid w:val="008929B4"/>
    <w:rsid w:val="008A3EDC"/>
    <w:rsid w:val="008B79BD"/>
    <w:rsid w:val="00902293"/>
    <w:rsid w:val="009115D4"/>
    <w:rsid w:val="009A790D"/>
    <w:rsid w:val="009C31A8"/>
    <w:rsid w:val="009F46DA"/>
    <w:rsid w:val="00A10B56"/>
    <w:rsid w:val="00AA16B5"/>
    <w:rsid w:val="00AC79AE"/>
    <w:rsid w:val="00AF10AA"/>
    <w:rsid w:val="00B07789"/>
    <w:rsid w:val="00B26238"/>
    <w:rsid w:val="00B62232"/>
    <w:rsid w:val="00BA4DFE"/>
    <w:rsid w:val="00BB34E3"/>
    <w:rsid w:val="00BD291D"/>
    <w:rsid w:val="00BD44E7"/>
    <w:rsid w:val="00C428DA"/>
    <w:rsid w:val="00C45818"/>
    <w:rsid w:val="00C464A3"/>
    <w:rsid w:val="00CA7BEC"/>
    <w:rsid w:val="00D14759"/>
    <w:rsid w:val="00D3571C"/>
    <w:rsid w:val="00DD4F2F"/>
    <w:rsid w:val="00DE2644"/>
    <w:rsid w:val="00E05CE9"/>
    <w:rsid w:val="00E332AA"/>
    <w:rsid w:val="00E37A6A"/>
    <w:rsid w:val="00E57C78"/>
    <w:rsid w:val="00EC3884"/>
    <w:rsid w:val="00F12171"/>
    <w:rsid w:val="00F657A6"/>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209">
      <w:bodyDiv w:val="1"/>
      <w:marLeft w:val="0"/>
      <w:marRight w:val="0"/>
      <w:marTop w:val="0"/>
      <w:marBottom w:val="0"/>
      <w:divBdr>
        <w:top w:val="none" w:sz="0" w:space="0" w:color="auto"/>
        <w:left w:val="none" w:sz="0" w:space="0" w:color="auto"/>
        <w:bottom w:val="none" w:sz="0" w:space="0" w:color="auto"/>
        <w:right w:val="none" w:sz="0" w:space="0" w:color="auto"/>
      </w:divBdr>
    </w:div>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A9F3B-A16C-49AE-A791-3C45BD999F5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11c5089-cb3e-4132-95c4-be047703fddb"/>
    <ds:schemaRef ds:uri="http://www.w3.org/XML/1998/namespace"/>
  </ds:schemaRefs>
</ds:datastoreItem>
</file>

<file path=customXml/itemProps2.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610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Buka-Petroviča</cp:lastModifiedBy>
  <cp:revision>31</cp:revision>
  <cp:lastPrinted>2022-07-15T07:29:00Z</cp:lastPrinted>
  <dcterms:created xsi:type="dcterms:W3CDTF">2021-04-13T05:45:00Z</dcterms:created>
  <dcterms:modified xsi:type="dcterms:W3CDTF">2022-07-15T10:29:00Z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