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78EF98BE"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B2168">
        <w:rPr>
          <w:rFonts w:ascii="Times New Roman" w:eastAsia="Times New Roman" w:hAnsi="Times New Roman" w:cs="Times New Roman"/>
          <w:color w:val="000000"/>
          <w:sz w:val="24"/>
          <w:szCs w:val="24"/>
        </w:rPr>
        <w:t>2</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335339">
        <w:rPr>
          <w:rFonts w:ascii="Times New Roman" w:eastAsia="Times New Roman" w:hAnsi="Times New Roman" w:cs="Times New Roman"/>
          <w:color w:val="000000"/>
          <w:sz w:val="24"/>
          <w:szCs w:val="24"/>
        </w:rPr>
        <w:t>9.augusta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48E5C9D2" w:rsidR="00C23E9E" w:rsidRPr="00CA0457" w:rsidRDefault="00C23E9E" w:rsidP="00C23E9E">
      <w:pPr>
        <w:pStyle w:val="BlockText"/>
        <w:ind w:left="142"/>
        <w:jc w:val="center"/>
        <w:rPr>
          <w:b/>
          <w:bCs/>
          <w:sz w:val="48"/>
          <w:szCs w:val="48"/>
        </w:rPr>
      </w:pPr>
      <w:r w:rsidRPr="00CA0457">
        <w:rPr>
          <w:sz w:val="48"/>
          <w:szCs w:val="48"/>
        </w:rPr>
        <w:t>“</w:t>
      </w:r>
      <w:r w:rsidR="004838E7" w:rsidRPr="004838E7">
        <w:rPr>
          <w:b/>
          <w:bCs/>
          <w:sz w:val="44"/>
          <w:szCs w:val="44"/>
        </w:rPr>
        <w:t>Zibensaizsardzības izbūve Ovīšu bākā</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1A9510B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1B2168">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4838E7">
        <w:rPr>
          <w:rFonts w:ascii="Times New Roman" w:hAnsi="Times New Roman" w:cs="Times New Roman"/>
          <w:b/>
          <w:sz w:val="36"/>
          <w:szCs w:val="48"/>
        </w:rPr>
        <w:t>81</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7020A138"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B2168">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32F4B193" w14:textId="1B620C6F" w:rsidR="00235F29"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110926710" w:history="1">
        <w:r w:rsidR="00235F29" w:rsidRPr="008F2A29">
          <w:rPr>
            <w:rStyle w:val="Hyperlink"/>
            <w:noProof/>
          </w:rPr>
          <w:t>1.</w:t>
        </w:r>
        <w:r w:rsidR="00235F29">
          <w:rPr>
            <w:rFonts w:asciiTheme="minorHAnsi" w:eastAsiaTheme="minorEastAsia" w:hAnsiTheme="minorHAnsi" w:cstheme="minorBidi"/>
            <w:noProof/>
            <w:sz w:val="22"/>
            <w:szCs w:val="22"/>
          </w:rPr>
          <w:tab/>
        </w:r>
        <w:r w:rsidR="00235F29" w:rsidRPr="008F2A29">
          <w:rPr>
            <w:rStyle w:val="Hyperlink"/>
            <w:noProof/>
          </w:rPr>
          <w:t>VISPĀRĪGA INFORMĀCIJA</w:t>
        </w:r>
        <w:r w:rsidR="00235F29">
          <w:rPr>
            <w:noProof/>
            <w:webHidden/>
          </w:rPr>
          <w:tab/>
        </w:r>
        <w:r w:rsidR="00235F29">
          <w:rPr>
            <w:noProof/>
            <w:webHidden/>
          </w:rPr>
          <w:fldChar w:fldCharType="begin"/>
        </w:r>
        <w:r w:rsidR="00235F29">
          <w:rPr>
            <w:noProof/>
            <w:webHidden/>
          </w:rPr>
          <w:instrText xml:space="preserve"> PAGEREF _Toc110926710 \h </w:instrText>
        </w:r>
        <w:r w:rsidR="00235F29">
          <w:rPr>
            <w:noProof/>
            <w:webHidden/>
          </w:rPr>
        </w:r>
        <w:r w:rsidR="00235F29">
          <w:rPr>
            <w:noProof/>
            <w:webHidden/>
          </w:rPr>
          <w:fldChar w:fldCharType="separate"/>
        </w:r>
        <w:r w:rsidR="00235F29">
          <w:rPr>
            <w:noProof/>
            <w:webHidden/>
          </w:rPr>
          <w:t>3</w:t>
        </w:r>
        <w:r w:rsidR="00235F29">
          <w:rPr>
            <w:noProof/>
            <w:webHidden/>
          </w:rPr>
          <w:fldChar w:fldCharType="end"/>
        </w:r>
      </w:hyperlink>
    </w:p>
    <w:p w14:paraId="704D112B" w14:textId="6FA1FA30" w:rsidR="00235F29" w:rsidRDefault="00845CA2">
      <w:pPr>
        <w:pStyle w:val="TOC1"/>
        <w:rPr>
          <w:rFonts w:asciiTheme="minorHAnsi" w:eastAsiaTheme="minorEastAsia" w:hAnsiTheme="minorHAnsi" w:cstheme="minorBidi"/>
          <w:noProof/>
          <w:sz w:val="22"/>
          <w:szCs w:val="22"/>
        </w:rPr>
      </w:pPr>
      <w:hyperlink w:anchor="_Toc110926711" w:history="1">
        <w:r w:rsidR="00235F29" w:rsidRPr="008F2A29">
          <w:rPr>
            <w:rStyle w:val="Hyperlink"/>
            <w:bCs/>
            <w:noProof/>
          </w:rPr>
          <w:t>2.</w:t>
        </w:r>
        <w:r w:rsidR="00235F29">
          <w:rPr>
            <w:rFonts w:asciiTheme="minorHAnsi" w:eastAsiaTheme="minorEastAsia" w:hAnsiTheme="minorHAnsi" w:cstheme="minorBidi"/>
            <w:noProof/>
            <w:sz w:val="22"/>
            <w:szCs w:val="22"/>
          </w:rPr>
          <w:tab/>
        </w:r>
        <w:r w:rsidR="00235F29" w:rsidRPr="008F2A29">
          <w:rPr>
            <w:rStyle w:val="Hyperlink"/>
            <w:noProof/>
          </w:rPr>
          <w:t>INFORMĀCIJA PAR IEPIRKUMA PRIEKŠMETU</w:t>
        </w:r>
        <w:r w:rsidR="00235F29">
          <w:rPr>
            <w:noProof/>
            <w:webHidden/>
          </w:rPr>
          <w:tab/>
        </w:r>
        <w:r w:rsidR="00235F29">
          <w:rPr>
            <w:noProof/>
            <w:webHidden/>
          </w:rPr>
          <w:fldChar w:fldCharType="begin"/>
        </w:r>
        <w:r w:rsidR="00235F29">
          <w:rPr>
            <w:noProof/>
            <w:webHidden/>
          </w:rPr>
          <w:instrText xml:space="preserve"> PAGEREF _Toc110926711 \h </w:instrText>
        </w:r>
        <w:r w:rsidR="00235F29">
          <w:rPr>
            <w:noProof/>
            <w:webHidden/>
          </w:rPr>
        </w:r>
        <w:r w:rsidR="00235F29">
          <w:rPr>
            <w:noProof/>
            <w:webHidden/>
          </w:rPr>
          <w:fldChar w:fldCharType="separate"/>
        </w:r>
        <w:r w:rsidR="00235F29">
          <w:rPr>
            <w:noProof/>
            <w:webHidden/>
          </w:rPr>
          <w:t>3</w:t>
        </w:r>
        <w:r w:rsidR="00235F29">
          <w:rPr>
            <w:noProof/>
            <w:webHidden/>
          </w:rPr>
          <w:fldChar w:fldCharType="end"/>
        </w:r>
      </w:hyperlink>
    </w:p>
    <w:p w14:paraId="5798845F" w14:textId="39A63118" w:rsidR="00235F29" w:rsidRDefault="00845CA2">
      <w:pPr>
        <w:pStyle w:val="TOC1"/>
        <w:rPr>
          <w:rFonts w:asciiTheme="minorHAnsi" w:eastAsiaTheme="minorEastAsia" w:hAnsiTheme="minorHAnsi" w:cstheme="minorBidi"/>
          <w:noProof/>
          <w:sz w:val="22"/>
          <w:szCs w:val="22"/>
        </w:rPr>
      </w:pPr>
      <w:hyperlink w:anchor="_Toc110926712" w:history="1">
        <w:r w:rsidR="00235F29" w:rsidRPr="008F2A29">
          <w:rPr>
            <w:rStyle w:val="Hyperlink"/>
            <w:caps/>
            <w:noProof/>
          </w:rPr>
          <w:t>3.</w:t>
        </w:r>
        <w:r w:rsidR="00235F29">
          <w:rPr>
            <w:rFonts w:asciiTheme="minorHAnsi" w:eastAsiaTheme="minorEastAsia" w:hAnsiTheme="minorHAnsi" w:cstheme="minorBidi"/>
            <w:noProof/>
            <w:sz w:val="22"/>
            <w:szCs w:val="22"/>
          </w:rPr>
          <w:tab/>
        </w:r>
        <w:r w:rsidR="00235F29" w:rsidRPr="008F2A29">
          <w:rPr>
            <w:rStyle w:val="Hyperlink"/>
            <w:noProof/>
          </w:rPr>
          <w:t>IEPIRKUMA PROCEDŪRAS DOKUMENTI</w:t>
        </w:r>
        <w:r w:rsidR="00235F29">
          <w:rPr>
            <w:noProof/>
            <w:webHidden/>
          </w:rPr>
          <w:tab/>
        </w:r>
        <w:r w:rsidR="00235F29">
          <w:rPr>
            <w:noProof/>
            <w:webHidden/>
          </w:rPr>
          <w:fldChar w:fldCharType="begin"/>
        </w:r>
        <w:r w:rsidR="00235F29">
          <w:rPr>
            <w:noProof/>
            <w:webHidden/>
          </w:rPr>
          <w:instrText xml:space="preserve"> PAGEREF _Toc110926712 \h </w:instrText>
        </w:r>
        <w:r w:rsidR="00235F29">
          <w:rPr>
            <w:noProof/>
            <w:webHidden/>
          </w:rPr>
        </w:r>
        <w:r w:rsidR="00235F29">
          <w:rPr>
            <w:noProof/>
            <w:webHidden/>
          </w:rPr>
          <w:fldChar w:fldCharType="separate"/>
        </w:r>
        <w:r w:rsidR="00235F29">
          <w:rPr>
            <w:noProof/>
            <w:webHidden/>
          </w:rPr>
          <w:t>4</w:t>
        </w:r>
        <w:r w:rsidR="00235F29">
          <w:rPr>
            <w:noProof/>
            <w:webHidden/>
          </w:rPr>
          <w:fldChar w:fldCharType="end"/>
        </w:r>
      </w:hyperlink>
    </w:p>
    <w:p w14:paraId="111B2421" w14:textId="5206C2EE" w:rsidR="00235F29" w:rsidRDefault="00845CA2">
      <w:pPr>
        <w:pStyle w:val="TOC1"/>
        <w:rPr>
          <w:rFonts w:asciiTheme="minorHAnsi" w:eastAsiaTheme="minorEastAsia" w:hAnsiTheme="minorHAnsi" w:cstheme="minorBidi"/>
          <w:noProof/>
          <w:sz w:val="22"/>
          <w:szCs w:val="22"/>
        </w:rPr>
      </w:pPr>
      <w:hyperlink w:anchor="_Toc110926713" w:history="1">
        <w:r w:rsidR="00235F29" w:rsidRPr="008F2A29">
          <w:rPr>
            <w:rStyle w:val="Hyperlink"/>
            <w:noProof/>
          </w:rPr>
          <w:t>4.</w:t>
        </w:r>
        <w:r w:rsidR="00235F29">
          <w:rPr>
            <w:rFonts w:asciiTheme="minorHAnsi" w:eastAsiaTheme="minorEastAsia" w:hAnsiTheme="minorHAnsi" w:cstheme="minorBidi"/>
            <w:noProof/>
            <w:sz w:val="22"/>
            <w:szCs w:val="22"/>
          </w:rPr>
          <w:tab/>
        </w:r>
        <w:r w:rsidR="00235F29" w:rsidRPr="008F2A29">
          <w:rPr>
            <w:rStyle w:val="Hyperlink"/>
            <w:noProof/>
          </w:rPr>
          <w:t>DALĪBAS NOSACĪJUMI IEPIRKUMA PROCEDŪRĀ</w:t>
        </w:r>
        <w:r w:rsidR="00235F29">
          <w:rPr>
            <w:noProof/>
            <w:webHidden/>
          </w:rPr>
          <w:tab/>
        </w:r>
        <w:r w:rsidR="00235F29">
          <w:rPr>
            <w:noProof/>
            <w:webHidden/>
          </w:rPr>
          <w:fldChar w:fldCharType="begin"/>
        </w:r>
        <w:r w:rsidR="00235F29">
          <w:rPr>
            <w:noProof/>
            <w:webHidden/>
          </w:rPr>
          <w:instrText xml:space="preserve"> PAGEREF _Toc110926713 \h </w:instrText>
        </w:r>
        <w:r w:rsidR="00235F29">
          <w:rPr>
            <w:noProof/>
            <w:webHidden/>
          </w:rPr>
        </w:r>
        <w:r w:rsidR="00235F29">
          <w:rPr>
            <w:noProof/>
            <w:webHidden/>
          </w:rPr>
          <w:fldChar w:fldCharType="separate"/>
        </w:r>
        <w:r w:rsidR="00235F29">
          <w:rPr>
            <w:noProof/>
            <w:webHidden/>
          </w:rPr>
          <w:t>5</w:t>
        </w:r>
        <w:r w:rsidR="00235F29">
          <w:rPr>
            <w:noProof/>
            <w:webHidden/>
          </w:rPr>
          <w:fldChar w:fldCharType="end"/>
        </w:r>
      </w:hyperlink>
    </w:p>
    <w:p w14:paraId="5945C3E1" w14:textId="5C6E4788" w:rsidR="00235F29" w:rsidRDefault="00845CA2">
      <w:pPr>
        <w:pStyle w:val="TOC1"/>
        <w:rPr>
          <w:rFonts w:asciiTheme="minorHAnsi" w:eastAsiaTheme="minorEastAsia" w:hAnsiTheme="minorHAnsi" w:cstheme="minorBidi"/>
          <w:noProof/>
          <w:sz w:val="22"/>
          <w:szCs w:val="22"/>
        </w:rPr>
      </w:pPr>
      <w:hyperlink w:anchor="_Toc110926714" w:history="1">
        <w:r w:rsidR="00235F29" w:rsidRPr="008F2A29">
          <w:rPr>
            <w:rStyle w:val="Hyperlink"/>
            <w:noProof/>
          </w:rPr>
          <w:t>5.</w:t>
        </w:r>
        <w:r w:rsidR="00235F29">
          <w:rPr>
            <w:rFonts w:asciiTheme="minorHAnsi" w:eastAsiaTheme="minorEastAsia" w:hAnsiTheme="minorHAnsi" w:cstheme="minorBidi"/>
            <w:noProof/>
            <w:sz w:val="22"/>
            <w:szCs w:val="22"/>
          </w:rPr>
          <w:tab/>
        </w:r>
        <w:r w:rsidR="00235F29" w:rsidRPr="008F2A29">
          <w:rPr>
            <w:rStyle w:val="Hyperlink"/>
            <w:noProof/>
          </w:rPr>
          <w:t>KVALIFIKĀCIJAS PRASĪBAS</w:t>
        </w:r>
        <w:r w:rsidR="00235F29">
          <w:rPr>
            <w:noProof/>
            <w:webHidden/>
          </w:rPr>
          <w:tab/>
        </w:r>
        <w:r w:rsidR="00235F29">
          <w:rPr>
            <w:noProof/>
            <w:webHidden/>
          </w:rPr>
          <w:fldChar w:fldCharType="begin"/>
        </w:r>
        <w:r w:rsidR="00235F29">
          <w:rPr>
            <w:noProof/>
            <w:webHidden/>
          </w:rPr>
          <w:instrText xml:space="preserve"> PAGEREF _Toc110926714 \h </w:instrText>
        </w:r>
        <w:r w:rsidR="00235F29">
          <w:rPr>
            <w:noProof/>
            <w:webHidden/>
          </w:rPr>
        </w:r>
        <w:r w:rsidR="00235F29">
          <w:rPr>
            <w:noProof/>
            <w:webHidden/>
          </w:rPr>
          <w:fldChar w:fldCharType="separate"/>
        </w:r>
        <w:r w:rsidR="00235F29">
          <w:rPr>
            <w:noProof/>
            <w:webHidden/>
          </w:rPr>
          <w:t>5</w:t>
        </w:r>
        <w:r w:rsidR="00235F29">
          <w:rPr>
            <w:noProof/>
            <w:webHidden/>
          </w:rPr>
          <w:fldChar w:fldCharType="end"/>
        </w:r>
      </w:hyperlink>
    </w:p>
    <w:p w14:paraId="647869ED" w14:textId="50479964" w:rsidR="00235F29" w:rsidRDefault="00845CA2">
      <w:pPr>
        <w:pStyle w:val="TOC1"/>
        <w:rPr>
          <w:rFonts w:asciiTheme="minorHAnsi" w:eastAsiaTheme="minorEastAsia" w:hAnsiTheme="minorHAnsi" w:cstheme="minorBidi"/>
          <w:noProof/>
          <w:sz w:val="22"/>
          <w:szCs w:val="22"/>
        </w:rPr>
      </w:pPr>
      <w:hyperlink w:anchor="_Toc110926715" w:history="1">
        <w:r w:rsidR="00235F29" w:rsidRPr="008F2A29">
          <w:rPr>
            <w:rStyle w:val="Hyperlink"/>
            <w:noProof/>
          </w:rPr>
          <w:t>6.</w:t>
        </w:r>
        <w:r w:rsidR="00235F29">
          <w:rPr>
            <w:rFonts w:asciiTheme="minorHAnsi" w:eastAsiaTheme="minorEastAsia" w:hAnsiTheme="minorHAnsi" w:cstheme="minorBidi"/>
            <w:noProof/>
            <w:sz w:val="22"/>
            <w:szCs w:val="22"/>
          </w:rPr>
          <w:tab/>
        </w:r>
        <w:r w:rsidR="00235F29" w:rsidRPr="008F2A29">
          <w:rPr>
            <w:rStyle w:val="Hyperlink"/>
            <w:noProof/>
          </w:rPr>
          <w:t>PIEDĀVĀJUMA IESNIEGŠANA UN ATVĒRŠANA</w:t>
        </w:r>
        <w:r w:rsidR="00235F29">
          <w:rPr>
            <w:noProof/>
            <w:webHidden/>
          </w:rPr>
          <w:tab/>
        </w:r>
        <w:r w:rsidR="00235F29">
          <w:rPr>
            <w:noProof/>
            <w:webHidden/>
          </w:rPr>
          <w:fldChar w:fldCharType="begin"/>
        </w:r>
        <w:r w:rsidR="00235F29">
          <w:rPr>
            <w:noProof/>
            <w:webHidden/>
          </w:rPr>
          <w:instrText xml:space="preserve"> PAGEREF _Toc110926715 \h </w:instrText>
        </w:r>
        <w:r w:rsidR="00235F29">
          <w:rPr>
            <w:noProof/>
            <w:webHidden/>
          </w:rPr>
        </w:r>
        <w:r w:rsidR="00235F29">
          <w:rPr>
            <w:noProof/>
            <w:webHidden/>
          </w:rPr>
          <w:fldChar w:fldCharType="separate"/>
        </w:r>
        <w:r w:rsidR="00235F29">
          <w:rPr>
            <w:noProof/>
            <w:webHidden/>
          </w:rPr>
          <w:t>6</w:t>
        </w:r>
        <w:r w:rsidR="00235F29">
          <w:rPr>
            <w:noProof/>
            <w:webHidden/>
          </w:rPr>
          <w:fldChar w:fldCharType="end"/>
        </w:r>
      </w:hyperlink>
    </w:p>
    <w:p w14:paraId="7A84851B" w14:textId="17091195" w:rsidR="00235F29" w:rsidRDefault="00845CA2">
      <w:pPr>
        <w:pStyle w:val="TOC1"/>
        <w:rPr>
          <w:rFonts w:asciiTheme="minorHAnsi" w:eastAsiaTheme="minorEastAsia" w:hAnsiTheme="minorHAnsi" w:cstheme="minorBidi"/>
          <w:noProof/>
          <w:sz w:val="22"/>
          <w:szCs w:val="22"/>
        </w:rPr>
      </w:pPr>
      <w:hyperlink w:anchor="_Toc110926716" w:history="1">
        <w:r w:rsidR="00235F29" w:rsidRPr="008F2A29">
          <w:rPr>
            <w:rStyle w:val="Hyperlink"/>
            <w:noProof/>
          </w:rPr>
          <w:t>7.</w:t>
        </w:r>
        <w:r w:rsidR="00235F29">
          <w:rPr>
            <w:rFonts w:asciiTheme="minorHAnsi" w:eastAsiaTheme="minorEastAsia" w:hAnsiTheme="minorHAnsi" w:cstheme="minorBidi"/>
            <w:noProof/>
            <w:sz w:val="22"/>
            <w:szCs w:val="22"/>
          </w:rPr>
          <w:tab/>
        </w:r>
        <w:r w:rsidR="00235F29" w:rsidRPr="008F2A29">
          <w:rPr>
            <w:rStyle w:val="Hyperlink"/>
            <w:noProof/>
          </w:rPr>
          <w:t>IESNIEDZAMIE DOKUMENTI:</w:t>
        </w:r>
        <w:r w:rsidR="00235F29">
          <w:rPr>
            <w:noProof/>
            <w:webHidden/>
          </w:rPr>
          <w:tab/>
        </w:r>
        <w:r w:rsidR="00235F29">
          <w:rPr>
            <w:noProof/>
            <w:webHidden/>
          </w:rPr>
          <w:fldChar w:fldCharType="begin"/>
        </w:r>
        <w:r w:rsidR="00235F29">
          <w:rPr>
            <w:noProof/>
            <w:webHidden/>
          </w:rPr>
          <w:instrText xml:space="preserve"> PAGEREF _Toc110926716 \h </w:instrText>
        </w:r>
        <w:r w:rsidR="00235F29">
          <w:rPr>
            <w:noProof/>
            <w:webHidden/>
          </w:rPr>
        </w:r>
        <w:r w:rsidR="00235F29">
          <w:rPr>
            <w:noProof/>
            <w:webHidden/>
          </w:rPr>
          <w:fldChar w:fldCharType="separate"/>
        </w:r>
        <w:r w:rsidR="00235F29">
          <w:rPr>
            <w:noProof/>
            <w:webHidden/>
          </w:rPr>
          <w:t>7</w:t>
        </w:r>
        <w:r w:rsidR="00235F29">
          <w:rPr>
            <w:noProof/>
            <w:webHidden/>
          </w:rPr>
          <w:fldChar w:fldCharType="end"/>
        </w:r>
      </w:hyperlink>
    </w:p>
    <w:p w14:paraId="48F35F1C" w14:textId="141A38CA" w:rsidR="00235F29" w:rsidRDefault="00845CA2">
      <w:pPr>
        <w:pStyle w:val="TOC1"/>
        <w:rPr>
          <w:rFonts w:asciiTheme="minorHAnsi" w:eastAsiaTheme="minorEastAsia" w:hAnsiTheme="minorHAnsi" w:cstheme="minorBidi"/>
          <w:noProof/>
          <w:sz w:val="22"/>
          <w:szCs w:val="22"/>
        </w:rPr>
      </w:pPr>
      <w:hyperlink w:anchor="_Toc110926717" w:history="1">
        <w:r w:rsidR="00235F29" w:rsidRPr="008F2A29">
          <w:rPr>
            <w:rStyle w:val="Hyperlink"/>
            <w:noProof/>
          </w:rPr>
          <w:t>8.</w:t>
        </w:r>
        <w:r w:rsidR="00235F29">
          <w:rPr>
            <w:rFonts w:asciiTheme="minorHAnsi" w:eastAsiaTheme="minorEastAsia" w:hAnsiTheme="minorHAnsi" w:cstheme="minorBidi"/>
            <w:noProof/>
            <w:sz w:val="22"/>
            <w:szCs w:val="22"/>
          </w:rPr>
          <w:tab/>
        </w:r>
        <w:r w:rsidR="00235F29" w:rsidRPr="008F2A29">
          <w:rPr>
            <w:rStyle w:val="Hyperlink"/>
            <w:noProof/>
          </w:rPr>
          <w:t>PRETENDENTU ATLASES DOKUMENTI</w:t>
        </w:r>
        <w:r w:rsidR="00235F29">
          <w:rPr>
            <w:noProof/>
            <w:webHidden/>
          </w:rPr>
          <w:tab/>
        </w:r>
        <w:r w:rsidR="00235F29">
          <w:rPr>
            <w:noProof/>
            <w:webHidden/>
          </w:rPr>
          <w:fldChar w:fldCharType="begin"/>
        </w:r>
        <w:r w:rsidR="00235F29">
          <w:rPr>
            <w:noProof/>
            <w:webHidden/>
          </w:rPr>
          <w:instrText xml:space="preserve"> PAGEREF _Toc110926717 \h </w:instrText>
        </w:r>
        <w:r w:rsidR="00235F29">
          <w:rPr>
            <w:noProof/>
            <w:webHidden/>
          </w:rPr>
        </w:r>
        <w:r w:rsidR="00235F29">
          <w:rPr>
            <w:noProof/>
            <w:webHidden/>
          </w:rPr>
          <w:fldChar w:fldCharType="separate"/>
        </w:r>
        <w:r w:rsidR="00235F29">
          <w:rPr>
            <w:noProof/>
            <w:webHidden/>
          </w:rPr>
          <w:t>7</w:t>
        </w:r>
        <w:r w:rsidR="00235F29">
          <w:rPr>
            <w:noProof/>
            <w:webHidden/>
          </w:rPr>
          <w:fldChar w:fldCharType="end"/>
        </w:r>
      </w:hyperlink>
    </w:p>
    <w:p w14:paraId="3B948A37" w14:textId="2EB23486" w:rsidR="00235F29" w:rsidRDefault="00845CA2">
      <w:pPr>
        <w:pStyle w:val="TOC1"/>
        <w:rPr>
          <w:rFonts w:asciiTheme="minorHAnsi" w:eastAsiaTheme="minorEastAsia" w:hAnsiTheme="minorHAnsi" w:cstheme="minorBidi"/>
          <w:noProof/>
          <w:sz w:val="22"/>
          <w:szCs w:val="22"/>
        </w:rPr>
      </w:pPr>
      <w:hyperlink w:anchor="_Toc110926718" w:history="1">
        <w:r w:rsidR="00235F29" w:rsidRPr="008F2A29">
          <w:rPr>
            <w:rStyle w:val="Hyperlink"/>
            <w:noProof/>
          </w:rPr>
          <w:t>10.</w:t>
        </w:r>
        <w:r w:rsidR="00235F29">
          <w:rPr>
            <w:rFonts w:asciiTheme="minorHAnsi" w:eastAsiaTheme="minorEastAsia" w:hAnsiTheme="minorHAnsi" w:cstheme="minorBidi"/>
            <w:noProof/>
            <w:sz w:val="22"/>
            <w:szCs w:val="22"/>
          </w:rPr>
          <w:tab/>
        </w:r>
        <w:r w:rsidR="00235F29" w:rsidRPr="008F2A29">
          <w:rPr>
            <w:rStyle w:val="Hyperlink"/>
            <w:noProof/>
          </w:rPr>
          <w:t>PIEDĀVĀJUMA SAGATAVOŠANA UN NOFORMĒŠANA</w:t>
        </w:r>
        <w:r w:rsidR="00235F29">
          <w:rPr>
            <w:noProof/>
            <w:webHidden/>
          </w:rPr>
          <w:tab/>
        </w:r>
        <w:r w:rsidR="00235F29">
          <w:rPr>
            <w:noProof/>
            <w:webHidden/>
          </w:rPr>
          <w:fldChar w:fldCharType="begin"/>
        </w:r>
        <w:r w:rsidR="00235F29">
          <w:rPr>
            <w:noProof/>
            <w:webHidden/>
          </w:rPr>
          <w:instrText xml:space="preserve"> PAGEREF _Toc110926718 \h </w:instrText>
        </w:r>
        <w:r w:rsidR="00235F29">
          <w:rPr>
            <w:noProof/>
            <w:webHidden/>
          </w:rPr>
        </w:r>
        <w:r w:rsidR="00235F29">
          <w:rPr>
            <w:noProof/>
            <w:webHidden/>
          </w:rPr>
          <w:fldChar w:fldCharType="separate"/>
        </w:r>
        <w:r w:rsidR="00235F29">
          <w:rPr>
            <w:noProof/>
            <w:webHidden/>
          </w:rPr>
          <w:t>10</w:t>
        </w:r>
        <w:r w:rsidR="00235F29">
          <w:rPr>
            <w:noProof/>
            <w:webHidden/>
          </w:rPr>
          <w:fldChar w:fldCharType="end"/>
        </w:r>
      </w:hyperlink>
    </w:p>
    <w:p w14:paraId="4C87400A" w14:textId="32EE97DA" w:rsidR="00235F29" w:rsidRDefault="00845CA2">
      <w:pPr>
        <w:pStyle w:val="TOC1"/>
        <w:rPr>
          <w:rFonts w:asciiTheme="minorHAnsi" w:eastAsiaTheme="minorEastAsia" w:hAnsiTheme="minorHAnsi" w:cstheme="minorBidi"/>
          <w:noProof/>
          <w:sz w:val="22"/>
          <w:szCs w:val="22"/>
        </w:rPr>
      </w:pPr>
      <w:hyperlink w:anchor="_Toc110926719" w:history="1">
        <w:r w:rsidR="00235F29" w:rsidRPr="008F2A29">
          <w:rPr>
            <w:rStyle w:val="Hyperlink"/>
            <w:noProof/>
          </w:rPr>
          <w:t>11.</w:t>
        </w:r>
        <w:r w:rsidR="00235F29">
          <w:rPr>
            <w:rFonts w:asciiTheme="minorHAnsi" w:eastAsiaTheme="minorEastAsia" w:hAnsiTheme="minorHAnsi" w:cstheme="minorBidi"/>
            <w:noProof/>
            <w:sz w:val="22"/>
            <w:szCs w:val="22"/>
          </w:rPr>
          <w:tab/>
        </w:r>
        <w:r w:rsidR="00235F29" w:rsidRPr="008F2A29">
          <w:rPr>
            <w:rStyle w:val="Hyperlink"/>
            <w:noProof/>
          </w:rPr>
          <w:t>CITI NOTEIKUMI</w:t>
        </w:r>
        <w:r w:rsidR="00235F29">
          <w:rPr>
            <w:noProof/>
            <w:webHidden/>
          </w:rPr>
          <w:tab/>
        </w:r>
        <w:r w:rsidR="00235F29">
          <w:rPr>
            <w:noProof/>
            <w:webHidden/>
          </w:rPr>
          <w:fldChar w:fldCharType="begin"/>
        </w:r>
        <w:r w:rsidR="00235F29">
          <w:rPr>
            <w:noProof/>
            <w:webHidden/>
          </w:rPr>
          <w:instrText xml:space="preserve"> PAGEREF _Toc110926719 \h </w:instrText>
        </w:r>
        <w:r w:rsidR="00235F29">
          <w:rPr>
            <w:noProof/>
            <w:webHidden/>
          </w:rPr>
        </w:r>
        <w:r w:rsidR="00235F29">
          <w:rPr>
            <w:noProof/>
            <w:webHidden/>
          </w:rPr>
          <w:fldChar w:fldCharType="separate"/>
        </w:r>
        <w:r w:rsidR="00235F29">
          <w:rPr>
            <w:noProof/>
            <w:webHidden/>
          </w:rPr>
          <w:t>11</w:t>
        </w:r>
        <w:r w:rsidR="00235F29">
          <w:rPr>
            <w:noProof/>
            <w:webHidden/>
          </w:rPr>
          <w:fldChar w:fldCharType="end"/>
        </w:r>
      </w:hyperlink>
    </w:p>
    <w:p w14:paraId="7BB09439" w14:textId="3B6E81EA" w:rsidR="00235F29" w:rsidRDefault="00845CA2">
      <w:pPr>
        <w:pStyle w:val="TOC1"/>
        <w:rPr>
          <w:rFonts w:asciiTheme="minorHAnsi" w:eastAsiaTheme="minorEastAsia" w:hAnsiTheme="minorHAnsi" w:cstheme="minorBidi"/>
          <w:noProof/>
          <w:sz w:val="22"/>
          <w:szCs w:val="22"/>
        </w:rPr>
      </w:pPr>
      <w:hyperlink w:anchor="_Toc110926720" w:history="1">
        <w:r w:rsidR="00235F29" w:rsidRPr="008F2A29">
          <w:rPr>
            <w:rStyle w:val="Hyperlink"/>
            <w:noProof/>
          </w:rPr>
          <w:t>12.</w:t>
        </w:r>
        <w:r w:rsidR="00235F29">
          <w:rPr>
            <w:rFonts w:asciiTheme="minorHAnsi" w:eastAsiaTheme="minorEastAsia" w:hAnsiTheme="minorHAnsi" w:cstheme="minorBidi"/>
            <w:noProof/>
            <w:sz w:val="22"/>
            <w:szCs w:val="22"/>
          </w:rPr>
          <w:tab/>
        </w:r>
        <w:r w:rsidR="00235F29" w:rsidRPr="008F2A29">
          <w:rPr>
            <w:rStyle w:val="Hyperlink"/>
            <w:noProof/>
          </w:rPr>
          <w:t>IEPIRKUMA LĪGUMA SLĒGŠANA</w:t>
        </w:r>
        <w:r w:rsidR="00235F29">
          <w:rPr>
            <w:noProof/>
            <w:webHidden/>
          </w:rPr>
          <w:tab/>
        </w:r>
        <w:r w:rsidR="00235F29">
          <w:rPr>
            <w:noProof/>
            <w:webHidden/>
          </w:rPr>
          <w:fldChar w:fldCharType="begin"/>
        </w:r>
        <w:r w:rsidR="00235F29">
          <w:rPr>
            <w:noProof/>
            <w:webHidden/>
          </w:rPr>
          <w:instrText xml:space="preserve"> PAGEREF _Toc110926720 \h </w:instrText>
        </w:r>
        <w:r w:rsidR="00235F29">
          <w:rPr>
            <w:noProof/>
            <w:webHidden/>
          </w:rPr>
        </w:r>
        <w:r w:rsidR="00235F29">
          <w:rPr>
            <w:noProof/>
            <w:webHidden/>
          </w:rPr>
          <w:fldChar w:fldCharType="separate"/>
        </w:r>
        <w:r w:rsidR="00235F29">
          <w:rPr>
            <w:noProof/>
            <w:webHidden/>
          </w:rPr>
          <w:t>13</w:t>
        </w:r>
        <w:r w:rsidR="00235F29">
          <w:rPr>
            <w:noProof/>
            <w:webHidden/>
          </w:rPr>
          <w:fldChar w:fldCharType="end"/>
        </w:r>
      </w:hyperlink>
    </w:p>
    <w:p w14:paraId="6344D595" w14:textId="403351AF"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42618">
      <w:pPr>
        <w:pStyle w:val="Heading1"/>
        <w:numPr>
          <w:ilvl w:val="0"/>
          <w:numId w:val="1"/>
        </w:numPr>
      </w:pPr>
      <w:bookmarkStart w:id="0" w:name="_Toc110926710"/>
      <w:r w:rsidRPr="00CA0457">
        <w:t>VISPĀRĪGA INFORMĀCIJA</w:t>
      </w:r>
      <w:bookmarkEnd w:id="0"/>
    </w:p>
    <w:p w14:paraId="6C2CB164" w14:textId="788E74A8" w:rsidR="004A0143" w:rsidRPr="00CA0457" w:rsidRDefault="004A0143" w:rsidP="00842618">
      <w:pPr>
        <w:pStyle w:val="ListParagraph"/>
        <w:numPr>
          <w:ilvl w:val="1"/>
          <w:numId w:val="1"/>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1B2168">
        <w:rPr>
          <w:rFonts w:ascii="Times New Roman" w:hAnsi="Times New Roman" w:cs="Times New Roman"/>
          <w:sz w:val="24"/>
          <w:szCs w:val="24"/>
        </w:rPr>
        <w:t>2</w:t>
      </w:r>
      <w:r w:rsidR="000544AC" w:rsidRPr="00CA0457">
        <w:rPr>
          <w:rFonts w:ascii="Times New Roman" w:hAnsi="Times New Roman" w:cs="Times New Roman"/>
          <w:sz w:val="24"/>
          <w:szCs w:val="24"/>
        </w:rPr>
        <w:t>/</w:t>
      </w:r>
      <w:r w:rsidR="004838E7">
        <w:rPr>
          <w:rFonts w:ascii="Times New Roman" w:hAnsi="Times New Roman" w:cs="Times New Roman"/>
          <w:sz w:val="24"/>
          <w:szCs w:val="24"/>
        </w:rPr>
        <w:t>81</w:t>
      </w:r>
      <w:r w:rsidRPr="00CA0457">
        <w:rPr>
          <w:rFonts w:ascii="Times New Roman" w:hAnsi="Times New Roman" w:cs="Times New Roman"/>
          <w:sz w:val="24"/>
          <w:szCs w:val="24"/>
        </w:rPr>
        <w:t>.</w:t>
      </w:r>
    </w:p>
    <w:p w14:paraId="099E3D19" w14:textId="77777777" w:rsidR="003C7635" w:rsidRPr="00CA0457" w:rsidRDefault="00B0200B" w:rsidP="00842618">
      <w:pPr>
        <w:pStyle w:val="ListParagraph"/>
        <w:numPr>
          <w:ilvl w:val="1"/>
          <w:numId w:val="1"/>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845CA2"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38BCEB3B" w14:textId="77777777" w:rsidR="00374353" w:rsidRDefault="0052208F" w:rsidP="0084261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12A0D9F1" w14:textId="77777777" w:rsidR="00374353" w:rsidRDefault="0052208F" w:rsidP="0084261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 xml:space="preserve">Iepirkums </w:t>
      </w:r>
      <w:r w:rsidRPr="00374353">
        <w:rPr>
          <w:rFonts w:ascii="Times New Roman" w:eastAsia="Times New Roman" w:hAnsi="Times New Roman" w:cs="Times New Roman"/>
          <w:sz w:val="24"/>
          <w:szCs w:val="24"/>
        </w:rPr>
        <w:t>– atklāts iepirkums.</w:t>
      </w:r>
    </w:p>
    <w:p w14:paraId="0B0AE6D1" w14:textId="77777777" w:rsidR="00374353" w:rsidRDefault="0052208F" w:rsidP="0084261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1456ADC7" w14:textId="77777777" w:rsidR="00374353" w:rsidRDefault="0052208F" w:rsidP="0084261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Ieinteresētais piegādātājs</w:t>
      </w:r>
      <w:r w:rsidRPr="003743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374353">
        <w:rPr>
          <w:rFonts w:ascii="Times New Roman" w:eastAsia="Times New Roman" w:hAnsi="Times New Roman" w:cs="Times New Roman"/>
          <w:sz w:val="24"/>
          <w:szCs w:val="24"/>
        </w:rPr>
        <w:t xml:space="preserve">. </w:t>
      </w:r>
    </w:p>
    <w:p w14:paraId="7BA02026" w14:textId="037AAD4A" w:rsidR="00DE2A4F" w:rsidRPr="00374353" w:rsidRDefault="0052208F" w:rsidP="0084261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Pretendents</w:t>
      </w:r>
      <w:r w:rsidRPr="00374353">
        <w:rPr>
          <w:rFonts w:ascii="Times New Roman" w:eastAsia="Times New Roman" w:hAnsi="Times New Roman" w:cs="Times New Roman"/>
          <w:sz w:val="24"/>
          <w:szCs w:val="24"/>
        </w:rPr>
        <w:t xml:space="preserve"> – </w:t>
      </w:r>
      <w:r w:rsidR="007647D5" w:rsidRPr="0037435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BC6CE6" w:rsidRDefault="0052208F" w:rsidP="00842618">
      <w:pPr>
        <w:pStyle w:val="Heading1"/>
        <w:numPr>
          <w:ilvl w:val="0"/>
          <w:numId w:val="2"/>
        </w:numPr>
      </w:pPr>
      <w:bookmarkStart w:id="1" w:name="_Toc110926711"/>
      <w:r w:rsidRPr="00BC6CE6">
        <w:t xml:space="preserve">INFORMĀCIJA PAR </w:t>
      </w:r>
      <w:r w:rsidR="00B32BEC" w:rsidRPr="00BC6CE6">
        <w:t>IEPIRKUMA PRIEKŠMETU</w:t>
      </w:r>
      <w:bookmarkEnd w:id="1"/>
    </w:p>
    <w:p w14:paraId="59352E57" w14:textId="32807216" w:rsidR="00374353" w:rsidRPr="00374353" w:rsidRDefault="0052208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BC6CE6">
        <w:rPr>
          <w:rFonts w:ascii="Times New Roman" w:eastAsia="Calibri" w:hAnsi="Times New Roman" w:cs="Times New Roman"/>
          <w:b/>
          <w:sz w:val="24"/>
          <w:szCs w:val="24"/>
        </w:rPr>
        <w:t>Iepirkuma priekšmets:</w:t>
      </w:r>
      <w:r w:rsidRPr="00BC6CE6">
        <w:rPr>
          <w:rFonts w:ascii="Times New Roman" w:eastAsia="Calibri" w:hAnsi="Times New Roman" w:cs="Times New Roman"/>
          <w:sz w:val="24"/>
          <w:szCs w:val="24"/>
        </w:rPr>
        <w:t xml:space="preserve"> </w:t>
      </w:r>
      <w:r w:rsidR="004838E7" w:rsidRPr="004838E7">
        <w:rPr>
          <w:rFonts w:ascii="Times New Roman" w:hAnsi="Times New Roman" w:cs="Times New Roman"/>
          <w:sz w:val="24"/>
          <w:szCs w:val="24"/>
        </w:rPr>
        <w:t>Zibensaizsardzības izbūve Ovīšu bākā</w:t>
      </w:r>
      <w:r w:rsidR="007647D5" w:rsidRPr="00BC6CE6">
        <w:rPr>
          <w:rFonts w:ascii="Times New Roman" w:hAnsi="Times New Roman" w:cs="Times New Roman"/>
          <w:sz w:val="24"/>
          <w:szCs w:val="24"/>
        </w:rPr>
        <w:t xml:space="preserve"> </w:t>
      </w:r>
      <w:r w:rsidR="00E030D1" w:rsidRPr="00BC6CE6">
        <w:rPr>
          <w:rFonts w:ascii="Times New Roman" w:eastAsia="Calibri" w:hAnsi="Times New Roman" w:cs="Times New Roman"/>
          <w:sz w:val="24"/>
          <w:szCs w:val="24"/>
        </w:rPr>
        <w:t xml:space="preserve">saskaņā ar </w:t>
      </w:r>
      <w:r w:rsidR="001340DE" w:rsidRPr="00BC6CE6">
        <w:rPr>
          <w:rFonts w:ascii="Times New Roman" w:eastAsia="Calibri" w:hAnsi="Times New Roman" w:cs="Times New Roman"/>
          <w:sz w:val="24"/>
          <w:szCs w:val="24"/>
        </w:rPr>
        <w:t xml:space="preserve">Darba uzdevumā </w:t>
      </w:r>
      <w:r w:rsidR="00E030D1" w:rsidRPr="00BC6CE6">
        <w:rPr>
          <w:rFonts w:ascii="Times New Roman" w:eastAsia="Calibri" w:hAnsi="Times New Roman" w:cs="Times New Roman"/>
          <w:sz w:val="24"/>
          <w:szCs w:val="24"/>
        </w:rPr>
        <w:t>(1.pielikums)</w:t>
      </w:r>
      <w:r w:rsidR="00845CA2">
        <w:rPr>
          <w:rFonts w:ascii="Times New Roman" w:eastAsia="Calibri" w:hAnsi="Times New Roman" w:cs="Times New Roman"/>
          <w:sz w:val="24"/>
          <w:szCs w:val="24"/>
        </w:rPr>
        <w:t xml:space="preserve"> un Darbu tāmē (2.pielikums) </w:t>
      </w:r>
      <w:r w:rsidR="00845CA2" w:rsidRPr="00BC6CE6">
        <w:rPr>
          <w:rFonts w:ascii="Times New Roman" w:eastAsia="Calibri" w:hAnsi="Times New Roman" w:cs="Times New Roman"/>
          <w:sz w:val="24"/>
          <w:szCs w:val="24"/>
        </w:rPr>
        <w:t>noteikto</w:t>
      </w:r>
      <w:r w:rsidR="00E030D1" w:rsidRPr="00BC6CE6">
        <w:rPr>
          <w:rFonts w:ascii="Times New Roman" w:eastAsia="Calibri" w:hAnsi="Times New Roman" w:cs="Times New Roman"/>
          <w:sz w:val="24"/>
          <w:szCs w:val="24"/>
        </w:rPr>
        <w:t>.</w:t>
      </w:r>
    </w:p>
    <w:p w14:paraId="6F8DD08E" w14:textId="77777777" w:rsidR="00374353" w:rsidRPr="00374353" w:rsidRDefault="004E406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CPV kods:</w:t>
      </w:r>
      <w:r w:rsidR="00360E4B" w:rsidRPr="00BC6CE6">
        <w:t xml:space="preserve"> </w:t>
      </w:r>
      <w:r w:rsidR="00360E4B" w:rsidRPr="00374353">
        <w:rPr>
          <w:rFonts w:ascii="Times New Roman" w:hAnsi="Times New Roman" w:cs="Times New Roman"/>
          <w:sz w:val="24"/>
          <w:szCs w:val="24"/>
        </w:rPr>
        <w:t>45000000-7 (Celtniecības darbi</w:t>
      </w:r>
      <w:r w:rsidR="007647D5" w:rsidRPr="00374353">
        <w:rPr>
          <w:rFonts w:ascii="Times New Roman" w:hAnsi="Times New Roman" w:cs="Times New Roman"/>
          <w:sz w:val="24"/>
          <w:szCs w:val="24"/>
        </w:rPr>
        <w:t>).</w:t>
      </w:r>
    </w:p>
    <w:p w14:paraId="0907E18F" w14:textId="30202C19" w:rsidR="00374353" w:rsidRPr="00374353" w:rsidRDefault="00360E4B"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Iepirkuma līguma izpildes vieta:</w:t>
      </w:r>
      <w:r w:rsidRPr="00374353">
        <w:rPr>
          <w:rFonts w:ascii="Times New Roman" w:hAnsi="Times New Roman" w:cs="Times New Roman"/>
          <w:sz w:val="24"/>
          <w:szCs w:val="24"/>
        </w:rPr>
        <w:t xml:space="preserve"> </w:t>
      </w:r>
      <w:r w:rsidR="00342458" w:rsidRPr="00342458">
        <w:rPr>
          <w:rFonts w:ascii="Times New Roman" w:hAnsi="Times New Roman" w:cs="Times New Roman"/>
          <w:sz w:val="24"/>
          <w:szCs w:val="24"/>
        </w:rPr>
        <w:t>Ovīšu bāka, Ovīši, Tārgales pagasts, Ventspils novads.</w:t>
      </w:r>
      <w:r w:rsidRPr="00374353">
        <w:rPr>
          <w:rFonts w:ascii="Times New Roman" w:hAnsi="Times New Roman" w:cs="Times New Roman"/>
          <w:sz w:val="24"/>
          <w:szCs w:val="24"/>
        </w:rPr>
        <w:t xml:space="preserve"> </w:t>
      </w:r>
    </w:p>
    <w:p w14:paraId="0CFD8A59" w14:textId="726E5EE6" w:rsidR="00374353" w:rsidRPr="00374353" w:rsidRDefault="00255511"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eastAsia="Times New Roman" w:hAnsi="Times New Roman" w:cs="Times New Roman"/>
          <w:b/>
          <w:sz w:val="24"/>
          <w:szCs w:val="24"/>
          <w:lang w:eastAsia="lv-LV"/>
        </w:rPr>
        <w:t xml:space="preserve">Iepirkuma </w:t>
      </w:r>
      <w:r w:rsidR="00136132" w:rsidRPr="00374353">
        <w:rPr>
          <w:rFonts w:ascii="Times New Roman" w:eastAsia="Times New Roman" w:hAnsi="Times New Roman" w:cs="Times New Roman"/>
          <w:b/>
          <w:sz w:val="24"/>
          <w:szCs w:val="24"/>
          <w:lang w:eastAsia="lv-LV"/>
        </w:rPr>
        <w:t xml:space="preserve">līguma </w:t>
      </w:r>
      <w:r w:rsidRPr="00374353">
        <w:rPr>
          <w:rFonts w:ascii="Times New Roman" w:eastAsia="Times New Roman" w:hAnsi="Times New Roman" w:cs="Times New Roman"/>
          <w:b/>
          <w:sz w:val="24"/>
          <w:szCs w:val="24"/>
          <w:lang w:eastAsia="lv-LV"/>
        </w:rPr>
        <w:t>izpildes termiņš:</w:t>
      </w:r>
      <w:r w:rsidRPr="00374353">
        <w:rPr>
          <w:rFonts w:ascii="Times New Roman" w:eastAsia="Times New Roman" w:hAnsi="Times New Roman" w:cs="Times New Roman"/>
          <w:sz w:val="24"/>
          <w:szCs w:val="24"/>
          <w:lang w:eastAsia="lv-LV"/>
        </w:rPr>
        <w:t xml:space="preserve"> </w:t>
      </w:r>
      <w:r w:rsidR="004838E7" w:rsidRPr="00374353">
        <w:rPr>
          <w:rFonts w:ascii="Times New Roman" w:eastAsia="Times New Roman" w:hAnsi="Times New Roman" w:cs="Times New Roman"/>
          <w:sz w:val="24"/>
          <w:szCs w:val="24"/>
          <w:lang w:eastAsia="lv-LV"/>
        </w:rPr>
        <w:t>10</w:t>
      </w:r>
      <w:r w:rsidR="007647D5" w:rsidRPr="00374353">
        <w:rPr>
          <w:rFonts w:ascii="Times New Roman" w:eastAsia="Times New Roman" w:hAnsi="Times New Roman" w:cs="Times New Roman"/>
          <w:sz w:val="24"/>
          <w:szCs w:val="24"/>
          <w:lang w:eastAsia="lv-LV"/>
        </w:rPr>
        <w:t xml:space="preserve"> (</w:t>
      </w:r>
      <w:r w:rsidR="004838E7" w:rsidRPr="00374353">
        <w:rPr>
          <w:rFonts w:ascii="Times New Roman" w:eastAsia="Times New Roman" w:hAnsi="Times New Roman" w:cs="Times New Roman"/>
          <w:sz w:val="24"/>
          <w:szCs w:val="24"/>
          <w:lang w:eastAsia="lv-LV"/>
        </w:rPr>
        <w:t>desmit</w:t>
      </w:r>
      <w:r w:rsidR="007647D5" w:rsidRPr="00374353">
        <w:rPr>
          <w:rFonts w:ascii="Times New Roman" w:eastAsia="Times New Roman" w:hAnsi="Times New Roman" w:cs="Times New Roman"/>
          <w:sz w:val="24"/>
          <w:szCs w:val="24"/>
          <w:lang w:eastAsia="lv-LV"/>
        </w:rPr>
        <w:t xml:space="preserve">) </w:t>
      </w:r>
      <w:r w:rsidR="004838E7" w:rsidRPr="00374353">
        <w:rPr>
          <w:rFonts w:ascii="Times New Roman" w:eastAsia="Times New Roman" w:hAnsi="Times New Roman" w:cs="Times New Roman"/>
          <w:sz w:val="24"/>
          <w:szCs w:val="24"/>
          <w:lang w:eastAsia="lv-LV"/>
        </w:rPr>
        <w:t>darba</w:t>
      </w:r>
      <w:r w:rsidR="007647D5" w:rsidRPr="00374353">
        <w:rPr>
          <w:rFonts w:ascii="Times New Roman" w:eastAsia="Times New Roman" w:hAnsi="Times New Roman" w:cs="Times New Roman"/>
          <w:sz w:val="24"/>
          <w:szCs w:val="24"/>
          <w:lang w:eastAsia="lv-LV"/>
        </w:rPr>
        <w:t xml:space="preserve"> </w:t>
      </w:r>
      <w:r w:rsidR="006F0EFC" w:rsidRPr="00374353">
        <w:rPr>
          <w:rFonts w:ascii="Times New Roman" w:eastAsia="Times New Roman" w:hAnsi="Times New Roman" w:cs="Times New Roman"/>
          <w:sz w:val="24"/>
          <w:szCs w:val="24"/>
          <w:lang w:eastAsia="lv-LV"/>
        </w:rPr>
        <w:t>dienas</w:t>
      </w:r>
      <w:r w:rsidR="001C5712" w:rsidRPr="00374353">
        <w:rPr>
          <w:rFonts w:ascii="Times New Roman" w:eastAsia="Times New Roman" w:hAnsi="Times New Roman" w:cs="Times New Roman"/>
          <w:sz w:val="24"/>
          <w:szCs w:val="24"/>
          <w:lang w:eastAsia="lv-LV"/>
        </w:rPr>
        <w:t xml:space="preserve"> </w:t>
      </w:r>
      <w:r w:rsidR="00136132" w:rsidRPr="00374353">
        <w:rPr>
          <w:rFonts w:ascii="Times New Roman" w:eastAsia="Times New Roman" w:hAnsi="Times New Roman" w:cs="Times New Roman"/>
          <w:sz w:val="24"/>
          <w:szCs w:val="24"/>
          <w:lang w:eastAsia="lv-LV"/>
        </w:rPr>
        <w:t>no līguma noslēgšanas brīža</w:t>
      </w:r>
      <w:r w:rsidR="00941F43" w:rsidRPr="00374353">
        <w:rPr>
          <w:rFonts w:ascii="Times New Roman" w:eastAsia="Times New Roman" w:hAnsi="Times New Roman" w:cs="Times New Roman"/>
          <w:sz w:val="24"/>
          <w:szCs w:val="24"/>
          <w:lang w:eastAsia="lv-LV"/>
        </w:rPr>
        <w:t>.</w:t>
      </w:r>
    </w:p>
    <w:p w14:paraId="1619002A" w14:textId="77777777" w:rsidR="00374353" w:rsidRPr="00374353" w:rsidRDefault="00112DBA"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Garantijas laiks:</w:t>
      </w:r>
      <w:r w:rsidRPr="00374353">
        <w:rPr>
          <w:rFonts w:ascii="Times New Roman" w:hAnsi="Times New Roman" w:cs="Times New Roman"/>
          <w:sz w:val="24"/>
          <w:szCs w:val="24"/>
        </w:rPr>
        <w:t xml:space="preserve"> 2 (divi)</w:t>
      </w:r>
      <w:r w:rsidR="005D2570" w:rsidRPr="00374353">
        <w:rPr>
          <w:rFonts w:ascii="Times New Roman" w:hAnsi="Times New Roman" w:cs="Times New Roman"/>
          <w:sz w:val="24"/>
          <w:szCs w:val="24"/>
        </w:rPr>
        <w:t xml:space="preserve"> gadi no</w:t>
      </w:r>
      <w:r w:rsidRPr="00374353">
        <w:rPr>
          <w:rFonts w:ascii="Times New Roman" w:hAnsi="Times New Roman" w:cs="Times New Roman"/>
          <w:sz w:val="24"/>
          <w:szCs w:val="24"/>
        </w:rPr>
        <w:t xml:space="preserve"> darbu pabeigšanas brīža.</w:t>
      </w:r>
    </w:p>
    <w:p w14:paraId="452AAFF0" w14:textId="41849370" w:rsidR="00A870A9" w:rsidRPr="00374353" w:rsidRDefault="00A870A9"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 xml:space="preserve">Avanss </w:t>
      </w:r>
      <w:r w:rsidR="00C45EC2" w:rsidRPr="00374353">
        <w:rPr>
          <w:rFonts w:ascii="Times New Roman" w:hAnsi="Times New Roman" w:cs="Times New Roman"/>
          <w:b/>
          <w:sz w:val="24"/>
          <w:szCs w:val="24"/>
        </w:rPr>
        <w:t>ne</w:t>
      </w:r>
      <w:r w:rsidR="005E397C" w:rsidRPr="00374353">
        <w:rPr>
          <w:rFonts w:ascii="Times New Roman" w:hAnsi="Times New Roman" w:cs="Times New Roman"/>
          <w:b/>
          <w:sz w:val="24"/>
          <w:szCs w:val="24"/>
        </w:rPr>
        <w:t>tiek paredzēts</w:t>
      </w:r>
      <w:r w:rsidR="00C45EC2" w:rsidRPr="00374353">
        <w:rPr>
          <w:rFonts w:ascii="Times New Roman" w:hAnsi="Times New Roman" w:cs="Times New Roman"/>
          <w:b/>
          <w:sz w:val="24"/>
          <w:szCs w:val="24"/>
        </w:rPr>
        <w:t>.</w:t>
      </w:r>
    </w:p>
    <w:p w14:paraId="10B97DAD" w14:textId="77777777" w:rsidR="00136132" w:rsidRPr="00CA0457" w:rsidRDefault="00136132" w:rsidP="00842618">
      <w:pPr>
        <w:pStyle w:val="Heading1"/>
        <w:numPr>
          <w:ilvl w:val="0"/>
          <w:numId w:val="4"/>
        </w:numPr>
        <w:rPr>
          <w:caps/>
        </w:rPr>
      </w:pPr>
      <w:bookmarkStart w:id="2" w:name="_Toc110926712"/>
      <w:r w:rsidRPr="00CA0457">
        <w:lastRenderedPageBreak/>
        <w:t>IEPIRKUMA PROCEDŪRAS DOKUMENTI</w:t>
      </w:r>
      <w:bookmarkEnd w:id="2"/>
    </w:p>
    <w:p w14:paraId="37171FBA"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842618">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2AB67002" w:rsidR="000544AC" w:rsidRDefault="001340DE" w:rsidP="00842618">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uzdevums </w:t>
      </w:r>
      <w:r w:rsidR="000544AC" w:rsidRPr="001C5712">
        <w:rPr>
          <w:rFonts w:ascii="Times New Roman" w:eastAsia="Times New Roman" w:hAnsi="Times New Roman" w:cs="Times New Roman"/>
          <w:sz w:val="24"/>
          <w:szCs w:val="24"/>
        </w:rPr>
        <w:t>(1.pielikums);</w:t>
      </w:r>
    </w:p>
    <w:p w14:paraId="26F58DBC" w14:textId="734FF990" w:rsidR="005E397C" w:rsidRPr="001C5712" w:rsidRDefault="005E397C" w:rsidP="00842618">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tāme (2.pielikums);</w:t>
      </w:r>
    </w:p>
    <w:p w14:paraId="0C6E411E" w14:textId="71316230" w:rsidR="000544AC" w:rsidRDefault="000544AC" w:rsidP="00842618">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w:t>
      </w:r>
      <w:r w:rsidR="005E397C">
        <w:rPr>
          <w:rFonts w:ascii="Times New Roman" w:eastAsia="Times New Roman" w:hAnsi="Times New Roman" w:cs="Times New Roman"/>
          <w:sz w:val="24"/>
          <w:szCs w:val="24"/>
        </w:rPr>
        <w:t>3</w:t>
      </w:r>
      <w:r w:rsidRPr="00CA0457">
        <w:rPr>
          <w:rFonts w:ascii="Times New Roman" w:eastAsia="Times New Roman" w:hAnsi="Times New Roman" w:cs="Times New Roman"/>
          <w:sz w:val="24"/>
          <w:szCs w:val="24"/>
        </w:rPr>
        <w:t>.pielikums);</w:t>
      </w:r>
    </w:p>
    <w:p w14:paraId="7CC4CFF8" w14:textId="767B4F66" w:rsidR="000544AC" w:rsidRDefault="000544AC" w:rsidP="00842618">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5E397C">
        <w:rPr>
          <w:rFonts w:ascii="Times New Roman" w:eastAsia="Times New Roman" w:hAnsi="Times New Roman" w:cs="Times New Roman"/>
          <w:sz w:val="24"/>
          <w:szCs w:val="24"/>
        </w:rPr>
        <w:t>4</w:t>
      </w:r>
      <w:r w:rsidRPr="00CA0457">
        <w:rPr>
          <w:rFonts w:ascii="Times New Roman" w:eastAsia="Times New Roman" w:hAnsi="Times New Roman" w:cs="Times New Roman"/>
          <w:sz w:val="24"/>
          <w:szCs w:val="24"/>
        </w:rPr>
        <w:t>.pielikums);</w:t>
      </w:r>
    </w:p>
    <w:p w14:paraId="73A1EED8" w14:textId="581DB7E3" w:rsidR="005E397C" w:rsidRDefault="005E397C" w:rsidP="00842618">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Piedāvāto speciālistu saraksts (5.pielikums);</w:t>
      </w:r>
    </w:p>
    <w:p w14:paraId="0724775B" w14:textId="120918CC" w:rsidR="00B848B1" w:rsidRPr="00B848B1" w:rsidRDefault="00B848B1" w:rsidP="00B848B1">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Speciālista apliecinājuma veidlapa (6.pielikums).</w:t>
      </w:r>
    </w:p>
    <w:p w14:paraId="0E9089D8" w14:textId="600870F8" w:rsidR="000544AC" w:rsidRDefault="000544AC" w:rsidP="00842618">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B848B1">
        <w:rPr>
          <w:rFonts w:ascii="Times New Roman" w:eastAsia="Times New Roman" w:hAnsi="Times New Roman" w:cs="Times New Roman"/>
          <w:sz w:val="24"/>
          <w:szCs w:val="24"/>
        </w:rPr>
        <w:t>7</w:t>
      </w:r>
      <w:r w:rsidR="00D91D20">
        <w:rPr>
          <w:rFonts w:ascii="Times New Roman" w:eastAsia="Times New Roman" w:hAnsi="Times New Roman" w:cs="Times New Roman"/>
          <w:sz w:val="24"/>
          <w:szCs w:val="24"/>
        </w:rPr>
        <w:t>.pielikums)</w:t>
      </w:r>
      <w:r w:rsidR="00B848B1">
        <w:rPr>
          <w:rFonts w:ascii="Times New Roman" w:eastAsia="Times New Roman" w:hAnsi="Times New Roman" w:cs="Times New Roman"/>
          <w:sz w:val="24"/>
          <w:szCs w:val="24"/>
        </w:rPr>
        <w:t>.</w:t>
      </w:r>
    </w:p>
    <w:p w14:paraId="4A76F352" w14:textId="0E982FAC"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BF5422" w:rsidRPr="000E139F">
          <w:rPr>
            <w:rStyle w:val="Hyperlink"/>
            <w:rFonts w:ascii="Times New Roman" w:hAnsi="Times New Roman" w:cs="Times New Roman"/>
            <w:sz w:val="24"/>
            <w:szCs w:val="24"/>
          </w:rPr>
          <w:t>https://www.portofventspils.lv/lv/brivostas-parvalde/publiskie-iepirkumi/</w:t>
        </w:r>
      </w:hyperlink>
      <w:r w:rsidR="00BF5422">
        <w:t xml:space="preserve"> </w:t>
      </w:r>
      <w:r w:rsidR="00BF5422" w:rsidRPr="00BF5422">
        <w:rPr>
          <w:rFonts w:ascii="Times New Roman" w:hAnsi="Times New Roman" w:cs="Times New Roman"/>
          <w:sz w:val="24"/>
          <w:szCs w:val="24"/>
        </w:rPr>
        <w:t>un</w:t>
      </w:r>
      <w:r w:rsidR="00BF5422">
        <w:t xml:space="preserve">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BF5422">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335339">
        <w:rPr>
          <w:rFonts w:ascii="Times New Roman" w:eastAsia="Times New Roman" w:hAnsi="Times New Roman" w:cs="Times New Roman"/>
          <w:b/>
          <w:bCs/>
          <w:color w:val="000000"/>
          <w:sz w:val="24"/>
          <w:szCs w:val="24"/>
        </w:rPr>
        <w:t>19</w:t>
      </w:r>
      <w:r w:rsidR="00697508">
        <w:rPr>
          <w:rFonts w:ascii="Times New Roman" w:eastAsia="Times New Roman" w:hAnsi="Times New Roman" w:cs="Times New Roman"/>
          <w:b/>
          <w:bCs/>
          <w:color w:val="000000"/>
          <w:sz w:val="24"/>
          <w:szCs w:val="24"/>
        </w:rPr>
        <w:t>.augustam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335339">
        <w:rPr>
          <w:rFonts w:ascii="Times New Roman" w:eastAsia="Times New Roman" w:hAnsi="Times New Roman" w:cs="Times New Roman"/>
          <w:b/>
          <w:color w:val="000000"/>
          <w:sz w:val="24"/>
          <w:szCs w:val="24"/>
        </w:rPr>
        <w:t>4</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5A994E1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Pasūtītājs nepieciešamības gadījumā ir tiesīgs veikt grozījumus Iepirkuma dokumentos.</w:t>
      </w:r>
    </w:p>
    <w:p w14:paraId="47D00E71"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374353">
          <w:rPr>
            <w:rStyle w:val="Hyperlink"/>
            <w:rFonts w:ascii="Times New Roman" w:eastAsia="Times New Roman" w:hAnsi="Times New Roman" w:cs="Times New Roman"/>
            <w:bCs/>
            <w:sz w:val="24"/>
            <w:szCs w:val="24"/>
          </w:rPr>
          <w:t>https://www.eis.gov.lv/EKEIS/Supplier/Organizer/3167</w:t>
        </w:r>
      </w:hyperlink>
      <w:r w:rsidR="00FF3635" w:rsidRPr="00374353">
        <w:rPr>
          <w:rFonts w:ascii="Times New Roman" w:eastAsia="Times New Roman" w:hAnsi="Times New Roman" w:cs="Times New Roman"/>
          <w:bCs/>
          <w:sz w:val="24"/>
          <w:szCs w:val="24"/>
        </w:rPr>
        <w:t xml:space="preserve"> </w:t>
      </w:r>
      <w:r w:rsidRPr="00374353">
        <w:rPr>
          <w:rFonts w:ascii="Times New Roman" w:eastAsia="Times New Roman" w:hAnsi="Times New Roman" w:cs="Times New Roman"/>
          <w:bCs/>
          <w:sz w:val="24"/>
          <w:szCs w:val="24"/>
        </w:rPr>
        <w:t>e-konkursu apakšsistēmā šī atklātā iepirkuma sadaļā.</w:t>
      </w:r>
    </w:p>
    <w:p w14:paraId="28136709"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11D4396"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9709415"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 xml:space="preserve">Pretendenta piedāvājumam jābūt spēkā un saistošam tā iesniedzējam ne mazāk kā </w:t>
      </w:r>
      <w:r w:rsidR="00BF5422" w:rsidRPr="00374353">
        <w:rPr>
          <w:rFonts w:ascii="Times New Roman" w:eastAsia="Times New Roman" w:hAnsi="Times New Roman" w:cs="Times New Roman"/>
          <w:b/>
          <w:sz w:val="24"/>
          <w:szCs w:val="24"/>
        </w:rPr>
        <w:t>2</w:t>
      </w:r>
      <w:r w:rsidRPr="00374353">
        <w:rPr>
          <w:rFonts w:ascii="Times New Roman" w:eastAsia="Times New Roman" w:hAnsi="Times New Roman" w:cs="Times New Roman"/>
          <w:b/>
          <w:sz w:val="24"/>
          <w:szCs w:val="24"/>
        </w:rPr>
        <w:t xml:space="preserve"> (</w:t>
      </w:r>
      <w:r w:rsidR="00BF5422" w:rsidRPr="00374353">
        <w:rPr>
          <w:rFonts w:ascii="Times New Roman" w:eastAsia="Times New Roman" w:hAnsi="Times New Roman" w:cs="Times New Roman"/>
          <w:b/>
          <w:sz w:val="24"/>
          <w:szCs w:val="24"/>
        </w:rPr>
        <w:t>divus</w:t>
      </w:r>
      <w:r w:rsidR="006159CA" w:rsidRPr="00374353">
        <w:rPr>
          <w:rFonts w:ascii="Times New Roman" w:eastAsia="Times New Roman" w:hAnsi="Times New Roman" w:cs="Times New Roman"/>
          <w:b/>
          <w:sz w:val="24"/>
          <w:szCs w:val="24"/>
        </w:rPr>
        <w:t>) kalendāro</w:t>
      </w:r>
      <w:r w:rsidR="00BF5422" w:rsidRPr="00374353">
        <w:rPr>
          <w:rFonts w:ascii="Times New Roman" w:eastAsia="Times New Roman" w:hAnsi="Times New Roman" w:cs="Times New Roman"/>
          <w:b/>
          <w:sz w:val="24"/>
          <w:szCs w:val="24"/>
        </w:rPr>
        <w:t>s</w:t>
      </w:r>
      <w:r w:rsidRPr="00374353">
        <w:rPr>
          <w:rFonts w:ascii="Times New Roman" w:eastAsia="Times New Roman" w:hAnsi="Times New Roman" w:cs="Times New Roman"/>
          <w:b/>
          <w:sz w:val="24"/>
          <w:szCs w:val="24"/>
        </w:rPr>
        <w:t xml:space="preserve"> mēne</w:t>
      </w:r>
      <w:r w:rsidR="00BF5422" w:rsidRPr="00374353">
        <w:rPr>
          <w:rFonts w:ascii="Times New Roman" w:eastAsia="Times New Roman" w:hAnsi="Times New Roman" w:cs="Times New Roman"/>
          <w:b/>
          <w:sz w:val="24"/>
          <w:szCs w:val="24"/>
        </w:rPr>
        <w:t>šus</w:t>
      </w:r>
      <w:r w:rsidRPr="00374353">
        <w:rPr>
          <w:rFonts w:ascii="Times New Roman" w:eastAsia="Times New Roman" w:hAnsi="Times New Roman" w:cs="Times New Roman"/>
          <w:sz w:val="24"/>
          <w:szCs w:val="24"/>
        </w:rPr>
        <w:t xml:space="preserve"> pēc piedāvājumu iesniegšanas termiņa beigām, bet ne ilgāk kā līdz iepirkuma līguma noslēgšanai.</w:t>
      </w:r>
    </w:p>
    <w:p w14:paraId="5710440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0625112B" w:rsidR="00136132" w:rsidRP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42618">
      <w:pPr>
        <w:pStyle w:val="Heading1"/>
        <w:numPr>
          <w:ilvl w:val="0"/>
          <w:numId w:val="5"/>
        </w:numPr>
        <w:spacing w:before="0" w:after="0"/>
      </w:pPr>
      <w:bookmarkStart w:id="3" w:name="_Toc110926713"/>
      <w:bookmarkStart w:id="4" w:name="_Toc380415501"/>
      <w:r w:rsidRPr="00CA0457">
        <w:lastRenderedPageBreak/>
        <w:t>DALĪBAS NOSACĪJUMI IEPIRKUMA PROCEDŪRĀ</w:t>
      </w:r>
      <w:bookmarkEnd w:id="3"/>
    </w:p>
    <w:p w14:paraId="6B7CAFF2" w14:textId="77777777" w:rsidR="00306AA2" w:rsidRPr="00CA0457" w:rsidRDefault="00306AA2" w:rsidP="00842618">
      <w:pPr>
        <w:pStyle w:val="ListParagraph"/>
        <w:numPr>
          <w:ilvl w:val="1"/>
          <w:numId w:val="5"/>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42618">
      <w:pPr>
        <w:pStyle w:val="tv213"/>
        <w:numPr>
          <w:ilvl w:val="2"/>
          <w:numId w:val="5"/>
        </w:numPr>
        <w:tabs>
          <w:tab w:val="left" w:pos="709"/>
        </w:tabs>
        <w:spacing w:before="0" w:beforeAutospacing="0" w:after="0" w:afterAutospacing="0" w:line="293" w:lineRule="atLeast"/>
        <w:ind w:left="1560" w:hanging="710"/>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42618">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42618">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42618">
      <w:pPr>
        <w:pStyle w:val="Heading1"/>
        <w:numPr>
          <w:ilvl w:val="0"/>
          <w:numId w:val="5"/>
        </w:numPr>
      </w:pPr>
      <w:bookmarkStart w:id="5" w:name="_Toc110926714"/>
      <w:r w:rsidRPr="00CA0457">
        <w:t>KVALIFIKĀCIJAS PRASĪBAS</w:t>
      </w:r>
      <w:bookmarkEnd w:id="4"/>
      <w:bookmarkEnd w:id="5"/>
    </w:p>
    <w:p w14:paraId="18E20A10" w14:textId="6A302237" w:rsidR="000544AC" w:rsidRDefault="00E0756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39D89A5" w14:textId="5BFB226B" w:rsidR="005E397C" w:rsidRPr="005E397C" w:rsidRDefault="005E397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2C7F519" w14:textId="025F81E3" w:rsidR="000544AC" w:rsidRPr="003665BC" w:rsidRDefault="007647D5" w:rsidP="00842618">
      <w:pPr>
        <w:pStyle w:val="ListParagraph"/>
        <w:numPr>
          <w:ilvl w:val="1"/>
          <w:numId w:val="5"/>
        </w:numPr>
        <w:spacing w:after="0" w:line="240" w:lineRule="auto"/>
        <w:ind w:left="851" w:hanging="426"/>
        <w:jc w:val="both"/>
        <w:rPr>
          <w:rFonts w:ascii="Times New Roman" w:hAnsi="Times New Roman" w:cs="Times New Roman"/>
          <w:i/>
          <w:sz w:val="24"/>
          <w:szCs w:val="24"/>
        </w:rPr>
      </w:pPr>
      <w:bookmarkStart w:id="6" w:name="_Hlk106627082"/>
      <w:r w:rsidRPr="001A35D5">
        <w:rPr>
          <w:rFonts w:ascii="Times New Roman" w:hAnsi="Times New Roman" w:cs="Times New Roman"/>
          <w:sz w:val="24"/>
          <w:szCs w:val="24"/>
        </w:rPr>
        <w:t>Pretendentam ir jābūt atbilstošai pieredzei iepirkumā paredzēto darbu izpildē. Pēdējo 5 (piecu) gadu (201</w:t>
      </w:r>
      <w:r w:rsidR="007C11AC" w:rsidRPr="001A35D5">
        <w:rPr>
          <w:rFonts w:ascii="Times New Roman" w:hAnsi="Times New Roman" w:cs="Times New Roman"/>
          <w:sz w:val="24"/>
          <w:szCs w:val="24"/>
        </w:rPr>
        <w:t>7</w:t>
      </w:r>
      <w:r w:rsidRPr="001A35D5">
        <w:rPr>
          <w:rFonts w:ascii="Times New Roman" w:hAnsi="Times New Roman" w:cs="Times New Roman"/>
          <w:sz w:val="24"/>
          <w:szCs w:val="24"/>
        </w:rPr>
        <w:t>. - 202</w:t>
      </w:r>
      <w:r w:rsidR="007C11AC" w:rsidRPr="001A35D5">
        <w:rPr>
          <w:rFonts w:ascii="Times New Roman" w:hAnsi="Times New Roman" w:cs="Times New Roman"/>
          <w:sz w:val="24"/>
          <w:szCs w:val="24"/>
        </w:rPr>
        <w:t>2</w:t>
      </w:r>
      <w:r w:rsidRPr="001A35D5">
        <w:rPr>
          <w:rFonts w:ascii="Times New Roman" w:hAnsi="Times New Roman" w:cs="Times New Roman"/>
          <w:sz w:val="24"/>
          <w:szCs w:val="24"/>
        </w:rPr>
        <w:t>.gads</w:t>
      </w:r>
      <w:r w:rsidR="007C11AC" w:rsidRPr="001A35D5">
        <w:rPr>
          <w:rFonts w:ascii="Times New Roman" w:hAnsi="Times New Roman" w:cs="Times New Roman"/>
          <w:sz w:val="24"/>
          <w:szCs w:val="24"/>
        </w:rPr>
        <w:t xml:space="preserve"> līdz piedāvājumu iesniegšanas termiņa pēdējai dienai</w:t>
      </w:r>
      <w:r w:rsidRPr="001A35D5">
        <w:rPr>
          <w:rFonts w:ascii="Times New Roman" w:hAnsi="Times New Roman" w:cs="Times New Roman"/>
          <w:sz w:val="24"/>
          <w:szCs w:val="24"/>
        </w:rPr>
        <w:t xml:space="preserve">) laikā </w:t>
      </w:r>
      <w:r w:rsidR="00BC4EA5" w:rsidRPr="001A35D5">
        <w:rPr>
          <w:rFonts w:ascii="Times New Roman" w:hAnsi="Times New Roman" w:cs="Times New Roman"/>
          <w:sz w:val="24"/>
          <w:szCs w:val="24"/>
        </w:rPr>
        <w:t>vismaz 1</w:t>
      </w:r>
      <w:r w:rsidRPr="001A35D5">
        <w:rPr>
          <w:rFonts w:ascii="Times New Roman" w:hAnsi="Times New Roman" w:cs="Times New Roman"/>
          <w:sz w:val="24"/>
          <w:szCs w:val="24"/>
        </w:rPr>
        <w:t xml:space="preserve"> (</w:t>
      </w:r>
      <w:r w:rsidR="00BC4EA5" w:rsidRPr="001A35D5">
        <w:rPr>
          <w:rFonts w:ascii="Times New Roman" w:hAnsi="Times New Roman" w:cs="Times New Roman"/>
          <w:sz w:val="24"/>
          <w:szCs w:val="24"/>
        </w:rPr>
        <w:t>vien</w:t>
      </w:r>
      <w:r w:rsidR="005E397C">
        <w:rPr>
          <w:rFonts w:ascii="Times New Roman" w:hAnsi="Times New Roman" w:cs="Times New Roman"/>
          <w:sz w:val="24"/>
          <w:szCs w:val="24"/>
        </w:rPr>
        <w:t>ā</w:t>
      </w:r>
      <w:r w:rsidRPr="001A35D5">
        <w:rPr>
          <w:rFonts w:ascii="Times New Roman" w:hAnsi="Times New Roman" w:cs="Times New Roman"/>
          <w:sz w:val="24"/>
          <w:szCs w:val="24"/>
        </w:rPr>
        <w:t>)</w:t>
      </w:r>
      <w:r w:rsidR="005E397C">
        <w:rPr>
          <w:rFonts w:ascii="Times New Roman" w:hAnsi="Times New Roman" w:cs="Times New Roman"/>
          <w:sz w:val="24"/>
          <w:szCs w:val="24"/>
        </w:rPr>
        <w:t xml:space="preserve"> objektā jābūt veiktiem</w:t>
      </w:r>
      <w:r w:rsidRPr="001A35D5">
        <w:rPr>
          <w:rFonts w:ascii="Times New Roman" w:hAnsi="Times New Roman" w:cs="Times New Roman"/>
          <w:sz w:val="24"/>
          <w:szCs w:val="24"/>
        </w:rPr>
        <w:t xml:space="preserve"> </w:t>
      </w:r>
      <w:r w:rsidR="000A1A05" w:rsidRPr="000A1A05">
        <w:rPr>
          <w:rFonts w:ascii="Times New Roman" w:hAnsi="Times New Roman" w:cs="Times New Roman"/>
          <w:i/>
          <w:iCs/>
          <w:sz w:val="24"/>
          <w:szCs w:val="24"/>
        </w:rPr>
        <w:t>zibensaizsardzības izbūves/pārbūves/atjaunošanas darbiem</w:t>
      </w:r>
      <w:r w:rsidRPr="001A35D5">
        <w:rPr>
          <w:rFonts w:ascii="Times New Roman" w:hAnsi="Times New Roman" w:cs="Times New Roman"/>
          <w:sz w:val="24"/>
          <w:szCs w:val="24"/>
        </w:rPr>
        <w:t>.</w:t>
      </w:r>
    </w:p>
    <w:p w14:paraId="7AF389B2" w14:textId="04BD81BB" w:rsidR="003665BC" w:rsidRPr="00276B9F" w:rsidRDefault="003665BC" w:rsidP="00842618">
      <w:pPr>
        <w:pStyle w:val="naisf"/>
        <w:numPr>
          <w:ilvl w:val="1"/>
          <w:numId w:val="5"/>
        </w:numPr>
        <w:spacing w:before="0" w:beforeAutospacing="0" w:after="0" w:afterAutospacing="0"/>
        <w:ind w:left="851" w:hanging="426"/>
        <w:rPr>
          <w:lang w:val="lv-LV"/>
        </w:rPr>
      </w:pPr>
      <w:r w:rsidRPr="00374353">
        <w:rPr>
          <w:bCs/>
          <w:lang w:val="lv-LV"/>
        </w:rPr>
        <w:t>Pretendenta rīcībā jābūt sertificēt</w:t>
      </w:r>
      <w:r w:rsidR="00F35471" w:rsidRPr="00374353">
        <w:rPr>
          <w:bCs/>
          <w:lang w:val="lv-LV"/>
        </w:rPr>
        <w:t>am</w:t>
      </w:r>
      <w:r w:rsidRPr="00374353">
        <w:rPr>
          <w:bCs/>
          <w:lang w:val="lv-LV"/>
        </w:rPr>
        <w:t xml:space="preserve"> speciālist</w:t>
      </w:r>
      <w:r w:rsidR="00F35471" w:rsidRPr="00374353">
        <w:rPr>
          <w:bCs/>
          <w:lang w:val="lv-LV"/>
        </w:rPr>
        <w:t>am</w:t>
      </w:r>
      <w:r w:rsidRPr="00374353">
        <w:rPr>
          <w:bCs/>
          <w:lang w:val="lv-LV"/>
        </w:rPr>
        <w:t xml:space="preserve"> – būvdarbu vadītāj</w:t>
      </w:r>
      <w:r w:rsidR="00F35471" w:rsidRPr="00374353">
        <w:rPr>
          <w:bCs/>
          <w:lang w:val="lv-LV"/>
        </w:rPr>
        <w:t>am</w:t>
      </w:r>
      <w:r w:rsidRPr="00374353">
        <w:rPr>
          <w:bCs/>
          <w:lang w:val="lv-LV"/>
        </w:rPr>
        <w:t xml:space="preserve"> </w:t>
      </w:r>
      <w:r w:rsidRPr="00276B9F">
        <w:rPr>
          <w:lang w:val="lv-LV"/>
        </w:rPr>
        <w:t xml:space="preserve">šādā darbības sfērā: </w:t>
      </w:r>
    </w:p>
    <w:p w14:paraId="4B2E547E" w14:textId="7A22F738" w:rsidR="00F35471" w:rsidRDefault="003665BC" w:rsidP="00842618">
      <w:pPr>
        <w:pStyle w:val="naisf"/>
        <w:numPr>
          <w:ilvl w:val="2"/>
          <w:numId w:val="5"/>
        </w:numPr>
        <w:spacing w:before="0" w:beforeAutospacing="0" w:after="0" w:afterAutospacing="0"/>
        <w:ind w:left="1418" w:hanging="568"/>
        <w:rPr>
          <w:b/>
          <w:bCs/>
          <w:i/>
          <w:iCs/>
          <w:lang w:val="lv-LV"/>
        </w:rPr>
      </w:pPr>
      <w:r>
        <w:rPr>
          <w:i/>
          <w:iCs/>
          <w:shd w:val="clear" w:color="auto" w:fill="FFFFFF"/>
          <w:lang w:val="lv-LV"/>
        </w:rPr>
        <w:lastRenderedPageBreak/>
        <w:t>Elektroietaišu izbūves darbu vadīšana līdz 1 kV</w:t>
      </w:r>
      <w:r w:rsidR="00D6709E">
        <w:rPr>
          <w:i/>
          <w:iCs/>
          <w:shd w:val="clear" w:color="auto" w:fill="FFFFFF"/>
          <w:lang w:val="lv-LV"/>
        </w:rPr>
        <w:t xml:space="preserve"> (</w:t>
      </w:r>
      <w:r w:rsidR="00F36BEA">
        <w:rPr>
          <w:i/>
          <w:iCs/>
          <w:shd w:val="clear" w:color="auto" w:fill="FFFFFF"/>
          <w:lang w:val="lv-LV"/>
        </w:rPr>
        <w:t xml:space="preserve">t.sk. </w:t>
      </w:r>
      <w:r w:rsidR="00F35471">
        <w:rPr>
          <w:i/>
          <w:iCs/>
          <w:shd w:val="clear" w:color="auto" w:fill="FFFFFF"/>
          <w:lang w:val="lv-LV"/>
        </w:rPr>
        <w:t>z</w:t>
      </w:r>
      <w:r w:rsidR="00F35471" w:rsidRPr="00F35471">
        <w:rPr>
          <w:i/>
          <w:iCs/>
          <w:shd w:val="clear" w:color="auto" w:fill="FFFFFF"/>
          <w:lang w:val="lv-LV"/>
        </w:rPr>
        <w:t>ibensaizsardzība un pārspriegumaizsardzība</w:t>
      </w:r>
      <w:r w:rsidR="00F35471">
        <w:rPr>
          <w:i/>
          <w:iCs/>
          <w:shd w:val="clear" w:color="auto" w:fill="FFFFFF"/>
          <w:lang w:val="lv-LV"/>
        </w:rPr>
        <w:t>)</w:t>
      </w:r>
      <w:r w:rsidRPr="00276B9F">
        <w:rPr>
          <w:i/>
          <w:iCs/>
          <w:shd w:val="clear" w:color="auto" w:fill="FFFFFF"/>
          <w:lang w:val="lv-LV"/>
        </w:rPr>
        <w:t>.</w:t>
      </w:r>
    </w:p>
    <w:p w14:paraId="0AB685A5" w14:textId="017AF7E3" w:rsidR="00F35471" w:rsidRPr="003665BC" w:rsidRDefault="00F35471" w:rsidP="00AB616E">
      <w:pPr>
        <w:pStyle w:val="naisf"/>
        <w:spacing w:before="0" w:beforeAutospacing="0" w:after="0" w:afterAutospacing="0"/>
        <w:ind w:left="851"/>
        <w:rPr>
          <w:b/>
          <w:bCs/>
          <w:i/>
          <w:iCs/>
          <w:lang w:val="lv-LV"/>
        </w:rPr>
      </w:pPr>
      <w:r w:rsidRPr="00F35471">
        <w:rPr>
          <w:lang w:val="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6"/>
    <w:p w14:paraId="0F145D13" w14:textId="2CF215A5" w:rsidR="0061377F" w:rsidRPr="0061377F" w:rsidRDefault="0061377F" w:rsidP="00842618">
      <w:pPr>
        <w:pStyle w:val="ListParagraph"/>
        <w:numPr>
          <w:ilvl w:val="1"/>
          <w:numId w:val="7"/>
        </w:numPr>
        <w:spacing w:after="0"/>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842618">
      <w:pPr>
        <w:pStyle w:val="ListParagraph"/>
        <w:numPr>
          <w:ilvl w:val="1"/>
          <w:numId w:val="7"/>
        </w:numPr>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842618">
      <w:pPr>
        <w:pStyle w:val="ListParagraph"/>
        <w:numPr>
          <w:ilvl w:val="1"/>
          <w:numId w:val="7"/>
        </w:numPr>
        <w:tabs>
          <w:tab w:val="left" w:pos="851"/>
        </w:tabs>
        <w:spacing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4"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42618">
      <w:pPr>
        <w:pStyle w:val="ListParagraph"/>
        <w:numPr>
          <w:ilvl w:val="1"/>
          <w:numId w:val="7"/>
        </w:numPr>
        <w:tabs>
          <w:tab w:val="left" w:pos="851"/>
        </w:tabs>
        <w:spacing w:after="0" w:line="240" w:lineRule="auto"/>
        <w:ind w:left="851" w:hanging="425"/>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42618">
      <w:pPr>
        <w:pStyle w:val="Heading1"/>
        <w:numPr>
          <w:ilvl w:val="0"/>
          <w:numId w:val="7"/>
        </w:numPr>
      </w:pPr>
      <w:bookmarkStart w:id="7" w:name="_Toc110926715"/>
      <w:r w:rsidRPr="00CA0457">
        <w:t>PIEDĀVĀJUMA IESNIEGŠANA UN ATVĒRŠANA</w:t>
      </w:r>
      <w:bookmarkEnd w:id="7"/>
    </w:p>
    <w:p w14:paraId="74FEB03F" w14:textId="75444CCB" w:rsidR="004A0143" w:rsidRPr="00CA0457" w:rsidRDefault="004A0143" w:rsidP="00842618">
      <w:pPr>
        <w:numPr>
          <w:ilvl w:val="1"/>
          <w:numId w:val="7"/>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7C11AC">
        <w:rPr>
          <w:rFonts w:ascii="Times New Roman" w:hAnsi="Times New Roman" w:cs="Times New Roman"/>
          <w:b/>
          <w:bCs/>
          <w:sz w:val="24"/>
          <w:szCs w:val="24"/>
        </w:rPr>
        <w:t>2</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335339">
        <w:rPr>
          <w:rFonts w:ascii="Times New Roman" w:hAnsi="Times New Roman" w:cs="Times New Roman"/>
          <w:b/>
          <w:bCs/>
          <w:sz w:val="24"/>
          <w:szCs w:val="24"/>
        </w:rPr>
        <w:t>19</w:t>
      </w:r>
      <w:r w:rsidR="00697508">
        <w:rPr>
          <w:rFonts w:ascii="Times New Roman" w:hAnsi="Times New Roman" w:cs="Times New Roman"/>
          <w:b/>
          <w:bCs/>
          <w:sz w:val="24"/>
          <w:szCs w:val="24"/>
        </w:rPr>
        <w:t>.augustam</w:t>
      </w:r>
      <w:r w:rsidR="00A044AE">
        <w:rPr>
          <w:rFonts w:ascii="Times New Roman" w:hAnsi="Times New Roman" w:cs="Times New Roman"/>
          <w:b/>
          <w:bCs/>
          <w:sz w:val="24"/>
          <w:szCs w:val="24"/>
        </w:rPr>
        <w:t xml:space="preserve"> </w:t>
      </w:r>
      <w:r w:rsidRPr="004A473B">
        <w:rPr>
          <w:rFonts w:ascii="Times New Roman" w:hAnsi="Times New Roman" w:cs="Times New Roman"/>
          <w:b/>
          <w:bCs/>
          <w:sz w:val="24"/>
          <w:szCs w:val="24"/>
        </w:rPr>
        <w:t>plkst. 1</w:t>
      </w:r>
      <w:r w:rsidR="00335339">
        <w:rPr>
          <w:rFonts w:ascii="Times New Roman" w:hAnsi="Times New Roman" w:cs="Times New Roman"/>
          <w:b/>
          <w:bCs/>
          <w:sz w:val="24"/>
          <w:szCs w:val="24"/>
        </w:rPr>
        <w:t>4:</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842618">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842618">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842618">
      <w:pPr>
        <w:numPr>
          <w:ilvl w:val="1"/>
          <w:numId w:val="7"/>
        </w:numPr>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842618">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191CAEB0" w14:textId="1C1F1513" w:rsidR="00374353" w:rsidRDefault="004A0143" w:rsidP="00842618">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7C11AC">
        <w:rPr>
          <w:rFonts w:ascii="Times New Roman" w:hAnsi="Times New Roman" w:cs="Times New Roman"/>
          <w:b/>
          <w:sz w:val="24"/>
          <w:szCs w:val="24"/>
        </w:rPr>
        <w:t>2</w:t>
      </w:r>
      <w:r w:rsidRPr="004A473B">
        <w:rPr>
          <w:rFonts w:ascii="Times New Roman" w:hAnsi="Times New Roman" w:cs="Times New Roman"/>
          <w:b/>
          <w:sz w:val="24"/>
          <w:szCs w:val="24"/>
        </w:rPr>
        <w:t xml:space="preserve">.gada </w:t>
      </w:r>
      <w:r w:rsidR="00335339">
        <w:rPr>
          <w:rFonts w:ascii="Times New Roman" w:hAnsi="Times New Roman" w:cs="Times New Roman"/>
          <w:b/>
          <w:sz w:val="24"/>
          <w:szCs w:val="24"/>
        </w:rPr>
        <w:t>19</w:t>
      </w:r>
      <w:r w:rsidR="00697508">
        <w:rPr>
          <w:rFonts w:ascii="Times New Roman" w:hAnsi="Times New Roman" w:cs="Times New Roman"/>
          <w:b/>
          <w:sz w:val="24"/>
          <w:szCs w:val="24"/>
        </w:rPr>
        <w:t>.augustā</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335339">
        <w:rPr>
          <w:rFonts w:ascii="Times New Roman" w:hAnsi="Times New Roman" w:cs="Times New Roman"/>
          <w:b/>
          <w:sz w:val="24"/>
          <w:szCs w:val="24"/>
        </w:rPr>
        <w:t>4</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4E9DDC63" w:rsidR="004A0143" w:rsidRPr="00374353" w:rsidRDefault="004A0143" w:rsidP="00842618">
      <w:pPr>
        <w:numPr>
          <w:ilvl w:val="1"/>
          <w:numId w:val="7"/>
        </w:numPr>
        <w:tabs>
          <w:tab w:val="left" w:pos="709"/>
        </w:tabs>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Sagatavojot piedāvājumu, Pretendents ievēro, ka:</w:t>
      </w:r>
    </w:p>
    <w:p w14:paraId="2AEBF26E" w14:textId="77777777" w:rsidR="004A0143" w:rsidRPr="00CA0457" w:rsidRDefault="004A0143" w:rsidP="00842618">
      <w:pPr>
        <w:numPr>
          <w:ilvl w:val="2"/>
          <w:numId w:val="7"/>
        </w:numPr>
        <w:tabs>
          <w:tab w:val="left" w:pos="1276"/>
        </w:tabs>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842618">
      <w:pPr>
        <w:numPr>
          <w:ilvl w:val="2"/>
          <w:numId w:val="7"/>
        </w:numPr>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322D168" w14:textId="77777777" w:rsidR="00374353" w:rsidRDefault="004A0143" w:rsidP="00842618">
      <w:pPr>
        <w:numPr>
          <w:ilvl w:val="1"/>
          <w:numId w:val="7"/>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744A0596" w14:textId="77777777" w:rsidR="00374353" w:rsidRDefault="004A0143" w:rsidP="00842618">
      <w:pPr>
        <w:numPr>
          <w:ilvl w:val="1"/>
          <w:numId w:val="7"/>
        </w:numPr>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42BCB70E" w14:textId="77777777" w:rsidR="00374353" w:rsidRDefault="004A0143" w:rsidP="00842618">
      <w:pPr>
        <w:numPr>
          <w:ilvl w:val="1"/>
          <w:numId w:val="7"/>
        </w:numPr>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374353">
        <w:rPr>
          <w:rFonts w:ascii="Times New Roman" w:hAnsi="Times New Roman" w:cs="Times New Roman"/>
          <w:sz w:val="24"/>
          <w:szCs w:val="24"/>
        </w:rPr>
        <w:t>atklātā iepirkuma</w:t>
      </w:r>
      <w:r w:rsidRPr="00374353">
        <w:rPr>
          <w:rFonts w:ascii="Times New Roman" w:hAnsi="Times New Roman" w:cs="Times New Roman"/>
          <w:sz w:val="24"/>
          <w:szCs w:val="24"/>
        </w:rPr>
        <w:t xml:space="preserve"> sadaļā) ietvertos nosacījumus.</w:t>
      </w:r>
    </w:p>
    <w:p w14:paraId="2CE7914F" w14:textId="3F412F34" w:rsidR="004A0143" w:rsidRPr="00374353" w:rsidRDefault="004A0143" w:rsidP="00842618">
      <w:pPr>
        <w:numPr>
          <w:ilvl w:val="1"/>
          <w:numId w:val="7"/>
        </w:numPr>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842618">
      <w:pPr>
        <w:pStyle w:val="Heading1"/>
        <w:numPr>
          <w:ilvl w:val="0"/>
          <w:numId w:val="7"/>
        </w:numPr>
      </w:pPr>
      <w:bookmarkStart w:id="8" w:name="_Toc110926716"/>
      <w:r w:rsidRPr="00CA0457">
        <w:t>IESNIEDZAMIE DOKUMENTI</w:t>
      </w:r>
      <w:r w:rsidR="00A21E15" w:rsidRPr="00CA0457">
        <w:t>:</w:t>
      </w:r>
      <w:bookmarkEnd w:id="8"/>
    </w:p>
    <w:p w14:paraId="02EC5642" w14:textId="5C9B7112" w:rsidR="004A0143" w:rsidRPr="007F5602" w:rsidRDefault="004A0143" w:rsidP="00842618">
      <w:pPr>
        <w:pStyle w:val="ListParagraph"/>
        <w:keepLines/>
        <w:numPr>
          <w:ilvl w:val="1"/>
          <w:numId w:val="9"/>
        </w:numPr>
        <w:tabs>
          <w:tab w:val="left" w:pos="709"/>
          <w:tab w:val="left" w:pos="851"/>
        </w:tabs>
        <w:spacing w:after="0" w:line="240" w:lineRule="auto"/>
        <w:ind w:hanging="76"/>
        <w:jc w:val="both"/>
        <w:rPr>
          <w:rFonts w:ascii="Times New Roman" w:eastAsia="Times New Roman" w:hAnsi="Times New Roman" w:cs="Times New Roman"/>
          <w:bCs/>
          <w:sz w:val="24"/>
          <w:szCs w:val="24"/>
        </w:rPr>
      </w:pPr>
      <w:r w:rsidRPr="007F5602">
        <w:rPr>
          <w:rFonts w:ascii="Times New Roman" w:eastAsia="Times New Roman" w:hAnsi="Times New Roman" w:cs="Times New Roman"/>
          <w:bCs/>
          <w:sz w:val="24"/>
          <w:szCs w:val="24"/>
        </w:rPr>
        <w:t>Piedāvājumā iekļaujamas šādas piedāvājuma dokumentu sadaļas:</w:t>
      </w:r>
    </w:p>
    <w:p w14:paraId="27452FDA" w14:textId="77777777" w:rsid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678653AE" w:rsidR="004A0143" w:rsidRP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374353">
        <w:rPr>
          <w:rFonts w:ascii="Times New Roman" w:eastAsia="Times New Roman" w:hAnsi="Times New Roman" w:cs="Times New Roman"/>
          <w:bCs/>
          <w:sz w:val="24"/>
          <w:szCs w:val="24"/>
        </w:rPr>
        <w:t>Te</w:t>
      </w:r>
      <w:r w:rsidR="00DB2257" w:rsidRPr="00374353">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42618">
      <w:pPr>
        <w:pStyle w:val="Heading1"/>
        <w:numPr>
          <w:ilvl w:val="0"/>
          <w:numId w:val="9"/>
        </w:numPr>
      </w:pPr>
      <w:bookmarkStart w:id="9" w:name="_Toc110926717"/>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222CA11" w14:textId="7E84C3E0" w:rsidR="007F5602" w:rsidRDefault="00D24D72" w:rsidP="00842618">
      <w:pPr>
        <w:pStyle w:val="BlockText"/>
        <w:numPr>
          <w:ilvl w:val="1"/>
          <w:numId w:val="8"/>
        </w:numPr>
        <w:ind w:left="709" w:right="-57" w:hanging="425"/>
        <w:jc w:val="both"/>
        <w:rPr>
          <w:szCs w:val="24"/>
        </w:rPr>
      </w:pPr>
      <w:r w:rsidRPr="003315DD">
        <w:rPr>
          <w:szCs w:val="24"/>
        </w:rPr>
        <w:t xml:space="preserve">Katra personu apvienības dalībnieka un apakšuzņēmēja, uz kura iespējām Pretendents balstās, lai apliecinātu Pretendenta atbilstību kvalifikācijas prasībām, </w:t>
      </w:r>
      <w:r w:rsidRPr="003315DD">
        <w:rPr>
          <w:szCs w:val="24"/>
        </w:rPr>
        <w:lastRenderedPageBreak/>
        <w:t xml:space="preserve">apliecinājums, ka tas atbilst visām šo noteikumu 4.1.punkta dalības nosacījumu prasībām </w:t>
      </w:r>
      <w:r w:rsidRPr="003315DD">
        <w:rPr>
          <w:i/>
          <w:iCs/>
          <w:szCs w:val="24"/>
        </w:rPr>
        <w:t>(ja attiecināms).</w:t>
      </w:r>
    </w:p>
    <w:p w14:paraId="179D15FB" w14:textId="77777777" w:rsidR="007F5602" w:rsidRDefault="00D24D72" w:rsidP="00842618">
      <w:pPr>
        <w:pStyle w:val="BlockText"/>
        <w:numPr>
          <w:ilvl w:val="1"/>
          <w:numId w:val="8"/>
        </w:numPr>
        <w:ind w:left="709" w:right="-57" w:hanging="425"/>
        <w:jc w:val="both"/>
        <w:rPr>
          <w:szCs w:val="24"/>
        </w:rPr>
      </w:pPr>
      <w:r w:rsidRPr="007F5602">
        <w:rPr>
          <w:szCs w:val="24"/>
        </w:rPr>
        <w:t>Pretendenta norādīto apakšuzņēmēju, kura veicamo darbu vai sniedzamo pakalpojumu vērtība</w:t>
      </w:r>
      <w:r w:rsidRPr="007F5602" w:rsidDel="009870A3">
        <w:rPr>
          <w:szCs w:val="24"/>
        </w:rPr>
        <w:t xml:space="preserve"> </w:t>
      </w:r>
      <w:r w:rsidRPr="007F5602">
        <w:rPr>
          <w:szCs w:val="24"/>
        </w:rPr>
        <w:t xml:space="preserve"> ir vismaz 10 (desmit) procenti, </w:t>
      </w:r>
      <w:r w:rsidRPr="007F5602">
        <w:rPr>
          <w:rFonts w:eastAsia="Calibri"/>
          <w:szCs w:val="24"/>
        </w:rPr>
        <w:t>apliecinājums</w:t>
      </w:r>
      <w:r w:rsidRPr="007F5602">
        <w:rPr>
          <w:rFonts w:eastAsia="Calibri"/>
          <w:szCs w:val="24"/>
          <w:lang w:eastAsia="x-none"/>
        </w:rPr>
        <w:t xml:space="preserve">, ka tas atbilst visām šo noteikumu 4.1.punkta dalības nosacījumu prasībām </w:t>
      </w:r>
      <w:r w:rsidRPr="007F5602">
        <w:rPr>
          <w:rFonts w:eastAsia="Calibri"/>
          <w:i/>
          <w:iCs/>
          <w:szCs w:val="24"/>
          <w:lang w:eastAsia="x-none"/>
        </w:rPr>
        <w:t>(ja attiecināms).</w:t>
      </w:r>
    </w:p>
    <w:p w14:paraId="4307C728" w14:textId="77777777" w:rsidR="007F5602" w:rsidRPr="007F5602" w:rsidRDefault="006D3962" w:rsidP="00842618">
      <w:pPr>
        <w:pStyle w:val="BlockText"/>
        <w:numPr>
          <w:ilvl w:val="1"/>
          <w:numId w:val="8"/>
        </w:numPr>
        <w:ind w:left="709" w:right="-57" w:hanging="425"/>
        <w:jc w:val="both"/>
        <w:rPr>
          <w:szCs w:val="24"/>
        </w:rPr>
      </w:pPr>
      <w:r w:rsidRPr="007F560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7F5602">
        <w:rPr>
          <w:rFonts w:eastAsia="Calibri"/>
          <w:bCs/>
          <w:i/>
          <w:szCs w:val="24"/>
        </w:rPr>
        <w:t>(ja attiecināms).</w:t>
      </w:r>
    </w:p>
    <w:p w14:paraId="2F1C8D2B" w14:textId="6D0063F6" w:rsidR="003F449D" w:rsidRPr="007F5602" w:rsidRDefault="003F449D" w:rsidP="00842618">
      <w:pPr>
        <w:pStyle w:val="BlockText"/>
        <w:numPr>
          <w:ilvl w:val="1"/>
          <w:numId w:val="8"/>
        </w:numPr>
        <w:ind w:left="709" w:right="-57" w:hanging="425"/>
        <w:jc w:val="both"/>
        <w:rPr>
          <w:szCs w:val="24"/>
        </w:rPr>
      </w:pPr>
      <w:r w:rsidRPr="007F5602">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7F5602">
      <w:pPr>
        <w:pStyle w:val="ListParagraph"/>
        <w:tabs>
          <w:tab w:val="left" w:pos="851"/>
        </w:tabs>
        <w:spacing w:after="0" w:line="240" w:lineRule="auto"/>
        <w:ind w:left="70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C42E9B7" w14:textId="77777777" w:rsidR="007F5602" w:rsidRDefault="003F449D" w:rsidP="007F5602">
      <w:pPr>
        <w:pStyle w:val="ListParagraph"/>
        <w:tabs>
          <w:tab w:val="left" w:pos="851"/>
        </w:tabs>
        <w:spacing w:before="240" w:after="0" w:line="240" w:lineRule="auto"/>
        <w:ind w:left="70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58B2E105" w14:textId="21ABB2FC" w:rsidR="00374353" w:rsidRPr="007F5602" w:rsidRDefault="00E04825" w:rsidP="00842618">
      <w:pPr>
        <w:pStyle w:val="ListParagraph"/>
        <w:numPr>
          <w:ilvl w:val="1"/>
          <w:numId w:val="8"/>
        </w:numPr>
        <w:tabs>
          <w:tab w:val="left" w:pos="851"/>
        </w:tabs>
        <w:spacing w:before="240" w:after="0" w:line="240" w:lineRule="auto"/>
        <w:ind w:left="709" w:hanging="425"/>
        <w:jc w:val="both"/>
        <w:rPr>
          <w:rFonts w:ascii="Times New Roman" w:eastAsia="Calibri" w:hAnsi="Times New Roman" w:cs="Times New Roman"/>
          <w:b/>
          <w:bCs/>
          <w:i/>
          <w:sz w:val="24"/>
          <w:szCs w:val="24"/>
        </w:rPr>
      </w:pPr>
      <w:r w:rsidRPr="007F5602">
        <w:rPr>
          <w:rFonts w:ascii="Times New Roman" w:hAnsi="Times New Roman" w:cs="Times New Roman"/>
          <w:sz w:val="24"/>
          <w:szCs w:val="24"/>
        </w:rPr>
        <w:t xml:space="preserve">Izpildīto darbu saraksts saskaņā ar šī nolikuma </w:t>
      </w:r>
      <w:r w:rsidR="00EC207F">
        <w:rPr>
          <w:rFonts w:ascii="Times New Roman" w:hAnsi="Times New Roman" w:cs="Times New Roman"/>
          <w:b/>
          <w:sz w:val="24"/>
          <w:szCs w:val="24"/>
        </w:rPr>
        <w:t>4</w:t>
      </w:r>
      <w:r w:rsidRPr="007F5602">
        <w:rPr>
          <w:rFonts w:ascii="Times New Roman" w:hAnsi="Times New Roman" w:cs="Times New Roman"/>
          <w:b/>
          <w:sz w:val="24"/>
          <w:szCs w:val="24"/>
        </w:rPr>
        <w:t>.pielikumu</w:t>
      </w:r>
      <w:r w:rsidRPr="007F5602">
        <w:rPr>
          <w:rFonts w:ascii="Times New Roman" w:hAnsi="Times New Roman" w:cs="Times New Roman"/>
          <w:sz w:val="24"/>
          <w:szCs w:val="24"/>
        </w:rPr>
        <w:t xml:space="preserve">, norādot </w:t>
      </w:r>
      <w:r w:rsidR="00EC207F">
        <w:rPr>
          <w:rFonts w:ascii="Times New Roman" w:eastAsia="Times New Roman" w:hAnsi="Times New Roman" w:cs="Times New Roman"/>
          <w:sz w:val="24"/>
          <w:szCs w:val="24"/>
          <w:lang w:eastAsia="lv-LV"/>
        </w:rPr>
        <w:t>i</w:t>
      </w:r>
      <w:r w:rsidRPr="007F5602">
        <w:rPr>
          <w:rFonts w:ascii="Times New Roman" w:eastAsia="Times New Roman" w:hAnsi="Times New Roman" w:cs="Times New Roman"/>
          <w:sz w:val="24"/>
          <w:szCs w:val="24"/>
          <w:lang w:eastAsia="lv-LV"/>
        </w:rPr>
        <w:t>epriekšējo 5 (piecu) gadu laikā (201</w:t>
      </w:r>
      <w:r w:rsidR="007C11AC" w:rsidRPr="007F5602">
        <w:rPr>
          <w:rFonts w:ascii="Times New Roman" w:eastAsia="Times New Roman" w:hAnsi="Times New Roman" w:cs="Times New Roman"/>
          <w:sz w:val="24"/>
          <w:szCs w:val="24"/>
          <w:lang w:eastAsia="lv-LV"/>
        </w:rPr>
        <w:t>7</w:t>
      </w:r>
      <w:r w:rsidRPr="007F5602">
        <w:rPr>
          <w:rFonts w:ascii="Times New Roman" w:eastAsia="Times New Roman" w:hAnsi="Times New Roman" w:cs="Times New Roman"/>
          <w:sz w:val="24"/>
          <w:szCs w:val="24"/>
          <w:lang w:eastAsia="lv-LV"/>
        </w:rPr>
        <w:t>. - 202</w:t>
      </w:r>
      <w:r w:rsidR="007C11AC" w:rsidRPr="007F5602">
        <w:rPr>
          <w:rFonts w:ascii="Times New Roman" w:eastAsia="Times New Roman" w:hAnsi="Times New Roman" w:cs="Times New Roman"/>
          <w:sz w:val="24"/>
          <w:szCs w:val="24"/>
          <w:lang w:eastAsia="lv-LV"/>
        </w:rPr>
        <w:t>2</w:t>
      </w:r>
      <w:r w:rsidRPr="007F5602">
        <w:rPr>
          <w:rFonts w:ascii="Times New Roman" w:eastAsia="Times New Roman" w:hAnsi="Times New Roman" w:cs="Times New Roman"/>
          <w:sz w:val="24"/>
          <w:szCs w:val="24"/>
          <w:lang w:eastAsia="lv-LV"/>
        </w:rPr>
        <w:t xml:space="preserve">.gads līdz piedāvājuma iesniegšanas termiņa beigām) </w:t>
      </w:r>
      <w:r w:rsidR="00A044AE" w:rsidRPr="007F5602">
        <w:rPr>
          <w:rFonts w:ascii="Times New Roman" w:eastAsia="Calibri" w:hAnsi="Times New Roman" w:cs="Times New Roman"/>
          <w:sz w:val="24"/>
          <w:szCs w:val="24"/>
        </w:rPr>
        <w:t>veiktos</w:t>
      </w:r>
      <w:r w:rsidRPr="007F5602">
        <w:rPr>
          <w:rFonts w:ascii="Times New Roman" w:eastAsia="Times New Roman" w:hAnsi="Times New Roman" w:cs="Times New Roman"/>
          <w:sz w:val="24"/>
          <w:szCs w:val="24"/>
          <w:lang w:eastAsia="lv-LV"/>
        </w:rPr>
        <w:t xml:space="preserve"> </w:t>
      </w:r>
      <w:r w:rsidR="00EC207F" w:rsidRPr="00EC207F">
        <w:rPr>
          <w:rFonts w:ascii="Times New Roman" w:hAnsi="Times New Roman" w:cs="Times New Roman"/>
          <w:i/>
          <w:sz w:val="24"/>
          <w:szCs w:val="24"/>
        </w:rPr>
        <w:t>zibensaizsardzības izbūves/pārbūves/atjaunošanas darb</w:t>
      </w:r>
      <w:r w:rsidR="00EC207F">
        <w:rPr>
          <w:rFonts w:ascii="Times New Roman" w:hAnsi="Times New Roman" w:cs="Times New Roman"/>
          <w:i/>
          <w:sz w:val="24"/>
          <w:szCs w:val="24"/>
        </w:rPr>
        <w:t>us</w:t>
      </w:r>
      <w:r w:rsidR="00EC207F" w:rsidRPr="00EC207F">
        <w:rPr>
          <w:rFonts w:ascii="Times New Roman" w:hAnsi="Times New Roman" w:cs="Times New Roman"/>
          <w:i/>
          <w:sz w:val="24"/>
          <w:szCs w:val="24"/>
        </w:rPr>
        <w:t xml:space="preserve"> </w:t>
      </w:r>
      <w:r w:rsidRPr="007F5602">
        <w:rPr>
          <w:rFonts w:ascii="Times New Roman" w:eastAsia="Calibri" w:hAnsi="Times New Roman" w:cs="Times New Roman"/>
          <w:sz w:val="24"/>
          <w:szCs w:val="24"/>
        </w:rPr>
        <w:t>(atbilstoši 5.</w:t>
      </w:r>
      <w:r w:rsidR="00EC207F">
        <w:rPr>
          <w:rFonts w:ascii="Times New Roman" w:eastAsia="Calibri" w:hAnsi="Times New Roman" w:cs="Times New Roman"/>
          <w:sz w:val="24"/>
          <w:szCs w:val="24"/>
        </w:rPr>
        <w:t>3</w:t>
      </w:r>
      <w:r w:rsidRPr="007F5602">
        <w:rPr>
          <w:rFonts w:ascii="Times New Roman" w:eastAsia="Calibri" w:hAnsi="Times New Roman" w:cs="Times New Roman"/>
          <w:sz w:val="24"/>
          <w:szCs w:val="24"/>
        </w:rPr>
        <w:t>. punktā noteiktajam)</w:t>
      </w:r>
      <w:r w:rsidRPr="007F5602">
        <w:rPr>
          <w:rFonts w:ascii="Times New Roman" w:eastAsia="Times New Roman" w:hAnsi="Times New Roman" w:cs="Times New Roman"/>
          <w:iCs/>
          <w:sz w:val="24"/>
          <w:szCs w:val="24"/>
          <w:lang w:eastAsia="lv-LV"/>
        </w:rPr>
        <w:t xml:space="preserve">. </w:t>
      </w:r>
      <w:r w:rsidR="00374353" w:rsidRPr="007F5602">
        <w:rPr>
          <w:rFonts w:ascii="Times New Roman" w:eastAsia="Times New Roman" w:hAnsi="Times New Roman" w:cs="Times New Roman"/>
          <w:iCs/>
          <w:sz w:val="24"/>
          <w:szCs w:val="24"/>
          <w:lang w:eastAsia="lv-LV"/>
        </w:rPr>
        <w:t xml:space="preserve">Izpildīto darbu sarakstam klāt </w:t>
      </w:r>
      <w:r w:rsidR="00374353" w:rsidRPr="007F5602">
        <w:rPr>
          <w:rFonts w:ascii="Times New Roman" w:eastAsia="Times New Roman" w:hAnsi="Times New Roman" w:cs="Times New Roman"/>
          <w:sz w:val="24"/>
          <w:szCs w:val="20"/>
        </w:rPr>
        <w:t xml:space="preserve">jāpievieno </w:t>
      </w:r>
      <w:r w:rsidR="00374353" w:rsidRPr="007F5602">
        <w:rPr>
          <w:rFonts w:ascii="Times New Roman" w:eastAsia="Times New Roman" w:hAnsi="Times New Roman" w:cs="Times New Roman"/>
          <w:b/>
          <w:bCs/>
          <w:sz w:val="24"/>
          <w:szCs w:val="20"/>
        </w:rPr>
        <w:t>atsauksmes</w:t>
      </w:r>
      <w:r w:rsidR="00374353" w:rsidRPr="007F5602">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w:t>
      </w:r>
      <w:r w:rsidR="00EC207F">
        <w:rPr>
          <w:rFonts w:ascii="Times New Roman" w:eastAsia="Times New Roman" w:hAnsi="Times New Roman" w:cs="Times New Roman"/>
          <w:sz w:val="24"/>
          <w:szCs w:val="20"/>
        </w:rPr>
        <w:t>iem</w:t>
      </w:r>
      <w:r w:rsidR="00374353" w:rsidRPr="007F5602">
        <w:rPr>
          <w:rFonts w:ascii="Times New Roman" w:eastAsia="Times New Roman" w:hAnsi="Times New Roman" w:cs="Times New Roman"/>
          <w:sz w:val="24"/>
          <w:szCs w:val="20"/>
        </w:rPr>
        <w:t xml:space="preserve"> (</w:t>
      </w:r>
      <w:r w:rsidR="00374353" w:rsidRPr="007F5602">
        <w:rPr>
          <w:rFonts w:ascii="Times New Roman" w:eastAsia="Times New Roman" w:hAnsi="Times New Roman" w:cs="Times New Roman"/>
          <w:sz w:val="24"/>
          <w:szCs w:val="24"/>
        </w:rPr>
        <w:t>atsauksmē norādīt objekta nosaukumu, būvdarbu uzsākšanas un objekta pieņemšanas ekspluatācijā datumu, izpildīto darbu īsu aprakstu un apjomu</w:t>
      </w:r>
      <w:r w:rsidR="00EC207F">
        <w:rPr>
          <w:rFonts w:ascii="Times New Roman" w:eastAsia="Times New Roman" w:hAnsi="Times New Roman" w:cs="Times New Roman"/>
          <w:sz w:val="24"/>
          <w:szCs w:val="24"/>
        </w:rPr>
        <w:t>)</w:t>
      </w:r>
      <w:r w:rsidR="00374353" w:rsidRPr="007F5602">
        <w:rPr>
          <w:rFonts w:ascii="Times New Roman" w:eastAsia="Times New Roman" w:hAnsi="Times New Roman" w:cs="Times New Roman"/>
          <w:sz w:val="24"/>
          <w:szCs w:val="24"/>
        </w:rPr>
        <w:t>.</w:t>
      </w:r>
    </w:p>
    <w:p w14:paraId="43FC6D57" w14:textId="3FD6807D" w:rsidR="00E04825" w:rsidRPr="00374353" w:rsidRDefault="00374353" w:rsidP="007F5602">
      <w:pPr>
        <w:pStyle w:val="ListParagraph"/>
        <w:spacing w:after="0"/>
        <w:ind w:left="709" w:right="-57"/>
        <w:jc w:val="both"/>
        <w:rPr>
          <w:rFonts w:ascii="Times New Roman" w:eastAsia="Times New Roman" w:hAnsi="Times New Roman" w:cs="Times New Roman"/>
          <w:sz w:val="24"/>
          <w:szCs w:val="24"/>
        </w:rPr>
      </w:pPr>
      <w:r w:rsidRPr="00276B9F">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6A4BEAFB" w14:textId="66042708" w:rsidR="00B20149" w:rsidRPr="00276B9F" w:rsidRDefault="00B20149" w:rsidP="00842618">
      <w:pPr>
        <w:pStyle w:val="ListParagraph"/>
        <w:numPr>
          <w:ilvl w:val="1"/>
          <w:numId w:val="8"/>
        </w:numPr>
        <w:spacing w:after="0"/>
        <w:ind w:left="709" w:right="-57" w:hanging="425"/>
        <w:jc w:val="both"/>
        <w:rPr>
          <w:rFonts w:ascii="Times New Roman" w:eastAsia="Times New Roman" w:hAnsi="Times New Roman" w:cs="Times New Roman"/>
          <w:sz w:val="24"/>
          <w:szCs w:val="24"/>
        </w:rPr>
      </w:pPr>
      <w:r w:rsidRPr="00276B9F">
        <w:rPr>
          <w:rFonts w:ascii="Times New Roman" w:hAnsi="Times New Roman" w:cs="Times New Roman"/>
          <w:sz w:val="24"/>
          <w:szCs w:val="24"/>
        </w:rPr>
        <w:t xml:space="preserve">Pretendenta piedāvāto speciālistu saraksts </w:t>
      </w:r>
      <w:r w:rsidRPr="00276B9F">
        <w:rPr>
          <w:rFonts w:ascii="Times New Roman" w:hAnsi="Times New Roman" w:cs="Times New Roman"/>
          <w:b/>
          <w:sz w:val="24"/>
          <w:szCs w:val="24"/>
        </w:rPr>
        <w:t xml:space="preserve">saskaņā ar šī nolikuma </w:t>
      </w:r>
      <w:r w:rsidR="007F5602">
        <w:rPr>
          <w:rFonts w:ascii="Times New Roman" w:hAnsi="Times New Roman" w:cs="Times New Roman"/>
          <w:b/>
          <w:sz w:val="24"/>
          <w:szCs w:val="24"/>
        </w:rPr>
        <w:t>5</w:t>
      </w:r>
      <w:r w:rsidRPr="00276B9F">
        <w:rPr>
          <w:rFonts w:ascii="Times New Roman" w:hAnsi="Times New Roman" w:cs="Times New Roman"/>
          <w:b/>
          <w:sz w:val="24"/>
          <w:szCs w:val="24"/>
        </w:rPr>
        <w:t>.pielikumu</w:t>
      </w:r>
      <w:r w:rsidRPr="00276B9F">
        <w:rPr>
          <w:rFonts w:ascii="Times New Roman" w:hAnsi="Times New Roman" w:cs="Times New Roman"/>
          <w:sz w:val="24"/>
          <w:szCs w:val="24"/>
        </w:rPr>
        <w:t>, kas veiks darbu nolikuma 5.4. punktā paredzētajā darbības sfērā. Pretendenta piedāvāto speciālistu sarakstam klāt jāpievieno:</w:t>
      </w:r>
    </w:p>
    <w:p w14:paraId="66D3B2CE" w14:textId="2E954602" w:rsidR="00B20149" w:rsidRDefault="007F5602" w:rsidP="00842618">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B</w:t>
      </w:r>
      <w:r w:rsidR="00B20149" w:rsidRPr="00276B9F">
        <w:rPr>
          <w:rFonts w:ascii="Times New Roman" w:hAnsi="Times New Roman" w:cs="Times New Roman"/>
          <w:sz w:val="24"/>
          <w:szCs w:val="24"/>
        </w:rPr>
        <w:t xml:space="preserve">ūvdarbu vadītāju sertifikāta kopija vai jānorāda atsauce (saite) uz publiskā reģistrā pieejamu informāciju par patstāvīgās prakses tiesībām nolikumā noteiktajā būvniecības jomā un darbības sfērā (pēc izvēles). Ja piedāvātā būvdarbu vadītāja profesionālā kvalifikācija iegūta ārzemēs – speciālista kvalifikācijai jāatbilst speciālista reģistrācijas valsts prasībām profesionālo pakalpojumu sniegšanai. Papildus tam, par Pretendenta piedāvāto projektētāju un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4471689B" w14:textId="77777777" w:rsidR="00B20149" w:rsidRDefault="00B20149" w:rsidP="007F5602">
      <w:pPr>
        <w:pStyle w:val="ListParagraph"/>
        <w:tabs>
          <w:tab w:val="left" w:pos="1701"/>
          <w:tab w:val="left" w:pos="2268"/>
        </w:tabs>
        <w:autoSpaceDN w:val="0"/>
        <w:spacing w:after="0" w:line="240" w:lineRule="auto"/>
        <w:ind w:left="1276"/>
        <w:jc w:val="both"/>
        <w:rPr>
          <w:rFonts w:ascii="Times New Roman" w:hAnsi="Times New Roman" w:cs="Times New Roman"/>
          <w:sz w:val="24"/>
          <w:szCs w:val="24"/>
        </w:rPr>
      </w:pPr>
      <w:r w:rsidRPr="00B20149">
        <w:rPr>
          <w:rFonts w:ascii="Times New Roman" w:hAnsi="Times New Roman" w:cs="Times New Roman"/>
          <w:sz w:val="24"/>
          <w:szCs w:val="24"/>
        </w:rPr>
        <w:t>Ja ārvalsts speciālistam ir izsniegts būvspeciālista sertifikāts Latvijas Republikā, tad Pretendenta apliecinājums nav jāiesniedz.</w:t>
      </w:r>
    </w:p>
    <w:p w14:paraId="7782A6F5" w14:textId="13FA5208" w:rsidR="00B20149" w:rsidRPr="00B20149" w:rsidRDefault="00B20149" w:rsidP="00842618">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sidRPr="00B20149">
        <w:rPr>
          <w:rFonts w:ascii="Times New Roman" w:hAnsi="Times New Roman" w:cs="Times New Roman"/>
          <w:sz w:val="24"/>
          <w:szCs w:val="24"/>
        </w:rPr>
        <w:t xml:space="preserve">Pretendenta piedāvātā speciālista parakstīts pieejamības apliecinājums saskaņā ar šī nolikuma </w:t>
      </w:r>
      <w:r w:rsidR="009C308E">
        <w:rPr>
          <w:rFonts w:ascii="Times New Roman" w:hAnsi="Times New Roman" w:cs="Times New Roman"/>
          <w:b/>
          <w:bCs/>
          <w:sz w:val="24"/>
          <w:szCs w:val="24"/>
        </w:rPr>
        <w:t>6</w:t>
      </w:r>
      <w:r w:rsidRPr="00B20149">
        <w:rPr>
          <w:rFonts w:ascii="Times New Roman" w:hAnsi="Times New Roman" w:cs="Times New Roman"/>
          <w:b/>
          <w:bCs/>
          <w:sz w:val="24"/>
          <w:szCs w:val="24"/>
        </w:rPr>
        <w:t>.pielikumu</w:t>
      </w:r>
      <w:r w:rsidRPr="00B20149">
        <w:rPr>
          <w:rFonts w:ascii="Times New Roman" w:hAnsi="Times New Roman" w:cs="Times New Roman"/>
          <w:sz w:val="24"/>
          <w:szCs w:val="24"/>
        </w:rPr>
        <w:t>.</w:t>
      </w:r>
    </w:p>
    <w:p w14:paraId="631793DB" w14:textId="77777777" w:rsidR="000A1A05" w:rsidRPr="00E04825" w:rsidRDefault="000A1A05" w:rsidP="00842618">
      <w:pPr>
        <w:pStyle w:val="ListParagraph"/>
        <w:numPr>
          <w:ilvl w:val="1"/>
          <w:numId w:val="8"/>
        </w:numPr>
        <w:tabs>
          <w:tab w:val="left" w:pos="0"/>
        </w:tabs>
        <w:ind w:left="709" w:hanging="425"/>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lastRenderedPageBreak/>
        <w:t xml:space="preserve">Ja Pretendents ir personu apvienība, apliecinājums, ka personu apvienība līdz iepirkuma līguma noslēgšanai tiks reģistrēta Būvkomersantu reģistrā. </w:t>
      </w:r>
    </w:p>
    <w:p w14:paraId="1A902E20" w14:textId="77777777" w:rsidR="000A1A05" w:rsidRPr="0080744A" w:rsidRDefault="000A1A05" w:rsidP="000A1A05">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284634E1" w14:textId="77777777" w:rsidR="000A1A05" w:rsidRDefault="000A1A05" w:rsidP="000A1A05">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28675882" w14:textId="77777777" w:rsidR="000A1A05" w:rsidRPr="00CA0457" w:rsidRDefault="000A1A05"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1FBB329E" w14:textId="77777777" w:rsidR="000A1A05" w:rsidRPr="00CA0457"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49D748FB" w14:textId="7DDA4AC3" w:rsidR="000A1A05" w:rsidRPr="000A1A05"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Pr>
          <w:rFonts w:ascii="Times New Roman" w:eastAsia="Times New Roman" w:hAnsi="Times New Roman" w:cs="Times New Roman"/>
          <w:iCs/>
          <w:sz w:val="24"/>
          <w:szCs w:val="24"/>
          <w:lang w:eastAsia="lv-LV"/>
        </w:rPr>
        <w:t>.</w:t>
      </w:r>
    </w:p>
    <w:p w14:paraId="36A91E98" w14:textId="3FA12C6C" w:rsidR="003F449D" w:rsidRPr="00D24D72" w:rsidRDefault="003F449D"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842618">
      <w:pPr>
        <w:pStyle w:val="ListParagraph"/>
        <w:numPr>
          <w:ilvl w:val="2"/>
          <w:numId w:val="8"/>
        </w:numPr>
        <w:tabs>
          <w:tab w:val="left" w:pos="851"/>
        </w:tabs>
        <w:spacing w:before="240" w:after="0" w:line="240" w:lineRule="auto"/>
        <w:ind w:firstLine="131"/>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D55998" w14:textId="77777777" w:rsid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45581974" w:rsidR="003F449D" w:rsidRP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0910DD">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0910DD">
      <w:pPr>
        <w:pStyle w:val="ListParagraph"/>
        <w:tabs>
          <w:tab w:val="left" w:pos="851"/>
        </w:tabs>
        <w:spacing w:after="0" w:line="240" w:lineRule="auto"/>
        <w:ind w:left="993"/>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2E7F8D52" w:rsidR="006E73CC" w:rsidRDefault="00671E43"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9C308E">
        <w:rPr>
          <w:rFonts w:ascii="Times New Roman" w:hAnsi="Times New Roman" w:cs="Times New Roman"/>
          <w:b/>
          <w:sz w:val="24"/>
          <w:szCs w:val="24"/>
        </w:rPr>
        <w:t>7</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01A3CA03" w14:textId="14D8C183" w:rsidR="00C23E9E" w:rsidRPr="006E73CC" w:rsidRDefault="00C23E9E"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6D7E054F" w14:textId="5637FA2A" w:rsidR="001A35D5" w:rsidRDefault="00C23E9E" w:rsidP="000910DD">
      <w:pPr>
        <w:pStyle w:val="ListParagraph"/>
        <w:spacing w:before="240" w:after="0"/>
        <w:ind w:left="851"/>
        <w:jc w:val="both"/>
        <w:rPr>
          <w:rFonts w:ascii="Times New Roman" w:hAnsi="Times New Roman" w:cs="Times New Roman"/>
          <w:b/>
          <w:bCs/>
          <w:sz w:val="24"/>
          <w:szCs w:val="24"/>
          <w:highlight w:val="yellow"/>
        </w:rPr>
      </w:pPr>
      <w:r w:rsidRPr="00CA0457">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w:t>
      </w:r>
      <w:r w:rsidRPr="00CA0457">
        <w:rPr>
          <w:rFonts w:ascii="Times New Roman" w:hAnsi="Times New Roman" w:cs="Times New Roman"/>
          <w:iCs/>
          <w:sz w:val="24"/>
          <w:szCs w:val="24"/>
        </w:rPr>
        <w:lastRenderedPageBreak/>
        <w:t>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EBB4E4A" w14:textId="77777777" w:rsidR="001A35D5" w:rsidRPr="00923E01" w:rsidRDefault="001A35D5"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842618">
      <w:pPr>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56F969DF" w:rsidR="006B284D" w:rsidRDefault="006B284D" w:rsidP="00842618">
      <w:pPr>
        <w:numPr>
          <w:ilvl w:val="1"/>
          <w:numId w:val="8"/>
        </w:numPr>
        <w:spacing w:after="0" w:line="240" w:lineRule="auto"/>
        <w:ind w:left="851" w:hanging="425"/>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0910DD">
        <w:rPr>
          <w:rFonts w:ascii="Times New Roman" w:hAnsi="Times New Roman" w:cs="Times New Roman"/>
          <w:b/>
          <w:bCs/>
          <w:sz w:val="24"/>
          <w:szCs w:val="24"/>
        </w:rPr>
        <w:t>3</w:t>
      </w:r>
      <w:r w:rsidR="00342AE2" w:rsidRPr="002D7351">
        <w:rPr>
          <w:rFonts w:ascii="Times New Roman" w:hAnsi="Times New Roman" w:cs="Times New Roman"/>
          <w:b/>
          <w:bCs/>
          <w:sz w:val="24"/>
          <w:szCs w:val="24"/>
        </w:rPr>
        <w:t>.pielikumā</w:t>
      </w:r>
      <w:r w:rsidRPr="00BF503E">
        <w:rPr>
          <w:rFonts w:ascii="Times New Roman" w:hAnsi="Times New Roman" w:cs="Times New Roman"/>
          <w:bCs/>
          <w:sz w:val="24"/>
          <w:szCs w:val="24"/>
        </w:rPr>
        <w:t xml:space="preserve"> pievienotajai veidnei.</w:t>
      </w:r>
    </w:p>
    <w:p w14:paraId="50CBEDEA" w14:textId="48F9D2D3" w:rsidR="00146F17" w:rsidRPr="001A35D5" w:rsidRDefault="00146F17" w:rsidP="00842618">
      <w:pPr>
        <w:numPr>
          <w:ilvl w:val="1"/>
          <w:numId w:val="8"/>
        </w:numPr>
        <w:spacing w:after="0" w:line="240" w:lineRule="auto"/>
        <w:ind w:left="851" w:hanging="425"/>
        <w:jc w:val="both"/>
        <w:rPr>
          <w:rFonts w:ascii="Times New Roman" w:hAnsi="Times New Roman" w:cs="Times New Roman"/>
          <w:bCs/>
          <w:sz w:val="24"/>
          <w:szCs w:val="24"/>
        </w:rPr>
      </w:pPr>
      <w:r w:rsidRPr="001A35D5">
        <w:rPr>
          <w:rFonts w:ascii="Times New Roman" w:hAnsi="Times New Roman" w:cs="Times New Roman"/>
          <w:bCs/>
          <w:sz w:val="24"/>
          <w:szCs w:val="24"/>
        </w:rPr>
        <w:t xml:space="preserve">Pretendentam jāiesniedz </w:t>
      </w:r>
      <w:r w:rsidRPr="001A35D5">
        <w:rPr>
          <w:rFonts w:ascii="Times New Roman" w:hAnsi="Times New Roman" w:cs="Times New Roman"/>
          <w:b/>
          <w:sz w:val="24"/>
          <w:szCs w:val="24"/>
        </w:rPr>
        <w:t>darbu tāme</w:t>
      </w:r>
      <w:r w:rsidR="000910DD">
        <w:rPr>
          <w:rFonts w:ascii="Times New Roman" w:hAnsi="Times New Roman" w:cs="Times New Roman"/>
          <w:b/>
          <w:sz w:val="24"/>
          <w:szCs w:val="24"/>
        </w:rPr>
        <w:t xml:space="preserve"> saskaņā ar 2.pielikumā </w:t>
      </w:r>
      <w:r w:rsidR="000910DD" w:rsidRPr="000910DD">
        <w:rPr>
          <w:rFonts w:ascii="Times New Roman" w:hAnsi="Times New Roman" w:cs="Times New Roman"/>
          <w:bCs/>
          <w:sz w:val="24"/>
          <w:szCs w:val="24"/>
        </w:rPr>
        <w:t>pievienotajām darbu apjomu tabulām</w:t>
      </w:r>
      <w:r w:rsidR="00C45EC2" w:rsidRPr="000910DD">
        <w:rPr>
          <w:rFonts w:ascii="Times New Roman" w:hAnsi="Times New Roman" w:cs="Times New Roman"/>
          <w:bCs/>
          <w:sz w:val="24"/>
          <w:szCs w:val="24"/>
        </w:rPr>
        <w:t>.</w:t>
      </w:r>
      <w:r w:rsidR="00440D2D" w:rsidRPr="001A35D5">
        <w:rPr>
          <w:rFonts w:ascii="Times New Roman" w:hAnsi="Times New Roman" w:cs="Times New Roman"/>
          <w:bCs/>
          <w:sz w:val="24"/>
          <w:szCs w:val="24"/>
        </w:rPr>
        <w:t xml:space="preserve"> </w:t>
      </w:r>
      <w:r w:rsidRPr="001A35D5">
        <w:rPr>
          <w:rFonts w:ascii="Times New Roman" w:hAnsi="Times New Roman" w:cs="Times New Roman"/>
          <w:bCs/>
          <w:sz w:val="24"/>
          <w:szCs w:val="24"/>
        </w:rPr>
        <w:t>Tāme jāiesniedz arī EXCEL faila formātā.</w:t>
      </w:r>
    </w:p>
    <w:p w14:paraId="2BAA3517" w14:textId="0982AA9B" w:rsidR="00AB755F" w:rsidRPr="00CA0457" w:rsidRDefault="00AB755F" w:rsidP="00842618">
      <w:pPr>
        <w:pStyle w:val="Heading1"/>
        <w:numPr>
          <w:ilvl w:val="0"/>
          <w:numId w:val="8"/>
        </w:numPr>
      </w:pPr>
      <w:bookmarkStart w:id="10" w:name="_Toc110926718"/>
      <w:r w:rsidRPr="00CA0457">
        <w:t>PIEDĀVĀJUMA SAGATAVOŠANA UN NOFORMĒŠANA</w:t>
      </w:r>
      <w:bookmarkEnd w:id="10"/>
    </w:p>
    <w:p w14:paraId="228D0E62" w14:textId="77777777" w:rsidR="000910DD" w:rsidRDefault="0058764F"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w:t>
      </w:r>
      <w:r w:rsidR="00550453">
        <w:rPr>
          <w:rFonts w:ascii="Times New Roman" w:hAnsi="Times New Roman" w:cs="Times New Roman"/>
          <w:sz w:val="24"/>
          <w:szCs w:val="24"/>
          <w:lang w:eastAsia="x-none"/>
        </w:rPr>
        <w:t>,</w:t>
      </w:r>
      <w:r w:rsidRPr="00D615DB">
        <w:rPr>
          <w:rFonts w:ascii="Times New Roman" w:hAnsi="Times New Roman" w:cs="Times New Roman"/>
          <w:sz w:val="24"/>
          <w:szCs w:val="24"/>
          <w:lang w:eastAsia="x-none"/>
        </w:rPr>
        <w:t xml:space="preserve"> vai</w:t>
      </w:r>
      <w:r w:rsidR="00550453">
        <w:rPr>
          <w:rFonts w:ascii="Times New Roman" w:hAnsi="Times New Roman" w:cs="Times New Roman"/>
          <w:sz w:val="24"/>
          <w:szCs w:val="24"/>
          <w:lang w:eastAsia="x-none"/>
        </w:rPr>
        <w:t>rākām vai visām</w:t>
      </w:r>
      <w:r w:rsidRPr="00D615DB">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21F00322"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905DBEE"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15EC973"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86FBAD1" w:rsidR="004A0143" w:rsidRP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0910DD">
      <w:pPr>
        <w:tabs>
          <w:tab w:val="left" w:pos="1004"/>
          <w:tab w:val="left" w:pos="1134"/>
        </w:tabs>
        <w:spacing w:after="0"/>
        <w:ind w:left="851" w:hanging="142"/>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842618">
      <w:pPr>
        <w:numPr>
          <w:ilvl w:val="1"/>
          <w:numId w:val="8"/>
        </w:numPr>
        <w:tabs>
          <w:tab w:val="left" w:pos="709"/>
          <w:tab w:val="left" w:pos="1276"/>
        </w:tabs>
        <w:spacing w:after="0" w:line="240" w:lineRule="auto"/>
        <w:ind w:left="851" w:hanging="56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6E51923"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4FCC8C1"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5B2F69DA" w:rsidR="003A679B" w:rsidRP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842618">
      <w:pPr>
        <w:pStyle w:val="Heading1"/>
        <w:numPr>
          <w:ilvl w:val="0"/>
          <w:numId w:val="8"/>
        </w:numPr>
      </w:pPr>
      <w:bookmarkStart w:id="11" w:name="_Toc110926719"/>
      <w:r w:rsidRPr="00CA0457">
        <w:t>CITI NOTEIKUMI</w:t>
      </w:r>
      <w:bookmarkEnd w:id="11"/>
    </w:p>
    <w:p w14:paraId="4AC51253"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791612E" w14:textId="77777777" w:rsidR="000910DD" w:rsidRDefault="005B633C" w:rsidP="00842618">
      <w:pPr>
        <w:pStyle w:val="naisf"/>
        <w:numPr>
          <w:ilvl w:val="1"/>
          <w:numId w:val="8"/>
        </w:numPr>
        <w:spacing w:before="0" w:beforeAutospacing="0" w:after="0" w:afterAutospacing="0"/>
        <w:ind w:left="851" w:hanging="497"/>
        <w:rPr>
          <w:lang w:val="lv-LV"/>
        </w:rPr>
      </w:pPr>
      <w:r w:rsidRPr="000910DD">
        <w:rPr>
          <w:lang w:val="lv-LV"/>
        </w:rPr>
        <w:t xml:space="preserve">Komisija lēmumus pieņem slēgtā sēdē, pamatojoties tikai uz oriģinālo dokumentu un oriģinālo dokumentu kopiju informāciju, un citu informāciju, kas pieprasīta un iesniegta līdz </w:t>
      </w:r>
      <w:r w:rsidR="006B49A9" w:rsidRPr="000910DD">
        <w:rPr>
          <w:lang w:val="lv-LV"/>
        </w:rPr>
        <w:t>piedāvājuma izvērtēšanas beigām.</w:t>
      </w:r>
    </w:p>
    <w:p w14:paraId="73D60FA5" w14:textId="67B360B1" w:rsidR="001C0116" w:rsidRPr="000910DD" w:rsidRDefault="001C0116" w:rsidP="00842618">
      <w:pPr>
        <w:pStyle w:val="naisf"/>
        <w:numPr>
          <w:ilvl w:val="1"/>
          <w:numId w:val="8"/>
        </w:numPr>
        <w:spacing w:before="0" w:beforeAutospacing="0" w:after="0" w:afterAutospacing="0"/>
        <w:ind w:left="851" w:hanging="497"/>
        <w:rPr>
          <w:lang w:val="lv-LV"/>
        </w:rPr>
      </w:pPr>
      <w:r w:rsidRPr="000910DD">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0910DD">
      <w:pPr>
        <w:pStyle w:val="BlockText"/>
        <w:ind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842618">
      <w:pPr>
        <w:pStyle w:val="naisf"/>
        <w:numPr>
          <w:ilvl w:val="1"/>
          <w:numId w:val="8"/>
        </w:numPr>
        <w:spacing w:before="0" w:beforeAutospacing="0" w:after="0" w:afterAutospacing="0"/>
        <w:ind w:left="851" w:hanging="497"/>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842618">
      <w:pPr>
        <w:pStyle w:val="naisf"/>
        <w:numPr>
          <w:ilvl w:val="1"/>
          <w:numId w:val="8"/>
        </w:numPr>
        <w:spacing w:before="60" w:beforeAutospacing="0" w:after="60" w:afterAutospacing="0"/>
        <w:ind w:left="851" w:hanging="499"/>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1CFF7C8B" w:rsidR="00773463" w:rsidRDefault="00773463" w:rsidP="00842618">
      <w:pPr>
        <w:pStyle w:val="naisf"/>
        <w:numPr>
          <w:ilvl w:val="1"/>
          <w:numId w:val="8"/>
        </w:numPr>
        <w:spacing w:before="60" w:beforeAutospacing="0" w:after="60" w:afterAutospacing="0"/>
        <w:ind w:left="851" w:hanging="499"/>
        <w:rPr>
          <w:lang w:val="lv-LV"/>
        </w:rPr>
      </w:pPr>
      <w:r w:rsidRPr="00CA0457">
        <w:rPr>
          <w:b/>
          <w:lang w:val="lv-LV" w:eastAsia="x-none"/>
        </w:rPr>
        <w:lastRenderedPageBreak/>
        <w:t xml:space="preserve">PIEDĀVĀJUMA IZVĒLES KRITĒRIJS – </w:t>
      </w:r>
      <w:r w:rsidRPr="00CA0457">
        <w:rPr>
          <w:lang w:val="lv-LV" w:eastAsia="x-none"/>
        </w:rPr>
        <w:t>saimnieciski visizdevīgākais piedāvājums – ar viszemāko līgumcenu.</w:t>
      </w:r>
    </w:p>
    <w:p w14:paraId="068B3A08"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1E8F9D1E" w:rsidR="005B633C" w:rsidRPr="000910DD" w:rsidRDefault="005B633C" w:rsidP="00842618">
      <w:pPr>
        <w:pStyle w:val="naisf"/>
        <w:numPr>
          <w:ilvl w:val="1"/>
          <w:numId w:val="8"/>
        </w:numPr>
        <w:spacing w:before="0" w:beforeAutospacing="0" w:after="0" w:afterAutospacing="0"/>
        <w:ind w:left="851" w:hanging="709"/>
        <w:rPr>
          <w:lang w:val="lv-LV"/>
        </w:rPr>
      </w:pPr>
      <w:r w:rsidRPr="000910D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0910DD">
      <w:pPr>
        <w:pStyle w:val="BlockText"/>
        <w:ind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842618">
      <w:pPr>
        <w:pStyle w:val="BlockText"/>
        <w:ind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842618">
      <w:pPr>
        <w:pStyle w:val="BlockText"/>
        <w:ind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42618">
      <w:pPr>
        <w:pStyle w:val="naisf"/>
        <w:numPr>
          <w:ilvl w:val="1"/>
          <w:numId w:val="8"/>
        </w:numPr>
        <w:spacing w:before="0" w:beforeAutospacing="0" w:after="0" w:afterAutospacing="0"/>
        <w:ind w:left="851"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42618">
      <w:pPr>
        <w:pStyle w:val="Heading1"/>
        <w:numPr>
          <w:ilvl w:val="0"/>
          <w:numId w:val="8"/>
        </w:numPr>
      </w:pPr>
      <w:bookmarkStart w:id="12" w:name="_Toc110926720"/>
      <w:r w:rsidRPr="00CA0457">
        <w:t>IEPIRKUMA LĪGUMA SLĒGŠANA</w:t>
      </w:r>
      <w:bookmarkEnd w:id="12"/>
    </w:p>
    <w:p w14:paraId="7CE69B1F" w14:textId="77777777" w:rsidR="005B633C" w:rsidRPr="00CA0457" w:rsidRDefault="005B633C" w:rsidP="00842618">
      <w:pPr>
        <w:numPr>
          <w:ilvl w:val="1"/>
          <w:numId w:val="8"/>
        </w:numPr>
        <w:spacing w:after="12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footerReference w:type="default" r:id="rId15"/>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32423"/>
      <w:docPartObj>
        <w:docPartGallery w:val="Page Numbers (Bottom of Page)"/>
        <w:docPartUnique/>
      </w:docPartObj>
    </w:sdtPr>
    <w:sdtEndPr>
      <w:rPr>
        <w:noProof/>
      </w:rPr>
    </w:sdtEndPr>
    <w:sdtContent>
      <w:p w14:paraId="2778CFCD" w14:textId="2187AD28" w:rsidR="00693BB5" w:rsidRDefault="00693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6F0E4" w14:textId="77777777" w:rsidR="00693BB5" w:rsidRDefault="0069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7411521"/>
    <w:multiLevelType w:val="multilevel"/>
    <w:tmpl w:val="74568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47446"/>
    <w:multiLevelType w:val="multilevel"/>
    <w:tmpl w:val="9B720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AFA0C3A"/>
    <w:multiLevelType w:val="multilevel"/>
    <w:tmpl w:val="365825F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4989558">
    <w:abstractNumId w:val="8"/>
  </w:num>
  <w:num w:numId="2" w16cid:durableId="90319399">
    <w:abstractNumId w:val="6"/>
  </w:num>
  <w:num w:numId="3" w16cid:durableId="1763990573">
    <w:abstractNumId w:val="1"/>
  </w:num>
  <w:num w:numId="4" w16cid:durableId="1555502882">
    <w:abstractNumId w:val="5"/>
  </w:num>
  <w:num w:numId="5" w16cid:durableId="120005273">
    <w:abstractNumId w:val="0"/>
  </w:num>
  <w:num w:numId="6" w16cid:durableId="905070619">
    <w:abstractNumId w:val="3"/>
  </w:num>
  <w:num w:numId="7" w16cid:durableId="1067335397">
    <w:abstractNumId w:val="7"/>
  </w:num>
  <w:num w:numId="8" w16cid:durableId="1590311139">
    <w:abstractNumId w:val="4"/>
  </w:num>
  <w:num w:numId="9" w16cid:durableId="24847060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3FD6"/>
    <w:rsid w:val="000046E5"/>
    <w:rsid w:val="000126FA"/>
    <w:rsid w:val="000152C0"/>
    <w:rsid w:val="00015705"/>
    <w:rsid w:val="00015A5C"/>
    <w:rsid w:val="00015EE2"/>
    <w:rsid w:val="000165DD"/>
    <w:rsid w:val="00020872"/>
    <w:rsid w:val="0002681A"/>
    <w:rsid w:val="00026B82"/>
    <w:rsid w:val="00027541"/>
    <w:rsid w:val="0003104F"/>
    <w:rsid w:val="00036FBE"/>
    <w:rsid w:val="000420ED"/>
    <w:rsid w:val="00043696"/>
    <w:rsid w:val="000456EE"/>
    <w:rsid w:val="000470C0"/>
    <w:rsid w:val="000544AC"/>
    <w:rsid w:val="00060D74"/>
    <w:rsid w:val="000612E3"/>
    <w:rsid w:val="0006438B"/>
    <w:rsid w:val="00075E62"/>
    <w:rsid w:val="00080F2B"/>
    <w:rsid w:val="00083906"/>
    <w:rsid w:val="000910DD"/>
    <w:rsid w:val="0009125E"/>
    <w:rsid w:val="0009170E"/>
    <w:rsid w:val="00095112"/>
    <w:rsid w:val="00096287"/>
    <w:rsid w:val="000A0737"/>
    <w:rsid w:val="000A1A05"/>
    <w:rsid w:val="000A2D34"/>
    <w:rsid w:val="000A3EE1"/>
    <w:rsid w:val="000B0447"/>
    <w:rsid w:val="000B1C69"/>
    <w:rsid w:val="000B44E3"/>
    <w:rsid w:val="000C54C7"/>
    <w:rsid w:val="000D0503"/>
    <w:rsid w:val="000D248C"/>
    <w:rsid w:val="000D5B31"/>
    <w:rsid w:val="000D7976"/>
    <w:rsid w:val="000E139F"/>
    <w:rsid w:val="000E3456"/>
    <w:rsid w:val="000E6B8E"/>
    <w:rsid w:val="000F0C11"/>
    <w:rsid w:val="000F0D0F"/>
    <w:rsid w:val="000F0DFB"/>
    <w:rsid w:val="000F30DF"/>
    <w:rsid w:val="000F537D"/>
    <w:rsid w:val="000F57CB"/>
    <w:rsid w:val="00100CEA"/>
    <w:rsid w:val="0010494B"/>
    <w:rsid w:val="00106955"/>
    <w:rsid w:val="0010712E"/>
    <w:rsid w:val="001128C2"/>
    <w:rsid w:val="00112DBA"/>
    <w:rsid w:val="001138B6"/>
    <w:rsid w:val="00114A1D"/>
    <w:rsid w:val="00115BD4"/>
    <w:rsid w:val="00115D56"/>
    <w:rsid w:val="001247AB"/>
    <w:rsid w:val="001340DE"/>
    <w:rsid w:val="001357CC"/>
    <w:rsid w:val="00136132"/>
    <w:rsid w:val="00140AC3"/>
    <w:rsid w:val="00140FF4"/>
    <w:rsid w:val="00142D62"/>
    <w:rsid w:val="0014514B"/>
    <w:rsid w:val="00146773"/>
    <w:rsid w:val="00146F17"/>
    <w:rsid w:val="00152687"/>
    <w:rsid w:val="00152973"/>
    <w:rsid w:val="00156315"/>
    <w:rsid w:val="0016210B"/>
    <w:rsid w:val="001639D0"/>
    <w:rsid w:val="00165266"/>
    <w:rsid w:val="001700EC"/>
    <w:rsid w:val="00170639"/>
    <w:rsid w:val="00175CFB"/>
    <w:rsid w:val="00181AC2"/>
    <w:rsid w:val="00182047"/>
    <w:rsid w:val="00184D2D"/>
    <w:rsid w:val="001902DE"/>
    <w:rsid w:val="001A09F0"/>
    <w:rsid w:val="001A35D5"/>
    <w:rsid w:val="001A3E0D"/>
    <w:rsid w:val="001A484B"/>
    <w:rsid w:val="001A4C2B"/>
    <w:rsid w:val="001A587E"/>
    <w:rsid w:val="001B2168"/>
    <w:rsid w:val="001B41D8"/>
    <w:rsid w:val="001B4F4D"/>
    <w:rsid w:val="001B4F80"/>
    <w:rsid w:val="001C0116"/>
    <w:rsid w:val="001C5712"/>
    <w:rsid w:val="001C7E47"/>
    <w:rsid w:val="001D0CD1"/>
    <w:rsid w:val="001D2183"/>
    <w:rsid w:val="001E3DE4"/>
    <w:rsid w:val="001E4E99"/>
    <w:rsid w:val="001E59D4"/>
    <w:rsid w:val="001E6397"/>
    <w:rsid w:val="001E7693"/>
    <w:rsid w:val="001E7996"/>
    <w:rsid w:val="001F0BD4"/>
    <w:rsid w:val="001F193D"/>
    <w:rsid w:val="00200D01"/>
    <w:rsid w:val="00201467"/>
    <w:rsid w:val="00202AD0"/>
    <w:rsid w:val="002054BF"/>
    <w:rsid w:val="00210051"/>
    <w:rsid w:val="00211BA9"/>
    <w:rsid w:val="00212EA9"/>
    <w:rsid w:val="00213CE8"/>
    <w:rsid w:val="00215C0C"/>
    <w:rsid w:val="00217003"/>
    <w:rsid w:val="00221C9A"/>
    <w:rsid w:val="00231CE1"/>
    <w:rsid w:val="00232355"/>
    <w:rsid w:val="00235F29"/>
    <w:rsid w:val="0024750F"/>
    <w:rsid w:val="002502A9"/>
    <w:rsid w:val="002504A1"/>
    <w:rsid w:val="00252A2D"/>
    <w:rsid w:val="00255511"/>
    <w:rsid w:val="002723E6"/>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573D"/>
    <w:rsid w:val="00300303"/>
    <w:rsid w:val="003022D0"/>
    <w:rsid w:val="00305247"/>
    <w:rsid w:val="00305427"/>
    <w:rsid w:val="00306AA2"/>
    <w:rsid w:val="003341E8"/>
    <w:rsid w:val="00335339"/>
    <w:rsid w:val="00342458"/>
    <w:rsid w:val="00342AE2"/>
    <w:rsid w:val="00345999"/>
    <w:rsid w:val="00351356"/>
    <w:rsid w:val="00353F53"/>
    <w:rsid w:val="003548BE"/>
    <w:rsid w:val="0035589E"/>
    <w:rsid w:val="00360E4B"/>
    <w:rsid w:val="00360E94"/>
    <w:rsid w:val="003665BC"/>
    <w:rsid w:val="0037274D"/>
    <w:rsid w:val="00374353"/>
    <w:rsid w:val="00384627"/>
    <w:rsid w:val="00386E75"/>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0D2D"/>
    <w:rsid w:val="00441915"/>
    <w:rsid w:val="00453A43"/>
    <w:rsid w:val="00457E44"/>
    <w:rsid w:val="004631A9"/>
    <w:rsid w:val="00467369"/>
    <w:rsid w:val="004677CD"/>
    <w:rsid w:val="00473CA8"/>
    <w:rsid w:val="004763C3"/>
    <w:rsid w:val="00480B7D"/>
    <w:rsid w:val="004838DC"/>
    <w:rsid w:val="004838E7"/>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1C9"/>
    <w:rsid w:val="0054797F"/>
    <w:rsid w:val="00550453"/>
    <w:rsid w:val="005537EC"/>
    <w:rsid w:val="00562BA8"/>
    <w:rsid w:val="005656CA"/>
    <w:rsid w:val="00566C31"/>
    <w:rsid w:val="00574B11"/>
    <w:rsid w:val="00575EA2"/>
    <w:rsid w:val="00577017"/>
    <w:rsid w:val="00580AEA"/>
    <w:rsid w:val="00581B49"/>
    <w:rsid w:val="0058764F"/>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2D02"/>
    <w:rsid w:val="005D5B03"/>
    <w:rsid w:val="005D6B12"/>
    <w:rsid w:val="005D7E5C"/>
    <w:rsid w:val="005E397C"/>
    <w:rsid w:val="005F28D8"/>
    <w:rsid w:val="00602A04"/>
    <w:rsid w:val="00606A2C"/>
    <w:rsid w:val="00606B27"/>
    <w:rsid w:val="00607885"/>
    <w:rsid w:val="00612AC2"/>
    <w:rsid w:val="00612C15"/>
    <w:rsid w:val="00613543"/>
    <w:rsid w:val="0061377F"/>
    <w:rsid w:val="006159CA"/>
    <w:rsid w:val="00625A5C"/>
    <w:rsid w:val="00627F69"/>
    <w:rsid w:val="00634C8B"/>
    <w:rsid w:val="006468D4"/>
    <w:rsid w:val="00652365"/>
    <w:rsid w:val="00655A17"/>
    <w:rsid w:val="006579D0"/>
    <w:rsid w:val="00660D47"/>
    <w:rsid w:val="00666505"/>
    <w:rsid w:val="00667006"/>
    <w:rsid w:val="00667F2F"/>
    <w:rsid w:val="006709AE"/>
    <w:rsid w:val="00671E43"/>
    <w:rsid w:val="00671F2E"/>
    <w:rsid w:val="00677D33"/>
    <w:rsid w:val="00681D54"/>
    <w:rsid w:val="00681E73"/>
    <w:rsid w:val="00684C7A"/>
    <w:rsid w:val="0069030D"/>
    <w:rsid w:val="00693BB5"/>
    <w:rsid w:val="00697508"/>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11AC"/>
    <w:rsid w:val="007C3E88"/>
    <w:rsid w:val="007C582F"/>
    <w:rsid w:val="007C6CC5"/>
    <w:rsid w:val="007D0B5D"/>
    <w:rsid w:val="007D4F8D"/>
    <w:rsid w:val="007D65F4"/>
    <w:rsid w:val="007D6B4A"/>
    <w:rsid w:val="007D7A18"/>
    <w:rsid w:val="007D7AC9"/>
    <w:rsid w:val="007E3526"/>
    <w:rsid w:val="007E413C"/>
    <w:rsid w:val="007E65DE"/>
    <w:rsid w:val="007F2A6B"/>
    <w:rsid w:val="007F5602"/>
    <w:rsid w:val="007F69D7"/>
    <w:rsid w:val="00807C1B"/>
    <w:rsid w:val="0081169F"/>
    <w:rsid w:val="00820943"/>
    <w:rsid w:val="0082371E"/>
    <w:rsid w:val="00830646"/>
    <w:rsid w:val="00832D8C"/>
    <w:rsid w:val="00832F2C"/>
    <w:rsid w:val="008416D5"/>
    <w:rsid w:val="00842618"/>
    <w:rsid w:val="00845CA2"/>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263A"/>
    <w:rsid w:val="008F4BD0"/>
    <w:rsid w:val="008F5B3F"/>
    <w:rsid w:val="008F6F61"/>
    <w:rsid w:val="00906F18"/>
    <w:rsid w:val="009149E5"/>
    <w:rsid w:val="00916BE7"/>
    <w:rsid w:val="00917818"/>
    <w:rsid w:val="009205A3"/>
    <w:rsid w:val="009205A7"/>
    <w:rsid w:val="009205AE"/>
    <w:rsid w:val="00921BDD"/>
    <w:rsid w:val="00923E01"/>
    <w:rsid w:val="00926DFC"/>
    <w:rsid w:val="00933871"/>
    <w:rsid w:val="00933CE9"/>
    <w:rsid w:val="00935F2C"/>
    <w:rsid w:val="009376B3"/>
    <w:rsid w:val="009403ED"/>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67FE6"/>
    <w:rsid w:val="00970409"/>
    <w:rsid w:val="00990493"/>
    <w:rsid w:val="0099398B"/>
    <w:rsid w:val="00993C64"/>
    <w:rsid w:val="00997CF2"/>
    <w:rsid w:val="009A2DA4"/>
    <w:rsid w:val="009B3AE5"/>
    <w:rsid w:val="009B6AFF"/>
    <w:rsid w:val="009C0337"/>
    <w:rsid w:val="009C0FE6"/>
    <w:rsid w:val="009C308E"/>
    <w:rsid w:val="009D1AC4"/>
    <w:rsid w:val="009D337C"/>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61C40"/>
    <w:rsid w:val="00A711B2"/>
    <w:rsid w:val="00A71916"/>
    <w:rsid w:val="00A76FBF"/>
    <w:rsid w:val="00A814AC"/>
    <w:rsid w:val="00A8319C"/>
    <w:rsid w:val="00A85F49"/>
    <w:rsid w:val="00A870A9"/>
    <w:rsid w:val="00A92399"/>
    <w:rsid w:val="00A924AD"/>
    <w:rsid w:val="00A93EB6"/>
    <w:rsid w:val="00AA230C"/>
    <w:rsid w:val="00AA67C3"/>
    <w:rsid w:val="00AB157C"/>
    <w:rsid w:val="00AB616E"/>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0149"/>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8B1"/>
    <w:rsid w:val="00B84BBF"/>
    <w:rsid w:val="00B9289C"/>
    <w:rsid w:val="00B971A5"/>
    <w:rsid w:val="00BA257E"/>
    <w:rsid w:val="00BB3577"/>
    <w:rsid w:val="00BB4DBF"/>
    <w:rsid w:val="00BB6F31"/>
    <w:rsid w:val="00BC1161"/>
    <w:rsid w:val="00BC4EA5"/>
    <w:rsid w:val="00BC6971"/>
    <w:rsid w:val="00BC6CE6"/>
    <w:rsid w:val="00BD18B3"/>
    <w:rsid w:val="00BD3B3F"/>
    <w:rsid w:val="00BE1274"/>
    <w:rsid w:val="00BE5E11"/>
    <w:rsid w:val="00BF2F78"/>
    <w:rsid w:val="00BF4201"/>
    <w:rsid w:val="00BF503E"/>
    <w:rsid w:val="00BF5422"/>
    <w:rsid w:val="00C04711"/>
    <w:rsid w:val="00C164CC"/>
    <w:rsid w:val="00C20A49"/>
    <w:rsid w:val="00C22AB4"/>
    <w:rsid w:val="00C2308C"/>
    <w:rsid w:val="00C23E9E"/>
    <w:rsid w:val="00C45EC2"/>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D35C1"/>
    <w:rsid w:val="00CE00CC"/>
    <w:rsid w:val="00CF49B2"/>
    <w:rsid w:val="00CF55AE"/>
    <w:rsid w:val="00CF7EA3"/>
    <w:rsid w:val="00D02177"/>
    <w:rsid w:val="00D044DE"/>
    <w:rsid w:val="00D1664B"/>
    <w:rsid w:val="00D24D72"/>
    <w:rsid w:val="00D31414"/>
    <w:rsid w:val="00D33886"/>
    <w:rsid w:val="00D348E8"/>
    <w:rsid w:val="00D4280B"/>
    <w:rsid w:val="00D4471B"/>
    <w:rsid w:val="00D45F69"/>
    <w:rsid w:val="00D46A9D"/>
    <w:rsid w:val="00D51B43"/>
    <w:rsid w:val="00D5350A"/>
    <w:rsid w:val="00D547C5"/>
    <w:rsid w:val="00D54D0E"/>
    <w:rsid w:val="00D620D7"/>
    <w:rsid w:val="00D6709E"/>
    <w:rsid w:val="00D737AE"/>
    <w:rsid w:val="00D74300"/>
    <w:rsid w:val="00D750AF"/>
    <w:rsid w:val="00D83EF3"/>
    <w:rsid w:val="00D8516D"/>
    <w:rsid w:val="00D87031"/>
    <w:rsid w:val="00D91D20"/>
    <w:rsid w:val="00D91E32"/>
    <w:rsid w:val="00D93202"/>
    <w:rsid w:val="00D972FD"/>
    <w:rsid w:val="00DA79FC"/>
    <w:rsid w:val="00DB0A8C"/>
    <w:rsid w:val="00DB2257"/>
    <w:rsid w:val="00DB3B32"/>
    <w:rsid w:val="00DB61C4"/>
    <w:rsid w:val="00DC0735"/>
    <w:rsid w:val="00DC1977"/>
    <w:rsid w:val="00DC5988"/>
    <w:rsid w:val="00DD0E91"/>
    <w:rsid w:val="00DE28DB"/>
    <w:rsid w:val="00DE2A4F"/>
    <w:rsid w:val="00DE406C"/>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870D7"/>
    <w:rsid w:val="00EA1E3A"/>
    <w:rsid w:val="00EA43DF"/>
    <w:rsid w:val="00EA5F35"/>
    <w:rsid w:val="00EA6209"/>
    <w:rsid w:val="00EA7A40"/>
    <w:rsid w:val="00EB1D19"/>
    <w:rsid w:val="00EB31D1"/>
    <w:rsid w:val="00EB33C1"/>
    <w:rsid w:val="00EB6BF0"/>
    <w:rsid w:val="00EC19CC"/>
    <w:rsid w:val="00EC207F"/>
    <w:rsid w:val="00EE1B35"/>
    <w:rsid w:val="00EE4E75"/>
    <w:rsid w:val="00EE78FD"/>
    <w:rsid w:val="00EE7EF0"/>
    <w:rsid w:val="00EF0CA5"/>
    <w:rsid w:val="00F013C1"/>
    <w:rsid w:val="00F04A8D"/>
    <w:rsid w:val="00F11A46"/>
    <w:rsid w:val="00F21DED"/>
    <w:rsid w:val="00F232C6"/>
    <w:rsid w:val="00F2712B"/>
    <w:rsid w:val="00F27629"/>
    <w:rsid w:val="00F35471"/>
    <w:rsid w:val="00F36BEA"/>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2D46"/>
    <w:rsid w:val="00F96284"/>
    <w:rsid w:val="00F96E61"/>
    <w:rsid w:val="00FA172A"/>
    <w:rsid w:val="00FA2D23"/>
    <w:rsid w:val="00FA7B55"/>
    <w:rsid w:val="00FB0588"/>
    <w:rsid w:val="00FB1A3D"/>
    <w:rsid w:val="00FB21CC"/>
    <w:rsid w:val="00FB30E5"/>
    <w:rsid w:val="00FB39AC"/>
    <w:rsid w:val="00FB567D"/>
    <w:rsid w:val="00FB5F84"/>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BF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B00-307B-45E9-B4BF-E3696E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22658</Words>
  <Characters>12916</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143</cp:revision>
  <cp:lastPrinted>2022-08-05T07:31:00Z</cp:lastPrinted>
  <dcterms:created xsi:type="dcterms:W3CDTF">2021-01-27T12:47:00Z</dcterms:created>
  <dcterms:modified xsi:type="dcterms:W3CDTF">2022-08-09T11:03:00Z</dcterms:modified>
</cp:coreProperties>
</file>