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280AA06A"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w:t>
      </w:r>
      <w:r w:rsidR="00E77D53">
        <w:rPr>
          <w:rFonts w:ascii="Times New Roman" w:eastAsia="Times New Roman" w:hAnsi="Times New Roman" w:cs="Times New Roman"/>
          <w:color w:val="000000"/>
          <w:sz w:val="24"/>
          <w:szCs w:val="24"/>
        </w:rPr>
        <w:t>2</w:t>
      </w:r>
      <w:r w:rsidRPr="00150241">
        <w:rPr>
          <w:rFonts w:ascii="Times New Roman" w:eastAsia="Times New Roman" w:hAnsi="Times New Roman" w:cs="Times New Roman"/>
          <w:color w:val="000000"/>
          <w:sz w:val="24"/>
          <w:szCs w:val="24"/>
        </w:rPr>
        <w:t>.gada</w:t>
      </w:r>
      <w:r w:rsidR="004104E2">
        <w:rPr>
          <w:rFonts w:ascii="Times New Roman" w:eastAsia="Times New Roman" w:hAnsi="Times New Roman" w:cs="Times New Roman"/>
          <w:color w:val="000000"/>
          <w:sz w:val="24"/>
          <w:szCs w:val="24"/>
        </w:rPr>
        <w:t xml:space="preserve"> </w:t>
      </w:r>
      <w:r w:rsidR="00773BD6">
        <w:rPr>
          <w:rFonts w:ascii="Times New Roman" w:eastAsia="Times New Roman" w:hAnsi="Times New Roman" w:cs="Times New Roman"/>
          <w:color w:val="000000"/>
          <w:sz w:val="24"/>
          <w:szCs w:val="24"/>
        </w:rPr>
        <w:t>13.decembra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7467125E" w:rsidR="00E75D9B" w:rsidRPr="00150241" w:rsidRDefault="00E75D9B" w:rsidP="00E75D9B">
      <w:pPr>
        <w:pStyle w:val="BlockText"/>
        <w:ind w:left="142"/>
        <w:jc w:val="center"/>
        <w:rPr>
          <w:b/>
          <w:bCs/>
          <w:sz w:val="48"/>
          <w:szCs w:val="48"/>
        </w:rPr>
      </w:pPr>
      <w:r w:rsidRPr="00150241">
        <w:rPr>
          <w:b/>
          <w:sz w:val="48"/>
          <w:szCs w:val="48"/>
        </w:rPr>
        <w:t>“</w:t>
      </w:r>
      <w:bookmarkStart w:id="0" w:name="_Hlk121830979"/>
      <w:r w:rsidR="00E77D53" w:rsidRPr="00E77D53">
        <w:rPr>
          <w:b/>
          <w:sz w:val="48"/>
          <w:szCs w:val="48"/>
        </w:rPr>
        <w:t>Ikdienas telpu uzkopšanas darbi</w:t>
      </w:r>
      <w:bookmarkEnd w:id="0"/>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5ACB7070"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E77D53">
        <w:rPr>
          <w:rFonts w:ascii="Times New Roman" w:hAnsi="Times New Roman" w:cs="Times New Roman"/>
          <w:b/>
          <w:sz w:val="36"/>
          <w:szCs w:val="48"/>
        </w:rPr>
        <w:t>2</w:t>
      </w:r>
      <w:r w:rsidRPr="00150241">
        <w:rPr>
          <w:rFonts w:ascii="Times New Roman" w:hAnsi="Times New Roman" w:cs="Times New Roman"/>
          <w:b/>
          <w:sz w:val="36"/>
          <w:szCs w:val="48"/>
        </w:rPr>
        <w:t>/</w:t>
      </w:r>
      <w:r w:rsidR="00E77D53">
        <w:rPr>
          <w:rFonts w:ascii="Times New Roman" w:hAnsi="Times New Roman" w:cs="Times New Roman"/>
          <w:b/>
          <w:sz w:val="36"/>
          <w:szCs w:val="48"/>
        </w:rPr>
        <w:t>127</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05E818ED"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E77D53">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284C87DB" w14:textId="4FF6E3C6" w:rsidR="00E77D53"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121321090" w:history="1">
        <w:r w:rsidR="00E77D53" w:rsidRPr="003C11B8">
          <w:rPr>
            <w:rStyle w:val="Hyperlink"/>
            <w:noProof/>
          </w:rPr>
          <w:t>1.</w:t>
        </w:r>
        <w:r w:rsidR="00E77D53">
          <w:rPr>
            <w:rFonts w:asciiTheme="minorHAnsi" w:eastAsiaTheme="minorEastAsia" w:hAnsiTheme="minorHAnsi" w:cstheme="minorBidi"/>
            <w:noProof/>
            <w:sz w:val="22"/>
            <w:szCs w:val="22"/>
          </w:rPr>
          <w:tab/>
        </w:r>
        <w:r w:rsidR="00E77D53" w:rsidRPr="003C11B8">
          <w:rPr>
            <w:rStyle w:val="Hyperlink"/>
            <w:noProof/>
          </w:rPr>
          <w:t>VISPĀRĪGA INFORMĀCIJA</w:t>
        </w:r>
        <w:r w:rsidR="00E77D53">
          <w:rPr>
            <w:noProof/>
            <w:webHidden/>
          </w:rPr>
          <w:tab/>
        </w:r>
        <w:r w:rsidR="00E77D53">
          <w:rPr>
            <w:noProof/>
            <w:webHidden/>
          </w:rPr>
          <w:fldChar w:fldCharType="begin"/>
        </w:r>
        <w:r w:rsidR="00E77D53">
          <w:rPr>
            <w:noProof/>
            <w:webHidden/>
          </w:rPr>
          <w:instrText xml:space="preserve"> PAGEREF _Toc121321090 \h </w:instrText>
        </w:r>
        <w:r w:rsidR="00E77D53">
          <w:rPr>
            <w:noProof/>
            <w:webHidden/>
          </w:rPr>
        </w:r>
        <w:r w:rsidR="00E77D53">
          <w:rPr>
            <w:noProof/>
            <w:webHidden/>
          </w:rPr>
          <w:fldChar w:fldCharType="separate"/>
        </w:r>
        <w:r w:rsidR="00E77D53">
          <w:rPr>
            <w:noProof/>
            <w:webHidden/>
          </w:rPr>
          <w:t>3</w:t>
        </w:r>
        <w:r w:rsidR="00E77D53">
          <w:rPr>
            <w:noProof/>
            <w:webHidden/>
          </w:rPr>
          <w:fldChar w:fldCharType="end"/>
        </w:r>
      </w:hyperlink>
    </w:p>
    <w:p w14:paraId="1B04A458" w14:textId="36016EB2" w:rsidR="00E77D53" w:rsidRDefault="00F30356">
      <w:pPr>
        <w:pStyle w:val="TOC1"/>
        <w:rPr>
          <w:rFonts w:asciiTheme="minorHAnsi" w:eastAsiaTheme="minorEastAsia" w:hAnsiTheme="minorHAnsi" w:cstheme="minorBidi"/>
          <w:noProof/>
          <w:sz w:val="22"/>
          <w:szCs w:val="22"/>
        </w:rPr>
      </w:pPr>
      <w:hyperlink w:anchor="_Toc121321091" w:history="1">
        <w:r w:rsidR="00E77D53" w:rsidRPr="003C11B8">
          <w:rPr>
            <w:rStyle w:val="Hyperlink"/>
            <w:bCs/>
            <w:noProof/>
          </w:rPr>
          <w:t>2.</w:t>
        </w:r>
        <w:r w:rsidR="00E77D53">
          <w:rPr>
            <w:rFonts w:asciiTheme="minorHAnsi" w:eastAsiaTheme="minorEastAsia" w:hAnsiTheme="minorHAnsi" w:cstheme="minorBidi"/>
            <w:noProof/>
            <w:sz w:val="22"/>
            <w:szCs w:val="22"/>
          </w:rPr>
          <w:tab/>
        </w:r>
        <w:r w:rsidR="00E77D53" w:rsidRPr="003C11B8">
          <w:rPr>
            <w:rStyle w:val="Hyperlink"/>
            <w:noProof/>
          </w:rPr>
          <w:t>INFORMĀCIJA PAR IEPIRKUMA PRIEKŠMETU</w:t>
        </w:r>
        <w:r w:rsidR="00E77D53">
          <w:rPr>
            <w:noProof/>
            <w:webHidden/>
          </w:rPr>
          <w:tab/>
        </w:r>
        <w:r w:rsidR="00E77D53">
          <w:rPr>
            <w:noProof/>
            <w:webHidden/>
          </w:rPr>
          <w:fldChar w:fldCharType="begin"/>
        </w:r>
        <w:r w:rsidR="00E77D53">
          <w:rPr>
            <w:noProof/>
            <w:webHidden/>
          </w:rPr>
          <w:instrText xml:space="preserve"> PAGEREF _Toc121321091 \h </w:instrText>
        </w:r>
        <w:r w:rsidR="00E77D53">
          <w:rPr>
            <w:noProof/>
            <w:webHidden/>
          </w:rPr>
        </w:r>
        <w:r w:rsidR="00E77D53">
          <w:rPr>
            <w:noProof/>
            <w:webHidden/>
          </w:rPr>
          <w:fldChar w:fldCharType="separate"/>
        </w:r>
        <w:r w:rsidR="00E77D53">
          <w:rPr>
            <w:noProof/>
            <w:webHidden/>
          </w:rPr>
          <w:t>3</w:t>
        </w:r>
        <w:r w:rsidR="00E77D53">
          <w:rPr>
            <w:noProof/>
            <w:webHidden/>
          </w:rPr>
          <w:fldChar w:fldCharType="end"/>
        </w:r>
      </w:hyperlink>
    </w:p>
    <w:p w14:paraId="1C2177E6" w14:textId="075488D2" w:rsidR="00E77D53" w:rsidRDefault="00F30356">
      <w:pPr>
        <w:pStyle w:val="TOC1"/>
        <w:rPr>
          <w:rFonts w:asciiTheme="minorHAnsi" w:eastAsiaTheme="minorEastAsia" w:hAnsiTheme="minorHAnsi" w:cstheme="minorBidi"/>
          <w:noProof/>
          <w:sz w:val="22"/>
          <w:szCs w:val="22"/>
        </w:rPr>
      </w:pPr>
      <w:hyperlink w:anchor="_Toc121321092" w:history="1">
        <w:r w:rsidR="00E77D53" w:rsidRPr="003C11B8">
          <w:rPr>
            <w:rStyle w:val="Hyperlink"/>
            <w:noProof/>
          </w:rPr>
          <w:t>3.</w:t>
        </w:r>
        <w:r w:rsidR="00E77D53">
          <w:rPr>
            <w:rFonts w:asciiTheme="minorHAnsi" w:eastAsiaTheme="minorEastAsia" w:hAnsiTheme="minorHAnsi" w:cstheme="minorBidi"/>
            <w:noProof/>
            <w:sz w:val="22"/>
            <w:szCs w:val="22"/>
          </w:rPr>
          <w:tab/>
        </w:r>
        <w:r w:rsidR="00E77D53" w:rsidRPr="003C11B8">
          <w:rPr>
            <w:rStyle w:val="Hyperlink"/>
            <w:noProof/>
          </w:rPr>
          <w:t>IEPIRKUMA PROCEDŪRAS DOKUMENTI</w:t>
        </w:r>
        <w:r w:rsidR="00E77D53">
          <w:rPr>
            <w:noProof/>
            <w:webHidden/>
          </w:rPr>
          <w:tab/>
        </w:r>
        <w:r w:rsidR="00E77D53">
          <w:rPr>
            <w:noProof/>
            <w:webHidden/>
          </w:rPr>
          <w:fldChar w:fldCharType="begin"/>
        </w:r>
        <w:r w:rsidR="00E77D53">
          <w:rPr>
            <w:noProof/>
            <w:webHidden/>
          </w:rPr>
          <w:instrText xml:space="preserve"> PAGEREF _Toc121321092 \h </w:instrText>
        </w:r>
        <w:r w:rsidR="00E77D53">
          <w:rPr>
            <w:noProof/>
            <w:webHidden/>
          </w:rPr>
        </w:r>
        <w:r w:rsidR="00E77D53">
          <w:rPr>
            <w:noProof/>
            <w:webHidden/>
          </w:rPr>
          <w:fldChar w:fldCharType="separate"/>
        </w:r>
        <w:r w:rsidR="00E77D53">
          <w:rPr>
            <w:noProof/>
            <w:webHidden/>
          </w:rPr>
          <w:t>4</w:t>
        </w:r>
        <w:r w:rsidR="00E77D53">
          <w:rPr>
            <w:noProof/>
            <w:webHidden/>
          </w:rPr>
          <w:fldChar w:fldCharType="end"/>
        </w:r>
      </w:hyperlink>
    </w:p>
    <w:p w14:paraId="4B01614F" w14:textId="31171D01" w:rsidR="00E77D53" w:rsidRDefault="00F30356">
      <w:pPr>
        <w:pStyle w:val="TOC1"/>
        <w:rPr>
          <w:rFonts w:asciiTheme="minorHAnsi" w:eastAsiaTheme="minorEastAsia" w:hAnsiTheme="minorHAnsi" w:cstheme="minorBidi"/>
          <w:noProof/>
          <w:sz w:val="22"/>
          <w:szCs w:val="22"/>
        </w:rPr>
      </w:pPr>
      <w:hyperlink w:anchor="_Toc121321093" w:history="1">
        <w:r w:rsidR="00E77D53" w:rsidRPr="003C11B8">
          <w:rPr>
            <w:rStyle w:val="Hyperlink"/>
            <w:noProof/>
          </w:rPr>
          <w:t>4.</w:t>
        </w:r>
        <w:r w:rsidR="00E77D53">
          <w:rPr>
            <w:rFonts w:asciiTheme="minorHAnsi" w:eastAsiaTheme="minorEastAsia" w:hAnsiTheme="minorHAnsi" w:cstheme="minorBidi"/>
            <w:noProof/>
            <w:sz w:val="22"/>
            <w:szCs w:val="22"/>
          </w:rPr>
          <w:tab/>
        </w:r>
        <w:r w:rsidR="00E77D53" w:rsidRPr="003C11B8">
          <w:rPr>
            <w:rStyle w:val="Hyperlink"/>
            <w:noProof/>
          </w:rPr>
          <w:t>DALĪBAS NOSACĪJUMI IEPIRKUMA PROCEDŪRĀ</w:t>
        </w:r>
        <w:r w:rsidR="00E77D53">
          <w:rPr>
            <w:noProof/>
            <w:webHidden/>
          </w:rPr>
          <w:tab/>
        </w:r>
        <w:r w:rsidR="00E77D53">
          <w:rPr>
            <w:noProof/>
            <w:webHidden/>
          </w:rPr>
          <w:fldChar w:fldCharType="begin"/>
        </w:r>
        <w:r w:rsidR="00E77D53">
          <w:rPr>
            <w:noProof/>
            <w:webHidden/>
          </w:rPr>
          <w:instrText xml:space="preserve"> PAGEREF _Toc121321093 \h </w:instrText>
        </w:r>
        <w:r w:rsidR="00E77D53">
          <w:rPr>
            <w:noProof/>
            <w:webHidden/>
          </w:rPr>
        </w:r>
        <w:r w:rsidR="00E77D53">
          <w:rPr>
            <w:noProof/>
            <w:webHidden/>
          </w:rPr>
          <w:fldChar w:fldCharType="separate"/>
        </w:r>
        <w:r w:rsidR="00E77D53">
          <w:rPr>
            <w:noProof/>
            <w:webHidden/>
          </w:rPr>
          <w:t>5</w:t>
        </w:r>
        <w:r w:rsidR="00E77D53">
          <w:rPr>
            <w:noProof/>
            <w:webHidden/>
          </w:rPr>
          <w:fldChar w:fldCharType="end"/>
        </w:r>
      </w:hyperlink>
    </w:p>
    <w:p w14:paraId="0EFEFABB" w14:textId="344AF9D4" w:rsidR="00E77D53" w:rsidRDefault="00F30356">
      <w:pPr>
        <w:pStyle w:val="TOC1"/>
        <w:rPr>
          <w:rFonts w:asciiTheme="minorHAnsi" w:eastAsiaTheme="minorEastAsia" w:hAnsiTheme="minorHAnsi" w:cstheme="minorBidi"/>
          <w:noProof/>
          <w:sz w:val="22"/>
          <w:szCs w:val="22"/>
        </w:rPr>
      </w:pPr>
      <w:hyperlink w:anchor="_Toc121321094" w:history="1">
        <w:r w:rsidR="00E77D53" w:rsidRPr="003C11B8">
          <w:rPr>
            <w:rStyle w:val="Hyperlink"/>
            <w:noProof/>
          </w:rPr>
          <w:t>5.</w:t>
        </w:r>
        <w:r w:rsidR="00E77D53">
          <w:rPr>
            <w:rFonts w:asciiTheme="minorHAnsi" w:eastAsiaTheme="minorEastAsia" w:hAnsiTheme="minorHAnsi" w:cstheme="minorBidi"/>
            <w:noProof/>
            <w:sz w:val="22"/>
            <w:szCs w:val="22"/>
          </w:rPr>
          <w:tab/>
        </w:r>
        <w:r w:rsidR="00E77D53" w:rsidRPr="003C11B8">
          <w:rPr>
            <w:rStyle w:val="Hyperlink"/>
            <w:noProof/>
          </w:rPr>
          <w:t>IESNIEDZAMIE DOKUMENTI:</w:t>
        </w:r>
        <w:r w:rsidR="00E77D53">
          <w:rPr>
            <w:noProof/>
            <w:webHidden/>
          </w:rPr>
          <w:tab/>
        </w:r>
        <w:r w:rsidR="00E77D53">
          <w:rPr>
            <w:noProof/>
            <w:webHidden/>
          </w:rPr>
          <w:fldChar w:fldCharType="begin"/>
        </w:r>
        <w:r w:rsidR="00E77D53">
          <w:rPr>
            <w:noProof/>
            <w:webHidden/>
          </w:rPr>
          <w:instrText xml:space="preserve"> PAGEREF _Toc121321094 \h </w:instrText>
        </w:r>
        <w:r w:rsidR="00E77D53">
          <w:rPr>
            <w:noProof/>
            <w:webHidden/>
          </w:rPr>
        </w:r>
        <w:r w:rsidR="00E77D53">
          <w:rPr>
            <w:noProof/>
            <w:webHidden/>
          </w:rPr>
          <w:fldChar w:fldCharType="separate"/>
        </w:r>
        <w:r w:rsidR="00E77D53">
          <w:rPr>
            <w:noProof/>
            <w:webHidden/>
          </w:rPr>
          <w:t>5</w:t>
        </w:r>
        <w:r w:rsidR="00E77D53">
          <w:rPr>
            <w:noProof/>
            <w:webHidden/>
          </w:rPr>
          <w:fldChar w:fldCharType="end"/>
        </w:r>
      </w:hyperlink>
    </w:p>
    <w:p w14:paraId="66E5820B" w14:textId="32E74166" w:rsidR="00E77D53" w:rsidRDefault="00F30356">
      <w:pPr>
        <w:pStyle w:val="TOC1"/>
        <w:rPr>
          <w:rFonts w:asciiTheme="minorHAnsi" w:eastAsiaTheme="minorEastAsia" w:hAnsiTheme="minorHAnsi" w:cstheme="minorBidi"/>
          <w:noProof/>
          <w:sz w:val="22"/>
          <w:szCs w:val="22"/>
        </w:rPr>
      </w:pPr>
      <w:hyperlink w:anchor="_Toc121321095" w:history="1">
        <w:r w:rsidR="00E77D53" w:rsidRPr="003C11B8">
          <w:rPr>
            <w:rStyle w:val="Hyperlink"/>
            <w:noProof/>
          </w:rPr>
          <w:t>6.</w:t>
        </w:r>
        <w:r w:rsidR="00E77D53">
          <w:rPr>
            <w:rFonts w:asciiTheme="minorHAnsi" w:eastAsiaTheme="minorEastAsia" w:hAnsiTheme="minorHAnsi" w:cstheme="minorBidi"/>
            <w:noProof/>
            <w:sz w:val="22"/>
            <w:szCs w:val="22"/>
          </w:rPr>
          <w:tab/>
        </w:r>
        <w:r w:rsidR="00E77D53" w:rsidRPr="003C11B8">
          <w:rPr>
            <w:rStyle w:val="Hyperlink"/>
            <w:noProof/>
          </w:rPr>
          <w:t>PRETENDENTU KVALIFIKĀCIJAS PRASĪBAS / DALĪBAS NOSACĪJUMI UN ATLASES DOKUMENTI</w:t>
        </w:r>
        <w:r w:rsidR="00E77D53">
          <w:rPr>
            <w:noProof/>
            <w:webHidden/>
          </w:rPr>
          <w:tab/>
        </w:r>
        <w:r w:rsidR="00E77D53">
          <w:rPr>
            <w:noProof/>
            <w:webHidden/>
          </w:rPr>
          <w:fldChar w:fldCharType="begin"/>
        </w:r>
        <w:r w:rsidR="00E77D53">
          <w:rPr>
            <w:noProof/>
            <w:webHidden/>
          </w:rPr>
          <w:instrText xml:space="preserve"> PAGEREF _Toc121321095 \h </w:instrText>
        </w:r>
        <w:r w:rsidR="00E77D53">
          <w:rPr>
            <w:noProof/>
            <w:webHidden/>
          </w:rPr>
        </w:r>
        <w:r w:rsidR="00E77D53">
          <w:rPr>
            <w:noProof/>
            <w:webHidden/>
          </w:rPr>
          <w:fldChar w:fldCharType="separate"/>
        </w:r>
        <w:r w:rsidR="00E77D53">
          <w:rPr>
            <w:noProof/>
            <w:webHidden/>
          </w:rPr>
          <w:t>5</w:t>
        </w:r>
        <w:r w:rsidR="00E77D53">
          <w:rPr>
            <w:noProof/>
            <w:webHidden/>
          </w:rPr>
          <w:fldChar w:fldCharType="end"/>
        </w:r>
      </w:hyperlink>
    </w:p>
    <w:p w14:paraId="0DBABCFC" w14:textId="3AE01C83" w:rsidR="00E77D53" w:rsidRDefault="00F30356">
      <w:pPr>
        <w:pStyle w:val="TOC1"/>
        <w:rPr>
          <w:rFonts w:asciiTheme="minorHAnsi" w:eastAsiaTheme="minorEastAsia" w:hAnsiTheme="minorHAnsi" w:cstheme="minorBidi"/>
          <w:noProof/>
          <w:sz w:val="22"/>
          <w:szCs w:val="22"/>
        </w:rPr>
      </w:pPr>
      <w:hyperlink w:anchor="_Toc121321096" w:history="1">
        <w:r w:rsidR="00E77D53" w:rsidRPr="003C11B8">
          <w:rPr>
            <w:rStyle w:val="Hyperlink"/>
            <w:noProof/>
          </w:rPr>
          <w:t>7.</w:t>
        </w:r>
        <w:r w:rsidR="00E77D53">
          <w:rPr>
            <w:rFonts w:asciiTheme="minorHAnsi" w:eastAsiaTheme="minorEastAsia" w:hAnsiTheme="minorHAnsi" w:cstheme="minorBidi"/>
            <w:noProof/>
            <w:sz w:val="22"/>
            <w:szCs w:val="22"/>
          </w:rPr>
          <w:tab/>
        </w:r>
        <w:r w:rsidR="00E77D53" w:rsidRPr="003C11B8">
          <w:rPr>
            <w:rStyle w:val="Hyperlink"/>
            <w:noProof/>
          </w:rPr>
          <w:t>TEHNISKAIS PIEDĀVĀJUMS UN FINANŠU PIEDĀVĀJUMS</w:t>
        </w:r>
        <w:r w:rsidR="00E77D53">
          <w:rPr>
            <w:noProof/>
            <w:webHidden/>
          </w:rPr>
          <w:tab/>
        </w:r>
        <w:r w:rsidR="00E77D53">
          <w:rPr>
            <w:noProof/>
            <w:webHidden/>
          </w:rPr>
          <w:fldChar w:fldCharType="begin"/>
        </w:r>
        <w:r w:rsidR="00E77D53">
          <w:rPr>
            <w:noProof/>
            <w:webHidden/>
          </w:rPr>
          <w:instrText xml:space="preserve"> PAGEREF _Toc121321096 \h </w:instrText>
        </w:r>
        <w:r w:rsidR="00E77D53">
          <w:rPr>
            <w:noProof/>
            <w:webHidden/>
          </w:rPr>
        </w:r>
        <w:r w:rsidR="00E77D53">
          <w:rPr>
            <w:noProof/>
            <w:webHidden/>
          </w:rPr>
          <w:fldChar w:fldCharType="separate"/>
        </w:r>
        <w:r w:rsidR="00E77D53">
          <w:rPr>
            <w:noProof/>
            <w:webHidden/>
          </w:rPr>
          <w:t>8</w:t>
        </w:r>
        <w:r w:rsidR="00E77D53">
          <w:rPr>
            <w:noProof/>
            <w:webHidden/>
          </w:rPr>
          <w:fldChar w:fldCharType="end"/>
        </w:r>
      </w:hyperlink>
    </w:p>
    <w:p w14:paraId="4FF0D2FB" w14:textId="77FECE67" w:rsidR="00E77D53" w:rsidRDefault="00F30356">
      <w:pPr>
        <w:pStyle w:val="TOC1"/>
        <w:rPr>
          <w:rFonts w:asciiTheme="minorHAnsi" w:eastAsiaTheme="minorEastAsia" w:hAnsiTheme="minorHAnsi" w:cstheme="minorBidi"/>
          <w:noProof/>
          <w:sz w:val="22"/>
          <w:szCs w:val="22"/>
        </w:rPr>
      </w:pPr>
      <w:hyperlink w:anchor="_Toc121321097" w:history="1">
        <w:r w:rsidR="00E77D53" w:rsidRPr="003C11B8">
          <w:rPr>
            <w:rStyle w:val="Hyperlink"/>
            <w:noProof/>
          </w:rPr>
          <w:t>8.</w:t>
        </w:r>
        <w:r w:rsidR="00E77D53">
          <w:rPr>
            <w:rFonts w:asciiTheme="minorHAnsi" w:eastAsiaTheme="minorEastAsia" w:hAnsiTheme="minorHAnsi" w:cstheme="minorBidi"/>
            <w:noProof/>
            <w:sz w:val="22"/>
            <w:szCs w:val="22"/>
          </w:rPr>
          <w:tab/>
        </w:r>
        <w:r w:rsidR="00E77D53" w:rsidRPr="003C11B8">
          <w:rPr>
            <w:rStyle w:val="Hyperlink"/>
            <w:noProof/>
          </w:rPr>
          <w:t>PIEDĀVĀJUMA SAGATAVOŠANA UN NOFORMĒŠANA</w:t>
        </w:r>
        <w:r w:rsidR="00E77D53">
          <w:rPr>
            <w:noProof/>
            <w:webHidden/>
          </w:rPr>
          <w:tab/>
        </w:r>
        <w:r w:rsidR="00E77D53">
          <w:rPr>
            <w:noProof/>
            <w:webHidden/>
          </w:rPr>
          <w:fldChar w:fldCharType="begin"/>
        </w:r>
        <w:r w:rsidR="00E77D53">
          <w:rPr>
            <w:noProof/>
            <w:webHidden/>
          </w:rPr>
          <w:instrText xml:space="preserve"> PAGEREF _Toc121321097 \h </w:instrText>
        </w:r>
        <w:r w:rsidR="00E77D53">
          <w:rPr>
            <w:noProof/>
            <w:webHidden/>
          </w:rPr>
        </w:r>
        <w:r w:rsidR="00E77D53">
          <w:rPr>
            <w:noProof/>
            <w:webHidden/>
          </w:rPr>
          <w:fldChar w:fldCharType="separate"/>
        </w:r>
        <w:r w:rsidR="00E77D53">
          <w:rPr>
            <w:noProof/>
            <w:webHidden/>
          </w:rPr>
          <w:t>9</w:t>
        </w:r>
        <w:r w:rsidR="00E77D53">
          <w:rPr>
            <w:noProof/>
            <w:webHidden/>
          </w:rPr>
          <w:fldChar w:fldCharType="end"/>
        </w:r>
      </w:hyperlink>
    </w:p>
    <w:p w14:paraId="64DAD34E" w14:textId="0A34DB64" w:rsidR="00E77D53" w:rsidRDefault="00F30356">
      <w:pPr>
        <w:pStyle w:val="TOC1"/>
        <w:rPr>
          <w:rFonts w:asciiTheme="minorHAnsi" w:eastAsiaTheme="minorEastAsia" w:hAnsiTheme="minorHAnsi" w:cstheme="minorBidi"/>
          <w:noProof/>
          <w:sz w:val="22"/>
          <w:szCs w:val="22"/>
        </w:rPr>
      </w:pPr>
      <w:hyperlink w:anchor="_Toc121321098" w:history="1">
        <w:r w:rsidR="00E77D53" w:rsidRPr="003C11B8">
          <w:rPr>
            <w:rStyle w:val="Hyperlink"/>
            <w:noProof/>
          </w:rPr>
          <w:t>9.</w:t>
        </w:r>
        <w:r w:rsidR="00E77D53">
          <w:rPr>
            <w:rFonts w:asciiTheme="minorHAnsi" w:eastAsiaTheme="minorEastAsia" w:hAnsiTheme="minorHAnsi" w:cstheme="minorBidi"/>
            <w:noProof/>
            <w:sz w:val="22"/>
            <w:szCs w:val="22"/>
          </w:rPr>
          <w:tab/>
        </w:r>
        <w:r w:rsidR="00E77D53" w:rsidRPr="003C11B8">
          <w:rPr>
            <w:rStyle w:val="Hyperlink"/>
            <w:noProof/>
          </w:rPr>
          <w:t>PIEDĀVĀJUMA IESNIEGŠANA UN ATVĒRŠANA</w:t>
        </w:r>
        <w:r w:rsidR="00E77D53">
          <w:rPr>
            <w:noProof/>
            <w:webHidden/>
          </w:rPr>
          <w:tab/>
        </w:r>
        <w:r w:rsidR="00E77D53">
          <w:rPr>
            <w:noProof/>
            <w:webHidden/>
          </w:rPr>
          <w:fldChar w:fldCharType="begin"/>
        </w:r>
        <w:r w:rsidR="00E77D53">
          <w:rPr>
            <w:noProof/>
            <w:webHidden/>
          </w:rPr>
          <w:instrText xml:space="preserve"> PAGEREF _Toc121321098 \h </w:instrText>
        </w:r>
        <w:r w:rsidR="00E77D53">
          <w:rPr>
            <w:noProof/>
            <w:webHidden/>
          </w:rPr>
        </w:r>
        <w:r w:rsidR="00E77D53">
          <w:rPr>
            <w:noProof/>
            <w:webHidden/>
          </w:rPr>
          <w:fldChar w:fldCharType="separate"/>
        </w:r>
        <w:r w:rsidR="00E77D53">
          <w:rPr>
            <w:noProof/>
            <w:webHidden/>
          </w:rPr>
          <w:t>10</w:t>
        </w:r>
        <w:r w:rsidR="00E77D53">
          <w:rPr>
            <w:noProof/>
            <w:webHidden/>
          </w:rPr>
          <w:fldChar w:fldCharType="end"/>
        </w:r>
      </w:hyperlink>
    </w:p>
    <w:p w14:paraId="39E9354C" w14:textId="235756A8" w:rsidR="00E77D53" w:rsidRDefault="00F30356">
      <w:pPr>
        <w:pStyle w:val="TOC1"/>
        <w:rPr>
          <w:rFonts w:asciiTheme="minorHAnsi" w:eastAsiaTheme="minorEastAsia" w:hAnsiTheme="minorHAnsi" w:cstheme="minorBidi"/>
          <w:noProof/>
          <w:sz w:val="22"/>
          <w:szCs w:val="22"/>
        </w:rPr>
      </w:pPr>
      <w:hyperlink w:anchor="_Toc121321099" w:history="1">
        <w:r w:rsidR="00E77D53" w:rsidRPr="003C11B8">
          <w:rPr>
            <w:rStyle w:val="Hyperlink"/>
            <w:noProof/>
          </w:rPr>
          <w:t>10.</w:t>
        </w:r>
        <w:r w:rsidR="00E77D53">
          <w:rPr>
            <w:rFonts w:asciiTheme="minorHAnsi" w:eastAsiaTheme="minorEastAsia" w:hAnsiTheme="minorHAnsi" w:cstheme="minorBidi"/>
            <w:noProof/>
            <w:sz w:val="22"/>
            <w:szCs w:val="22"/>
          </w:rPr>
          <w:tab/>
        </w:r>
        <w:r w:rsidR="00E77D53" w:rsidRPr="003C11B8">
          <w:rPr>
            <w:rStyle w:val="Hyperlink"/>
            <w:noProof/>
          </w:rPr>
          <w:t>CITI NOTEIKUMI</w:t>
        </w:r>
        <w:r w:rsidR="00E77D53">
          <w:rPr>
            <w:noProof/>
            <w:webHidden/>
          </w:rPr>
          <w:tab/>
        </w:r>
        <w:r w:rsidR="00E77D53">
          <w:rPr>
            <w:noProof/>
            <w:webHidden/>
          </w:rPr>
          <w:fldChar w:fldCharType="begin"/>
        </w:r>
        <w:r w:rsidR="00E77D53">
          <w:rPr>
            <w:noProof/>
            <w:webHidden/>
          </w:rPr>
          <w:instrText xml:space="preserve"> PAGEREF _Toc121321099 \h </w:instrText>
        </w:r>
        <w:r w:rsidR="00E77D53">
          <w:rPr>
            <w:noProof/>
            <w:webHidden/>
          </w:rPr>
        </w:r>
        <w:r w:rsidR="00E77D53">
          <w:rPr>
            <w:noProof/>
            <w:webHidden/>
          </w:rPr>
          <w:fldChar w:fldCharType="separate"/>
        </w:r>
        <w:r w:rsidR="00E77D53">
          <w:rPr>
            <w:noProof/>
            <w:webHidden/>
          </w:rPr>
          <w:t>11</w:t>
        </w:r>
        <w:r w:rsidR="00E77D53">
          <w:rPr>
            <w:noProof/>
            <w:webHidden/>
          </w:rPr>
          <w:fldChar w:fldCharType="end"/>
        </w:r>
      </w:hyperlink>
    </w:p>
    <w:p w14:paraId="42AE75E8" w14:textId="1B93B285" w:rsidR="00E77D53" w:rsidRDefault="00F30356">
      <w:pPr>
        <w:pStyle w:val="TOC1"/>
        <w:rPr>
          <w:rFonts w:asciiTheme="minorHAnsi" w:eastAsiaTheme="minorEastAsia" w:hAnsiTheme="minorHAnsi" w:cstheme="minorBidi"/>
          <w:noProof/>
          <w:sz w:val="22"/>
          <w:szCs w:val="22"/>
        </w:rPr>
      </w:pPr>
      <w:hyperlink w:anchor="_Toc121321100" w:history="1">
        <w:r w:rsidR="00E77D53" w:rsidRPr="003C11B8">
          <w:rPr>
            <w:rStyle w:val="Hyperlink"/>
            <w:noProof/>
          </w:rPr>
          <w:t>11.</w:t>
        </w:r>
        <w:r w:rsidR="00E77D53">
          <w:rPr>
            <w:rFonts w:asciiTheme="minorHAnsi" w:eastAsiaTheme="minorEastAsia" w:hAnsiTheme="minorHAnsi" w:cstheme="minorBidi"/>
            <w:noProof/>
            <w:sz w:val="22"/>
            <w:szCs w:val="22"/>
          </w:rPr>
          <w:tab/>
        </w:r>
        <w:r w:rsidR="00E77D53" w:rsidRPr="003C11B8">
          <w:rPr>
            <w:rStyle w:val="Hyperlink"/>
            <w:noProof/>
          </w:rPr>
          <w:t>IEPIRKUMA LĪGUMA SLĒGŠANA</w:t>
        </w:r>
        <w:r w:rsidR="00E77D53">
          <w:rPr>
            <w:noProof/>
            <w:webHidden/>
          </w:rPr>
          <w:tab/>
        </w:r>
        <w:r w:rsidR="00E77D53">
          <w:rPr>
            <w:noProof/>
            <w:webHidden/>
          </w:rPr>
          <w:fldChar w:fldCharType="begin"/>
        </w:r>
        <w:r w:rsidR="00E77D53">
          <w:rPr>
            <w:noProof/>
            <w:webHidden/>
          </w:rPr>
          <w:instrText xml:space="preserve"> PAGEREF _Toc121321100 \h </w:instrText>
        </w:r>
        <w:r w:rsidR="00E77D53">
          <w:rPr>
            <w:noProof/>
            <w:webHidden/>
          </w:rPr>
        </w:r>
        <w:r w:rsidR="00E77D53">
          <w:rPr>
            <w:noProof/>
            <w:webHidden/>
          </w:rPr>
          <w:fldChar w:fldCharType="separate"/>
        </w:r>
        <w:r w:rsidR="00E77D53">
          <w:rPr>
            <w:noProof/>
            <w:webHidden/>
          </w:rPr>
          <w:t>13</w:t>
        </w:r>
        <w:r w:rsidR="00E77D53">
          <w:rPr>
            <w:noProof/>
            <w:webHidden/>
          </w:rPr>
          <w:fldChar w:fldCharType="end"/>
        </w:r>
      </w:hyperlink>
    </w:p>
    <w:p w14:paraId="7398D2B5" w14:textId="39EE2231"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1" w:name="_Toc121321090"/>
      <w:r w:rsidRPr="00150241">
        <w:t>VISPĀRĪGA INFORMĀCIJA</w:t>
      </w:r>
      <w:bookmarkEnd w:id="1"/>
    </w:p>
    <w:p w14:paraId="24684654" w14:textId="0C9D73ED" w:rsidR="00E75D9B" w:rsidRPr="00467986" w:rsidRDefault="00E75D9B" w:rsidP="00000B87">
      <w:pPr>
        <w:pStyle w:val="ListParagraph"/>
        <w:numPr>
          <w:ilvl w:val="1"/>
          <w:numId w:val="1"/>
        </w:numPr>
        <w:ind w:left="851" w:hanging="425"/>
        <w:rPr>
          <w:rFonts w:ascii="Times New Roman" w:hAnsi="Times New Roman" w:cs="Times New Roman"/>
          <w:sz w:val="24"/>
          <w:szCs w:val="24"/>
        </w:rPr>
      </w:pPr>
      <w:r w:rsidRPr="00467986">
        <w:rPr>
          <w:rFonts w:ascii="Times New Roman" w:hAnsi="Times New Roman" w:cs="Times New Roman"/>
          <w:sz w:val="24"/>
          <w:szCs w:val="24"/>
        </w:rPr>
        <w:t xml:space="preserve"> Iepirkuma identifikācijas Nr. VBOP 202</w:t>
      </w:r>
      <w:r w:rsidR="00E77D53" w:rsidRPr="00467986">
        <w:rPr>
          <w:rFonts w:ascii="Times New Roman" w:hAnsi="Times New Roman" w:cs="Times New Roman"/>
          <w:sz w:val="24"/>
          <w:szCs w:val="24"/>
        </w:rPr>
        <w:t>2</w:t>
      </w:r>
      <w:r w:rsidRPr="00467986">
        <w:rPr>
          <w:rFonts w:ascii="Times New Roman" w:hAnsi="Times New Roman" w:cs="Times New Roman"/>
          <w:sz w:val="24"/>
          <w:szCs w:val="24"/>
        </w:rPr>
        <w:t>/</w:t>
      </w:r>
      <w:r w:rsidR="00E77D53" w:rsidRPr="00467986">
        <w:rPr>
          <w:rFonts w:ascii="Times New Roman" w:hAnsi="Times New Roman" w:cs="Times New Roman"/>
          <w:sz w:val="24"/>
          <w:szCs w:val="24"/>
        </w:rPr>
        <w:t>127</w:t>
      </w:r>
      <w:r w:rsidRPr="00467986">
        <w:rPr>
          <w:rFonts w:ascii="Times New Roman" w:hAnsi="Times New Roman" w:cs="Times New Roman"/>
          <w:sz w:val="24"/>
          <w:szCs w:val="24"/>
        </w:rPr>
        <w:t>.</w:t>
      </w:r>
    </w:p>
    <w:p w14:paraId="4F5EBEF6" w14:textId="77777777" w:rsidR="00E75D9B" w:rsidRPr="00467986" w:rsidRDefault="00E75D9B" w:rsidP="00000B87">
      <w:pPr>
        <w:pStyle w:val="ListParagraph"/>
        <w:numPr>
          <w:ilvl w:val="1"/>
          <w:numId w:val="1"/>
        </w:numPr>
        <w:ind w:left="851" w:hanging="425"/>
        <w:rPr>
          <w:rFonts w:ascii="Times New Roman" w:hAnsi="Times New Roman" w:cs="Times New Roman"/>
          <w:b/>
          <w:sz w:val="24"/>
          <w:szCs w:val="24"/>
        </w:rPr>
      </w:pPr>
      <w:r w:rsidRPr="00467986">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467986" w14:paraId="23D8666C" w14:textId="77777777" w:rsidTr="00822881">
        <w:tc>
          <w:tcPr>
            <w:tcW w:w="3260" w:type="dxa"/>
            <w:vAlign w:val="center"/>
          </w:tcPr>
          <w:p w14:paraId="00D0B0EC"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Pasūtītāja nosaukums</w:t>
            </w:r>
          </w:p>
        </w:tc>
        <w:tc>
          <w:tcPr>
            <w:tcW w:w="5529" w:type="dxa"/>
            <w:vAlign w:val="center"/>
          </w:tcPr>
          <w:p w14:paraId="61200122"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Ventspils brīvostas pārvalde</w:t>
            </w:r>
          </w:p>
        </w:tc>
      </w:tr>
      <w:tr w:rsidR="00E75D9B" w:rsidRPr="00467986" w14:paraId="7F2677AF" w14:textId="77777777" w:rsidTr="00822881">
        <w:tc>
          <w:tcPr>
            <w:tcW w:w="3260" w:type="dxa"/>
            <w:vAlign w:val="center"/>
          </w:tcPr>
          <w:p w14:paraId="3FDDFFD9"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Adrese</w:t>
            </w:r>
          </w:p>
        </w:tc>
        <w:tc>
          <w:tcPr>
            <w:tcW w:w="5529" w:type="dxa"/>
            <w:vAlign w:val="center"/>
          </w:tcPr>
          <w:p w14:paraId="42ACEDAA"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Jāņa iela 19, Ventspilī, LV-3601</w:t>
            </w:r>
          </w:p>
        </w:tc>
      </w:tr>
      <w:tr w:rsidR="00E75D9B" w:rsidRPr="00467986" w14:paraId="6D040057" w14:textId="77777777" w:rsidTr="00822881">
        <w:tc>
          <w:tcPr>
            <w:tcW w:w="3260" w:type="dxa"/>
            <w:vAlign w:val="center"/>
          </w:tcPr>
          <w:p w14:paraId="01CA681E"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90000284085</w:t>
            </w:r>
          </w:p>
        </w:tc>
      </w:tr>
      <w:tr w:rsidR="00E75D9B" w:rsidRPr="00467986" w14:paraId="19FEB539" w14:textId="77777777" w:rsidTr="00822881">
        <w:tc>
          <w:tcPr>
            <w:tcW w:w="3260" w:type="dxa"/>
            <w:vAlign w:val="center"/>
          </w:tcPr>
          <w:p w14:paraId="4D8DF401"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Tālruņa numurs</w:t>
            </w:r>
          </w:p>
        </w:tc>
        <w:tc>
          <w:tcPr>
            <w:tcW w:w="5529" w:type="dxa"/>
            <w:vAlign w:val="center"/>
          </w:tcPr>
          <w:p w14:paraId="59D6A181"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63622586</w:t>
            </w:r>
          </w:p>
        </w:tc>
      </w:tr>
      <w:tr w:rsidR="00E75D9B" w:rsidRPr="00467986" w14:paraId="6682FFDD" w14:textId="77777777" w:rsidTr="00822881">
        <w:tc>
          <w:tcPr>
            <w:tcW w:w="3260" w:type="dxa"/>
            <w:vAlign w:val="center"/>
          </w:tcPr>
          <w:p w14:paraId="5B7AF9A3"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Faksa numurs</w:t>
            </w:r>
          </w:p>
        </w:tc>
        <w:tc>
          <w:tcPr>
            <w:tcW w:w="5529" w:type="dxa"/>
            <w:vAlign w:val="center"/>
          </w:tcPr>
          <w:p w14:paraId="17C7C952"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63621297</w:t>
            </w:r>
          </w:p>
        </w:tc>
      </w:tr>
      <w:tr w:rsidR="00E75D9B" w:rsidRPr="00467986" w14:paraId="55036070" w14:textId="77777777" w:rsidTr="00822881">
        <w:tc>
          <w:tcPr>
            <w:tcW w:w="3260" w:type="dxa"/>
            <w:vAlign w:val="center"/>
          </w:tcPr>
          <w:p w14:paraId="4A9EC083"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E-pasta adrese</w:t>
            </w:r>
          </w:p>
        </w:tc>
        <w:tc>
          <w:tcPr>
            <w:tcW w:w="5529" w:type="dxa"/>
            <w:vAlign w:val="center"/>
          </w:tcPr>
          <w:p w14:paraId="474C4BC3" w14:textId="77777777" w:rsidR="00E75D9B" w:rsidRPr="00467986" w:rsidRDefault="00F30356"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467986">
                <w:rPr>
                  <w:rStyle w:val="Hyperlink"/>
                  <w:rFonts w:ascii="Times New Roman" w:hAnsi="Times New Roman" w:cs="Times New Roman"/>
                  <w:sz w:val="24"/>
                  <w:szCs w:val="24"/>
                </w:rPr>
                <w:t>iepirkumi@vbp.lv</w:t>
              </w:r>
            </w:hyperlink>
            <w:r w:rsidR="00E75D9B" w:rsidRPr="00467986">
              <w:rPr>
                <w:rFonts w:ascii="Times New Roman" w:hAnsi="Times New Roman" w:cs="Times New Roman"/>
                <w:sz w:val="24"/>
                <w:szCs w:val="24"/>
              </w:rPr>
              <w:t xml:space="preserve"> </w:t>
            </w:r>
          </w:p>
        </w:tc>
      </w:tr>
      <w:tr w:rsidR="005C09F5" w:rsidRPr="00467986" w14:paraId="1B317C19" w14:textId="77777777" w:rsidTr="00822881">
        <w:tc>
          <w:tcPr>
            <w:tcW w:w="3260" w:type="dxa"/>
            <w:vAlign w:val="center"/>
          </w:tcPr>
          <w:p w14:paraId="7D979867" w14:textId="77777777" w:rsidR="005C09F5" w:rsidRPr="00467986"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 xml:space="preserve">Kontaktpersona </w:t>
            </w:r>
          </w:p>
        </w:tc>
        <w:tc>
          <w:tcPr>
            <w:tcW w:w="5529" w:type="dxa"/>
            <w:vAlign w:val="center"/>
          </w:tcPr>
          <w:p w14:paraId="3BBEA0F4" w14:textId="5DDC83E1" w:rsidR="005C09F5" w:rsidRPr="00467986" w:rsidRDefault="00AB7B9A" w:rsidP="005C09F5">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 xml:space="preserve">Andis Jansons, tālr. nr.26159886, e-pasta adrese: </w:t>
            </w:r>
            <w:hyperlink r:id="rId9" w:history="1">
              <w:r w:rsidRPr="00467986">
                <w:rPr>
                  <w:rStyle w:val="Hyperlink"/>
                  <w:rFonts w:ascii="Times New Roman" w:hAnsi="Times New Roman" w:cs="Times New Roman"/>
                  <w:sz w:val="24"/>
                  <w:szCs w:val="24"/>
                </w:rPr>
                <w:t>andis.jansons@vbp.lv</w:t>
              </w:r>
            </w:hyperlink>
            <w:r w:rsidRPr="00467986">
              <w:rPr>
                <w:rFonts w:ascii="Times New Roman" w:hAnsi="Times New Roman" w:cs="Times New Roman"/>
                <w:sz w:val="24"/>
                <w:szCs w:val="24"/>
              </w:rPr>
              <w:t xml:space="preserve"> vai </w:t>
            </w:r>
            <w:hyperlink r:id="rId10" w:history="1">
              <w:r w:rsidRPr="00467986">
                <w:rPr>
                  <w:rStyle w:val="Hyperlink"/>
                  <w:rFonts w:ascii="Times New Roman" w:hAnsi="Times New Roman" w:cs="Times New Roman"/>
                  <w:sz w:val="24"/>
                  <w:szCs w:val="24"/>
                </w:rPr>
                <w:t>iepirkumi@vbp.lv</w:t>
              </w:r>
            </w:hyperlink>
          </w:p>
        </w:tc>
      </w:tr>
      <w:tr w:rsidR="00E75D9B" w:rsidRPr="00467986" w14:paraId="0079E113" w14:textId="77777777" w:rsidTr="00822881">
        <w:tc>
          <w:tcPr>
            <w:tcW w:w="3260" w:type="dxa"/>
            <w:vAlign w:val="center"/>
          </w:tcPr>
          <w:p w14:paraId="54727B2F"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 xml:space="preserve">Banka </w:t>
            </w:r>
          </w:p>
        </w:tc>
        <w:tc>
          <w:tcPr>
            <w:tcW w:w="5529" w:type="dxa"/>
            <w:vAlign w:val="center"/>
          </w:tcPr>
          <w:p w14:paraId="46ECAB71"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AS „Luminor Bank”, bankas kods RIKOLV2X</w:t>
            </w:r>
          </w:p>
        </w:tc>
      </w:tr>
      <w:tr w:rsidR="00E75D9B" w:rsidRPr="00467986" w14:paraId="3A846C11" w14:textId="77777777" w:rsidTr="00822881">
        <w:tc>
          <w:tcPr>
            <w:tcW w:w="3260" w:type="dxa"/>
            <w:vAlign w:val="center"/>
          </w:tcPr>
          <w:p w14:paraId="5EBC5344"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Bankas konts</w:t>
            </w:r>
          </w:p>
        </w:tc>
        <w:tc>
          <w:tcPr>
            <w:tcW w:w="5529" w:type="dxa"/>
            <w:vAlign w:val="center"/>
          </w:tcPr>
          <w:p w14:paraId="79D34ED6" w14:textId="77777777" w:rsidR="00E75D9B" w:rsidRPr="00467986"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67986">
              <w:rPr>
                <w:rFonts w:ascii="Times New Roman" w:hAnsi="Times New Roman" w:cs="Times New Roman"/>
                <w:sz w:val="24"/>
                <w:szCs w:val="24"/>
              </w:rPr>
              <w:t>LV73RIKO0002210002268</w:t>
            </w:r>
          </w:p>
        </w:tc>
      </w:tr>
    </w:tbl>
    <w:p w14:paraId="053299A0" w14:textId="77777777" w:rsidR="00E75D9B" w:rsidRPr="00467986"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467986" w:rsidRDefault="00E75D9B" w:rsidP="00DB4375">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467986">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467986" w:rsidRDefault="00E75D9B" w:rsidP="00DB4375">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467986">
        <w:rPr>
          <w:rFonts w:ascii="Times New Roman" w:eastAsia="Times New Roman" w:hAnsi="Times New Roman" w:cs="Times New Roman"/>
          <w:b/>
          <w:sz w:val="24"/>
          <w:szCs w:val="24"/>
        </w:rPr>
        <w:t xml:space="preserve">Iepirkums </w:t>
      </w:r>
      <w:r w:rsidRPr="00467986">
        <w:rPr>
          <w:rFonts w:ascii="Times New Roman" w:eastAsia="Times New Roman" w:hAnsi="Times New Roman" w:cs="Times New Roman"/>
          <w:sz w:val="24"/>
          <w:szCs w:val="24"/>
        </w:rPr>
        <w:t>– atklāts iepirkums.</w:t>
      </w:r>
    </w:p>
    <w:p w14:paraId="46A66EF8" w14:textId="77777777" w:rsidR="00E75D9B" w:rsidRPr="00467986" w:rsidRDefault="00E75D9B" w:rsidP="00DB4375">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467986">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467986" w:rsidRDefault="00E75D9B" w:rsidP="00DB4375">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467986">
        <w:rPr>
          <w:rFonts w:ascii="Times New Roman" w:eastAsia="Times New Roman" w:hAnsi="Times New Roman" w:cs="Times New Roman"/>
          <w:b/>
          <w:sz w:val="24"/>
          <w:szCs w:val="24"/>
        </w:rPr>
        <w:t>Ieinteresētais piegādātājs</w:t>
      </w:r>
      <w:r w:rsidRPr="00467986">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7986">
        <w:rPr>
          <w:b/>
          <w:sz w:val="24"/>
          <w:szCs w:val="24"/>
          <w:vertAlign w:val="superscript"/>
        </w:rPr>
        <w:footnoteReference w:id="1"/>
      </w:r>
      <w:r w:rsidRPr="00467986">
        <w:rPr>
          <w:rFonts w:ascii="Times New Roman" w:eastAsia="Times New Roman" w:hAnsi="Times New Roman" w:cs="Times New Roman"/>
          <w:sz w:val="24"/>
          <w:szCs w:val="24"/>
        </w:rPr>
        <w:t xml:space="preserve">. </w:t>
      </w:r>
    </w:p>
    <w:p w14:paraId="53EAC25E" w14:textId="77777777" w:rsidR="00E75D9B" w:rsidRPr="00467986" w:rsidRDefault="00E75D9B" w:rsidP="00DB4375">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467986">
        <w:rPr>
          <w:rFonts w:ascii="Times New Roman" w:eastAsia="Times New Roman" w:hAnsi="Times New Roman" w:cs="Times New Roman"/>
          <w:b/>
          <w:sz w:val="24"/>
          <w:szCs w:val="24"/>
        </w:rPr>
        <w:t>Pretendents</w:t>
      </w:r>
      <w:r w:rsidRPr="00467986">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2" w:name="_Toc121321091"/>
      <w:r w:rsidRPr="00150241">
        <w:t>INFORMĀCIJA PAR IEPIRKUMA PRIEKŠMETU</w:t>
      </w:r>
      <w:bookmarkEnd w:id="2"/>
    </w:p>
    <w:p w14:paraId="45C1BAFB" w14:textId="648820E4" w:rsidR="00E77D53" w:rsidRPr="00467986" w:rsidRDefault="0088320A" w:rsidP="000237CC">
      <w:pPr>
        <w:numPr>
          <w:ilvl w:val="1"/>
          <w:numId w:val="2"/>
        </w:numPr>
        <w:spacing w:after="0" w:line="240" w:lineRule="auto"/>
        <w:ind w:left="851" w:right="112" w:hanging="491"/>
        <w:jc w:val="both"/>
        <w:rPr>
          <w:rFonts w:ascii="Times New Roman" w:hAnsi="Times New Roman" w:cs="Times New Roman"/>
          <w:sz w:val="24"/>
          <w:szCs w:val="24"/>
        </w:rPr>
      </w:pPr>
      <w:r w:rsidRPr="00467986">
        <w:rPr>
          <w:rFonts w:ascii="Times New Roman" w:hAnsi="Times New Roman" w:cs="Times New Roman"/>
          <w:b/>
          <w:bCs/>
          <w:sz w:val="24"/>
          <w:szCs w:val="24"/>
        </w:rPr>
        <w:t>Iepirkuma priekšmets:</w:t>
      </w:r>
      <w:r w:rsidRPr="00467986">
        <w:rPr>
          <w:rFonts w:ascii="Times New Roman" w:hAnsi="Times New Roman" w:cs="Times New Roman"/>
          <w:sz w:val="24"/>
          <w:szCs w:val="24"/>
        </w:rPr>
        <w:t xml:space="preserve"> </w:t>
      </w:r>
      <w:bookmarkStart w:id="3" w:name="_Hlk84843000"/>
      <w:r w:rsidR="00E77D53" w:rsidRPr="00467986">
        <w:rPr>
          <w:rFonts w:ascii="Times New Roman" w:hAnsi="Times New Roman" w:cs="Times New Roman"/>
          <w:sz w:val="24"/>
          <w:szCs w:val="24"/>
        </w:rPr>
        <w:t xml:space="preserve">Ikdienas telpu uzkopšanas darbi Dārzu ielā 6, Ventspilī </w:t>
      </w:r>
      <w:r w:rsidRPr="00467986">
        <w:rPr>
          <w:rFonts w:ascii="Times New Roman" w:hAnsi="Times New Roman" w:cs="Times New Roman"/>
          <w:sz w:val="24"/>
          <w:szCs w:val="24"/>
        </w:rPr>
        <w:t>saskaņā ar šī nolikuma un tā pielikumu prasībām</w:t>
      </w:r>
      <w:bookmarkEnd w:id="3"/>
      <w:r w:rsidRPr="00467986">
        <w:rPr>
          <w:rFonts w:ascii="Times New Roman" w:hAnsi="Times New Roman" w:cs="Times New Roman"/>
          <w:sz w:val="24"/>
          <w:szCs w:val="24"/>
        </w:rPr>
        <w:t>.</w:t>
      </w:r>
      <w:r w:rsidR="00D67BBF" w:rsidRPr="00467986">
        <w:rPr>
          <w:rFonts w:ascii="Times New Roman" w:hAnsi="Times New Roman" w:cs="Times New Roman"/>
          <w:sz w:val="24"/>
          <w:szCs w:val="24"/>
        </w:rPr>
        <w:t xml:space="preserve"> </w:t>
      </w:r>
    </w:p>
    <w:p w14:paraId="1E0878AA" w14:textId="77777777" w:rsidR="00E77D53" w:rsidRPr="00467986" w:rsidRDefault="00E77D53" w:rsidP="000237CC">
      <w:pPr>
        <w:numPr>
          <w:ilvl w:val="1"/>
          <w:numId w:val="2"/>
        </w:numPr>
        <w:spacing w:after="0" w:line="240" w:lineRule="auto"/>
        <w:ind w:left="851" w:right="112" w:hanging="491"/>
        <w:jc w:val="both"/>
        <w:rPr>
          <w:rFonts w:ascii="Times New Roman" w:hAnsi="Times New Roman" w:cs="Times New Roman"/>
          <w:b/>
          <w:bCs/>
          <w:sz w:val="24"/>
          <w:szCs w:val="24"/>
        </w:rPr>
      </w:pPr>
      <w:r w:rsidRPr="00467986">
        <w:rPr>
          <w:rFonts w:ascii="Times New Roman" w:hAnsi="Times New Roman" w:cs="Times New Roman"/>
          <w:b/>
          <w:bCs/>
          <w:sz w:val="24"/>
          <w:szCs w:val="24"/>
        </w:rPr>
        <w:t>Iepirkuma priekšmets sadalīts 2 (divās) daļās:</w:t>
      </w:r>
    </w:p>
    <w:p w14:paraId="459D78A3" w14:textId="034A4A55" w:rsidR="00E77D53" w:rsidRPr="00467986" w:rsidRDefault="00E77D53" w:rsidP="00565EEC">
      <w:pPr>
        <w:pStyle w:val="ListParagraph"/>
        <w:numPr>
          <w:ilvl w:val="2"/>
          <w:numId w:val="2"/>
        </w:numPr>
        <w:spacing w:after="0" w:line="240" w:lineRule="auto"/>
        <w:ind w:left="1276" w:right="112" w:hanging="425"/>
        <w:jc w:val="both"/>
        <w:rPr>
          <w:rFonts w:ascii="Times New Roman" w:hAnsi="Times New Roman" w:cs="Times New Roman"/>
          <w:bCs/>
          <w:sz w:val="24"/>
          <w:szCs w:val="24"/>
        </w:rPr>
      </w:pPr>
      <w:r w:rsidRPr="00467986">
        <w:rPr>
          <w:rFonts w:ascii="Times New Roman" w:hAnsi="Times New Roman" w:cs="Times New Roman"/>
          <w:b/>
          <w:bCs/>
          <w:sz w:val="24"/>
          <w:szCs w:val="24"/>
        </w:rPr>
        <w:t>1.daļa -</w:t>
      </w:r>
      <w:r w:rsidRPr="00467986">
        <w:rPr>
          <w:rFonts w:ascii="Times New Roman" w:hAnsi="Times New Roman" w:cs="Times New Roman"/>
          <w:sz w:val="24"/>
          <w:szCs w:val="24"/>
        </w:rPr>
        <w:t xml:space="preserve"> </w:t>
      </w:r>
      <w:r w:rsidR="000073D5" w:rsidRPr="00467986">
        <w:rPr>
          <w:rFonts w:ascii="Times New Roman" w:eastAsia="Times New Roman" w:hAnsi="Times New Roman"/>
          <w:bCs/>
          <w:sz w:val="24"/>
          <w:szCs w:val="24"/>
          <w:lang w:val="pl-PL" w:eastAsia="pl-PL"/>
        </w:rPr>
        <w:t xml:space="preserve">Ikdienas telpu ukopšana ēkas 1.stāva koplietošanas telpās Dārzu ielā 6, Ventspilī </w:t>
      </w:r>
      <w:r w:rsidRPr="00467986">
        <w:rPr>
          <w:rFonts w:ascii="Times New Roman" w:eastAsia="Times New Roman" w:hAnsi="Times New Roman"/>
          <w:bCs/>
          <w:sz w:val="24"/>
          <w:szCs w:val="24"/>
          <w:lang w:val="pl-PL" w:eastAsia="pl-PL"/>
        </w:rPr>
        <w:t>(uzkopjamo telpu platība</w:t>
      </w:r>
      <w:r w:rsidR="000B5DC9" w:rsidRPr="00467986">
        <w:rPr>
          <w:rFonts w:ascii="Times New Roman" w:eastAsia="Times New Roman" w:hAnsi="Times New Roman"/>
          <w:bCs/>
          <w:sz w:val="24"/>
          <w:szCs w:val="24"/>
          <w:lang w:val="pl-PL" w:eastAsia="pl-PL"/>
        </w:rPr>
        <w:t>:</w:t>
      </w:r>
      <w:r w:rsidRPr="00467986">
        <w:rPr>
          <w:rFonts w:ascii="Times New Roman" w:eastAsia="Times New Roman" w:hAnsi="Times New Roman"/>
          <w:bCs/>
          <w:sz w:val="24"/>
          <w:szCs w:val="24"/>
          <w:lang w:val="pl-PL" w:eastAsia="pl-PL"/>
        </w:rPr>
        <w:t xml:space="preserve"> 565,50m</w:t>
      </w:r>
      <w:r w:rsidRPr="00467986">
        <w:rPr>
          <w:rFonts w:ascii="Times New Roman" w:eastAsia="Times New Roman" w:hAnsi="Times New Roman"/>
          <w:bCs/>
          <w:sz w:val="24"/>
          <w:szCs w:val="24"/>
          <w:vertAlign w:val="superscript"/>
          <w:lang w:val="pl-PL" w:eastAsia="pl-PL"/>
        </w:rPr>
        <w:t>2</w:t>
      </w:r>
      <w:r w:rsidRPr="00467986">
        <w:rPr>
          <w:rFonts w:ascii="Times New Roman" w:eastAsia="Times New Roman" w:hAnsi="Times New Roman"/>
          <w:bCs/>
          <w:sz w:val="24"/>
          <w:szCs w:val="24"/>
          <w:lang w:val="pl-PL" w:eastAsia="pl-PL"/>
        </w:rPr>
        <w:t>);</w:t>
      </w:r>
    </w:p>
    <w:p w14:paraId="1DB9F2A6" w14:textId="313897F6" w:rsidR="00E77D53" w:rsidRDefault="00E77D53" w:rsidP="00565EEC">
      <w:pPr>
        <w:pStyle w:val="ListParagraph"/>
        <w:numPr>
          <w:ilvl w:val="2"/>
          <w:numId w:val="2"/>
        </w:numPr>
        <w:spacing w:after="0" w:line="240" w:lineRule="auto"/>
        <w:ind w:left="1276" w:right="112" w:hanging="425"/>
        <w:jc w:val="both"/>
        <w:rPr>
          <w:rFonts w:ascii="Times New Roman" w:hAnsi="Times New Roman" w:cs="Times New Roman"/>
          <w:bCs/>
          <w:sz w:val="24"/>
          <w:szCs w:val="24"/>
        </w:rPr>
      </w:pPr>
      <w:r w:rsidRPr="00467986">
        <w:rPr>
          <w:rFonts w:ascii="Times New Roman" w:hAnsi="Times New Roman" w:cs="Times New Roman"/>
          <w:b/>
          <w:sz w:val="24"/>
          <w:szCs w:val="24"/>
        </w:rPr>
        <w:t>2.daļa -</w:t>
      </w:r>
      <w:r w:rsidRPr="00467986">
        <w:rPr>
          <w:rFonts w:ascii="Times New Roman" w:hAnsi="Times New Roman" w:cs="Times New Roman"/>
          <w:bCs/>
          <w:sz w:val="24"/>
          <w:szCs w:val="24"/>
        </w:rPr>
        <w:t xml:space="preserve"> </w:t>
      </w:r>
      <w:r w:rsidR="000073D5" w:rsidRPr="00467986">
        <w:rPr>
          <w:rFonts w:ascii="Times New Roman" w:hAnsi="Times New Roman" w:cs="Times New Roman"/>
          <w:bCs/>
          <w:sz w:val="24"/>
          <w:szCs w:val="24"/>
        </w:rPr>
        <w:t>Ikdienas telpu uzkopšanas darbi ēkas 2.stāvā, 3.stāvā</w:t>
      </w:r>
      <w:r w:rsidR="000B5DC9" w:rsidRPr="00467986">
        <w:rPr>
          <w:rFonts w:ascii="Times New Roman" w:hAnsi="Times New Roman" w:cs="Times New Roman"/>
          <w:bCs/>
          <w:sz w:val="24"/>
          <w:szCs w:val="24"/>
        </w:rPr>
        <w:t xml:space="preserve"> (uzkopjamo telpu platība: 439,10m</w:t>
      </w:r>
      <w:r w:rsidR="000B5DC9" w:rsidRPr="00467986">
        <w:rPr>
          <w:rFonts w:ascii="Times New Roman" w:hAnsi="Times New Roman" w:cs="Times New Roman"/>
          <w:bCs/>
          <w:sz w:val="24"/>
          <w:szCs w:val="24"/>
          <w:vertAlign w:val="superscript"/>
        </w:rPr>
        <w:t>2</w:t>
      </w:r>
      <w:r w:rsidR="000B5DC9" w:rsidRPr="00467986">
        <w:rPr>
          <w:rFonts w:ascii="Times New Roman" w:hAnsi="Times New Roman" w:cs="Times New Roman"/>
          <w:bCs/>
          <w:sz w:val="24"/>
          <w:szCs w:val="24"/>
        </w:rPr>
        <w:t>)</w:t>
      </w:r>
      <w:r w:rsidR="000073D5" w:rsidRPr="00467986">
        <w:rPr>
          <w:rFonts w:ascii="Times New Roman" w:hAnsi="Times New Roman" w:cs="Times New Roman"/>
          <w:bCs/>
          <w:sz w:val="24"/>
          <w:szCs w:val="24"/>
        </w:rPr>
        <w:t xml:space="preserve"> un Pasažieru galerijas telpās Dārzu ielā 6, Ventspilī </w:t>
      </w:r>
      <w:r w:rsidRPr="00467986">
        <w:rPr>
          <w:rFonts w:ascii="Times New Roman" w:hAnsi="Times New Roman" w:cs="Times New Roman"/>
          <w:bCs/>
          <w:sz w:val="24"/>
          <w:szCs w:val="24"/>
        </w:rPr>
        <w:t>(uzkopjamo telpu platība</w:t>
      </w:r>
      <w:r w:rsidR="000B5DC9" w:rsidRPr="00467986">
        <w:rPr>
          <w:rFonts w:ascii="Times New Roman" w:hAnsi="Times New Roman" w:cs="Times New Roman"/>
          <w:bCs/>
          <w:sz w:val="24"/>
          <w:szCs w:val="24"/>
        </w:rPr>
        <w:t>:</w:t>
      </w:r>
      <w:r w:rsidRPr="00467986">
        <w:rPr>
          <w:rFonts w:ascii="Times New Roman" w:hAnsi="Times New Roman" w:cs="Times New Roman"/>
          <w:bCs/>
          <w:sz w:val="24"/>
          <w:szCs w:val="24"/>
        </w:rPr>
        <w:t xml:space="preserve"> </w:t>
      </w:r>
      <w:r w:rsidR="000B5DC9" w:rsidRPr="00467986">
        <w:rPr>
          <w:rFonts w:ascii="Times New Roman" w:hAnsi="Times New Roman" w:cs="Times New Roman"/>
          <w:bCs/>
          <w:sz w:val="24"/>
          <w:szCs w:val="24"/>
        </w:rPr>
        <w:t>747,00</w:t>
      </w:r>
      <w:r w:rsidRPr="00467986">
        <w:rPr>
          <w:rFonts w:ascii="Times New Roman" w:hAnsi="Times New Roman" w:cs="Times New Roman"/>
          <w:bCs/>
          <w:sz w:val="24"/>
          <w:szCs w:val="24"/>
        </w:rPr>
        <w:t>m</w:t>
      </w:r>
      <w:r w:rsidRPr="00467986">
        <w:rPr>
          <w:rFonts w:ascii="Times New Roman" w:hAnsi="Times New Roman" w:cs="Times New Roman"/>
          <w:bCs/>
          <w:sz w:val="24"/>
          <w:szCs w:val="24"/>
          <w:vertAlign w:val="superscript"/>
        </w:rPr>
        <w:t>2</w:t>
      </w:r>
      <w:r w:rsidRPr="00467986">
        <w:rPr>
          <w:rFonts w:ascii="Times New Roman" w:hAnsi="Times New Roman" w:cs="Times New Roman"/>
          <w:bCs/>
          <w:sz w:val="24"/>
          <w:szCs w:val="24"/>
        </w:rPr>
        <w:t>).</w:t>
      </w:r>
    </w:p>
    <w:p w14:paraId="632A7CED" w14:textId="5544ECA3" w:rsidR="006D7D96" w:rsidRPr="00467986" w:rsidRDefault="006D7D96" w:rsidP="00565EEC">
      <w:pPr>
        <w:pStyle w:val="ListParagraph"/>
        <w:numPr>
          <w:ilvl w:val="2"/>
          <w:numId w:val="2"/>
        </w:numPr>
        <w:spacing w:after="0" w:line="240" w:lineRule="auto"/>
        <w:ind w:left="1276" w:right="112" w:hanging="425"/>
        <w:jc w:val="both"/>
        <w:rPr>
          <w:rFonts w:ascii="Times New Roman" w:hAnsi="Times New Roman" w:cs="Times New Roman"/>
          <w:bCs/>
          <w:sz w:val="24"/>
          <w:szCs w:val="24"/>
        </w:rPr>
      </w:pPr>
      <w:r w:rsidRPr="00773BD6">
        <w:rPr>
          <w:rFonts w:ascii="Times New Roman" w:hAnsi="Times New Roman" w:cs="Times New Roman"/>
          <w:b/>
          <w:sz w:val="24"/>
          <w:szCs w:val="24"/>
        </w:rPr>
        <w:t>3.daļa</w:t>
      </w:r>
      <w:r>
        <w:rPr>
          <w:rFonts w:ascii="Times New Roman" w:hAnsi="Times New Roman" w:cs="Times New Roman"/>
          <w:bCs/>
          <w:sz w:val="24"/>
          <w:szCs w:val="24"/>
        </w:rPr>
        <w:t xml:space="preserve"> – Ikdienas telpu uzkopšanas darbi Jāņa ielā 19 (uzkopjamo telpu platība: 1325,</w:t>
      </w:r>
      <w:r w:rsidR="0026225E">
        <w:rPr>
          <w:rFonts w:ascii="Times New Roman" w:hAnsi="Times New Roman" w:cs="Times New Roman"/>
          <w:bCs/>
          <w:sz w:val="24"/>
          <w:szCs w:val="24"/>
        </w:rPr>
        <w:t>15</w:t>
      </w:r>
      <w:r w:rsidRPr="006D7D96">
        <w:rPr>
          <w:rFonts w:ascii="Times New Roman" w:hAnsi="Times New Roman" w:cs="Times New Roman"/>
          <w:bCs/>
          <w:sz w:val="24"/>
          <w:szCs w:val="24"/>
        </w:rPr>
        <w:t xml:space="preserve"> </w:t>
      </w:r>
      <w:r w:rsidRPr="00467986">
        <w:rPr>
          <w:rFonts w:ascii="Times New Roman" w:hAnsi="Times New Roman" w:cs="Times New Roman"/>
          <w:bCs/>
          <w:sz w:val="24"/>
          <w:szCs w:val="24"/>
        </w:rPr>
        <w:t>m</w:t>
      </w:r>
      <w:r w:rsidRPr="00467986">
        <w:rPr>
          <w:rFonts w:ascii="Times New Roman" w:hAnsi="Times New Roman" w:cs="Times New Roman"/>
          <w:bCs/>
          <w:sz w:val="24"/>
          <w:szCs w:val="24"/>
          <w:vertAlign w:val="superscript"/>
        </w:rPr>
        <w:t>2</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telpu uzkopšana  Plostu ielā 5 (telpu platība: 233,80 m</w:t>
      </w:r>
      <w:r w:rsidRPr="00B370E4">
        <w:rPr>
          <w:rFonts w:ascii="Times New Roman" w:hAnsi="Times New Roman" w:cs="Times New Roman"/>
          <w:bCs/>
          <w:sz w:val="24"/>
          <w:szCs w:val="24"/>
          <w:vertAlign w:val="superscript"/>
        </w:rPr>
        <w:t>2</w:t>
      </w:r>
      <w:r>
        <w:rPr>
          <w:rFonts w:ascii="Times New Roman" w:hAnsi="Times New Roman" w:cs="Times New Roman"/>
          <w:bCs/>
          <w:sz w:val="24"/>
          <w:szCs w:val="24"/>
        </w:rPr>
        <w:t>), koplietošanas telpu ikdienas uzkopšana Sarkanmuižas dambī 25c</w:t>
      </w:r>
      <w:r w:rsidR="00B370E4">
        <w:rPr>
          <w:rFonts w:ascii="Times New Roman" w:hAnsi="Times New Roman" w:cs="Times New Roman"/>
          <w:bCs/>
          <w:sz w:val="24"/>
          <w:szCs w:val="24"/>
        </w:rPr>
        <w:t xml:space="preserve"> (telpu platība 341,70 m</w:t>
      </w:r>
      <w:r w:rsidR="00B370E4" w:rsidRPr="00B370E4">
        <w:rPr>
          <w:rFonts w:ascii="Times New Roman" w:hAnsi="Times New Roman" w:cs="Times New Roman"/>
          <w:bCs/>
          <w:sz w:val="24"/>
          <w:szCs w:val="24"/>
          <w:vertAlign w:val="superscript"/>
        </w:rPr>
        <w:t>2</w:t>
      </w:r>
      <w:r w:rsidR="00B370E4">
        <w:rPr>
          <w:rFonts w:ascii="Times New Roman" w:hAnsi="Times New Roman" w:cs="Times New Roman"/>
          <w:bCs/>
          <w:sz w:val="24"/>
          <w:szCs w:val="24"/>
        </w:rPr>
        <w:t>) Ventspilī.</w:t>
      </w:r>
    </w:p>
    <w:p w14:paraId="10702DD2" w14:textId="34A33AE9" w:rsidR="00E77D53" w:rsidRPr="00467986" w:rsidRDefault="00E77D53" w:rsidP="000237CC">
      <w:pPr>
        <w:spacing w:after="0" w:line="240" w:lineRule="auto"/>
        <w:ind w:left="851" w:right="112"/>
        <w:jc w:val="both"/>
        <w:rPr>
          <w:rFonts w:ascii="Times New Roman" w:hAnsi="Times New Roman" w:cs="Times New Roman"/>
          <w:sz w:val="24"/>
          <w:szCs w:val="24"/>
        </w:rPr>
      </w:pPr>
      <w:r w:rsidRPr="00467986">
        <w:rPr>
          <w:rFonts w:ascii="Times New Roman" w:hAnsi="Times New Roman" w:cs="Times New Roman"/>
          <w:sz w:val="24"/>
          <w:szCs w:val="24"/>
        </w:rPr>
        <w:lastRenderedPageBreak/>
        <w:t>Pretendentam ir tiesības sagatavot piedāvājumu par vienu vai abām iepirkuma daļām. Pasūtītājs patur tiesības slēgt līgumu par visu iepirkuma apjomu kopumā vai par katru iepirkuma daļu atsevišķi. Katrā iepirkuma daļā uzvarētājs tiks noteikts atsevišķi.</w:t>
      </w:r>
    </w:p>
    <w:p w14:paraId="172463ED" w14:textId="3BB10095" w:rsidR="00C1175A" w:rsidRPr="00467986" w:rsidRDefault="0088320A" w:rsidP="000237CC">
      <w:pPr>
        <w:numPr>
          <w:ilvl w:val="1"/>
          <w:numId w:val="2"/>
        </w:numPr>
        <w:spacing w:after="0" w:line="240" w:lineRule="auto"/>
        <w:ind w:left="851" w:right="112" w:hanging="491"/>
        <w:jc w:val="both"/>
        <w:rPr>
          <w:rFonts w:ascii="Times New Roman" w:hAnsi="Times New Roman" w:cs="Times New Roman"/>
          <w:sz w:val="24"/>
          <w:szCs w:val="24"/>
        </w:rPr>
      </w:pPr>
      <w:r w:rsidRPr="00467986">
        <w:rPr>
          <w:rFonts w:ascii="Times New Roman" w:hAnsi="Times New Roman" w:cs="Times New Roman"/>
          <w:b/>
          <w:bCs/>
          <w:sz w:val="24"/>
          <w:szCs w:val="24"/>
        </w:rPr>
        <w:t>CPV kods –</w:t>
      </w:r>
      <w:r w:rsidRPr="00467986">
        <w:rPr>
          <w:rFonts w:ascii="Times New Roman" w:hAnsi="Times New Roman" w:cs="Times New Roman"/>
          <w:sz w:val="24"/>
          <w:szCs w:val="24"/>
        </w:rPr>
        <w:t xml:space="preserve"> </w:t>
      </w:r>
      <w:r w:rsidR="00C1175A" w:rsidRPr="00467986">
        <w:rPr>
          <w:rFonts w:ascii="Times New Roman" w:hAnsi="Times New Roman" w:cs="Times New Roman"/>
          <w:sz w:val="24"/>
          <w:szCs w:val="24"/>
        </w:rPr>
        <w:t>90910000-9 (Uzkopšanas pakalpojumi)</w:t>
      </w:r>
      <w:r w:rsidRPr="00467986">
        <w:rPr>
          <w:rFonts w:ascii="Times New Roman" w:hAnsi="Times New Roman" w:cs="Times New Roman"/>
          <w:sz w:val="24"/>
          <w:szCs w:val="24"/>
        </w:rPr>
        <w:t>.</w:t>
      </w:r>
    </w:p>
    <w:p w14:paraId="1785BAAA" w14:textId="77777777" w:rsidR="00C1175A" w:rsidRPr="00467986" w:rsidRDefault="00C1175A" w:rsidP="000237CC">
      <w:pPr>
        <w:numPr>
          <w:ilvl w:val="1"/>
          <w:numId w:val="2"/>
        </w:numPr>
        <w:spacing w:after="0" w:line="240" w:lineRule="auto"/>
        <w:ind w:left="851" w:right="112" w:hanging="491"/>
        <w:jc w:val="both"/>
        <w:rPr>
          <w:rFonts w:ascii="Times New Roman" w:hAnsi="Times New Roman" w:cs="Times New Roman"/>
          <w:sz w:val="24"/>
          <w:szCs w:val="24"/>
        </w:rPr>
      </w:pPr>
      <w:r w:rsidRPr="00467986">
        <w:rPr>
          <w:rFonts w:ascii="Times New Roman" w:eastAsia="Times New Roman" w:hAnsi="Times New Roman" w:cs="Times New Roman"/>
          <w:b/>
          <w:sz w:val="24"/>
          <w:szCs w:val="24"/>
          <w:lang w:eastAsia="lv-LV"/>
        </w:rPr>
        <w:t>Iepirkuma līguma (turpmāk – Līgums) izpildes termiņš:</w:t>
      </w:r>
      <w:r w:rsidRPr="00467986">
        <w:rPr>
          <w:rFonts w:ascii="Times New Roman" w:eastAsia="Times New Roman" w:hAnsi="Times New Roman" w:cs="Times New Roman"/>
          <w:sz w:val="24"/>
          <w:szCs w:val="24"/>
          <w:lang w:eastAsia="lv-LV"/>
        </w:rPr>
        <w:t xml:space="preserve"> 12 (divpadsmit) mēneši no līguma noslēgšanas brīža. Līguma izpildes termiņš var tikt pagarināts vēl uz 12 (divpadsmit) mēnešiem.</w:t>
      </w:r>
    </w:p>
    <w:p w14:paraId="3CD83F65" w14:textId="77777777" w:rsidR="00455565" w:rsidRPr="00467986" w:rsidRDefault="00C1175A" w:rsidP="000237CC">
      <w:pPr>
        <w:numPr>
          <w:ilvl w:val="1"/>
          <w:numId w:val="2"/>
        </w:numPr>
        <w:spacing w:after="0" w:line="240" w:lineRule="auto"/>
        <w:ind w:left="851" w:right="112" w:hanging="491"/>
        <w:jc w:val="both"/>
        <w:rPr>
          <w:rFonts w:ascii="Times New Roman" w:hAnsi="Times New Roman" w:cs="Times New Roman"/>
          <w:sz w:val="24"/>
          <w:szCs w:val="24"/>
        </w:rPr>
      </w:pPr>
      <w:r w:rsidRPr="00467986">
        <w:rPr>
          <w:rFonts w:ascii="Times New Roman" w:eastAsia="Times New Roman" w:hAnsi="Times New Roman" w:cs="Times New Roman"/>
          <w:sz w:val="24"/>
          <w:szCs w:val="24"/>
          <w:lang w:eastAsia="lv-LV"/>
        </w:rPr>
        <w:t>Visiem pakalpojuma sniegšanā izmantotajiem tīrīšanas līdzekļiem jāatbilst Ministru kabineta 2017.gada 20.jūnija noteikumu Nr.353 “Prasības zaļajam publiskajam iepirkumam un to piemērošanas kārtība” 1.pielikumā noteiktajiem attiecīgajiem zaļā publiskā iepirkuma kritērijiem par izmantojamajiem tīrīšanas līdzekļiem.</w:t>
      </w:r>
    </w:p>
    <w:p w14:paraId="77F0415A" w14:textId="70C54C54" w:rsidR="00C1175A" w:rsidRPr="00467986" w:rsidRDefault="00C1175A" w:rsidP="000237CC">
      <w:pPr>
        <w:numPr>
          <w:ilvl w:val="1"/>
          <w:numId w:val="2"/>
        </w:numPr>
        <w:spacing w:after="0" w:line="240" w:lineRule="auto"/>
        <w:ind w:left="851" w:right="112" w:hanging="491"/>
        <w:jc w:val="both"/>
        <w:rPr>
          <w:rFonts w:ascii="Times New Roman" w:hAnsi="Times New Roman" w:cs="Times New Roman"/>
          <w:sz w:val="24"/>
          <w:szCs w:val="24"/>
        </w:rPr>
      </w:pPr>
      <w:r w:rsidRPr="00467986">
        <w:rPr>
          <w:rFonts w:ascii="Times New Roman" w:eastAsia="Times New Roman" w:hAnsi="Times New Roman" w:cs="Times New Roman"/>
          <w:sz w:val="24"/>
          <w:szCs w:val="24"/>
          <w:lang w:eastAsia="lv-LV"/>
        </w:rPr>
        <w:t xml:space="preserve">Ieinteresētais piegādātājs līdz piedāvājuma iesniegšanas termiņa pēdējai dienai var veikt </w:t>
      </w:r>
      <w:r w:rsidRPr="00467986">
        <w:rPr>
          <w:rFonts w:ascii="Times New Roman" w:hAnsi="Times New Roman" w:cs="Times New Roman"/>
          <w:color w:val="000000"/>
          <w:sz w:val="24"/>
          <w:szCs w:val="24"/>
        </w:rPr>
        <w:t xml:space="preserve">uzkopjamo telpu apsekošanu, iepriekš saskaņojot laiku ar Nolikumā minēto Pasūtītāja pārstāvi: ēku pārzinis  Andis Jansons, e-pasts: </w:t>
      </w:r>
      <w:hyperlink r:id="rId11" w:history="1">
        <w:r w:rsidRPr="00467986">
          <w:rPr>
            <w:rStyle w:val="Hyperlink"/>
            <w:rFonts w:ascii="Times New Roman" w:hAnsi="Times New Roman" w:cs="Times New Roman"/>
            <w:sz w:val="24"/>
            <w:szCs w:val="24"/>
          </w:rPr>
          <w:t>Andis.Jansons@vbp.lv</w:t>
        </w:r>
      </w:hyperlink>
      <w:r w:rsidRPr="00467986">
        <w:rPr>
          <w:rFonts w:ascii="Times New Roman" w:hAnsi="Times New Roman" w:cs="Times New Roman"/>
          <w:color w:val="000000"/>
          <w:sz w:val="24"/>
          <w:szCs w:val="24"/>
        </w:rPr>
        <w:t xml:space="preserve">, m.t.nr.: +371 </w:t>
      </w:r>
      <w:r w:rsidRPr="00467986">
        <w:rPr>
          <w:rFonts w:ascii="Times New Roman" w:hAnsi="Times New Roman" w:cs="Times New Roman"/>
          <w:sz w:val="24"/>
          <w:szCs w:val="24"/>
        </w:rPr>
        <w:t>26159886.</w:t>
      </w:r>
    </w:p>
    <w:p w14:paraId="3838A687" w14:textId="77777777" w:rsidR="00C1175A" w:rsidRPr="0088320A" w:rsidRDefault="00C1175A" w:rsidP="00C1175A">
      <w:pPr>
        <w:spacing w:after="0" w:line="240" w:lineRule="auto"/>
        <w:ind w:left="720" w:right="112"/>
        <w:jc w:val="both"/>
        <w:rPr>
          <w:rFonts w:ascii="Times New Roman" w:hAnsi="Times New Roman" w:cs="Times New Roman"/>
          <w:sz w:val="24"/>
          <w:szCs w:val="24"/>
        </w:rPr>
      </w:pPr>
    </w:p>
    <w:p w14:paraId="6B4CAC80" w14:textId="45F2BE0A" w:rsidR="00E75D9B" w:rsidRPr="00150241" w:rsidRDefault="00E75D9B" w:rsidP="007559CC">
      <w:pPr>
        <w:pStyle w:val="Heading1"/>
        <w:numPr>
          <w:ilvl w:val="0"/>
          <w:numId w:val="4"/>
        </w:numPr>
      </w:pPr>
      <w:bookmarkStart w:id="4" w:name="_Toc121321092"/>
      <w:r w:rsidRPr="00150241">
        <w:t>IEPIRKUMA PROCEDŪRAS DOKUMENTI</w:t>
      </w:r>
      <w:bookmarkEnd w:id="4"/>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081D8CF9" w14:textId="0467B511" w:rsidR="007844A5" w:rsidRDefault="007844A5" w:rsidP="0088320A">
      <w:pPr>
        <w:numPr>
          <w:ilvl w:val="2"/>
          <w:numId w:val="5"/>
        </w:numPr>
        <w:spacing w:after="0" w:line="240" w:lineRule="auto"/>
        <w:ind w:right="-57"/>
        <w:jc w:val="both"/>
        <w:rPr>
          <w:rFonts w:ascii="Times New Roman" w:hAnsi="Times New Roman" w:cs="Times New Roman"/>
          <w:sz w:val="24"/>
          <w:szCs w:val="24"/>
        </w:rPr>
      </w:pPr>
      <w:bookmarkStart w:id="5" w:name="_Hlk503532378"/>
      <w:r>
        <w:rPr>
          <w:rFonts w:ascii="Times New Roman" w:hAnsi="Times New Roman" w:cs="Times New Roman"/>
          <w:sz w:val="24"/>
          <w:szCs w:val="24"/>
        </w:rPr>
        <w:t>Darba uzdevums (1.pielikums);</w:t>
      </w:r>
    </w:p>
    <w:p w14:paraId="3B3C60E5" w14:textId="43F27A05" w:rsidR="0088320A" w:rsidRPr="0088320A" w:rsidRDefault="003346EE" w:rsidP="0088320A">
      <w:pPr>
        <w:numPr>
          <w:ilvl w:val="2"/>
          <w:numId w:val="5"/>
        </w:num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Pretendenta pieteikums</w:t>
      </w:r>
      <w:r w:rsidR="0088320A" w:rsidRPr="0088320A">
        <w:rPr>
          <w:rFonts w:ascii="Times New Roman" w:hAnsi="Times New Roman" w:cs="Times New Roman"/>
          <w:sz w:val="24"/>
          <w:szCs w:val="24"/>
        </w:rPr>
        <w:t xml:space="preserve"> (</w:t>
      </w:r>
      <w:r w:rsidR="007844A5">
        <w:rPr>
          <w:rFonts w:ascii="Times New Roman" w:hAnsi="Times New Roman" w:cs="Times New Roman"/>
          <w:sz w:val="24"/>
          <w:szCs w:val="24"/>
        </w:rPr>
        <w:t>2</w:t>
      </w:r>
      <w:r w:rsidR="0088320A" w:rsidRPr="0088320A">
        <w:rPr>
          <w:rFonts w:ascii="Times New Roman" w:hAnsi="Times New Roman" w:cs="Times New Roman"/>
          <w:sz w:val="24"/>
          <w:szCs w:val="24"/>
        </w:rPr>
        <w:t>.pielikums);</w:t>
      </w:r>
    </w:p>
    <w:p w14:paraId="165DF65A" w14:textId="5976A43A" w:rsidR="0088320A" w:rsidRPr="0088320A" w:rsidRDefault="00AE052E" w:rsidP="0088320A">
      <w:pPr>
        <w:numPr>
          <w:ilvl w:val="2"/>
          <w:numId w:val="5"/>
        </w:num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Izpildīto</w:t>
      </w:r>
      <w:r w:rsidR="003346EE">
        <w:rPr>
          <w:rFonts w:ascii="Times New Roman" w:hAnsi="Times New Roman" w:cs="Times New Roman"/>
          <w:sz w:val="24"/>
          <w:szCs w:val="24"/>
        </w:rPr>
        <w:t xml:space="preserve"> darbu</w:t>
      </w:r>
      <w:r w:rsidR="0088320A" w:rsidRPr="0088320A">
        <w:rPr>
          <w:rFonts w:ascii="Times New Roman" w:hAnsi="Times New Roman" w:cs="Times New Roman"/>
          <w:sz w:val="24"/>
          <w:szCs w:val="24"/>
        </w:rPr>
        <w:t xml:space="preserve"> saraksta veidlapa (</w:t>
      </w:r>
      <w:r w:rsidR="007844A5">
        <w:rPr>
          <w:rFonts w:ascii="Times New Roman" w:hAnsi="Times New Roman" w:cs="Times New Roman"/>
          <w:sz w:val="24"/>
          <w:szCs w:val="24"/>
        </w:rPr>
        <w:t>3</w:t>
      </w:r>
      <w:r w:rsidR="0088320A" w:rsidRPr="0088320A">
        <w:rPr>
          <w:rFonts w:ascii="Times New Roman" w:hAnsi="Times New Roman" w:cs="Times New Roman"/>
          <w:sz w:val="24"/>
          <w:szCs w:val="24"/>
        </w:rPr>
        <w:t>.pielikums);</w:t>
      </w:r>
    </w:p>
    <w:p w14:paraId="27F33ACB" w14:textId="77C7ECE0" w:rsid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Apakšuzņēmēju saraksts (</w:t>
      </w:r>
      <w:r w:rsidR="00381188">
        <w:rPr>
          <w:rFonts w:ascii="Times New Roman" w:hAnsi="Times New Roman" w:cs="Times New Roman"/>
          <w:sz w:val="24"/>
          <w:szCs w:val="24"/>
        </w:rPr>
        <w:t>4</w:t>
      </w:r>
      <w:r w:rsidRPr="0088320A">
        <w:rPr>
          <w:rFonts w:ascii="Times New Roman" w:hAnsi="Times New Roman" w:cs="Times New Roman"/>
          <w:sz w:val="24"/>
          <w:szCs w:val="24"/>
        </w:rPr>
        <w:t>.pielikums).</w:t>
      </w:r>
    </w:p>
    <w:p w14:paraId="4BD745C9" w14:textId="77777777" w:rsidR="00776813" w:rsidRPr="0088320A" w:rsidRDefault="00776813" w:rsidP="00776813">
      <w:pPr>
        <w:spacing w:after="0" w:line="240" w:lineRule="auto"/>
        <w:ind w:left="1570" w:right="-57"/>
        <w:jc w:val="both"/>
        <w:rPr>
          <w:rFonts w:ascii="Times New Roman" w:hAnsi="Times New Roman" w:cs="Times New Roman"/>
          <w:sz w:val="24"/>
          <w:szCs w:val="24"/>
        </w:rPr>
      </w:pPr>
    </w:p>
    <w:bookmarkEnd w:id="5"/>
    <w:p w14:paraId="03337EC7" w14:textId="151B8736" w:rsidR="00E75D9B" w:rsidRPr="00150241" w:rsidRDefault="00E75D9B" w:rsidP="00BD4E00">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004E7D37" w:rsidRPr="00990915">
          <w:rPr>
            <w:rStyle w:val="Hyperlink"/>
            <w:rFonts w:ascii="Times New Roman" w:hAnsi="Times New Roman" w:cs="Times New Roman"/>
            <w:sz w:val="24"/>
            <w:szCs w:val="24"/>
          </w:rPr>
          <w:t>https://www.portofventspils.lv/lv/brivostas-parvalde/publiskie-iepirkumi/</w:t>
        </w:r>
      </w:hyperlink>
      <w:r w:rsidR="004E7D37">
        <w:rPr>
          <w:rStyle w:val="Hyperlink"/>
          <w:rFonts w:ascii="Times New Roman" w:hAnsi="Times New Roman" w:cs="Times New Roman"/>
          <w:color w:val="auto"/>
          <w:sz w:val="24"/>
          <w:szCs w:val="24"/>
          <w:u w:val="none"/>
        </w:rPr>
        <w:t xml:space="preserve"> un </w:t>
      </w:r>
      <w:r w:rsidRPr="00150241">
        <w:rPr>
          <w:rFonts w:ascii="Times New Roman" w:eastAsia="Times New Roman" w:hAnsi="Times New Roman" w:cs="Times New Roman"/>
          <w:sz w:val="24"/>
          <w:szCs w:val="24"/>
        </w:rPr>
        <w:t xml:space="preserve">EIS pircēja profilā </w:t>
      </w:r>
      <w:hyperlink r:id="rId14"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E77D53">
        <w:rPr>
          <w:rFonts w:ascii="Times New Roman" w:eastAsia="Times New Roman" w:hAnsi="Times New Roman" w:cs="Times New Roman"/>
          <w:b/>
          <w:bCs/>
          <w:color w:val="000000"/>
          <w:sz w:val="24"/>
          <w:szCs w:val="24"/>
        </w:rPr>
        <w:t>2</w:t>
      </w:r>
      <w:r w:rsidRPr="00150241">
        <w:rPr>
          <w:rFonts w:ascii="Times New Roman" w:eastAsia="Times New Roman" w:hAnsi="Times New Roman" w:cs="Times New Roman"/>
          <w:b/>
          <w:bCs/>
          <w:color w:val="000000"/>
          <w:sz w:val="24"/>
          <w:szCs w:val="24"/>
        </w:rPr>
        <w:t xml:space="preserve">.gada </w:t>
      </w:r>
      <w:r w:rsidR="00953AAB">
        <w:rPr>
          <w:rFonts w:ascii="Times New Roman" w:eastAsia="Times New Roman" w:hAnsi="Times New Roman" w:cs="Times New Roman"/>
          <w:b/>
          <w:bCs/>
          <w:color w:val="000000"/>
          <w:sz w:val="24"/>
          <w:szCs w:val="24"/>
        </w:rPr>
        <w:t>2</w:t>
      </w:r>
      <w:r w:rsidR="00773BD6">
        <w:rPr>
          <w:rFonts w:ascii="Times New Roman" w:eastAsia="Times New Roman" w:hAnsi="Times New Roman" w:cs="Times New Roman"/>
          <w:b/>
          <w:bCs/>
          <w:color w:val="000000"/>
          <w:sz w:val="24"/>
          <w:szCs w:val="24"/>
        </w:rPr>
        <w:t>3</w:t>
      </w:r>
      <w:r w:rsidR="00953AAB">
        <w:rPr>
          <w:rFonts w:ascii="Times New Roman" w:eastAsia="Times New Roman" w:hAnsi="Times New Roman" w:cs="Times New Roman"/>
          <w:b/>
          <w:bCs/>
          <w:color w:val="000000"/>
          <w:sz w:val="24"/>
          <w:szCs w:val="24"/>
        </w:rPr>
        <w:t>.decembrim</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773BD6">
        <w:rPr>
          <w:rFonts w:ascii="Times New Roman" w:eastAsia="Times New Roman" w:hAnsi="Times New Roman" w:cs="Times New Roman"/>
          <w:b/>
          <w:color w:val="000000"/>
          <w:sz w:val="24"/>
          <w:szCs w:val="24"/>
        </w:rPr>
        <w:t>1</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BD4E00">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5DE50C01" w:rsidR="00E75D9B" w:rsidRPr="00150241" w:rsidRDefault="00E75D9B" w:rsidP="00BD4E00">
      <w:pPr>
        <w:numPr>
          <w:ilvl w:val="1"/>
          <w:numId w:val="5"/>
        </w:numPr>
        <w:spacing w:after="0" w:line="240" w:lineRule="auto"/>
        <w:ind w:left="851" w:hanging="425"/>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Piegādātājiem par Iepirkuma dokumentiem sniegtā papildus informācija un Iepirkuma dokumentu grozījumi (ja tādi tiks veikti) būs pieejami Ventspils brīvostas pārvaldes interneta mājas lapā</w:t>
      </w:r>
      <w:r w:rsidR="00D2752C">
        <w:rPr>
          <w:rFonts w:ascii="Times New Roman" w:eastAsia="Times New Roman" w:hAnsi="Times New Roman" w:cs="Times New Roman"/>
          <w:bCs/>
          <w:sz w:val="24"/>
          <w:szCs w:val="24"/>
        </w:rPr>
        <w:t xml:space="preserve"> </w:t>
      </w:r>
      <w:hyperlink r:id="rId15" w:history="1">
        <w:r w:rsidR="00D2752C" w:rsidRPr="00990915">
          <w:rPr>
            <w:rStyle w:val="Hyperlink"/>
            <w:rFonts w:ascii="Times New Roman" w:hAnsi="Times New Roman" w:cs="Times New Roman"/>
            <w:sz w:val="24"/>
            <w:szCs w:val="24"/>
          </w:rPr>
          <w:t>https://www.portofventspils.lv/lv/brivostas-parvalde/publiskie-iepirkumi/</w:t>
        </w:r>
      </w:hyperlink>
      <w:r w:rsidRPr="00150241">
        <w:rPr>
          <w:rFonts w:ascii="Times New Roman" w:eastAsia="Times New Roman" w:hAnsi="Times New Roman" w:cs="Times New Roman"/>
          <w:bCs/>
          <w:sz w:val="24"/>
          <w:szCs w:val="24"/>
        </w:rPr>
        <w:t xml:space="preserve"> un EIS pircēja profilā  </w:t>
      </w:r>
      <w:hyperlink r:id="rId16"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BD4E00">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BD4E00">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29D3B280" w:rsidR="00E75D9B" w:rsidRPr="00150241" w:rsidRDefault="00E75D9B" w:rsidP="00BD4E00">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lastRenderedPageBreak/>
        <w:t xml:space="preserve">Pretendenta piedāvājumam jābūt spēkā un saistošam tā iesniedzējam ne mazāk kā </w:t>
      </w:r>
      <w:r w:rsidR="00AB7B9A">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AB7B9A">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AB7B9A">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BD4E00">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BD4E00">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6" w:name="_Toc121321093"/>
      <w:bookmarkStart w:id="7" w:name="_Toc380415501"/>
      <w:r w:rsidRPr="00150241">
        <w:t>DALĪBAS NOSACĪJUMI IEPIRKUMA PROCEDŪRĀ</w:t>
      </w:r>
      <w:bookmarkEnd w:id="6"/>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8" w:name="_Toc121321094"/>
      <w:r w:rsidRPr="00150241">
        <w:t>IESNIEDZAMIE DOKUMENTI:</w:t>
      </w:r>
      <w:bookmarkEnd w:id="8"/>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B981286"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579B4103" w14:textId="68584922" w:rsidR="00E75D9B" w:rsidRDefault="00E75D9B" w:rsidP="007559CC">
      <w:pPr>
        <w:pStyle w:val="Heading1"/>
        <w:numPr>
          <w:ilvl w:val="0"/>
          <w:numId w:val="8"/>
        </w:numPr>
      </w:pPr>
      <w:bookmarkStart w:id="9" w:name="_Toc121321095"/>
      <w:r w:rsidRPr="00150241">
        <w:t>PRETENDENTU KVALIFIKĀCIJAS PRASĪBAS</w:t>
      </w:r>
      <w:r w:rsidR="00150241">
        <w:t xml:space="preserve"> / DALĪBAS NOSACĪJUMI</w:t>
      </w:r>
      <w:r w:rsidRPr="00150241">
        <w:t xml:space="preserve"> UN ATLASES </w:t>
      </w:r>
      <w:bookmarkEnd w:id="7"/>
      <w:r w:rsidRPr="00150241">
        <w:t>DOKUMENTI</w:t>
      </w:r>
      <w:bookmarkEnd w:id="9"/>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953AAB">
        <w:trPr>
          <w:cantSplit/>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953AAB">
        <w:trPr>
          <w:cantSplit/>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lastRenderedPageBreak/>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F30356"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953AAB">
        <w:trPr>
          <w:cantSplit/>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953AAB">
        <w:trPr>
          <w:cantSplit/>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953AAB">
        <w:trPr>
          <w:cantSplit/>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F30356"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953AAB">
        <w:trPr>
          <w:cantSplit/>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52243405" w14:textId="21F9C08B" w:rsidR="00000B87" w:rsidRPr="006E6164" w:rsidRDefault="00000B87" w:rsidP="006E6164">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C3DDDED" w14:textId="4B7CE6EC" w:rsidR="00000B87" w:rsidRPr="006E6164"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r w:rsidR="006E6164">
              <w:rPr>
                <w:rFonts w:ascii="Times New Roman" w:eastAsia="Calibri" w:hAnsi="Times New Roman" w:cs="Times New Roman"/>
                <w:b/>
                <w:sz w:val="24"/>
                <w:szCs w:val="24"/>
              </w:rPr>
              <w:t>.</w:t>
            </w:r>
          </w:p>
        </w:tc>
      </w:tr>
      <w:tr w:rsidR="00000B87" w:rsidRPr="00F67A4E" w14:paraId="6347C73E" w14:textId="77777777" w:rsidTr="00953AAB">
        <w:trPr>
          <w:cantSplit/>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B1D8C" w:rsidRPr="00953A15" w14:paraId="5B30E5AB" w14:textId="77777777" w:rsidTr="00953AAB">
        <w:trPr>
          <w:cantSplit/>
        </w:trPr>
        <w:tc>
          <w:tcPr>
            <w:tcW w:w="4340" w:type="dxa"/>
          </w:tcPr>
          <w:p w14:paraId="0B3162F9" w14:textId="41E57F36" w:rsidR="006B1D8C" w:rsidRDefault="00AB7B9A" w:rsidP="00AB7B9A">
            <w:pPr>
              <w:pStyle w:val="BlockText"/>
              <w:numPr>
                <w:ilvl w:val="2"/>
                <w:numId w:val="9"/>
              </w:numPr>
              <w:ind w:left="34" w:right="-57" w:firstLine="0"/>
              <w:jc w:val="both"/>
              <w:rPr>
                <w:szCs w:val="24"/>
              </w:rPr>
            </w:pPr>
            <w:r w:rsidRPr="00AB7B9A">
              <w:rPr>
                <w:szCs w:val="24"/>
              </w:rPr>
              <w:lastRenderedPageBreak/>
              <w:t>Pretendentam jābūt atbilstošai pieredzei šajā iepirkumā paredzēto darbu izpildē -  Pretendentam iepriekšējo 3 (trīs) gadu laikā (201</w:t>
            </w:r>
            <w:r w:rsidR="00953AAB">
              <w:rPr>
                <w:szCs w:val="24"/>
              </w:rPr>
              <w:t>9</w:t>
            </w:r>
            <w:r w:rsidRPr="00AB7B9A">
              <w:rPr>
                <w:szCs w:val="24"/>
              </w:rPr>
              <w:t>. - 202</w:t>
            </w:r>
            <w:r w:rsidR="00953AAB">
              <w:rPr>
                <w:szCs w:val="24"/>
              </w:rPr>
              <w:t>2</w:t>
            </w:r>
            <w:r w:rsidRPr="00AB7B9A">
              <w:rPr>
                <w:szCs w:val="24"/>
              </w:rPr>
              <w:t xml:space="preserve">.gads līdz piedāvājuma iesniegšanas termiņa beigām) </w:t>
            </w:r>
            <w:r w:rsidR="00953AAB" w:rsidRPr="00AB7B9A">
              <w:rPr>
                <w:szCs w:val="24"/>
              </w:rPr>
              <w:t xml:space="preserve">vismaz 2 (divos) objektos </w:t>
            </w:r>
            <w:r w:rsidRPr="00AB7B9A">
              <w:rPr>
                <w:szCs w:val="24"/>
              </w:rPr>
              <w:t>jābūt veiktiem telpu uzkopšanas darbiem, katrā objektā ar vismaz 1000 m2 platībā.</w:t>
            </w:r>
          </w:p>
          <w:p w14:paraId="7F1DFC87" w14:textId="598170ED" w:rsidR="00063BC0" w:rsidRPr="00953A15" w:rsidRDefault="006B1D8C" w:rsidP="00AB7B9A">
            <w:pPr>
              <w:pStyle w:val="BlockText"/>
              <w:ind w:left="29" w:right="-57"/>
              <w:jc w:val="both"/>
              <w:rPr>
                <w:szCs w:val="24"/>
              </w:rPr>
            </w:pPr>
            <w:r w:rsidRPr="00084790">
              <w:rPr>
                <w:szCs w:val="24"/>
              </w:rPr>
              <w:t>Ja piedāvājumu iesniedz personu apvienība, tad Pretendentam noteikto pieredzi var apliecināt jebkurš personu apvienības dalībnieks.</w:t>
            </w:r>
          </w:p>
        </w:tc>
        <w:tc>
          <w:tcPr>
            <w:tcW w:w="4341" w:type="dxa"/>
          </w:tcPr>
          <w:p w14:paraId="7D6DA801" w14:textId="777ACC42" w:rsidR="00AB7B9A" w:rsidRPr="00AB7B9A" w:rsidRDefault="00AB7B9A" w:rsidP="006B1D8C">
            <w:pPr>
              <w:pStyle w:val="BlockText"/>
              <w:numPr>
                <w:ilvl w:val="2"/>
                <w:numId w:val="7"/>
              </w:numPr>
              <w:ind w:left="0" w:right="-57" w:firstLine="78"/>
              <w:jc w:val="both"/>
              <w:rPr>
                <w:bCs/>
              </w:rPr>
            </w:pPr>
            <w:r w:rsidRPr="00AB7B9A">
              <w:rPr>
                <w:bCs/>
              </w:rPr>
              <w:t xml:space="preserve">Pretendentam jāiesniedz </w:t>
            </w:r>
            <w:r w:rsidR="00AE052E">
              <w:rPr>
                <w:bCs/>
              </w:rPr>
              <w:t>izpildīto</w:t>
            </w:r>
            <w:r w:rsidRPr="00AB7B9A">
              <w:rPr>
                <w:bCs/>
              </w:rPr>
              <w:t xml:space="preserve"> darbu saraksts saskaņā ar šī nolikuma </w:t>
            </w:r>
            <w:r w:rsidR="007844A5">
              <w:rPr>
                <w:b/>
              </w:rPr>
              <w:t>3</w:t>
            </w:r>
            <w:r w:rsidRPr="00AB7B9A">
              <w:rPr>
                <w:b/>
              </w:rPr>
              <w:t>.pielikumu</w:t>
            </w:r>
            <w:r w:rsidRPr="00AB7B9A">
              <w:rPr>
                <w:bCs/>
              </w:rPr>
              <w:t xml:space="preserve">, norādot </w:t>
            </w:r>
            <w:r w:rsidR="00AE052E">
              <w:rPr>
                <w:bCs/>
              </w:rPr>
              <w:t>i</w:t>
            </w:r>
            <w:r w:rsidRPr="00AB7B9A">
              <w:rPr>
                <w:bCs/>
              </w:rPr>
              <w:t>epriekšējo 3 (trīs) gadu laikā (201</w:t>
            </w:r>
            <w:r w:rsidR="00953AAB">
              <w:rPr>
                <w:bCs/>
              </w:rPr>
              <w:t>9</w:t>
            </w:r>
            <w:r w:rsidRPr="00AB7B9A">
              <w:rPr>
                <w:bCs/>
              </w:rPr>
              <w:t>. - 202</w:t>
            </w:r>
            <w:r w:rsidR="00953AAB">
              <w:rPr>
                <w:bCs/>
              </w:rPr>
              <w:t>2</w:t>
            </w:r>
            <w:r w:rsidRPr="00AB7B9A">
              <w:rPr>
                <w:bCs/>
              </w:rPr>
              <w:t xml:space="preserve">.gads līdz piedāvājuma iesniegšanas termiņa beigām) veiktos telpu uzkopšanas darbus. </w:t>
            </w:r>
          </w:p>
          <w:p w14:paraId="3C6DCBD1" w14:textId="4AE8CFA4" w:rsidR="006B1D8C" w:rsidRPr="006B1D8C" w:rsidRDefault="00AB7B9A" w:rsidP="00AB7B9A">
            <w:pPr>
              <w:pStyle w:val="BlockText"/>
              <w:ind w:left="0" w:right="-57" w:firstLine="651"/>
              <w:jc w:val="both"/>
              <w:rPr>
                <w:bCs/>
              </w:rPr>
            </w:pPr>
            <w:r w:rsidRPr="00AB7B9A">
              <w:rPr>
                <w:b/>
              </w:rPr>
              <w:t>Sarakstam klāt jāpievieno atsauksme/s</w:t>
            </w:r>
            <w:r w:rsidRPr="00AB7B9A">
              <w:rPr>
                <w:bCs/>
              </w:rPr>
              <w:t xml:space="preserve"> no nolikuma </w:t>
            </w:r>
            <w:r w:rsidR="007844A5">
              <w:rPr>
                <w:bCs/>
              </w:rPr>
              <w:t>3</w:t>
            </w:r>
            <w:r w:rsidRPr="00AB7B9A">
              <w:rPr>
                <w:bCs/>
              </w:rPr>
              <w:t>.pielikumā norādītā pasūtītāja, ar ko Pretendentam bijis noslēgts un izpildīts līgums par telpu uzkopšanas darbiem (atsauksmē norādīt īsu darba aprakstu un apjomu).</w:t>
            </w:r>
          </w:p>
        </w:tc>
      </w:tr>
      <w:tr w:rsidR="00000B87" w:rsidRPr="00953A15" w14:paraId="209E9B4E" w14:textId="77777777" w:rsidTr="00953AAB">
        <w:trPr>
          <w:cantSplit/>
        </w:trPr>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65C54E96"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381188">
              <w:rPr>
                <w:rFonts w:ascii="Times New Roman" w:eastAsia="Calibri" w:hAnsi="Times New Roman" w:cs="Times New Roman"/>
                <w:b/>
                <w:bCs/>
                <w:sz w:val="24"/>
                <w:szCs w:val="24"/>
              </w:rPr>
              <w:t>4</w:t>
            </w:r>
            <w:r w:rsidR="00ED14F9">
              <w:rPr>
                <w:rFonts w:ascii="Times New Roman" w:eastAsia="Calibri" w:hAnsi="Times New Roman" w:cs="Times New Roman"/>
                <w:b/>
                <w:bCs/>
                <w:sz w:val="24"/>
                <w:szCs w:val="24"/>
              </w:rPr>
              <w:t>.</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953AAB">
        <w:trPr>
          <w:cantSplit/>
        </w:trPr>
        <w:tc>
          <w:tcPr>
            <w:tcW w:w="4340" w:type="dxa"/>
          </w:tcPr>
          <w:p w14:paraId="00FC5F2D" w14:textId="18D570A2" w:rsidR="002121FF" w:rsidRPr="002121FF" w:rsidRDefault="002121FF" w:rsidP="002121FF">
            <w:pPr>
              <w:pStyle w:val="BlockText"/>
              <w:numPr>
                <w:ilvl w:val="2"/>
                <w:numId w:val="9"/>
              </w:numPr>
              <w:spacing w:after="120"/>
              <w:ind w:left="34" w:right="-57" w:firstLine="0"/>
              <w:jc w:val="both"/>
              <w:rPr>
                <w:szCs w:val="24"/>
              </w:rPr>
            </w:pPr>
            <w:r w:rsidRPr="002121FF">
              <w:rPr>
                <w:szCs w:val="24"/>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69C1019" w14:textId="4FAA9909" w:rsidR="00000B87" w:rsidRPr="002121FF" w:rsidRDefault="002121FF" w:rsidP="002121FF">
            <w:pPr>
              <w:pStyle w:val="BlockText"/>
              <w:spacing w:after="120"/>
              <w:ind w:left="0" w:right="-57"/>
              <w:jc w:val="both"/>
              <w:rPr>
                <w:szCs w:val="24"/>
              </w:rPr>
            </w:pPr>
            <w:r w:rsidRPr="002121FF">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10" w:name="_Toc121321096"/>
      <w:r w:rsidRPr="00150241">
        <w:lastRenderedPageBreak/>
        <w:t>TEHNISKAIS PIEDĀVĀJUMS UN FINANŠU PIEDĀVĀJUMS</w:t>
      </w:r>
      <w:bookmarkEnd w:id="10"/>
    </w:p>
    <w:p w14:paraId="4906279B" w14:textId="780A0514" w:rsidR="00A92C20" w:rsidRDefault="00A92C20" w:rsidP="006B1D8C">
      <w:pPr>
        <w:pStyle w:val="ListParagraph"/>
        <w:numPr>
          <w:ilvl w:val="1"/>
          <w:numId w:val="8"/>
        </w:numPr>
        <w:spacing w:after="120" w:line="240" w:lineRule="auto"/>
        <w:ind w:right="-57"/>
        <w:jc w:val="both"/>
        <w:rPr>
          <w:rFonts w:ascii="Times New Roman" w:hAnsi="Times New Roman" w:cs="Times New Roman"/>
          <w:sz w:val="24"/>
          <w:szCs w:val="24"/>
        </w:rPr>
      </w:pPr>
      <w:r w:rsidRPr="00A92C20">
        <w:rPr>
          <w:rFonts w:ascii="Times New Roman" w:hAnsi="Times New Roman" w:cs="Times New Roman"/>
          <w:sz w:val="24"/>
          <w:szCs w:val="24"/>
        </w:rPr>
        <w:t xml:space="preserve">Pretendentam jāiesniedz pieteikums dalībai Iepirkuma procedūrā atbilstoši </w:t>
      </w:r>
      <w:r w:rsidR="007844A5">
        <w:rPr>
          <w:rFonts w:ascii="Times New Roman" w:hAnsi="Times New Roman" w:cs="Times New Roman"/>
          <w:b/>
          <w:bCs/>
          <w:sz w:val="24"/>
          <w:szCs w:val="24"/>
        </w:rPr>
        <w:t>2</w:t>
      </w:r>
      <w:r w:rsidRPr="008E5B84">
        <w:rPr>
          <w:rFonts w:ascii="Times New Roman" w:hAnsi="Times New Roman" w:cs="Times New Roman"/>
          <w:b/>
          <w:bCs/>
          <w:sz w:val="24"/>
          <w:szCs w:val="24"/>
        </w:rPr>
        <w:t>.pielikumā</w:t>
      </w:r>
      <w:r w:rsidRPr="00A92C20">
        <w:rPr>
          <w:rFonts w:ascii="Times New Roman" w:hAnsi="Times New Roman" w:cs="Times New Roman"/>
          <w:sz w:val="24"/>
          <w:szCs w:val="24"/>
        </w:rPr>
        <w:t xml:space="preserve"> pievienotajai veidnei.</w:t>
      </w:r>
    </w:p>
    <w:p w14:paraId="41A78422" w14:textId="77777777" w:rsidR="00E75D9B" w:rsidRPr="00150241" w:rsidRDefault="00E75D9B" w:rsidP="007559CC">
      <w:pPr>
        <w:pStyle w:val="Heading1"/>
        <w:numPr>
          <w:ilvl w:val="0"/>
          <w:numId w:val="8"/>
        </w:numPr>
      </w:pPr>
      <w:bookmarkStart w:id="11" w:name="_Toc121321097"/>
      <w:r w:rsidRPr="00150241">
        <w:t>PIEDĀVĀJUMA SAGATAVOŠANA UN NOFORMĒŠANA</w:t>
      </w:r>
      <w:bookmarkEnd w:id="11"/>
    </w:p>
    <w:p w14:paraId="44CE9AD8" w14:textId="77777777" w:rsidR="00C568D1" w:rsidRDefault="00525EEB" w:rsidP="00C568D1">
      <w:pPr>
        <w:pStyle w:val="ListParagraph"/>
        <w:numPr>
          <w:ilvl w:val="1"/>
          <w:numId w:val="8"/>
        </w:numPr>
        <w:spacing w:line="240" w:lineRule="auto"/>
        <w:jc w:val="both"/>
        <w:rPr>
          <w:rFonts w:ascii="Times New Roman" w:hAnsi="Times New Roman" w:cs="Times New Roman"/>
          <w:sz w:val="24"/>
          <w:szCs w:val="24"/>
          <w:lang w:eastAsia="x-none"/>
        </w:rPr>
      </w:pPr>
      <w:r w:rsidRPr="006126B9">
        <w:rPr>
          <w:rFonts w:ascii="Times New Roman" w:hAnsi="Times New Roman" w:cs="Times New Roman"/>
          <w:sz w:val="24"/>
          <w:szCs w:val="24"/>
          <w:lang w:eastAsia="x-none"/>
        </w:rPr>
        <w:t>Jebkurš piegādātājs var iesniegt kā Pretendents piedāvājumu tikai 1 (vienā) variantā par vienu vai abām daļām. Pretendents, kas iesniedzis piedāvājumu vairākos variantos, tiks izslēgts no dalības iepirkuma procedūrā.</w:t>
      </w:r>
    </w:p>
    <w:p w14:paraId="1816E7E3" w14:textId="77777777" w:rsidR="00C568D1" w:rsidRDefault="00E75D9B" w:rsidP="00C568D1">
      <w:pPr>
        <w:pStyle w:val="ListParagraph"/>
        <w:numPr>
          <w:ilvl w:val="1"/>
          <w:numId w:val="8"/>
        </w:numPr>
        <w:spacing w:line="240" w:lineRule="auto"/>
        <w:jc w:val="both"/>
        <w:rPr>
          <w:rFonts w:ascii="Times New Roman" w:hAnsi="Times New Roman" w:cs="Times New Roman"/>
          <w:sz w:val="24"/>
          <w:szCs w:val="24"/>
          <w:lang w:eastAsia="x-none"/>
        </w:rPr>
      </w:pPr>
      <w:r w:rsidRPr="00C568D1">
        <w:rPr>
          <w:rFonts w:ascii="Times New Roman" w:hAnsi="Times New Roman" w:cs="Times New Roman"/>
          <w:sz w:val="24"/>
          <w:szCs w:val="24"/>
          <w:lang w:eastAsia="x-none"/>
        </w:rPr>
        <w:t>Piegādātājs sagatavo, noformē un iesniedz Piedāvājumu saskaņā ar Iepirkuma dokumentiem.</w:t>
      </w:r>
    </w:p>
    <w:p w14:paraId="47BC3052" w14:textId="77777777" w:rsidR="00C568D1" w:rsidRDefault="00E75D9B" w:rsidP="00C568D1">
      <w:pPr>
        <w:pStyle w:val="ListParagraph"/>
        <w:numPr>
          <w:ilvl w:val="1"/>
          <w:numId w:val="8"/>
        </w:numPr>
        <w:spacing w:line="240" w:lineRule="auto"/>
        <w:jc w:val="both"/>
        <w:rPr>
          <w:rFonts w:ascii="Times New Roman" w:hAnsi="Times New Roman" w:cs="Times New Roman"/>
          <w:sz w:val="24"/>
          <w:szCs w:val="24"/>
          <w:lang w:eastAsia="x-none"/>
        </w:rPr>
      </w:pPr>
      <w:r w:rsidRPr="00C568D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C44F6EA" w14:textId="77777777" w:rsidR="00C568D1" w:rsidRDefault="00E75D9B" w:rsidP="00C568D1">
      <w:pPr>
        <w:pStyle w:val="ListParagraph"/>
        <w:numPr>
          <w:ilvl w:val="1"/>
          <w:numId w:val="8"/>
        </w:numPr>
        <w:spacing w:line="240" w:lineRule="auto"/>
        <w:jc w:val="both"/>
        <w:rPr>
          <w:rFonts w:ascii="Times New Roman" w:hAnsi="Times New Roman" w:cs="Times New Roman"/>
          <w:sz w:val="24"/>
          <w:szCs w:val="24"/>
          <w:lang w:eastAsia="x-none"/>
        </w:rPr>
      </w:pPr>
      <w:r w:rsidRPr="00C568D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E1E0A83" w14:textId="77777777" w:rsidR="00C568D1" w:rsidRDefault="00E75D9B" w:rsidP="00C568D1">
      <w:pPr>
        <w:pStyle w:val="ListParagraph"/>
        <w:numPr>
          <w:ilvl w:val="1"/>
          <w:numId w:val="8"/>
        </w:numPr>
        <w:spacing w:line="240" w:lineRule="auto"/>
        <w:jc w:val="both"/>
        <w:rPr>
          <w:rFonts w:ascii="Times New Roman" w:hAnsi="Times New Roman" w:cs="Times New Roman"/>
          <w:sz w:val="24"/>
          <w:szCs w:val="24"/>
          <w:lang w:eastAsia="x-none"/>
        </w:rPr>
      </w:pPr>
      <w:r w:rsidRPr="00C568D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580EE2C2" w:rsidR="00E75D9B" w:rsidRPr="00C568D1" w:rsidRDefault="00E75D9B" w:rsidP="00C568D1">
      <w:pPr>
        <w:pStyle w:val="ListParagraph"/>
        <w:numPr>
          <w:ilvl w:val="1"/>
          <w:numId w:val="8"/>
        </w:numPr>
        <w:spacing w:line="240" w:lineRule="auto"/>
        <w:jc w:val="both"/>
        <w:rPr>
          <w:rFonts w:ascii="Times New Roman" w:hAnsi="Times New Roman" w:cs="Times New Roman"/>
          <w:sz w:val="24"/>
          <w:szCs w:val="24"/>
          <w:lang w:eastAsia="x-none"/>
        </w:rPr>
      </w:pPr>
      <w:r w:rsidRPr="00C568D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C568D1">
      <w:pPr>
        <w:pStyle w:val="ListParagraph"/>
        <w:numPr>
          <w:ilvl w:val="1"/>
          <w:numId w:val="8"/>
        </w:numPr>
        <w:tabs>
          <w:tab w:val="left" w:pos="567"/>
          <w:tab w:val="left" w:pos="1134"/>
        </w:tabs>
        <w:spacing w:after="0"/>
        <w:ind w:left="851"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12" w:name="_Toc121321098"/>
      <w:r w:rsidRPr="00150241">
        <w:t>PIEDĀVĀJUMA IESNIEGŠANA UN ATVĒRŠANA</w:t>
      </w:r>
      <w:bookmarkEnd w:id="12"/>
    </w:p>
    <w:p w14:paraId="5096CA24" w14:textId="2955E48D" w:rsidR="00E75D9B" w:rsidRPr="00150241" w:rsidRDefault="00E75D9B" w:rsidP="00C273B8">
      <w:pPr>
        <w:numPr>
          <w:ilvl w:val="1"/>
          <w:numId w:val="8"/>
        </w:numPr>
        <w:spacing w:after="0" w:line="240" w:lineRule="auto"/>
        <w:ind w:left="851" w:hanging="426"/>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līdz 202</w:t>
      </w:r>
      <w:r w:rsidR="00990C97">
        <w:rPr>
          <w:rFonts w:ascii="Times New Roman" w:hAnsi="Times New Roman" w:cs="Times New Roman"/>
          <w:b/>
          <w:bCs/>
          <w:sz w:val="24"/>
          <w:szCs w:val="24"/>
        </w:rPr>
        <w:t>2</w:t>
      </w:r>
      <w:r w:rsidR="002830CF">
        <w:rPr>
          <w:rFonts w:ascii="Times New Roman" w:hAnsi="Times New Roman" w:cs="Times New Roman"/>
          <w:b/>
          <w:bCs/>
          <w:sz w:val="24"/>
          <w:szCs w:val="24"/>
        </w:rPr>
        <w:t xml:space="preserve">.gada </w:t>
      </w:r>
      <w:r w:rsidR="00990C97">
        <w:rPr>
          <w:rFonts w:ascii="Times New Roman" w:hAnsi="Times New Roman" w:cs="Times New Roman"/>
          <w:b/>
          <w:bCs/>
          <w:sz w:val="24"/>
          <w:szCs w:val="24"/>
        </w:rPr>
        <w:t>2</w:t>
      </w:r>
      <w:r w:rsidR="00F30356">
        <w:rPr>
          <w:rFonts w:ascii="Times New Roman" w:hAnsi="Times New Roman" w:cs="Times New Roman"/>
          <w:b/>
          <w:bCs/>
          <w:sz w:val="24"/>
          <w:szCs w:val="24"/>
        </w:rPr>
        <w:t>3</w:t>
      </w:r>
      <w:r w:rsidR="008E5B84">
        <w:rPr>
          <w:rFonts w:ascii="Times New Roman" w:hAnsi="Times New Roman" w:cs="Times New Roman"/>
          <w:b/>
          <w:bCs/>
          <w:sz w:val="24"/>
          <w:szCs w:val="24"/>
        </w:rPr>
        <w:t>.decembrim</w:t>
      </w:r>
      <w:r w:rsidR="00C25642">
        <w:rPr>
          <w:rFonts w:ascii="Times New Roman" w:hAnsi="Times New Roman" w:cs="Times New Roman"/>
          <w:b/>
          <w:bCs/>
          <w:sz w:val="24"/>
          <w:szCs w:val="24"/>
        </w:rPr>
        <w:t xml:space="preserve"> </w:t>
      </w:r>
      <w:r w:rsidRPr="00150241">
        <w:rPr>
          <w:rFonts w:ascii="Times New Roman" w:hAnsi="Times New Roman" w:cs="Times New Roman"/>
          <w:b/>
          <w:bCs/>
          <w:sz w:val="24"/>
          <w:szCs w:val="24"/>
        </w:rPr>
        <w:t>plkst. 1</w:t>
      </w:r>
      <w:r w:rsidR="00F30356">
        <w:rPr>
          <w:rFonts w:ascii="Times New Roman" w:hAnsi="Times New Roman" w:cs="Times New Roman"/>
          <w:b/>
          <w:bCs/>
          <w:sz w:val="24"/>
          <w:szCs w:val="24"/>
        </w:rPr>
        <w:t>1</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3E434134"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C273B8">
      <w:pPr>
        <w:numPr>
          <w:ilvl w:val="1"/>
          <w:numId w:val="8"/>
        </w:numPr>
        <w:tabs>
          <w:tab w:val="left" w:pos="284"/>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C273B8">
      <w:pPr>
        <w:numPr>
          <w:ilvl w:val="1"/>
          <w:numId w:val="8"/>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31983512" w:rsidR="00E75D9B" w:rsidRPr="00150241" w:rsidRDefault="00E75D9B" w:rsidP="00C273B8">
      <w:pPr>
        <w:numPr>
          <w:ilvl w:val="1"/>
          <w:numId w:val="8"/>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202</w:t>
      </w:r>
      <w:r w:rsidR="00990C97">
        <w:rPr>
          <w:rFonts w:ascii="Times New Roman" w:hAnsi="Times New Roman" w:cs="Times New Roman"/>
          <w:b/>
          <w:sz w:val="24"/>
          <w:szCs w:val="24"/>
        </w:rPr>
        <w:t>2</w:t>
      </w:r>
      <w:r w:rsidRPr="00150241">
        <w:rPr>
          <w:rFonts w:ascii="Times New Roman" w:hAnsi="Times New Roman" w:cs="Times New Roman"/>
          <w:b/>
          <w:sz w:val="24"/>
          <w:szCs w:val="24"/>
        </w:rPr>
        <w:t xml:space="preserve">.gada </w:t>
      </w:r>
      <w:r w:rsidR="00990C97">
        <w:rPr>
          <w:rFonts w:ascii="Times New Roman" w:hAnsi="Times New Roman" w:cs="Times New Roman"/>
          <w:b/>
          <w:sz w:val="24"/>
          <w:szCs w:val="24"/>
        </w:rPr>
        <w:t>2</w:t>
      </w:r>
      <w:r w:rsidR="00F30356">
        <w:rPr>
          <w:rFonts w:ascii="Times New Roman" w:hAnsi="Times New Roman" w:cs="Times New Roman"/>
          <w:b/>
          <w:sz w:val="24"/>
          <w:szCs w:val="24"/>
        </w:rPr>
        <w:t>3</w:t>
      </w:r>
      <w:r w:rsidR="008E5B84">
        <w:rPr>
          <w:rFonts w:ascii="Times New Roman" w:hAnsi="Times New Roman" w:cs="Times New Roman"/>
          <w:b/>
          <w:sz w:val="24"/>
          <w:szCs w:val="24"/>
        </w:rPr>
        <w:t>.decembrī</w:t>
      </w:r>
      <w:r w:rsidRPr="00150241">
        <w:rPr>
          <w:rFonts w:ascii="Times New Roman" w:hAnsi="Times New Roman" w:cs="Times New Roman"/>
          <w:b/>
          <w:sz w:val="24"/>
          <w:szCs w:val="24"/>
        </w:rPr>
        <w:t xml:space="preserve"> plkst. 1</w:t>
      </w:r>
      <w:r w:rsidR="00F30356">
        <w:rPr>
          <w:rFonts w:ascii="Times New Roman" w:hAnsi="Times New Roman" w:cs="Times New Roman"/>
          <w:b/>
          <w:sz w:val="24"/>
          <w:szCs w:val="24"/>
        </w:rPr>
        <w:t>1</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C273B8">
      <w:pPr>
        <w:numPr>
          <w:ilvl w:val="1"/>
          <w:numId w:val="8"/>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C273B8">
      <w:pPr>
        <w:numPr>
          <w:ilvl w:val="1"/>
          <w:numId w:val="8"/>
        </w:numPr>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w:t>
      </w:r>
      <w:r w:rsidRPr="00150241">
        <w:rPr>
          <w:rFonts w:ascii="Times New Roman" w:hAnsi="Times New Roman" w:cs="Times New Roman"/>
          <w:sz w:val="24"/>
          <w:szCs w:val="24"/>
        </w:rPr>
        <w:lastRenderedPageBreak/>
        <w:t>„Piedāvājuma atsaukums”. Piedāvājuma atsaukums izslēdz Pretendentu no tālākas dalības iepirkuma procedūrā.</w:t>
      </w:r>
    </w:p>
    <w:p w14:paraId="2797D1E0" w14:textId="77777777" w:rsidR="00E75D9B" w:rsidRPr="00150241" w:rsidRDefault="00E75D9B" w:rsidP="00C273B8">
      <w:pPr>
        <w:numPr>
          <w:ilvl w:val="1"/>
          <w:numId w:val="8"/>
        </w:numPr>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C273B8">
      <w:pPr>
        <w:numPr>
          <w:ilvl w:val="1"/>
          <w:numId w:val="8"/>
        </w:numPr>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C273B8">
      <w:pPr>
        <w:numPr>
          <w:ilvl w:val="1"/>
          <w:numId w:val="8"/>
        </w:numPr>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3" w:name="_Toc121321099"/>
      <w:r w:rsidRPr="00150241">
        <w:t>CITI NOTEIKUMI</w:t>
      </w:r>
      <w:bookmarkEnd w:id="13"/>
    </w:p>
    <w:p w14:paraId="5955AA34" w14:textId="77777777" w:rsidR="00E75D9B" w:rsidRPr="00150241" w:rsidRDefault="00E75D9B" w:rsidP="00082AD6">
      <w:pPr>
        <w:pStyle w:val="naisf"/>
        <w:numPr>
          <w:ilvl w:val="1"/>
          <w:numId w:val="8"/>
        </w:numPr>
        <w:spacing w:before="0" w:beforeAutospacing="0" w:after="0" w:afterAutospacing="0"/>
        <w:ind w:left="851" w:hanging="567"/>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82AD6">
      <w:pPr>
        <w:pStyle w:val="naisf"/>
        <w:numPr>
          <w:ilvl w:val="1"/>
          <w:numId w:val="8"/>
        </w:numPr>
        <w:spacing w:before="0" w:beforeAutospacing="0" w:after="0" w:afterAutospacing="0"/>
        <w:ind w:left="851" w:hanging="567"/>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082AD6">
      <w:pPr>
        <w:pStyle w:val="naisf"/>
        <w:numPr>
          <w:ilvl w:val="1"/>
          <w:numId w:val="8"/>
        </w:numPr>
        <w:spacing w:before="0" w:beforeAutospacing="0" w:after="0" w:afterAutospacing="0"/>
        <w:ind w:left="851" w:hanging="567"/>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082AD6">
      <w:pPr>
        <w:pStyle w:val="naisf"/>
        <w:spacing w:before="0" w:beforeAutospacing="0" w:after="0" w:afterAutospacing="0"/>
        <w:ind w:left="851"/>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82AD6">
      <w:pPr>
        <w:pStyle w:val="naisf"/>
        <w:numPr>
          <w:ilvl w:val="1"/>
          <w:numId w:val="8"/>
        </w:numPr>
        <w:spacing w:before="0" w:beforeAutospacing="0" w:after="0" w:afterAutospacing="0"/>
        <w:ind w:left="851" w:hanging="567"/>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82AD6">
      <w:pPr>
        <w:pStyle w:val="naisf"/>
        <w:numPr>
          <w:ilvl w:val="1"/>
          <w:numId w:val="8"/>
        </w:numPr>
        <w:spacing w:before="0" w:beforeAutospacing="0" w:after="0" w:afterAutospacing="0"/>
        <w:ind w:left="851" w:hanging="567"/>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82AD6">
      <w:pPr>
        <w:pStyle w:val="naisf"/>
        <w:numPr>
          <w:ilvl w:val="1"/>
          <w:numId w:val="8"/>
        </w:numPr>
        <w:spacing w:before="0" w:beforeAutospacing="0" w:after="0" w:afterAutospacing="0"/>
        <w:ind w:left="851" w:hanging="567"/>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0CE479BE" w:rsidR="00E75D9B" w:rsidRPr="00150241" w:rsidRDefault="00E75D9B" w:rsidP="00082AD6">
      <w:pPr>
        <w:pStyle w:val="naisf"/>
        <w:numPr>
          <w:ilvl w:val="1"/>
          <w:numId w:val="8"/>
        </w:numPr>
        <w:spacing w:before="60" w:beforeAutospacing="0" w:after="60" w:afterAutospacing="0"/>
        <w:ind w:left="851" w:hanging="567"/>
        <w:rPr>
          <w:lang w:val="lv-LV"/>
        </w:rPr>
      </w:pPr>
      <w:r w:rsidRPr="00150241">
        <w:rPr>
          <w:b/>
          <w:lang w:val="lv-LV" w:eastAsia="x-none"/>
        </w:rPr>
        <w:t xml:space="preserve">PIEDĀVĀJUMA IZVĒRTĒŠANAS KRITĒRIJS – </w:t>
      </w:r>
      <w:r w:rsidRPr="00150241">
        <w:rPr>
          <w:lang w:val="lv-LV" w:eastAsia="x-none"/>
        </w:rPr>
        <w:t xml:space="preserve">cena, tā kā </w:t>
      </w:r>
      <w:r w:rsidR="008E5B84">
        <w:rPr>
          <w:lang w:val="lv-LV" w:eastAsia="x-none"/>
        </w:rPr>
        <w:t>Darba uzdevums</w:t>
      </w:r>
      <w:r w:rsidR="006B1917">
        <w:rPr>
          <w:lang w:val="lv-LV" w:eastAsia="x-none"/>
        </w:rPr>
        <w:t xml:space="preserve"> ir sagatavot</w:t>
      </w:r>
      <w:r w:rsidR="008E5B84">
        <w:rPr>
          <w:lang w:val="lv-LV" w:eastAsia="x-none"/>
        </w:rPr>
        <w:t>s</w:t>
      </w:r>
      <w:r w:rsidRPr="00150241">
        <w:rPr>
          <w:lang w:val="lv-LV" w:eastAsia="x-none"/>
        </w:rPr>
        <w:t xml:space="preserve"> detalizēti un citiem kritērijiem nav būtiskas nozīmes piedāvājuma izvēlē.</w:t>
      </w:r>
    </w:p>
    <w:p w14:paraId="0A680A1F" w14:textId="0C71AB6C" w:rsidR="00E75D9B" w:rsidRPr="00F0322E" w:rsidRDefault="00E75D9B" w:rsidP="00082AD6">
      <w:pPr>
        <w:pStyle w:val="naisf"/>
        <w:numPr>
          <w:ilvl w:val="1"/>
          <w:numId w:val="8"/>
        </w:numPr>
        <w:spacing w:before="60" w:beforeAutospacing="0" w:after="60" w:afterAutospacing="0"/>
        <w:ind w:left="851" w:hanging="567"/>
        <w:rPr>
          <w:lang w:val="lv-LV"/>
        </w:rPr>
      </w:pPr>
      <w:r w:rsidRPr="00150241">
        <w:rPr>
          <w:b/>
          <w:lang w:val="lv-LV" w:eastAsia="x-none"/>
        </w:rPr>
        <w:t xml:space="preserve">PIEDĀVĀJUMA IZVĒLES KRITĒRIJS – </w:t>
      </w:r>
      <w:r w:rsidRPr="00150241">
        <w:rPr>
          <w:lang w:val="lv-LV" w:eastAsia="x-none"/>
        </w:rPr>
        <w:t xml:space="preserve">saimnieciski visizdevīgākais </w:t>
      </w:r>
      <w:r w:rsidRPr="00F0322E">
        <w:rPr>
          <w:lang w:val="lv-LV" w:eastAsia="x-none"/>
        </w:rPr>
        <w:t>piedāvājums</w:t>
      </w:r>
      <w:r w:rsidR="007A018E">
        <w:rPr>
          <w:lang w:val="lv-LV" w:eastAsia="x-none"/>
        </w:rPr>
        <w:t xml:space="preserve"> - </w:t>
      </w:r>
      <w:r w:rsidRPr="00F0322E">
        <w:rPr>
          <w:lang w:val="lv-LV" w:eastAsia="x-none"/>
        </w:rPr>
        <w:t xml:space="preserve"> viszemāk</w:t>
      </w:r>
      <w:r w:rsidR="007A018E">
        <w:rPr>
          <w:lang w:val="lv-LV" w:eastAsia="x-none"/>
        </w:rPr>
        <w:t>ā</w:t>
      </w:r>
      <w:r w:rsidRPr="00F0322E">
        <w:rPr>
          <w:lang w:val="lv-LV" w:eastAsia="x-none"/>
        </w:rPr>
        <w:t xml:space="preserve"> līgumcen</w:t>
      </w:r>
      <w:r w:rsidR="007A018E">
        <w:rPr>
          <w:lang w:val="lv-LV" w:eastAsia="x-none"/>
        </w:rPr>
        <w:t>a</w:t>
      </w:r>
      <w:r w:rsidR="00677B2B">
        <w:rPr>
          <w:lang w:val="lv-LV" w:eastAsia="x-none"/>
        </w:rPr>
        <w:t xml:space="preserve"> katrā iepirkuma daļā atsevišķi</w:t>
      </w:r>
      <w:r w:rsidRPr="00F0322E">
        <w:rPr>
          <w:lang w:val="lv-LV" w:eastAsia="x-none"/>
        </w:rPr>
        <w:t>.</w:t>
      </w:r>
    </w:p>
    <w:p w14:paraId="7E902C26" w14:textId="5383B18D" w:rsidR="00F0322E" w:rsidRPr="007A018E" w:rsidRDefault="00F0322E" w:rsidP="00BF26BA">
      <w:pPr>
        <w:spacing w:after="120" w:line="240" w:lineRule="auto"/>
        <w:ind w:left="851" w:right="-57"/>
        <w:jc w:val="both"/>
        <w:rPr>
          <w:rFonts w:ascii="Times New Roman" w:hAnsi="Times New Roman" w:cs="Times New Roman"/>
          <w:bCs/>
        </w:rPr>
      </w:pPr>
      <w:bookmarkStart w:id="14" w:name="_Hlk2760135"/>
      <w:r w:rsidRPr="00F0322E">
        <w:rPr>
          <w:rFonts w:ascii="Times New Roman" w:hAnsi="Times New Roman" w:cs="Times New Roman"/>
          <w:sz w:val="24"/>
          <w:szCs w:val="24"/>
        </w:rPr>
        <w:t xml:space="preserve">Ja Pasūtītājs, pirms pieņem lēmumu par iepirkuma līguma slēgšanas tiesību piešķiršanu konstatē, ka divu vai vairāku pretendentu piedāvātā līgumcena ir vienāda, izšķirošais piedāvājuma izvēles kritērijs ir – </w:t>
      </w:r>
      <w:r w:rsidR="007A018E" w:rsidRPr="00677B2B">
        <w:rPr>
          <w:rFonts w:ascii="Times New Roman" w:hAnsi="Times New Roman" w:cs="Times New Roman"/>
          <w:bCs/>
          <w:sz w:val="24"/>
          <w:szCs w:val="24"/>
          <w:u w:val="single"/>
        </w:rPr>
        <w:t>lielāks finanšu apgrozījums</w:t>
      </w:r>
      <w:r w:rsidRPr="00677B2B">
        <w:rPr>
          <w:rFonts w:ascii="Times New Roman" w:hAnsi="Times New Roman" w:cs="Times New Roman"/>
          <w:bCs/>
          <w:sz w:val="24"/>
          <w:szCs w:val="24"/>
          <w:u w:val="single"/>
        </w:rPr>
        <w:t>.</w:t>
      </w:r>
      <w:r w:rsidRPr="007A018E">
        <w:rPr>
          <w:rFonts w:ascii="Times New Roman" w:hAnsi="Times New Roman" w:cs="Times New Roman"/>
          <w:bCs/>
          <w:sz w:val="24"/>
          <w:szCs w:val="24"/>
        </w:rPr>
        <w:t xml:space="preserve"> </w:t>
      </w:r>
      <w:bookmarkEnd w:id="14"/>
    </w:p>
    <w:p w14:paraId="54590706" w14:textId="77777777" w:rsidR="00E75D9B" w:rsidRPr="00150241" w:rsidRDefault="00E75D9B" w:rsidP="00BF26BA">
      <w:pPr>
        <w:pStyle w:val="naisf"/>
        <w:numPr>
          <w:ilvl w:val="1"/>
          <w:numId w:val="8"/>
        </w:numPr>
        <w:spacing w:before="0" w:beforeAutospacing="0" w:after="0" w:afterAutospacing="0"/>
        <w:ind w:left="851" w:hanging="567"/>
        <w:rPr>
          <w:lang w:val="lv-LV"/>
        </w:rPr>
      </w:pPr>
      <w:r w:rsidRPr="00150241">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w:t>
      </w:r>
      <w:r w:rsidRPr="00150241">
        <w:rPr>
          <w:lang w:val="lv-LV"/>
        </w:rPr>
        <w:lastRenderedPageBreak/>
        <w:t>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BF26BA">
      <w:pPr>
        <w:pStyle w:val="naisf"/>
        <w:numPr>
          <w:ilvl w:val="1"/>
          <w:numId w:val="8"/>
        </w:numPr>
        <w:spacing w:before="0" w:beforeAutospacing="0" w:after="0" w:afterAutospacing="0"/>
        <w:ind w:left="851" w:hanging="709"/>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BF26BA">
      <w:pPr>
        <w:pStyle w:val="BlockText"/>
        <w:ind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BF26BA">
      <w:pPr>
        <w:pStyle w:val="naisf"/>
        <w:numPr>
          <w:ilvl w:val="1"/>
          <w:numId w:val="8"/>
        </w:numPr>
        <w:spacing w:before="0" w:beforeAutospacing="0" w:after="0" w:afterAutospacing="0"/>
        <w:ind w:left="851" w:hanging="709"/>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BF26BA">
      <w:pPr>
        <w:pStyle w:val="naisf"/>
        <w:numPr>
          <w:ilvl w:val="1"/>
          <w:numId w:val="8"/>
        </w:numPr>
        <w:spacing w:before="0" w:beforeAutospacing="0" w:after="0" w:afterAutospacing="0"/>
        <w:ind w:left="851" w:hanging="709"/>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BF26BA">
      <w:pPr>
        <w:pStyle w:val="naisf"/>
        <w:numPr>
          <w:ilvl w:val="1"/>
          <w:numId w:val="8"/>
        </w:numPr>
        <w:spacing w:before="0" w:beforeAutospacing="0" w:after="0" w:afterAutospacing="0"/>
        <w:ind w:left="851" w:hanging="709"/>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BF26BA">
      <w:pPr>
        <w:pStyle w:val="naisf"/>
        <w:numPr>
          <w:ilvl w:val="1"/>
          <w:numId w:val="8"/>
        </w:numPr>
        <w:spacing w:before="0" w:beforeAutospacing="0" w:after="0" w:afterAutospacing="0"/>
        <w:ind w:left="851" w:hanging="709"/>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w:t>
      </w:r>
      <w:r w:rsidRPr="00150241">
        <w:rPr>
          <w:lang w:val="lv-LV"/>
        </w:rPr>
        <w:lastRenderedPageBreak/>
        <w:t>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BF26BA">
      <w:pPr>
        <w:pStyle w:val="BlockText"/>
        <w:ind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BF26BA">
      <w:pPr>
        <w:pStyle w:val="BlockText"/>
        <w:ind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BF26BA">
      <w:pPr>
        <w:pStyle w:val="naisf"/>
        <w:numPr>
          <w:ilvl w:val="1"/>
          <w:numId w:val="8"/>
        </w:numPr>
        <w:spacing w:before="0" w:beforeAutospacing="0" w:after="0" w:afterAutospacing="0"/>
        <w:ind w:left="851"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5" w:name="_Toc121321100"/>
      <w:r w:rsidRPr="00150241">
        <w:t>IEPIRKUMA LĪGUMA SLĒGŠANA</w:t>
      </w:r>
      <w:bookmarkEnd w:id="15"/>
    </w:p>
    <w:p w14:paraId="34032421" w14:textId="52496F10" w:rsidR="00E75D9B" w:rsidRPr="00150241" w:rsidRDefault="00E75D9B" w:rsidP="00BF26BA">
      <w:pPr>
        <w:numPr>
          <w:ilvl w:val="1"/>
          <w:numId w:val="8"/>
        </w:numPr>
        <w:spacing w:after="120" w:line="240" w:lineRule="auto"/>
        <w:ind w:left="851" w:hanging="567"/>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6E6164">
      <w:pgSz w:w="11906" w:h="16838"/>
      <w:pgMar w:top="426"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C9D4801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67B52AF"/>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A692A85"/>
    <w:multiLevelType w:val="multilevel"/>
    <w:tmpl w:val="427A8DA0"/>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25616132">
    <w:abstractNumId w:val="10"/>
  </w:num>
  <w:num w:numId="2" w16cid:durableId="1274676090">
    <w:abstractNumId w:val="7"/>
  </w:num>
  <w:num w:numId="3" w16cid:durableId="353262725">
    <w:abstractNumId w:val="2"/>
  </w:num>
  <w:num w:numId="4" w16cid:durableId="1974485266">
    <w:abstractNumId w:val="6"/>
  </w:num>
  <w:num w:numId="5" w16cid:durableId="130833619">
    <w:abstractNumId w:val="0"/>
  </w:num>
  <w:num w:numId="6" w16cid:durableId="1075008899">
    <w:abstractNumId w:val="5"/>
  </w:num>
  <w:num w:numId="7" w16cid:durableId="1252935257">
    <w:abstractNumId w:val="4"/>
  </w:num>
  <w:num w:numId="8" w16cid:durableId="77694924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416293">
    <w:abstractNumId w:val="9"/>
  </w:num>
  <w:num w:numId="10" w16cid:durableId="1081173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865661">
    <w:abstractNumId w:val="8"/>
  </w:num>
  <w:num w:numId="12" w16cid:durableId="1635403595">
    <w:abstractNumId w:val="3"/>
  </w:num>
  <w:num w:numId="13" w16cid:durableId="2016760248">
    <w:abstractNumId w:val="1"/>
  </w:num>
  <w:num w:numId="14" w16cid:durableId="58111139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423577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332920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073D5"/>
    <w:rsid w:val="000126FA"/>
    <w:rsid w:val="000165DD"/>
    <w:rsid w:val="00020872"/>
    <w:rsid w:val="000237CC"/>
    <w:rsid w:val="0002681A"/>
    <w:rsid w:val="00026B82"/>
    <w:rsid w:val="0003104F"/>
    <w:rsid w:val="00033321"/>
    <w:rsid w:val="00036FBE"/>
    <w:rsid w:val="00043696"/>
    <w:rsid w:val="00044E26"/>
    <w:rsid w:val="00045442"/>
    <w:rsid w:val="000456EE"/>
    <w:rsid w:val="000612E3"/>
    <w:rsid w:val="00061E7A"/>
    <w:rsid w:val="00063BC0"/>
    <w:rsid w:val="0006438B"/>
    <w:rsid w:val="00075E62"/>
    <w:rsid w:val="00080F2B"/>
    <w:rsid w:val="00082AD6"/>
    <w:rsid w:val="0009125E"/>
    <w:rsid w:val="0009170E"/>
    <w:rsid w:val="00092939"/>
    <w:rsid w:val="00096287"/>
    <w:rsid w:val="000A0737"/>
    <w:rsid w:val="000A2D34"/>
    <w:rsid w:val="000A3186"/>
    <w:rsid w:val="000B0447"/>
    <w:rsid w:val="000B44E3"/>
    <w:rsid w:val="000B5DC9"/>
    <w:rsid w:val="000C0C3F"/>
    <w:rsid w:val="000C354A"/>
    <w:rsid w:val="000C54C7"/>
    <w:rsid w:val="000C7642"/>
    <w:rsid w:val="000D0503"/>
    <w:rsid w:val="000D248C"/>
    <w:rsid w:val="000D26B2"/>
    <w:rsid w:val="000D5B31"/>
    <w:rsid w:val="000D7976"/>
    <w:rsid w:val="000F0C11"/>
    <w:rsid w:val="000F0D0F"/>
    <w:rsid w:val="000F0DFB"/>
    <w:rsid w:val="000F30DF"/>
    <w:rsid w:val="000F380C"/>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717CF"/>
    <w:rsid w:val="00182047"/>
    <w:rsid w:val="00185DC8"/>
    <w:rsid w:val="001902DE"/>
    <w:rsid w:val="00195B3F"/>
    <w:rsid w:val="001A09F0"/>
    <w:rsid w:val="001A3E0D"/>
    <w:rsid w:val="001A484B"/>
    <w:rsid w:val="001A4C2B"/>
    <w:rsid w:val="001A5295"/>
    <w:rsid w:val="001B0FCF"/>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1FF"/>
    <w:rsid w:val="00212EA9"/>
    <w:rsid w:val="00221C9A"/>
    <w:rsid w:val="00226FBC"/>
    <w:rsid w:val="00231CE1"/>
    <w:rsid w:val="00232355"/>
    <w:rsid w:val="002457AC"/>
    <w:rsid w:val="0024750F"/>
    <w:rsid w:val="002475F4"/>
    <w:rsid w:val="002504A1"/>
    <w:rsid w:val="00250E62"/>
    <w:rsid w:val="00255511"/>
    <w:rsid w:val="0026225E"/>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4EF3"/>
    <w:rsid w:val="002E749B"/>
    <w:rsid w:val="002E7F4C"/>
    <w:rsid w:val="002F0282"/>
    <w:rsid w:val="002F573D"/>
    <w:rsid w:val="00300303"/>
    <w:rsid w:val="0030075A"/>
    <w:rsid w:val="003022D0"/>
    <w:rsid w:val="00306AA2"/>
    <w:rsid w:val="003339DF"/>
    <w:rsid w:val="003341E8"/>
    <w:rsid w:val="003346EE"/>
    <w:rsid w:val="00336AA4"/>
    <w:rsid w:val="00341A2F"/>
    <w:rsid w:val="00351356"/>
    <w:rsid w:val="00353F53"/>
    <w:rsid w:val="003548BE"/>
    <w:rsid w:val="00354FD8"/>
    <w:rsid w:val="0035589E"/>
    <w:rsid w:val="00360E94"/>
    <w:rsid w:val="00375255"/>
    <w:rsid w:val="00381188"/>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C93"/>
    <w:rsid w:val="003C4FAA"/>
    <w:rsid w:val="003C721B"/>
    <w:rsid w:val="003C7635"/>
    <w:rsid w:val="003D0A85"/>
    <w:rsid w:val="003D374E"/>
    <w:rsid w:val="003E0625"/>
    <w:rsid w:val="003E2D7B"/>
    <w:rsid w:val="003E75FD"/>
    <w:rsid w:val="004104E2"/>
    <w:rsid w:val="0041112A"/>
    <w:rsid w:val="0041165D"/>
    <w:rsid w:val="00415502"/>
    <w:rsid w:val="00415909"/>
    <w:rsid w:val="00421E94"/>
    <w:rsid w:val="0042304B"/>
    <w:rsid w:val="00433672"/>
    <w:rsid w:val="00441915"/>
    <w:rsid w:val="00443F40"/>
    <w:rsid w:val="00455565"/>
    <w:rsid w:val="00455CB8"/>
    <w:rsid w:val="00457E44"/>
    <w:rsid w:val="004677CD"/>
    <w:rsid w:val="00467986"/>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E7D37"/>
    <w:rsid w:val="004F0B0A"/>
    <w:rsid w:val="004F21EA"/>
    <w:rsid w:val="00501A09"/>
    <w:rsid w:val="00503EDF"/>
    <w:rsid w:val="00506447"/>
    <w:rsid w:val="00511469"/>
    <w:rsid w:val="00512219"/>
    <w:rsid w:val="00513DF3"/>
    <w:rsid w:val="00521D9A"/>
    <w:rsid w:val="0052208F"/>
    <w:rsid w:val="00525EEB"/>
    <w:rsid w:val="00527D53"/>
    <w:rsid w:val="00527E8F"/>
    <w:rsid w:val="005308A5"/>
    <w:rsid w:val="005341FE"/>
    <w:rsid w:val="0053521C"/>
    <w:rsid w:val="00544750"/>
    <w:rsid w:val="0054797F"/>
    <w:rsid w:val="005537EC"/>
    <w:rsid w:val="00562BA8"/>
    <w:rsid w:val="005656CA"/>
    <w:rsid w:val="00565EEC"/>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09F5"/>
    <w:rsid w:val="005C2429"/>
    <w:rsid w:val="005C5220"/>
    <w:rsid w:val="005C61E8"/>
    <w:rsid w:val="005C7A28"/>
    <w:rsid w:val="005D6B12"/>
    <w:rsid w:val="005D7E5C"/>
    <w:rsid w:val="005F1EB1"/>
    <w:rsid w:val="00601158"/>
    <w:rsid w:val="00602A04"/>
    <w:rsid w:val="00603084"/>
    <w:rsid w:val="00606A2C"/>
    <w:rsid w:val="006126B9"/>
    <w:rsid w:val="00612AC2"/>
    <w:rsid w:val="00612C15"/>
    <w:rsid w:val="00625A5C"/>
    <w:rsid w:val="00627F69"/>
    <w:rsid w:val="00630568"/>
    <w:rsid w:val="00634C8B"/>
    <w:rsid w:val="00644CBA"/>
    <w:rsid w:val="006468D4"/>
    <w:rsid w:val="00655A17"/>
    <w:rsid w:val="00660D47"/>
    <w:rsid w:val="00667006"/>
    <w:rsid w:val="00667F2F"/>
    <w:rsid w:val="006709AE"/>
    <w:rsid w:val="00671F2E"/>
    <w:rsid w:val="00674039"/>
    <w:rsid w:val="00677541"/>
    <w:rsid w:val="00677B2B"/>
    <w:rsid w:val="00677D33"/>
    <w:rsid w:val="00681D54"/>
    <w:rsid w:val="00681E73"/>
    <w:rsid w:val="0069030D"/>
    <w:rsid w:val="00694DA6"/>
    <w:rsid w:val="006A2404"/>
    <w:rsid w:val="006B021B"/>
    <w:rsid w:val="006B1917"/>
    <w:rsid w:val="006B1D8C"/>
    <w:rsid w:val="006B6E71"/>
    <w:rsid w:val="006B7663"/>
    <w:rsid w:val="006C1BF1"/>
    <w:rsid w:val="006C266D"/>
    <w:rsid w:val="006C340E"/>
    <w:rsid w:val="006C3E39"/>
    <w:rsid w:val="006D0DE2"/>
    <w:rsid w:val="006D4B1E"/>
    <w:rsid w:val="006D7D96"/>
    <w:rsid w:val="006E01A6"/>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3BD6"/>
    <w:rsid w:val="00774428"/>
    <w:rsid w:val="00776813"/>
    <w:rsid w:val="00781716"/>
    <w:rsid w:val="00781782"/>
    <w:rsid w:val="00784044"/>
    <w:rsid w:val="007844A5"/>
    <w:rsid w:val="00785017"/>
    <w:rsid w:val="00787C64"/>
    <w:rsid w:val="00792076"/>
    <w:rsid w:val="007956FC"/>
    <w:rsid w:val="007A018E"/>
    <w:rsid w:val="007A45A4"/>
    <w:rsid w:val="007A6C5F"/>
    <w:rsid w:val="007A7CD9"/>
    <w:rsid w:val="007B09DF"/>
    <w:rsid w:val="007B0C49"/>
    <w:rsid w:val="007B111C"/>
    <w:rsid w:val="007B15DD"/>
    <w:rsid w:val="007C2084"/>
    <w:rsid w:val="007C3E88"/>
    <w:rsid w:val="007C582F"/>
    <w:rsid w:val="007C61A0"/>
    <w:rsid w:val="007D0B5D"/>
    <w:rsid w:val="007D4F8D"/>
    <w:rsid w:val="007D65F4"/>
    <w:rsid w:val="007D6B4A"/>
    <w:rsid w:val="007E3259"/>
    <w:rsid w:val="007E3526"/>
    <w:rsid w:val="007E65DE"/>
    <w:rsid w:val="007F2A6B"/>
    <w:rsid w:val="007F716F"/>
    <w:rsid w:val="007F7D25"/>
    <w:rsid w:val="00804DF2"/>
    <w:rsid w:val="00805A12"/>
    <w:rsid w:val="0081169F"/>
    <w:rsid w:val="00814FF5"/>
    <w:rsid w:val="008310DC"/>
    <w:rsid w:val="008416D5"/>
    <w:rsid w:val="008509C0"/>
    <w:rsid w:val="00850B30"/>
    <w:rsid w:val="00851F03"/>
    <w:rsid w:val="008551F9"/>
    <w:rsid w:val="008568B5"/>
    <w:rsid w:val="00857730"/>
    <w:rsid w:val="00866B8D"/>
    <w:rsid w:val="008715AE"/>
    <w:rsid w:val="00873293"/>
    <w:rsid w:val="00880B0E"/>
    <w:rsid w:val="00881E09"/>
    <w:rsid w:val="0088320A"/>
    <w:rsid w:val="008833BC"/>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5B84"/>
    <w:rsid w:val="008E6A28"/>
    <w:rsid w:val="008F5B3F"/>
    <w:rsid w:val="008F6F61"/>
    <w:rsid w:val="00906F18"/>
    <w:rsid w:val="009134BD"/>
    <w:rsid w:val="009149E5"/>
    <w:rsid w:val="00916BE7"/>
    <w:rsid w:val="009205AE"/>
    <w:rsid w:val="009219E0"/>
    <w:rsid w:val="00921BDD"/>
    <w:rsid w:val="00933CE9"/>
    <w:rsid w:val="009376B3"/>
    <w:rsid w:val="00941A60"/>
    <w:rsid w:val="00943A82"/>
    <w:rsid w:val="009454C4"/>
    <w:rsid w:val="0094720D"/>
    <w:rsid w:val="00951D4A"/>
    <w:rsid w:val="00952EE8"/>
    <w:rsid w:val="00953AAB"/>
    <w:rsid w:val="009546E1"/>
    <w:rsid w:val="00955FA3"/>
    <w:rsid w:val="0096179F"/>
    <w:rsid w:val="00961E30"/>
    <w:rsid w:val="00963ABD"/>
    <w:rsid w:val="00963F56"/>
    <w:rsid w:val="0096758C"/>
    <w:rsid w:val="00984ECC"/>
    <w:rsid w:val="00990C97"/>
    <w:rsid w:val="0099398B"/>
    <w:rsid w:val="00993C64"/>
    <w:rsid w:val="00997CF2"/>
    <w:rsid w:val="009A2DA4"/>
    <w:rsid w:val="009B3AE5"/>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2C20"/>
    <w:rsid w:val="00A93EB6"/>
    <w:rsid w:val="00AA230C"/>
    <w:rsid w:val="00AA5A43"/>
    <w:rsid w:val="00AA67C3"/>
    <w:rsid w:val="00AB157C"/>
    <w:rsid w:val="00AB755F"/>
    <w:rsid w:val="00AB7B9A"/>
    <w:rsid w:val="00AC06C3"/>
    <w:rsid w:val="00AC4B7B"/>
    <w:rsid w:val="00AC68F4"/>
    <w:rsid w:val="00AD35AD"/>
    <w:rsid w:val="00AE052E"/>
    <w:rsid w:val="00AE255E"/>
    <w:rsid w:val="00AE60F7"/>
    <w:rsid w:val="00AF07FE"/>
    <w:rsid w:val="00AF298D"/>
    <w:rsid w:val="00AF399B"/>
    <w:rsid w:val="00AF3B51"/>
    <w:rsid w:val="00B0200B"/>
    <w:rsid w:val="00B03848"/>
    <w:rsid w:val="00B04C30"/>
    <w:rsid w:val="00B064A6"/>
    <w:rsid w:val="00B06C7D"/>
    <w:rsid w:val="00B13914"/>
    <w:rsid w:val="00B14E7D"/>
    <w:rsid w:val="00B23F9A"/>
    <w:rsid w:val="00B32BEC"/>
    <w:rsid w:val="00B36141"/>
    <w:rsid w:val="00B370E4"/>
    <w:rsid w:val="00B423DE"/>
    <w:rsid w:val="00B4359C"/>
    <w:rsid w:val="00B46E18"/>
    <w:rsid w:val="00B50CA8"/>
    <w:rsid w:val="00B5103E"/>
    <w:rsid w:val="00B56A2F"/>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D4E00"/>
    <w:rsid w:val="00BE1274"/>
    <w:rsid w:val="00BE35DB"/>
    <w:rsid w:val="00BE5E11"/>
    <w:rsid w:val="00BF26BA"/>
    <w:rsid w:val="00BF2F78"/>
    <w:rsid w:val="00BF309E"/>
    <w:rsid w:val="00BF31C0"/>
    <w:rsid w:val="00BF4201"/>
    <w:rsid w:val="00BF5703"/>
    <w:rsid w:val="00BF78A2"/>
    <w:rsid w:val="00C04711"/>
    <w:rsid w:val="00C04E2A"/>
    <w:rsid w:val="00C103BC"/>
    <w:rsid w:val="00C1175A"/>
    <w:rsid w:val="00C164CC"/>
    <w:rsid w:val="00C2308C"/>
    <w:rsid w:val="00C23E9E"/>
    <w:rsid w:val="00C25642"/>
    <w:rsid w:val="00C273B8"/>
    <w:rsid w:val="00C277AA"/>
    <w:rsid w:val="00C30EE8"/>
    <w:rsid w:val="00C4185C"/>
    <w:rsid w:val="00C53397"/>
    <w:rsid w:val="00C568D1"/>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52C"/>
    <w:rsid w:val="00D27A5B"/>
    <w:rsid w:val="00D31414"/>
    <w:rsid w:val="00D33886"/>
    <w:rsid w:val="00D348E8"/>
    <w:rsid w:val="00D3517E"/>
    <w:rsid w:val="00D4471B"/>
    <w:rsid w:val="00D45F69"/>
    <w:rsid w:val="00D46A9D"/>
    <w:rsid w:val="00D51B43"/>
    <w:rsid w:val="00D54D0E"/>
    <w:rsid w:val="00D60EBB"/>
    <w:rsid w:val="00D620D7"/>
    <w:rsid w:val="00D67BBF"/>
    <w:rsid w:val="00D737AE"/>
    <w:rsid w:val="00D750AF"/>
    <w:rsid w:val="00D86734"/>
    <w:rsid w:val="00D87031"/>
    <w:rsid w:val="00D902BC"/>
    <w:rsid w:val="00D93202"/>
    <w:rsid w:val="00D93755"/>
    <w:rsid w:val="00D97067"/>
    <w:rsid w:val="00DA79FC"/>
    <w:rsid w:val="00DB0A8C"/>
    <w:rsid w:val="00DB2204"/>
    <w:rsid w:val="00DB3B32"/>
    <w:rsid w:val="00DB4375"/>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47FE"/>
    <w:rsid w:val="00E24EDE"/>
    <w:rsid w:val="00E26D1A"/>
    <w:rsid w:val="00E323B1"/>
    <w:rsid w:val="00E47A50"/>
    <w:rsid w:val="00E558E8"/>
    <w:rsid w:val="00E575B6"/>
    <w:rsid w:val="00E6280C"/>
    <w:rsid w:val="00E6560E"/>
    <w:rsid w:val="00E723FE"/>
    <w:rsid w:val="00E75D9B"/>
    <w:rsid w:val="00E77D53"/>
    <w:rsid w:val="00E83667"/>
    <w:rsid w:val="00E846A1"/>
    <w:rsid w:val="00E907BB"/>
    <w:rsid w:val="00EA1E3A"/>
    <w:rsid w:val="00EA5F35"/>
    <w:rsid w:val="00EA6209"/>
    <w:rsid w:val="00EA7A40"/>
    <w:rsid w:val="00EB31D1"/>
    <w:rsid w:val="00EB33C1"/>
    <w:rsid w:val="00EB6BF0"/>
    <w:rsid w:val="00ED14F9"/>
    <w:rsid w:val="00ED41C7"/>
    <w:rsid w:val="00ED4E29"/>
    <w:rsid w:val="00EE1B35"/>
    <w:rsid w:val="00EE78FD"/>
    <w:rsid w:val="00EE7EF0"/>
    <w:rsid w:val="00EF240A"/>
    <w:rsid w:val="00EF2E44"/>
    <w:rsid w:val="00F013C1"/>
    <w:rsid w:val="00F0322E"/>
    <w:rsid w:val="00F11A46"/>
    <w:rsid w:val="00F232C6"/>
    <w:rsid w:val="00F2712B"/>
    <w:rsid w:val="00F30356"/>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3BD7"/>
    <w:rsid w:val="00FC4949"/>
    <w:rsid w:val="00FC6314"/>
    <w:rsid w:val="00FC74F5"/>
    <w:rsid w:val="00FD03E5"/>
    <w:rsid w:val="00FD07E0"/>
    <w:rsid w:val="00FD30B2"/>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66508681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26185767">
      <w:bodyDiv w:val="1"/>
      <w:marLeft w:val="0"/>
      <w:marRight w:val="0"/>
      <w:marTop w:val="0"/>
      <w:marBottom w:val="0"/>
      <w:divBdr>
        <w:top w:val="none" w:sz="0" w:space="0" w:color="auto"/>
        <w:left w:val="none" w:sz="0" w:space="0" w:color="auto"/>
        <w:bottom w:val="none" w:sz="0" w:space="0" w:color="auto"/>
        <w:right w:val="none" w:sz="0" w:space="0" w:color="auto"/>
      </w:divBdr>
    </w:div>
    <w:div w:id="1551844220">
      <w:bodyDiv w:val="1"/>
      <w:marLeft w:val="0"/>
      <w:marRight w:val="0"/>
      <w:marTop w:val="0"/>
      <w:marBottom w:val="0"/>
      <w:divBdr>
        <w:top w:val="none" w:sz="0" w:space="0" w:color="auto"/>
        <w:left w:val="none" w:sz="0" w:space="0" w:color="auto"/>
        <w:bottom w:val="none" w:sz="0" w:space="0" w:color="auto"/>
        <w:right w:val="none" w:sz="0" w:space="0" w:color="auto"/>
      </w:divBdr>
    </w:div>
    <w:div w:id="1970043143">
      <w:bodyDiv w:val="1"/>
      <w:marLeft w:val="0"/>
      <w:marRight w:val="0"/>
      <w:marTop w:val="0"/>
      <w:marBottom w:val="0"/>
      <w:divBdr>
        <w:top w:val="none" w:sz="0" w:space="0" w:color="auto"/>
        <w:left w:val="none" w:sz="0" w:space="0" w:color="auto"/>
        <w:bottom w:val="none" w:sz="0" w:space="0" w:color="auto"/>
        <w:right w:val="none" w:sz="0" w:space="0" w:color="auto"/>
      </w:divBdr>
    </w:div>
    <w:div w:id="20029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Krumins@vbp.lv" TargetMode="External"/><Relationship Id="rId5" Type="http://schemas.openxmlformats.org/officeDocument/2006/relationships/webSettings" Target="webSettings.xml"/><Relationship Id="rId15" Type="http://schemas.openxmlformats.org/officeDocument/2006/relationships/hyperlink" Target="https://www.portofventspils.lv/lv/brivostas-parvalde/publiskie-iepirkumi/"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A0CC-3F41-4B4B-98C6-CBF4FA5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21371</Words>
  <Characters>12182</Characters>
  <Application>Microsoft Office Word</Application>
  <DocSecurity>0</DocSecurity>
  <Lines>101</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31</cp:revision>
  <cp:lastPrinted>2021-10-27T05:38:00Z</cp:lastPrinted>
  <dcterms:created xsi:type="dcterms:W3CDTF">2021-12-08T07:24:00Z</dcterms:created>
  <dcterms:modified xsi:type="dcterms:W3CDTF">2022-12-13T11:38:00Z</dcterms:modified>
</cp:coreProperties>
</file>