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6AD2DB4B"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D93755" w:rsidRPr="000E6D13">
        <w:rPr>
          <w:rFonts w:ascii="Times New Roman" w:eastAsia="Times New Roman" w:hAnsi="Times New Roman" w:cs="Times New Roman"/>
          <w:color w:val="000000"/>
          <w:sz w:val="24"/>
          <w:szCs w:val="24"/>
        </w:rPr>
        <w:t xml:space="preserve"> </w:t>
      </w:r>
      <w:r w:rsidR="00F05678">
        <w:rPr>
          <w:rFonts w:ascii="Times New Roman" w:eastAsia="Times New Roman" w:hAnsi="Times New Roman" w:cs="Times New Roman"/>
          <w:color w:val="000000"/>
          <w:sz w:val="24"/>
          <w:szCs w:val="24"/>
        </w:rPr>
        <w:t>20.decembra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5E9D1445" w:rsidR="00E75D9B" w:rsidRPr="000E6D13" w:rsidRDefault="00E75D9B" w:rsidP="00E75D9B">
      <w:pPr>
        <w:pStyle w:val="BlockText"/>
        <w:ind w:left="142"/>
        <w:jc w:val="center"/>
        <w:rPr>
          <w:b/>
          <w:bCs/>
          <w:sz w:val="48"/>
          <w:szCs w:val="48"/>
        </w:rPr>
      </w:pPr>
      <w:r w:rsidRPr="000E6D13">
        <w:rPr>
          <w:b/>
          <w:sz w:val="48"/>
          <w:szCs w:val="48"/>
        </w:rPr>
        <w:t>“</w:t>
      </w:r>
      <w:bookmarkStart w:id="0" w:name="_Hlk117770908"/>
      <w:r w:rsidR="000B2C5B">
        <w:rPr>
          <w:b/>
          <w:sz w:val="48"/>
          <w:szCs w:val="48"/>
        </w:rPr>
        <w:t>Automātiskās</w:t>
      </w:r>
      <w:r w:rsidR="000B2C5B" w:rsidRPr="000B2C5B">
        <w:rPr>
          <w:b/>
          <w:sz w:val="48"/>
          <w:szCs w:val="48"/>
        </w:rPr>
        <w:t xml:space="preserve"> barjeras uzstādīšana Medņu ielā, Ventspilī</w:t>
      </w:r>
      <w:bookmarkEnd w:id="0"/>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5B7E5B3C"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F05678">
        <w:rPr>
          <w:rFonts w:ascii="Times New Roman" w:hAnsi="Times New Roman" w:cs="Times New Roman"/>
          <w:b/>
          <w:sz w:val="36"/>
          <w:szCs w:val="48"/>
        </w:rPr>
        <w:t>133</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4365107B" w14:textId="00898F49" w:rsidR="00F05678"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22436697" w:history="1">
        <w:r w:rsidR="00F05678" w:rsidRPr="00B015A9">
          <w:rPr>
            <w:rStyle w:val="Hyperlink"/>
            <w:noProof/>
          </w:rPr>
          <w:t>1.</w:t>
        </w:r>
        <w:r w:rsidR="00F05678">
          <w:rPr>
            <w:rFonts w:asciiTheme="minorHAnsi" w:eastAsiaTheme="minorEastAsia" w:hAnsiTheme="minorHAnsi" w:cstheme="minorBidi"/>
            <w:noProof/>
            <w:sz w:val="22"/>
            <w:szCs w:val="22"/>
          </w:rPr>
          <w:tab/>
        </w:r>
        <w:r w:rsidR="00F05678" w:rsidRPr="00B015A9">
          <w:rPr>
            <w:rStyle w:val="Hyperlink"/>
            <w:noProof/>
          </w:rPr>
          <w:t>VISPĀRĪGA INFORMĀCIJA</w:t>
        </w:r>
        <w:r w:rsidR="00F05678">
          <w:rPr>
            <w:noProof/>
            <w:webHidden/>
          </w:rPr>
          <w:tab/>
        </w:r>
        <w:r w:rsidR="00F05678">
          <w:rPr>
            <w:noProof/>
            <w:webHidden/>
          </w:rPr>
          <w:fldChar w:fldCharType="begin"/>
        </w:r>
        <w:r w:rsidR="00F05678">
          <w:rPr>
            <w:noProof/>
            <w:webHidden/>
          </w:rPr>
          <w:instrText xml:space="preserve"> PAGEREF _Toc122436697 \h </w:instrText>
        </w:r>
        <w:r w:rsidR="00F05678">
          <w:rPr>
            <w:noProof/>
            <w:webHidden/>
          </w:rPr>
        </w:r>
        <w:r w:rsidR="00F05678">
          <w:rPr>
            <w:noProof/>
            <w:webHidden/>
          </w:rPr>
          <w:fldChar w:fldCharType="separate"/>
        </w:r>
        <w:r w:rsidR="00F05678">
          <w:rPr>
            <w:noProof/>
            <w:webHidden/>
          </w:rPr>
          <w:t>3</w:t>
        </w:r>
        <w:r w:rsidR="00F05678">
          <w:rPr>
            <w:noProof/>
            <w:webHidden/>
          </w:rPr>
          <w:fldChar w:fldCharType="end"/>
        </w:r>
      </w:hyperlink>
    </w:p>
    <w:p w14:paraId="17360F76" w14:textId="0E630210" w:rsidR="00F05678" w:rsidRDefault="00B31E41">
      <w:pPr>
        <w:pStyle w:val="TOC1"/>
        <w:rPr>
          <w:rFonts w:asciiTheme="minorHAnsi" w:eastAsiaTheme="minorEastAsia" w:hAnsiTheme="minorHAnsi" w:cstheme="minorBidi"/>
          <w:noProof/>
          <w:sz w:val="22"/>
          <w:szCs w:val="22"/>
        </w:rPr>
      </w:pPr>
      <w:hyperlink w:anchor="_Toc122436698" w:history="1">
        <w:r w:rsidR="00F05678" w:rsidRPr="00B015A9">
          <w:rPr>
            <w:rStyle w:val="Hyperlink"/>
            <w:bCs/>
            <w:noProof/>
          </w:rPr>
          <w:t>2.</w:t>
        </w:r>
        <w:r w:rsidR="00F05678">
          <w:rPr>
            <w:rFonts w:asciiTheme="minorHAnsi" w:eastAsiaTheme="minorEastAsia" w:hAnsiTheme="minorHAnsi" w:cstheme="minorBidi"/>
            <w:noProof/>
            <w:sz w:val="22"/>
            <w:szCs w:val="22"/>
          </w:rPr>
          <w:tab/>
        </w:r>
        <w:r w:rsidR="00F05678" w:rsidRPr="00B015A9">
          <w:rPr>
            <w:rStyle w:val="Hyperlink"/>
            <w:noProof/>
          </w:rPr>
          <w:t>INFORMĀCIJA PAR IEPIRKUMA PRIEKŠMETU</w:t>
        </w:r>
        <w:r w:rsidR="00F05678">
          <w:rPr>
            <w:noProof/>
            <w:webHidden/>
          </w:rPr>
          <w:tab/>
        </w:r>
        <w:r w:rsidR="00F05678">
          <w:rPr>
            <w:noProof/>
            <w:webHidden/>
          </w:rPr>
          <w:fldChar w:fldCharType="begin"/>
        </w:r>
        <w:r w:rsidR="00F05678">
          <w:rPr>
            <w:noProof/>
            <w:webHidden/>
          </w:rPr>
          <w:instrText xml:space="preserve"> PAGEREF _Toc122436698 \h </w:instrText>
        </w:r>
        <w:r w:rsidR="00F05678">
          <w:rPr>
            <w:noProof/>
            <w:webHidden/>
          </w:rPr>
        </w:r>
        <w:r w:rsidR="00F05678">
          <w:rPr>
            <w:noProof/>
            <w:webHidden/>
          </w:rPr>
          <w:fldChar w:fldCharType="separate"/>
        </w:r>
        <w:r w:rsidR="00F05678">
          <w:rPr>
            <w:noProof/>
            <w:webHidden/>
          </w:rPr>
          <w:t>3</w:t>
        </w:r>
        <w:r w:rsidR="00F05678">
          <w:rPr>
            <w:noProof/>
            <w:webHidden/>
          </w:rPr>
          <w:fldChar w:fldCharType="end"/>
        </w:r>
      </w:hyperlink>
    </w:p>
    <w:p w14:paraId="0FFBCE01" w14:textId="32C80735" w:rsidR="00F05678" w:rsidRDefault="00B31E41">
      <w:pPr>
        <w:pStyle w:val="TOC1"/>
        <w:rPr>
          <w:rFonts w:asciiTheme="minorHAnsi" w:eastAsiaTheme="minorEastAsia" w:hAnsiTheme="minorHAnsi" w:cstheme="minorBidi"/>
          <w:noProof/>
          <w:sz w:val="22"/>
          <w:szCs w:val="22"/>
        </w:rPr>
      </w:pPr>
      <w:hyperlink w:anchor="_Toc122436699" w:history="1">
        <w:r w:rsidR="00F05678" w:rsidRPr="00B015A9">
          <w:rPr>
            <w:rStyle w:val="Hyperlink"/>
            <w:noProof/>
          </w:rPr>
          <w:t>3.</w:t>
        </w:r>
        <w:r w:rsidR="00F05678">
          <w:rPr>
            <w:rFonts w:asciiTheme="minorHAnsi" w:eastAsiaTheme="minorEastAsia" w:hAnsiTheme="minorHAnsi" w:cstheme="minorBidi"/>
            <w:noProof/>
            <w:sz w:val="22"/>
            <w:szCs w:val="22"/>
          </w:rPr>
          <w:tab/>
        </w:r>
        <w:r w:rsidR="00F05678" w:rsidRPr="00B015A9">
          <w:rPr>
            <w:rStyle w:val="Hyperlink"/>
            <w:noProof/>
          </w:rPr>
          <w:t>IEPIRKUMA PROCEDŪRAS DOKUMENTI</w:t>
        </w:r>
        <w:r w:rsidR="00F05678">
          <w:rPr>
            <w:noProof/>
            <w:webHidden/>
          </w:rPr>
          <w:tab/>
        </w:r>
        <w:r w:rsidR="00F05678">
          <w:rPr>
            <w:noProof/>
            <w:webHidden/>
          </w:rPr>
          <w:fldChar w:fldCharType="begin"/>
        </w:r>
        <w:r w:rsidR="00F05678">
          <w:rPr>
            <w:noProof/>
            <w:webHidden/>
          </w:rPr>
          <w:instrText xml:space="preserve"> PAGEREF _Toc122436699 \h </w:instrText>
        </w:r>
        <w:r w:rsidR="00F05678">
          <w:rPr>
            <w:noProof/>
            <w:webHidden/>
          </w:rPr>
        </w:r>
        <w:r w:rsidR="00F05678">
          <w:rPr>
            <w:noProof/>
            <w:webHidden/>
          </w:rPr>
          <w:fldChar w:fldCharType="separate"/>
        </w:r>
        <w:r w:rsidR="00F05678">
          <w:rPr>
            <w:noProof/>
            <w:webHidden/>
          </w:rPr>
          <w:t>4</w:t>
        </w:r>
        <w:r w:rsidR="00F05678">
          <w:rPr>
            <w:noProof/>
            <w:webHidden/>
          </w:rPr>
          <w:fldChar w:fldCharType="end"/>
        </w:r>
      </w:hyperlink>
    </w:p>
    <w:p w14:paraId="4A1AAF50" w14:textId="262A48D6" w:rsidR="00F05678" w:rsidRDefault="00B31E41">
      <w:pPr>
        <w:pStyle w:val="TOC1"/>
        <w:rPr>
          <w:rFonts w:asciiTheme="minorHAnsi" w:eastAsiaTheme="minorEastAsia" w:hAnsiTheme="minorHAnsi" w:cstheme="minorBidi"/>
          <w:noProof/>
          <w:sz w:val="22"/>
          <w:szCs w:val="22"/>
        </w:rPr>
      </w:pPr>
      <w:hyperlink w:anchor="_Toc122436700" w:history="1">
        <w:r w:rsidR="00F05678" w:rsidRPr="00B015A9">
          <w:rPr>
            <w:rStyle w:val="Hyperlink"/>
            <w:noProof/>
          </w:rPr>
          <w:t>4.</w:t>
        </w:r>
        <w:r w:rsidR="00F05678">
          <w:rPr>
            <w:rFonts w:asciiTheme="minorHAnsi" w:eastAsiaTheme="minorEastAsia" w:hAnsiTheme="minorHAnsi" w:cstheme="minorBidi"/>
            <w:noProof/>
            <w:sz w:val="22"/>
            <w:szCs w:val="22"/>
          </w:rPr>
          <w:tab/>
        </w:r>
        <w:r w:rsidR="00F05678" w:rsidRPr="00B015A9">
          <w:rPr>
            <w:rStyle w:val="Hyperlink"/>
            <w:noProof/>
          </w:rPr>
          <w:t>DALĪBAS NOSACĪJUMI IEPIRKUMA PROCEDŪRĀ</w:t>
        </w:r>
        <w:r w:rsidR="00F05678">
          <w:rPr>
            <w:noProof/>
            <w:webHidden/>
          </w:rPr>
          <w:tab/>
        </w:r>
        <w:r w:rsidR="00F05678">
          <w:rPr>
            <w:noProof/>
            <w:webHidden/>
          </w:rPr>
          <w:fldChar w:fldCharType="begin"/>
        </w:r>
        <w:r w:rsidR="00F05678">
          <w:rPr>
            <w:noProof/>
            <w:webHidden/>
          </w:rPr>
          <w:instrText xml:space="preserve"> PAGEREF _Toc122436700 \h </w:instrText>
        </w:r>
        <w:r w:rsidR="00F05678">
          <w:rPr>
            <w:noProof/>
            <w:webHidden/>
          </w:rPr>
        </w:r>
        <w:r w:rsidR="00F05678">
          <w:rPr>
            <w:noProof/>
            <w:webHidden/>
          </w:rPr>
          <w:fldChar w:fldCharType="separate"/>
        </w:r>
        <w:r w:rsidR="00F05678">
          <w:rPr>
            <w:noProof/>
            <w:webHidden/>
          </w:rPr>
          <w:t>4</w:t>
        </w:r>
        <w:r w:rsidR="00F05678">
          <w:rPr>
            <w:noProof/>
            <w:webHidden/>
          </w:rPr>
          <w:fldChar w:fldCharType="end"/>
        </w:r>
      </w:hyperlink>
    </w:p>
    <w:p w14:paraId="7CC47DAE" w14:textId="5239786D" w:rsidR="00F05678" w:rsidRDefault="00B31E41">
      <w:pPr>
        <w:pStyle w:val="TOC1"/>
        <w:rPr>
          <w:rFonts w:asciiTheme="minorHAnsi" w:eastAsiaTheme="minorEastAsia" w:hAnsiTheme="minorHAnsi" w:cstheme="minorBidi"/>
          <w:noProof/>
          <w:sz w:val="22"/>
          <w:szCs w:val="22"/>
        </w:rPr>
      </w:pPr>
      <w:hyperlink w:anchor="_Toc122436701" w:history="1">
        <w:r w:rsidR="00F05678" w:rsidRPr="00B015A9">
          <w:rPr>
            <w:rStyle w:val="Hyperlink"/>
            <w:noProof/>
          </w:rPr>
          <w:t>5.</w:t>
        </w:r>
        <w:r w:rsidR="00F05678">
          <w:rPr>
            <w:rFonts w:asciiTheme="minorHAnsi" w:eastAsiaTheme="minorEastAsia" w:hAnsiTheme="minorHAnsi" w:cstheme="minorBidi"/>
            <w:noProof/>
            <w:sz w:val="22"/>
            <w:szCs w:val="22"/>
          </w:rPr>
          <w:tab/>
        </w:r>
        <w:r w:rsidR="00F05678" w:rsidRPr="00B015A9">
          <w:rPr>
            <w:rStyle w:val="Hyperlink"/>
            <w:noProof/>
          </w:rPr>
          <w:t>IESNIEDZAMIE DOKUMENTI:</w:t>
        </w:r>
        <w:r w:rsidR="00F05678">
          <w:rPr>
            <w:noProof/>
            <w:webHidden/>
          </w:rPr>
          <w:tab/>
        </w:r>
        <w:r w:rsidR="00F05678">
          <w:rPr>
            <w:noProof/>
            <w:webHidden/>
          </w:rPr>
          <w:fldChar w:fldCharType="begin"/>
        </w:r>
        <w:r w:rsidR="00F05678">
          <w:rPr>
            <w:noProof/>
            <w:webHidden/>
          </w:rPr>
          <w:instrText xml:space="preserve"> PAGEREF _Toc122436701 \h </w:instrText>
        </w:r>
        <w:r w:rsidR="00F05678">
          <w:rPr>
            <w:noProof/>
            <w:webHidden/>
          </w:rPr>
        </w:r>
        <w:r w:rsidR="00F05678">
          <w:rPr>
            <w:noProof/>
            <w:webHidden/>
          </w:rPr>
          <w:fldChar w:fldCharType="separate"/>
        </w:r>
        <w:r w:rsidR="00F05678">
          <w:rPr>
            <w:noProof/>
            <w:webHidden/>
          </w:rPr>
          <w:t>5</w:t>
        </w:r>
        <w:r w:rsidR="00F05678">
          <w:rPr>
            <w:noProof/>
            <w:webHidden/>
          </w:rPr>
          <w:fldChar w:fldCharType="end"/>
        </w:r>
      </w:hyperlink>
    </w:p>
    <w:p w14:paraId="19167273" w14:textId="07A78BAA" w:rsidR="00F05678" w:rsidRDefault="00B31E41">
      <w:pPr>
        <w:pStyle w:val="TOC1"/>
        <w:rPr>
          <w:rFonts w:asciiTheme="minorHAnsi" w:eastAsiaTheme="minorEastAsia" w:hAnsiTheme="minorHAnsi" w:cstheme="minorBidi"/>
          <w:noProof/>
          <w:sz w:val="22"/>
          <w:szCs w:val="22"/>
        </w:rPr>
      </w:pPr>
      <w:hyperlink w:anchor="_Toc122436702" w:history="1">
        <w:r w:rsidR="00F05678" w:rsidRPr="00B015A9">
          <w:rPr>
            <w:rStyle w:val="Hyperlink"/>
            <w:noProof/>
          </w:rPr>
          <w:t>6.</w:t>
        </w:r>
        <w:r w:rsidR="00F05678">
          <w:rPr>
            <w:rFonts w:asciiTheme="minorHAnsi" w:eastAsiaTheme="minorEastAsia" w:hAnsiTheme="minorHAnsi" w:cstheme="minorBidi"/>
            <w:noProof/>
            <w:sz w:val="22"/>
            <w:szCs w:val="22"/>
          </w:rPr>
          <w:tab/>
        </w:r>
        <w:r w:rsidR="00F05678" w:rsidRPr="00B015A9">
          <w:rPr>
            <w:rStyle w:val="Hyperlink"/>
            <w:noProof/>
          </w:rPr>
          <w:t>PRETENDENTU KVALIFIKĀCIJAS PRASĪBAS / DALĪBAS NOSACĪJUMI UN ATLASES DOKUMENTI</w:t>
        </w:r>
        <w:r w:rsidR="00F05678">
          <w:rPr>
            <w:noProof/>
            <w:webHidden/>
          </w:rPr>
          <w:tab/>
        </w:r>
        <w:r w:rsidR="00F05678">
          <w:rPr>
            <w:noProof/>
            <w:webHidden/>
          </w:rPr>
          <w:fldChar w:fldCharType="begin"/>
        </w:r>
        <w:r w:rsidR="00F05678">
          <w:rPr>
            <w:noProof/>
            <w:webHidden/>
          </w:rPr>
          <w:instrText xml:space="preserve"> PAGEREF _Toc122436702 \h </w:instrText>
        </w:r>
        <w:r w:rsidR="00F05678">
          <w:rPr>
            <w:noProof/>
            <w:webHidden/>
          </w:rPr>
        </w:r>
        <w:r w:rsidR="00F05678">
          <w:rPr>
            <w:noProof/>
            <w:webHidden/>
          </w:rPr>
          <w:fldChar w:fldCharType="separate"/>
        </w:r>
        <w:r w:rsidR="00F05678">
          <w:rPr>
            <w:noProof/>
            <w:webHidden/>
          </w:rPr>
          <w:t>5</w:t>
        </w:r>
        <w:r w:rsidR="00F05678">
          <w:rPr>
            <w:noProof/>
            <w:webHidden/>
          </w:rPr>
          <w:fldChar w:fldCharType="end"/>
        </w:r>
      </w:hyperlink>
    </w:p>
    <w:p w14:paraId="0D317189" w14:textId="2312C293" w:rsidR="00F05678" w:rsidRDefault="00B31E41">
      <w:pPr>
        <w:pStyle w:val="TOC1"/>
        <w:rPr>
          <w:rFonts w:asciiTheme="minorHAnsi" w:eastAsiaTheme="minorEastAsia" w:hAnsiTheme="minorHAnsi" w:cstheme="minorBidi"/>
          <w:noProof/>
          <w:sz w:val="22"/>
          <w:szCs w:val="22"/>
        </w:rPr>
      </w:pPr>
      <w:hyperlink w:anchor="_Toc122436703" w:history="1">
        <w:r w:rsidR="00F05678" w:rsidRPr="00B015A9">
          <w:rPr>
            <w:rStyle w:val="Hyperlink"/>
            <w:noProof/>
          </w:rPr>
          <w:t>7.</w:t>
        </w:r>
        <w:r w:rsidR="00F05678">
          <w:rPr>
            <w:rFonts w:asciiTheme="minorHAnsi" w:eastAsiaTheme="minorEastAsia" w:hAnsiTheme="minorHAnsi" w:cstheme="minorBidi"/>
            <w:noProof/>
            <w:sz w:val="22"/>
            <w:szCs w:val="22"/>
          </w:rPr>
          <w:tab/>
        </w:r>
        <w:r w:rsidR="00F05678" w:rsidRPr="00B015A9">
          <w:rPr>
            <w:rStyle w:val="Hyperlink"/>
            <w:noProof/>
          </w:rPr>
          <w:t>TEHNISKAIS PIEDĀVĀJUMS UN FINANŠU PIEDĀVĀJUMS</w:t>
        </w:r>
        <w:r w:rsidR="00F05678">
          <w:rPr>
            <w:noProof/>
            <w:webHidden/>
          </w:rPr>
          <w:tab/>
        </w:r>
        <w:r w:rsidR="00F05678">
          <w:rPr>
            <w:noProof/>
            <w:webHidden/>
          </w:rPr>
          <w:fldChar w:fldCharType="begin"/>
        </w:r>
        <w:r w:rsidR="00F05678">
          <w:rPr>
            <w:noProof/>
            <w:webHidden/>
          </w:rPr>
          <w:instrText xml:space="preserve"> PAGEREF _Toc122436703 \h </w:instrText>
        </w:r>
        <w:r w:rsidR="00F05678">
          <w:rPr>
            <w:noProof/>
            <w:webHidden/>
          </w:rPr>
        </w:r>
        <w:r w:rsidR="00F05678">
          <w:rPr>
            <w:noProof/>
            <w:webHidden/>
          </w:rPr>
          <w:fldChar w:fldCharType="separate"/>
        </w:r>
        <w:r w:rsidR="00F05678">
          <w:rPr>
            <w:noProof/>
            <w:webHidden/>
          </w:rPr>
          <w:t>8</w:t>
        </w:r>
        <w:r w:rsidR="00F05678">
          <w:rPr>
            <w:noProof/>
            <w:webHidden/>
          </w:rPr>
          <w:fldChar w:fldCharType="end"/>
        </w:r>
      </w:hyperlink>
    </w:p>
    <w:p w14:paraId="3CDD3A62" w14:textId="07180A76" w:rsidR="00F05678" w:rsidRDefault="00B31E41">
      <w:pPr>
        <w:pStyle w:val="TOC1"/>
        <w:rPr>
          <w:rFonts w:asciiTheme="minorHAnsi" w:eastAsiaTheme="minorEastAsia" w:hAnsiTheme="minorHAnsi" w:cstheme="minorBidi"/>
          <w:noProof/>
          <w:sz w:val="22"/>
          <w:szCs w:val="22"/>
        </w:rPr>
      </w:pPr>
      <w:hyperlink w:anchor="_Toc122436704" w:history="1">
        <w:r w:rsidR="00F05678" w:rsidRPr="00B015A9">
          <w:rPr>
            <w:rStyle w:val="Hyperlink"/>
            <w:noProof/>
          </w:rPr>
          <w:t>8.</w:t>
        </w:r>
        <w:r w:rsidR="00F05678">
          <w:rPr>
            <w:rFonts w:asciiTheme="minorHAnsi" w:eastAsiaTheme="minorEastAsia" w:hAnsiTheme="minorHAnsi" w:cstheme="minorBidi"/>
            <w:noProof/>
            <w:sz w:val="22"/>
            <w:szCs w:val="22"/>
          </w:rPr>
          <w:tab/>
        </w:r>
        <w:r w:rsidR="00F05678" w:rsidRPr="00B015A9">
          <w:rPr>
            <w:rStyle w:val="Hyperlink"/>
            <w:noProof/>
          </w:rPr>
          <w:t>PIEDĀVĀJUMA SAGATAVOŠANA UN NOFORMĒŠANA</w:t>
        </w:r>
        <w:r w:rsidR="00F05678">
          <w:rPr>
            <w:noProof/>
            <w:webHidden/>
          </w:rPr>
          <w:tab/>
        </w:r>
        <w:r w:rsidR="00F05678">
          <w:rPr>
            <w:noProof/>
            <w:webHidden/>
          </w:rPr>
          <w:fldChar w:fldCharType="begin"/>
        </w:r>
        <w:r w:rsidR="00F05678">
          <w:rPr>
            <w:noProof/>
            <w:webHidden/>
          </w:rPr>
          <w:instrText xml:space="preserve"> PAGEREF _Toc122436704 \h </w:instrText>
        </w:r>
        <w:r w:rsidR="00F05678">
          <w:rPr>
            <w:noProof/>
            <w:webHidden/>
          </w:rPr>
        </w:r>
        <w:r w:rsidR="00F05678">
          <w:rPr>
            <w:noProof/>
            <w:webHidden/>
          </w:rPr>
          <w:fldChar w:fldCharType="separate"/>
        </w:r>
        <w:r w:rsidR="00F05678">
          <w:rPr>
            <w:noProof/>
            <w:webHidden/>
          </w:rPr>
          <w:t>9</w:t>
        </w:r>
        <w:r w:rsidR="00F05678">
          <w:rPr>
            <w:noProof/>
            <w:webHidden/>
          </w:rPr>
          <w:fldChar w:fldCharType="end"/>
        </w:r>
      </w:hyperlink>
    </w:p>
    <w:p w14:paraId="0E15A27D" w14:textId="77BA1C86" w:rsidR="00F05678" w:rsidRDefault="00B31E41">
      <w:pPr>
        <w:pStyle w:val="TOC1"/>
        <w:rPr>
          <w:rFonts w:asciiTheme="minorHAnsi" w:eastAsiaTheme="minorEastAsia" w:hAnsiTheme="minorHAnsi" w:cstheme="minorBidi"/>
          <w:noProof/>
          <w:sz w:val="22"/>
          <w:szCs w:val="22"/>
        </w:rPr>
      </w:pPr>
      <w:hyperlink w:anchor="_Toc122436705" w:history="1">
        <w:r w:rsidR="00F05678" w:rsidRPr="00B015A9">
          <w:rPr>
            <w:rStyle w:val="Hyperlink"/>
            <w:noProof/>
          </w:rPr>
          <w:t>9.</w:t>
        </w:r>
        <w:r w:rsidR="00F05678">
          <w:rPr>
            <w:rFonts w:asciiTheme="minorHAnsi" w:eastAsiaTheme="minorEastAsia" w:hAnsiTheme="minorHAnsi" w:cstheme="minorBidi"/>
            <w:noProof/>
            <w:sz w:val="22"/>
            <w:szCs w:val="22"/>
          </w:rPr>
          <w:tab/>
        </w:r>
        <w:r w:rsidR="00F05678" w:rsidRPr="00B015A9">
          <w:rPr>
            <w:rStyle w:val="Hyperlink"/>
            <w:noProof/>
          </w:rPr>
          <w:t>PIEDĀVĀJUMA IESNIEGŠANA UN ATVĒRŠANA</w:t>
        </w:r>
        <w:r w:rsidR="00F05678">
          <w:rPr>
            <w:noProof/>
            <w:webHidden/>
          </w:rPr>
          <w:tab/>
        </w:r>
        <w:r w:rsidR="00F05678">
          <w:rPr>
            <w:noProof/>
            <w:webHidden/>
          </w:rPr>
          <w:fldChar w:fldCharType="begin"/>
        </w:r>
        <w:r w:rsidR="00F05678">
          <w:rPr>
            <w:noProof/>
            <w:webHidden/>
          </w:rPr>
          <w:instrText xml:space="preserve"> PAGEREF _Toc122436705 \h </w:instrText>
        </w:r>
        <w:r w:rsidR="00F05678">
          <w:rPr>
            <w:noProof/>
            <w:webHidden/>
          </w:rPr>
        </w:r>
        <w:r w:rsidR="00F05678">
          <w:rPr>
            <w:noProof/>
            <w:webHidden/>
          </w:rPr>
          <w:fldChar w:fldCharType="separate"/>
        </w:r>
        <w:r w:rsidR="00F05678">
          <w:rPr>
            <w:noProof/>
            <w:webHidden/>
          </w:rPr>
          <w:t>10</w:t>
        </w:r>
        <w:r w:rsidR="00F05678">
          <w:rPr>
            <w:noProof/>
            <w:webHidden/>
          </w:rPr>
          <w:fldChar w:fldCharType="end"/>
        </w:r>
      </w:hyperlink>
    </w:p>
    <w:p w14:paraId="6F074390" w14:textId="6C06EC16" w:rsidR="00F05678" w:rsidRDefault="00B31E41">
      <w:pPr>
        <w:pStyle w:val="TOC1"/>
        <w:rPr>
          <w:rFonts w:asciiTheme="minorHAnsi" w:eastAsiaTheme="minorEastAsia" w:hAnsiTheme="minorHAnsi" w:cstheme="minorBidi"/>
          <w:noProof/>
          <w:sz w:val="22"/>
          <w:szCs w:val="22"/>
        </w:rPr>
      </w:pPr>
      <w:hyperlink w:anchor="_Toc122436706" w:history="1">
        <w:r w:rsidR="00F05678" w:rsidRPr="00B015A9">
          <w:rPr>
            <w:rStyle w:val="Hyperlink"/>
            <w:noProof/>
          </w:rPr>
          <w:t>10.</w:t>
        </w:r>
        <w:r w:rsidR="00F05678">
          <w:rPr>
            <w:rFonts w:asciiTheme="minorHAnsi" w:eastAsiaTheme="minorEastAsia" w:hAnsiTheme="minorHAnsi" w:cstheme="minorBidi"/>
            <w:noProof/>
            <w:sz w:val="22"/>
            <w:szCs w:val="22"/>
          </w:rPr>
          <w:tab/>
        </w:r>
        <w:r w:rsidR="00F05678" w:rsidRPr="00B015A9">
          <w:rPr>
            <w:rStyle w:val="Hyperlink"/>
            <w:noProof/>
          </w:rPr>
          <w:t>CITI NOTEIKUMI</w:t>
        </w:r>
        <w:r w:rsidR="00F05678">
          <w:rPr>
            <w:noProof/>
            <w:webHidden/>
          </w:rPr>
          <w:tab/>
        </w:r>
        <w:r w:rsidR="00F05678">
          <w:rPr>
            <w:noProof/>
            <w:webHidden/>
          </w:rPr>
          <w:fldChar w:fldCharType="begin"/>
        </w:r>
        <w:r w:rsidR="00F05678">
          <w:rPr>
            <w:noProof/>
            <w:webHidden/>
          </w:rPr>
          <w:instrText xml:space="preserve"> PAGEREF _Toc122436706 \h </w:instrText>
        </w:r>
        <w:r w:rsidR="00F05678">
          <w:rPr>
            <w:noProof/>
            <w:webHidden/>
          </w:rPr>
        </w:r>
        <w:r w:rsidR="00F05678">
          <w:rPr>
            <w:noProof/>
            <w:webHidden/>
          </w:rPr>
          <w:fldChar w:fldCharType="separate"/>
        </w:r>
        <w:r w:rsidR="00F05678">
          <w:rPr>
            <w:noProof/>
            <w:webHidden/>
          </w:rPr>
          <w:t>11</w:t>
        </w:r>
        <w:r w:rsidR="00F05678">
          <w:rPr>
            <w:noProof/>
            <w:webHidden/>
          </w:rPr>
          <w:fldChar w:fldCharType="end"/>
        </w:r>
      </w:hyperlink>
    </w:p>
    <w:p w14:paraId="04B7E753" w14:textId="6CA2C3C4" w:rsidR="00F05678" w:rsidRDefault="00B31E41">
      <w:pPr>
        <w:pStyle w:val="TOC1"/>
        <w:rPr>
          <w:rFonts w:asciiTheme="minorHAnsi" w:eastAsiaTheme="minorEastAsia" w:hAnsiTheme="minorHAnsi" w:cstheme="minorBidi"/>
          <w:noProof/>
          <w:sz w:val="22"/>
          <w:szCs w:val="22"/>
        </w:rPr>
      </w:pPr>
      <w:hyperlink w:anchor="_Toc122436707" w:history="1">
        <w:r w:rsidR="00F05678" w:rsidRPr="00B015A9">
          <w:rPr>
            <w:rStyle w:val="Hyperlink"/>
            <w:noProof/>
          </w:rPr>
          <w:t>11.</w:t>
        </w:r>
        <w:r w:rsidR="00F05678">
          <w:rPr>
            <w:rFonts w:asciiTheme="minorHAnsi" w:eastAsiaTheme="minorEastAsia" w:hAnsiTheme="minorHAnsi" w:cstheme="minorBidi"/>
            <w:noProof/>
            <w:sz w:val="22"/>
            <w:szCs w:val="22"/>
          </w:rPr>
          <w:tab/>
        </w:r>
        <w:r w:rsidR="00F05678" w:rsidRPr="00B015A9">
          <w:rPr>
            <w:rStyle w:val="Hyperlink"/>
            <w:noProof/>
          </w:rPr>
          <w:t>IEPIRKUMA LĪGUMA SLĒGŠANA</w:t>
        </w:r>
        <w:r w:rsidR="00F05678">
          <w:rPr>
            <w:noProof/>
            <w:webHidden/>
          </w:rPr>
          <w:tab/>
        </w:r>
        <w:r w:rsidR="00F05678">
          <w:rPr>
            <w:noProof/>
            <w:webHidden/>
          </w:rPr>
          <w:fldChar w:fldCharType="begin"/>
        </w:r>
        <w:r w:rsidR="00F05678">
          <w:rPr>
            <w:noProof/>
            <w:webHidden/>
          </w:rPr>
          <w:instrText xml:space="preserve"> PAGEREF _Toc122436707 \h </w:instrText>
        </w:r>
        <w:r w:rsidR="00F05678">
          <w:rPr>
            <w:noProof/>
            <w:webHidden/>
          </w:rPr>
        </w:r>
        <w:r w:rsidR="00F05678">
          <w:rPr>
            <w:noProof/>
            <w:webHidden/>
          </w:rPr>
          <w:fldChar w:fldCharType="separate"/>
        </w:r>
        <w:r w:rsidR="00F05678">
          <w:rPr>
            <w:noProof/>
            <w:webHidden/>
          </w:rPr>
          <w:t>13</w:t>
        </w:r>
        <w:r w:rsidR="00F05678">
          <w:rPr>
            <w:noProof/>
            <w:webHidden/>
          </w:rPr>
          <w:fldChar w:fldCharType="end"/>
        </w:r>
      </w:hyperlink>
    </w:p>
    <w:p w14:paraId="7398D2B5" w14:textId="1E31FFF2"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1" w:name="_Toc122436697"/>
      <w:r w:rsidRPr="000E6D13">
        <w:t>VISPĀRĪGA INFORMĀCIJA</w:t>
      </w:r>
      <w:bookmarkEnd w:id="1"/>
    </w:p>
    <w:p w14:paraId="24684654" w14:textId="347F7ECE"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F05678">
        <w:rPr>
          <w:rFonts w:ascii="Times New Roman" w:hAnsi="Times New Roman" w:cs="Times New Roman"/>
          <w:sz w:val="24"/>
          <w:szCs w:val="24"/>
        </w:rPr>
        <w:t>133</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B31E41"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26739BF9" w:rsidR="00E75D9B" w:rsidRPr="00C9307B" w:rsidRDefault="00C9307B" w:rsidP="00C9307B">
            <w:pPr>
              <w:spacing w:after="0"/>
              <w:rPr>
                <w:rFonts w:ascii="Times New Roman" w:eastAsia="Times New Roman" w:hAnsi="Times New Roman"/>
                <w:sz w:val="24"/>
                <w:szCs w:val="24"/>
                <w:lang w:eastAsia="lv-LV"/>
              </w:rPr>
            </w:pPr>
            <w:r w:rsidRPr="00C9307B">
              <w:rPr>
                <w:rFonts w:ascii="Times New Roman" w:eastAsia="Times New Roman" w:hAnsi="Times New Roman"/>
                <w:sz w:val="24"/>
                <w:szCs w:val="24"/>
                <w:lang w:eastAsia="lv-LV"/>
              </w:rPr>
              <w:t>Sergejs Harkovs, tālr. 62102861, e-pasta adrese: sergejs.harkovs@vbp.lv vai iepirkumi@vbp.lv</w:t>
            </w:r>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2" w:name="_Toc122436698"/>
      <w:r w:rsidRPr="000E6D13">
        <w:t>INFORMĀCIJA PAR IEPIRKUMA PRIEKŠMETU</w:t>
      </w:r>
      <w:bookmarkEnd w:id="2"/>
    </w:p>
    <w:p w14:paraId="5F88DD13" w14:textId="3654A53B"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0B2C5B">
        <w:rPr>
          <w:rFonts w:ascii="Times New Roman" w:eastAsia="Calibri" w:hAnsi="Times New Roman" w:cs="Times New Roman"/>
          <w:sz w:val="24"/>
          <w:szCs w:val="24"/>
        </w:rPr>
        <w:t>Automātiskās</w:t>
      </w:r>
      <w:r w:rsidR="000B2C5B" w:rsidRPr="000B2C5B">
        <w:rPr>
          <w:rFonts w:ascii="Times New Roman" w:eastAsia="Calibri" w:hAnsi="Times New Roman" w:cs="Times New Roman"/>
          <w:sz w:val="24"/>
          <w:szCs w:val="24"/>
        </w:rPr>
        <w:t xml:space="preserve"> barjeras uzstādīšana Medņu ielā, Ventspilī </w:t>
      </w:r>
      <w:r w:rsidR="00195B3F" w:rsidRPr="000E6D13">
        <w:rPr>
          <w:rFonts w:ascii="Times New Roman" w:eastAsia="Calibri" w:hAnsi="Times New Roman" w:cs="Times New Roman"/>
          <w:sz w:val="24"/>
          <w:szCs w:val="24"/>
        </w:rPr>
        <w:t xml:space="preserve">saskaņā ar tehnisko specifikāciju </w:t>
      </w:r>
      <w:r w:rsidRPr="000E6D13">
        <w:rPr>
          <w:rFonts w:ascii="Times New Roman" w:eastAsia="Calibri" w:hAnsi="Times New Roman" w:cs="Times New Roman"/>
          <w:sz w:val="24"/>
          <w:szCs w:val="24"/>
        </w:rPr>
        <w:t>(1.pielikums).</w:t>
      </w:r>
      <w:r w:rsidR="00BF0DF7" w:rsidRPr="000E6D13">
        <w:rPr>
          <w:rFonts w:ascii="Times New Roman" w:eastAsia="Calibri" w:hAnsi="Times New Roman" w:cs="Times New Roman"/>
          <w:sz w:val="24"/>
          <w:szCs w:val="24"/>
        </w:rPr>
        <w:t xml:space="preserve"> </w:t>
      </w:r>
    </w:p>
    <w:p w14:paraId="32954440" w14:textId="579CF7EB" w:rsidR="000879B3" w:rsidRPr="002A6A42"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382844" w:rsidRPr="00382844">
        <w:rPr>
          <w:rFonts w:ascii="Times New Roman" w:eastAsia="Calibri" w:hAnsi="Times New Roman" w:cs="Times New Roman"/>
          <w:bCs/>
          <w:sz w:val="24"/>
          <w:szCs w:val="24"/>
        </w:rPr>
        <w:t>45233280-5</w:t>
      </w:r>
      <w:r w:rsidR="009C5404" w:rsidRPr="009C5404">
        <w:rPr>
          <w:rFonts w:ascii="Times New Roman" w:eastAsia="Calibri" w:hAnsi="Times New Roman" w:cs="Times New Roman"/>
          <w:bCs/>
          <w:sz w:val="24"/>
          <w:szCs w:val="24"/>
        </w:rPr>
        <w:t xml:space="preserve"> (</w:t>
      </w:r>
      <w:r w:rsidR="00382844" w:rsidRPr="00382844">
        <w:rPr>
          <w:rFonts w:ascii="Times New Roman" w:eastAsia="Calibri" w:hAnsi="Times New Roman" w:cs="Times New Roman"/>
          <w:bCs/>
          <w:sz w:val="24"/>
          <w:szCs w:val="24"/>
        </w:rPr>
        <w:t>Ceļa barjeru uzstādīšana</w:t>
      </w:r>
      <w:r w:rsidR="009C5404" w:rsidRPr="009C5404">
        <w:rPr>
          <w:rFonts w:ascii="Times New Roman" w:eastAsia="Calibri" w:hAnsi="Times New Roman" w:cs="Times New Roman"/>
          <w:bCs/>
          <w:sz w:val="24"/>
          <w:szCs w:val="24"/>
        </w:rPr>
        <w:t>).</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20BA4B3E" w:rsidR="00BF0DF7" w:rsidRPr="00C9307B"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C9307B">
        <w:rPr>
          <w:rFonts w:ascii="Times New Roman" w:eastAsia="Times New Roman" w:hAnsi="Times New Roman" w:cs="Times New Roman"/>
          <w:b/>
          <w:sz w:val="24"/>
          <w:szCs w:val="24"/>
          <w:lang w:eastAsia="lv-LV"/>
        </w:rPr>
        <w:t>Iepirkuma līguma izpildes termiņš:</w:t>
      </w:r>
      <w:r w:rsidRPr="00C9307B">
        <w:rPr>
          <w:rFonts w:ascii="Times New Roman" w:eastAsia="Times New Roman" w:hAnsi="Times New Roman" w:cs="Times New Roman"/>
          <w:sz w:val="24"/>
          <w:szCs w:val="24"/>
          <w:lang w:eastAsia="lv-LV"/>
        </w:rPr>
        <w:t xml:space="preserve"> </w:t>
      </w:r>
      <w:r w:rsidR="00C9307B" w:rsidRPr="00C9307B">
        <w:rPr>
          <w:rFonts w:ascii="Times New Roman" w:eastAsia="Times New Roman" w:hAnsi="Times New Roman" w:cs="Times New Roman"/>
          <w:sz w:val="24"/>
          <w:szCs w:val="24"/>
          <w:lang w:eastAsia="lv-LV"/>
        </w:rPr>
        <w:t>30</w:t>
      </w:r>
      <w:r w:rsidR="00BF0DF7" w:rsidRPr="00C9307B">
        <w:rPr>
          <w:rFonts w:ascii="Times New Roman" w:eastAsia="Times New Roman" w:hAnsi="Times New Roman" w:cs="Times New Roman"/>
          <w:sz w:val="24"/>
          <w:szCs w:val="24"/>
          <w:lang w:eastAsia="lv-LV"/>
        </w:rPr>
        <w:t xml:space="preserve"> (</w:t>
      </w:r>
      <w:r w:rsidR="00C9307B" w:rsidRPr="00C9307B">
        <w:rPr>
          <w:rFonts w:ascii="Times New Roman" w:eastAsia="Times New Roman" w:hAnsi="Times New Roman" w:cs="Times New Roman"/>
          <w:sz w:val="24"/>
          <w:szCs w:val="24"/>
          <w:lang w:eastAsia="lv-LV"/>
        </w:rPr>
        <w:t>trīsdesmit</w:t>
      </w:r>
      <w:r w:rsidR="00BF0DF7" w:rsidRPr="00C9307B">
        <w:rPr>
          <w:rFonts w:ascii="Times New Roman" w:eastAsia="Times New Roman" w:hAnsi="Times New Roman" w:cs="Times New Roman"/>
          <w:sz w:val="24"/>
          <w:szCs w:val="24"/>
          <w:lang w:eastAsia="lv-LV"/>
        </w:rPr>
        <w:t xml:space="preserve">) </w:t>
      </w:r>
      <w:r w:rsidR="00E17527" w:rsidRPr="00C9307B">
        <w:rPr>
          <w:rFonts w:ascii="Times New Roman" w:eastAsia="Times New Roman" w:hAnsi="Times New Roman" w:cs="Times New Roman"/>
          <w:sz w:val="24"/>
          <w:szCs w:val="24"/>
          <w:lang w:eastAsia="lv-LV"/>
        </w:rPr>
        <w:t>kalendāro</w:t>
      </w:r>
      <w:r w:rsidR="00BF0DF7" w:rsidRPr="00C9307B">
        <w:rPr>
          <w:rFonts w:ascii="Times New Roman" w:eastAsia="Times New Roman" w:hAnsi="Times New Roman" w:cs="Times New Roman"/>
          <w:sz w:val="24"/>
          <w:szCs w:val="24"/>
          <w:lang w:eastAsia="lv-LV"/>
        </w:rPr>
        <w:t xml:space="preserve"> dienu laikā</w:t>
      </w:r>
      <w:r w:rsidR="00FC7294" w:rsidRPr="00C9307B">
        <w:rPr>
          <w:rFonts w:ascii="Times New Roman" w:eastAsia="Times New Roman" w:hAnsi="Times New Roman" w:cs="Times New Roman"/>
          <w:sz w:val="24"/>
          <w:szCs w:val="24"/>
          <w:lang w:eastAsia="lv-LV"/>
        </w:rPr>
        <w:t xml:space="preserve"> no līguma noslēgšanas brīža</w:t>
      </w:r>
      <w:r w:rsidR="00BF0DF7" w:rsidRPr="00C9307B">
        <w:rPr>
          <w:rFonts w:ascii="Times New Roman" w:eastAsia="Times New Roman" w:hAnsi="Times New Roman" w:cs="Times New Roman"/>
          <w:sz w:val="24"/>
          <w:szCs w:val="24"/>
          <w:lang w:eastAsia="lv-LV"/>
        </w:rPr>
        <w:t>.</w:t>
      </w:r>
    </w:p>
    <w:p w14:paraId="40CD5C3E" w14:textId="5AA7D9DC" w:rsidR="007C6968" w:rsidRPr="009C5404" w:rsidRDefault="00382844"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Izpildes</w:t>
      </w:r>
      <w:r w:rsidR="00200224" w:rsidRPr="009C5404">
        <w:rPr>
          <w:rFonts w:ascii="Times New Roman" w:eastAsia="Times New Roman" w:hAnsi="Times New Roman" w:cs="Times New Roman"/>
          <w:b/>
          <w:sz w:val="24"/>
          <w:szCs w:val="24"/>
          <w:lang w:eastAsia="lv-LV"/>
        </w:rPr>
        <w:t xml:space="preserve"> vieta: </w:t>
      </w:r>
      <w:r>
        <w:rPr>
          <w:rFonts w:ascii="Times New Roman" w:eastAsia="Times New Roman" w:hAnsi="Times New Roman" w:cs="Times New Roman"/>
          <w:bCs/>
          <w:sz w:val="24"/>
          <w:szCs w:val="24"/>
          <w:lang w:eastAsia="lv-LV"/>
        </w:rPr>
        <w:t>Medņu iela, Ventspils</w:t>
      </w:r>
      <w:r w:rsidR="00FA5598" w:rsidRPr="009C5404">
        <w:rPr>
          <w:rFonts w:ascii="Times New Roman" w:eastAsia="Times New Roman" w:hAnsi="Times New Roman" w:cs="Times New Roman"/>
          <w:bCs/>
          <w:sz w:val="24"/>
          <w:szCs w:val="24"/>
          <w:lang w:eastAsia="lv-LV"/>
        </w:rPr>
        <w:t>.</w:t>
      </w:r>
    </w:p>
    <w:p w14:paraId="48428A1E" w14:textId="597EAD57" w:rsidR="007C6968" w:rsidRPr="000E6D13" w:rsidRDefault="007C6968"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hAnsi="Times New Roman" w:cs="Times New Roman"/>
          <w:b/>
          <w:bCs/>
          <w:sz w:val="24"/>
          <w:szCs w:val="24"/>
        </w:rPr>
        <w:t>Garantijas laiks Precei</w:t>
      </w:r>
      <w:r w:rsidRPr="000E6D13">
        <w:rPr>
          <w:rFonts w:ascii="Times New Roman" w:hAnsi="Times New Roman" w:cs="Times New Roman"/>
          <w:sz w:val="24"/>
          <w:szCs w:val="24"/>
        </w:rPr>
        <w:t xml:space="preserve">: </w:t>
      </w:r>
      <w:r w:rsidR="00E17527">
        <w:rPr>
          <w:rFonts w:ascii="Times New Roman" w:hAnsi="Times New Roman" w:cs="Times New Roman"/>
          <w:sz w:val="24"/>
          <w:szCs w:val="24"/>
        </w:rPr>
        <w:t>24 (divdesmit četri) mēneši</w:t>
      </w:r>
      <w:r w:rsidRPr="000E6D13">
        <w:rPr>
          <w:rFonts w:ascii="Times New Roman" w:hAnsi="Times New Roman" w:cs="Times New Roman"/>
          <w:sz w:val="24"/>
          <w:szCs w:val="24"/>
        </w:rPr>
        <w:t xml:space="preserve"> no </w:t>
      </w:r>
      <w:r w:rsidR="00382844">
        <w:rPr>
          <w:rFonts w:ascii="Times New Roman" w:hAnsi="Times New Roman" w:cs="Times New Roman"/>
          <w:sz w:val="24"/>
          <w:szCs w:val="24"/>
        </w:rPr>
        <w:t>pieņemšanas-nodošanas akta parakstīšanas datuma</w:t>
      </w:r>
      <w:r w:rsidRPr="000E6D13">
        <w:rPr>
          <w:rFonts w:ascii="Times New Roman" w:hAnsi="Times New Roman" w:cs="Times New Roman"/>
          <w:sz w:val="24"/>
          <w:szCs w:val="24"/>
        </w:rPr>
        <w:t>.</w:t>
      </w:r>
    </w:p>
    <w:p w14:paraId="68154535" w14:textId="7B881E70" w:rsidR="007C6968" w:rsidRPr="00925061"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925061">
        <w:rPr>
          <w:rFonts w:ascii="Times New Roman" w:eastAsia="Times New Roman" w:hAnsi="Times New Roman" w:cs="Times New Roman"/>
          <w:b/>
          <w:sz w:val="24"/>
          <w:szCs w:val="24"/>
          <w:lang w:eastAsia="lv-LV"/>
        </w:rPr>
        <w:lastRenderedPageBreak/>
        <w:t>Avanss netiek paredzēts.</w:t>
      </w:r>
    </w:p>
    <w:p w14:paraId="6B4CAC80" w14:textId="45F2BE0A" w:rsidR="00E75D9B" w:rsidRPr="000E6D13" w:rsidRDefault="00E75D9B" w:rsidP="001A7BA8">
      <w:pPr>
        <w:pStyle w:val="Heading1"/>
        <w:numPr>
          <w:ilvl w:val="0"/>
          <w:numId w:val="4"/>
        </w:numPr>
      </w:pPr>
      <w:bookmarkStart w:id="3" w:name="_Toc122436699"/>
      <w:r w:rsidRPr="000E6D13">
        <w:t>IEPIRKUMA PROCEDŪRAS DOKUMENTI</w:t>
      </w:r>
      <w:bookmarkEnd w:id="3"/>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62638368" w:rsidR="00E75D9B" w:rsidRPr="000E6D13"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sidR="002C4F05">
        <w:rPr>
          <w:rFonts w:ascii="Times New Roman" w:eastAsia="Times New Roman" w:hAnsi="Times New Roman" w:cs="Times New Roman"/>
          <w:sz w:val="24"/>
          <w:szCs w:val="24"/>
        </w:rPr>
        <w:t>-tehniskais piedāvājums</w:t>
      </w:r>
      <w:r w:rsidR="00D27A5B" w:rsidRPr="000E6D13">
        <w:rPr>
          <w:rFonts w:ascii="Times New Roman" w:eastAsia="Times New Roman" w:hAnsi="Times New Roman" w:cs="Times New Roman"/>
          <w:sz w:val="24"/>
          <w:szCs w:val="24"/>
        </w:rPr>
        <w:t xml:space="preserve"> </w:t>
      </w:r>
      <w:r w:rsidR="00E75D9B" w:rsidRPr="000E6D13">
        <w:rPr>
          <w:rFonts w:ascii="Times New Roman" w:eastAsia="Times New Roman" w:hAnsi="Times New Roman" w:cs="Times New Roman"/>
          <w:sz w:val="24"/>
          <w:szCs w:val="24"/>
        </w:rPr>
        <w:t>(1.pielikums);</w:t>
      </w:r>
    </w:p>
    <w:p w14:paraId="43C357EC" w14:textId="2F34BFB7" w:rsidR="00E75D9B" w:rsidRPr="0036539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(2.pielikums);</w:t>
      </w:r>
    </w:p>
    <w:p w14:paraId="15AB958B" w14:textId="558E60FF" w:rsidR="00365399" w:rsidRPr="005B12AD" w:rsidRDefault="00365399"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Datbu tāme (3.pielikums);</w:t>
      </w:r>
    </w:p>
    <w:p w14:paraId="1B49F82B" w14:textId="22E81B20" w:rsidR="005B12AD" w:rsidRPr="000E6D13" w:rsidRDefault="005B12AD"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w:t>
      </w:r>
      <w:r w:rsidR="00365399">
        <w:rPr>
          <w:rFonts w:ascii="Times New Roman" w:eastAsia="Times New Roman" w:hAnsi="Times New Roman" w:cs="Times New Roman"/>
          <w:sz w:val="24"/>
          <w:szCs w:val="24"/>
        </w:rPr>
        <w:t>4</w:t>
      </w:r>
      <w:r>
        <w:rPr>
          <w:rFonts w:ascii="Times New Roman" w:eastAsia="Times New Roman" w:hAnsi="Times New Roman" w:cs="Times New Roman"/>
          <w:sz w:val="24"/>
          <w:szCs w:val="24"/>
        </w:rPr>
        <w:t>.pielikums);</w:t>
      </w:r>
    </w:p>
    <w:p w14:paraId="2989F162" w14:textId="77F28DBF"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365399">
        <w:rPr>
          <w:rFonts w:ascii="Times New Roman" w:eastAsia="Times New Roman" w:hAnsi="Times New Roman" w:cs="Times New Roman"/>
          <w:sz w:val="24"/>
          <w:szCs w:val="24"/>
        </w:rPr>
        <w:t>5</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2F7A5C5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1"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05678">
        <w:rPr>
          <w:rFonts w:ascii="Times New Roman" w:eastAsia="Times New Roman" w:hAnsi="Times New Roman" w:cs="Times New Roman"/>
          <w:b/>
          <w:bCs/>
          <w:color w:val="000000"/>
          <w:sz w:val="24"/>
          <w:szCs w:val="24"/>
        </w:rPr>
        <w:t>3</w:t>
      </w:r>
      <w:r w:rsidRPr="000E6D13">
        <w:rPr>
          <w:rFonts w:ascii="Times New Roman" w:eastAsia="Times New Roman" w:hAnsi="Times New Roman" w:cs="Times New Roman"/>
          <w:b/>
          <w:bCs/>
          <w:color w:val="000000"/>
          <w:sz w:val="24"/>
          <w:szCs w:val="24"/>
        </w:rPr>
        <w:t xml:space="preserve">.gada </w:t>
      </w:r>
      <w:r w:rsidR="00F05678">
        <w:rPr>
          <w:rFonts w:ascii="Times New Roman" w:eastAsia="Times New Roman" w:hAnsi="Times New Roman" w:cs="Times New Roman"/>
          <w:b/>
          <w:bCs/>
          <w:color w:val="000000"/>
          <w:sz w:val="24"/>
          <w:szCs w:val="24"/>
        </w:rPr>
        <w:t>6.janvārim</w:t>
      </w:r>
      <w:r w:rsidR="00195B3F" w:rsidRPr="000E6D13">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4" w:name="_Toc122436700"/>
      <w:bookmarkStart w:id="5" w:name="_Toc380415501"/>
      <w:r w:rsidRPr="000E6D13">
        <w:lastRenderedPageBreak/>
        <w:t>DALĪBAS NOSACĪJUMI IEPIRKUMA PROCEDŪRĀ</w:t>
      </w:r>
      <w:bookmarkEnd w:id="4"/>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0E6D13"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0E6D13" w:rsidRDefault="00E75D9B" w:rsidP="001A7BA8">
      <w:pPr>
        <w:pStyle w:val="Heading1"/>
      </w:pPr>
      <w:bookmarkStart w:id="6" w:name="_Toc122436701"/>
      <w:r w:rsidRPr="000E6D13">
        <w:t>IESNIEDZAMIE DOKUMENTI:</w:t>
      </w:r>
      <w:bookmarkEnd w:id="6"/>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Pr="000E6D13" w:rsidRDefault="00E75D9B" w:rsidP="001A7BA8">
      <w:pPr>
        <w:pStyle w:val="Heading1"/>
      </w:pPr>
      <w:bookmarkStart w:id="7" w:name="_Toc122436702"/>
      <w:r w:rsidRPr="000E6D13">
        <w:t>PRETENDENTU KVALIFIKĀCIJAS PRASĪBAS</w:t>
      </w:r>
      <w:r w:rsidR="00150241" w:rsidRPr="000E6D13">
        <w:t xml:space="preserve"> / DALĪBAS NOSACĪJUMI</w:t>
      </w:r>
      <w:r w:rsidRPr="000E6D13">
        <w:t xml:space="preserve"> UN ATLASES </w:t>
      </w:r>
      <w:bookmarkEnd w:id="5"/>
      <w:r w:rsidRPr="000E6D13">
        <w:t>DOKUMENTI</w:t>
      </w:r>
      <w:bookmarkEnd w:id="7"/>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B31E41"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B31E41"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382844" w:rsidRPr="000E6D13" w14:paraId="10FE7A06" w14:textId="77777777" w:rsidTr="002758B7">
        <w:tc>
          <w:tcPr>
            <w:tcW w:w="4340" w:type="dxa"/>
          </w:tcPr>
          <w:p w14:paraId="4614825C" w14:textId="19777CFB" w:rsidR="00382844" w:rsidRPr="00382844" w:rsidRDefault="00382844" w:rsidP="00382844">
            <w:pPr>
              <w:pStyle w:val="ListParagraph"/>
              <w:numPr>
                <w:ilvl w:val="2"/>
                <w:numId w:val="9"/>
              </w:numPr>
              <w:tabs>
                <w:tab w:val="left" w:pos="709"/>
              </w:tabs>
              <w:ind w:left="0" w:firstLine="0"/>
              <w:jc w:val="both"/>
              <w:rPr>
                <w:rFonts w:ascii="Times New Roman" w:eastAsia="Times New Roman" w:hAnsi="Times New Roman" w:cs="Times New Roman"/>
                <w:sz w:val="24"/>
                <w:szCs w:val="24"/>
                <w:lang w:eastAsia="lv-LV"/>
              </w:rPr>
            </w:pPr>
            <w:r w:rsidRPr="00382844">
              <w:rPr>
                <w:rFonts w:ascii="Times New Roman" w:hAnsi="Times New Roman" w:cs="Times New Roman"/>
                <w:sz w:val="24"/>
                <w:szCs w:val="24"/>
              </w:rPr>
              <w:t xml:space="preserve">Pretendentam jābūt atbilstošai pieredzei šajā iepirkumā paredzēto darbu izpildē. </w:t>
            </w:r>
            <w:bookmarkStart w:id="8" w:name="_Hlk117770775"/>
            <w:r w:rsidRPr="00382844">
              <w:rPr>
                <w:rFonts w:ascii="Times New Roman" w:hAnsi="Times New Roman" w:cs="Times New Roman"/>
                <w:sz w:val="24"/>
                <w:szCs w:val="24"/>
              </w:rPr>
              <w:t>Iepriekšējo 5 (piecu) gadu laikā (201</w:t>
            </w:r>
            <w:r w:rsidR="00F05678">
              <w:rPr>
                <w:rFonts w:ascii="Times New Roman" w:hAnsi="Times New Roman" w:cs="Times New Roman"/>
                <w:sz w:val="24"/>
                <w:szCs w:val="24"/>
              </w:rPr>
              <w:t>8</w:t>
            </w:r>
            <w:r w:rsidRPr="00382844">
              <w:rPr>
                <w:rFonts w:ascii="Times New Roman" w:hAnsi="Times New Roman" w:cs="Times New Roman"/>
                <w:sz w:val="24"/>
                <w:szCs w:val="24"/>
              </w:rPr>
              <w:t>.</w:t>
            </w:r>
            <w:r w:rsidR="00F05678">
              <w:rPr>
                <w:rFonts w:ascii="Times New Roman" w:hAnsi="Times New Roman" w:cs="Times New Roman"/>
                <w:sz w:val="24"/>
                <w:szCs w:val="24"/>
              </w:rPr>
              <w:t xml:space="preserve"> </w:t>
            </w:r>
            <w:r w:rsidRPr="00382844">
              <w:rPr>
                <w:rFonts w:ascii="Times New Roman" w:hAnsi="Times New Roman" w:cs="Times New Roman"/>
                <w:sz w:val="24"/>
                <w:szCs w:val="24"/>
              </w:rPr>
              <w:t>-</w:t>
            </w:r>
            <w:r w:rsidR="00F05678">
              <w:rPr>
                <w:rFonts w:ascii="Times New Roman" w:hAnsi="Times New Roman" w:cs="Times New Roman"/>
                <w:sz w:val="24"/>
                <w:szCs w:val="24"/>
              </w:rPr>
              <w:t xml:space="preserve"> </w:t>
            </w:r>
            <w:r w:rsidRPr="00382844">
              <w:rPr>
                <w:rFonts w:ascii="Times New Roman" w:hAnsi="Times New Roman" w:cs="Times New Roman"/>
                <w:sz w:val="24"/>
                <w:szCs w:val="24"/>
              </w:rPr>
              <w:t>202</w:t>
            </w:r>
            <w:r w:rsidR="00F05678">
              <w:rPr>
                <w:rFonts w:ascii="Times New Roman" w:hAnsi="Times New Roman" w:cs="Times New Roman"/>
                <w:sz w:val="24"/>
                <w:szCs w:val="24"/>
              </w:rPr>
              <w:t>3</w:t>
            </w:r>
            <w:r w:rsidRPr="00382844">
              <w:rPr>
                <w:rFonts w:ascii="Times New Roman" w:hAnsi="Times New Roman" w:cs="Times New Roman"/>
                <w:sz w:val="24"/>
                <w:szCs w:val="24"/>
              </w:rPr>
              <w:t>.gads</w:t>
            </w:r>
            <w:r w:rsidR="00F05678">
              <w:rPr>
                <w:rFonts w:ascii="Times New Roman" w:hAnsi="Times New Roman" w:cs="Times New Roman"/>
                <w:sz w:val="24"/>
                <w:szCs w:val="24"/>
              </w:rPr>
              <w:t xml:space="preserve"> </w:t>
            </w:r>
            <w:r w:rsidRPr="00382844">
              <w:rPr>
                <w:rFonts w:ascii="Times New Roman" w:hAnsi="Times New Roman" w:cs="Times New Roman"/>
                <w:sz w:val="24"/>
                <w:szCs w:val="24"/>
              </w:rPr>
              <w:t>līdz piedāvājumu iesniegšanas termiņa beigām) vismaz 1 (vienā) objektā veikti automātiskās barejaras uzstādīšanas darbi.</w:t>
            </w:r>
            <w:bookmarkEnd w:id="8"/>
          </w:p>
        </w:tc>
        <w:tc>
          <w:tcPr>
            <w:tcW w:w="4341" w:type="dxa"/>
          </w:tcPr>
          <w:p w14:paraId="6D1AF706" w14:textId="4A4339D0" w:rsidR="00382844" w:rsidRPr="00382844" w:rsidRDefault="00382844" w:rsidP="00382844">
            <w:pPr>
              <w:pStyle w:val="BlockText"/>
              <w:numPr>
                <w:ilvl w:val="2"/>
                <w:numId w:val="7"/>
              </w:numPr>
              <w:spacing w:after="120"/>
              <w:ind w:left="0" w:right="-57" w:firstLine="0"/>
              <w:jc w:val="both"/>
              <w:rPr>
                <w:rFonts w:eastAsia="Calibri"/>
                <w:bCs/>
                <w:szCs w:val="24"/>
              </w:rPr>
            </w:pPr>
            <w:r w:rsidRPr="00382844">
              <w:rPr>
                <w:b/>
                <w:bCs/>
                <w:szCs w:val="24"/>
              </w:rPr>
              <w:t>Pretendentam jāiesniedz izpildīto darbu</w:t>
            </w:r>
            <w:r w:rsidRPr="00382844">
              <w:rPr>
                <w:b/>
                <w:szCs w:val="24"/>
              </w:rPr>
              <w:t xml:space="preserve"> saraksts</w:t>
            </w:r>
            <w:r w:rsidRPr="00382844">
              <w:rPr>
                <w:szCs w:val="24"/>
              </w:rPr>
              <w:t xml:space="preserve"> saskaņā ar šī nolikuma </w:t>
            </w:r>
            <w:r w:rsidR="0063671C">
              <w:rPr>
                <w:b/>
                <w:szCs w:val="24"/>
              </w:rPr>
              <w:t>4</w:t>
            </w:r>
            <w:r w:rsidRPr="00382844">
              <w:rPr>
                <w:b/>
                <w:szCs w:val="24"/>
              </w:rPr>
              <w:t>.pielikumu</w:t>
            </w:r>
            <w:r w:rsidRPr="00382844">
              <w:rPr>
                <w:szCs w:val="24"/>
              </w:rPr>
              <w:t xml:space="preserve">, norādot </w:t>
            </w:r>
            <w:r w:rsidRPr="00382844">
              <w:rPr>
                <w:szCs w:val="24"/>
                <w:lang w:eastAsia="lv-LV"/>
              </w:rPr>
              <w:t>iepriekšējo 5 (piecu) gadu laikā (201</w:t>
            </w:r>
            <w:r w:rsidR="00F05678">
              <w:rPr>
                <w:szCs w:val="24"/>
                <w:lang w:eastAsia="lv-LV"/>
              </w:rPr>
              <w:t>8</w:t>
            </w:r>
            <w:r w:rsidRPr="00382844">
              <w:rPr>
                <w:szCs w:val="24"/>
                <w:lang w:eastAsia="lv-LV"/>
              </w:rPr>
              <w:t>. - 202</w:t>
            </w:r>
            <w:r w:rsidR="00F05678">
              <w:rPr>
                <w:szCs w:val="24"/>
                <w:lang w:eastAsia="lv-LV"/>
              </w:rPr>
              <w:t>3</w:t>
            </w:r>
            <w:r w:rsidRPr="00382844">
              <w:rPr>
                <w:szCs w:val="24"/>
                <w:lang w:eastAsia="lv-LV"/>
              </w:rPr>
              <w:t>.gads</w:t>
            </w:r>
            <w:r w:rsidR="00F05678">
              <w:rPr>
                <w:szCs w:val="24"/>
                <w:lang w:eastAsia="lv-LV"/>
              </w:rPr>
              <w:t xml:space="preserve"> </w:t>
            </w:r>
            <w:r w:rsidRPr="00382844">
              <w:rPr>
                <w:szCs w:val="24"/>
                <w:lang w:eastAsia="lv-LV"/>
              </w:rPr>
              <w:t xml:space="preserve">līdz piedāvājuma iesniegšanas termiņa beigām) veiktos </w:t>
            </w:r>
            <w:r w:rsidRPr="00382844">
              <w:rPr>
                <w:rFonts w:eastAsia="Calibri"/>
                <w:szCs w:val="24"/>
              </w:rPr>
              <w:t>automātiskās barjeras uzstādīšanas darbus</w:t>
            </w:r>
            <w:r w:rsidRPr="00382844">
              <w:rPr>
                <w:i/>
                <w:iCs/>
                <w:szCs w:val="24"/>
                <w:lang w:eastAsia="lv-LV"/>
              </w:rPr>
              <w:t>.</w:t>
            </w:r>
          </w:p>
          <w:p w14:paraId="1BD9E3A2" w14:textId="5BB42876" w:rsidR="00382844" w:rsidRPr="00382844" w:rsidRDefault="00382844" w:rsidP="00382844">
            <w:pPr>
              <w:jc w:val="both"/>
              <w:rPr>
                <w:rFonts w:ascii="Times New Roman" w:eastAsia="Calibri" w:hAnsi="Times New Roman" w:cs="Times New Roman"/>
                <w:bCs/>
                <w:sz w:val="24"/>
                <w:szCs w:val="24"/>
              </w:rPr>
            </w:pPr>
            <w:r w:rsidRPr="00382844">
              <w:rPr>
                <w:rFonts w:ascii="Times New Roman" w:hAnsi="Times New Roman" w:cs="Times New Roman"/>
                <w:b/>
                <w:bCs/>
                <w:sz w:val="24"/>
                <w:szCs w:val="24"/>
              </w:rPr>
              <w:lastRenderedPageBreak/>
              <w:t xml:space="preserve">Sarakstam klāt jāpievieno atsauksme </w:t>
            </w:r>
            <w:r w:rsidR="003B1CB5" w:rsidRPr="003B1CB5">
              <w:rPr>
                <w:rFonts w:ascii="Times New Roman" w:hAnsi="Times New Roman" w:cs="Times New Roman"/>
                <w:b/>
                <w:bCs/>
                <w:sz w:val="24"/>
                <w:szCs w:val="24"/>
              </w:rPr>
              <w:t xml:space="preserve">vai cita veida dokumentāli pierādījumi </w:t>
            </w:r>
            <w:r w:rsidRPr="00382844">
              <w:rPr>
                <w:rFonts w:ascii="Times New Roman" w:hAnsi="Times New Roman" w:cs="Times New Roman"/>
                <w:b/>
                <w:bCs/>
                <w:sz w:val="24"/>
                <w:szCs w:val="24"/>
              </w:rPr>
              <w:t xml:space="preserve">no nolikuma </w:t>
            </w:r>
            <w:r w:rsidR="003B1CB5">
              <w:rPr>
                <w:rFonts w:ascii="Times New Roman" w:hAnsi="Times New Roman" w:cs="Times New Roman"/>
                <w:b/>
                <w:bCs/>
                <w:sz w:val="24"/>
                <w:szCs w:val="24"/>
              </w:rPr>
              <w:t>4</w:t>
            </w:r>
            <w:r w:rsidRPr="00382844">
              <w:rPr>
                <w:rFonts w:ascii="Times New Roman" w:eastAsia="Calibri" w:hAnsi="Times New Roman" w:cs="Times New Roman"/>
                <w:b/>
                <w:bCs/>
                <w:sz w:val="24"/>
                <w:szCs w:val="24"/>
              </w:rPr>
              <w:t>.pielikumā</w:t>
            </w:r>
            <w:r w:rsidRPr="00382844">
              <w:rPr>
                <w:rFonts w:ascii="Times New Roman" w:eastAsia="Calibri" w:hAnsi="Times New Roman" w:cs="Times New Roman"/>
                <w:bCs/>
                <w:sz w:val="24"/>
                <w:szCs w:val="24"/>
              </w:rPr>
              <w:t xml:space="preserve"> </w:t>
            </w:r>
            <w:bookmarkStart w:id="9" w:name="_Hlk117770883"/>
            <w:r w:rsidRPr="00382844">
              <w:rPr>
                <w:rFonts w:ascii="Times New Roman" w:eastAsia="Calibri" w:hAnsi="Times New Roman" w:cs="Times New Roman"/>
                <w:bCs/>
                <w:sz w:val="24"/>
                <w:szCs w:val="24"/>
              </w:rPr>
              <w:t xml:space="preserve">norādītā pasūtītāja par veiktajiem </w:t>
            </w:r>
            <w:r>
              <w:rPr>
                <w:rFonts w:ascii="Times New Roman" w:eastAsia="Calibri" w:hAnsi="Times New Roman" w:cs="Times New Roman"/>
                <w:bCs/>
                <w:sz w:val="24"/>
                <w:szCs w:val="24"/>
              </w:rPr>
              <w:t>automātiskās barjeras uzstādīšanas darbiem.</w:t>
            </w:r>
            <w:bookmarkEnd w:id="9"/>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782B04CE" w:rsidR="00000B87" w:rsidRPr="000E6D13" w:rsidRDefault="00000B87" w:rsidP="00382844">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0063671C">
              <w:rPr>
                <w:rFonts w:ascii="Times New Roman" w:eastAsia="Calibri" w:hAnsi="Times New Roman" w:cs="Times New Roman"/>
                <w:b/>
                <w:bCs/>
                <w:sz w:val="24"/>
                <w:szCs w:val="24"/>
              </w:rPr>
              <w:t>5</w:t>
            </w:r>
            <w:r w:rsidRPr="000E6D13">
              <w:rPr>
                <w:rFonts w:ascii="Times New Roman" w:eastAsia="Calibri" w:hAnsi="Times New Roman" w:cs="Times New Roman"/>
                <w:b/>
                <w:bCs/>
                <w:sz w:val="24"/>
                <w:szCs w:val="24"/>
              </w:rPr>
              <w:t>.pielikumu</w:t>
            </w:r>
            <w:r w:rsidRPr="000E6D13">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382844">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10" w:name="_Toc122436703"/>
      <w:r w:rsidRPr="000E6D13">
        <w:t>TEHNISKAIS PIEDĀVĀJUMS UN FINANŠU PIEDĀVĀJUMS</w:t>
      </w:r>
      <w:bookmarkEnd w:id="10"/>
    </w:p>
    <w:p w14:paraId="21CCF77C" w14:textId="6063A100" w:rsidR="00E75D9B" w:rsidRPr="00D02E2E"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8D7823" w:rsidRPr="000E6D13">
        <w:rPr>
          <w:rFonts w:ascii="Times New Roman" w:hAnsi="Times New Roman" w:cs="Times New Roman"/>
          <w:b/>
          <w:sz w:val="24"/>
          <w:szCs w:val="24"/>
        </w:rPr>
        <w:t>2.pielikumā</w:t>
      </w:r>
      <w:r w:rsidRPr="000E6D13">
        <w:rPr>
          <w:rFonts w:ascii="Times New Roman" w:hAnsi="Times New Roman" w:cs="Times New Roman"/>
          <w:bCs/>
          <w:sz w:val="24"/>
          <w:szCs w:val="24"/>
        </w:rPr>
        <w:t xml:space="preserve"> pievienotajai veidnei.</w:t>
      </w:r>
    </w:p>
    <w:p w14:paraId="69245770" w14:textId="66783172" w:rsidR="00D02E2E" w:rsidRPr="002C4F05" w:rsidRDefault="00D02E2E" w:rsidP="006C03AE">
      <w:pPr>
        <w:numPr>
          <w:ilvl w:val="1"/>
          <w:numId w:val="5"/>
        </w:numPr>
        <w:spacing w:after="0" w:line="240" w:lineRule="auto"/>
        <w:ind w:left="993" w:hanging="567"/>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0063671C">
        <w:rPr>
          <w:rFonts w:ascii="Times New Roman" w:hAnsi="Times New Roman" w:cs="Times New Roman"/>
          <w:b/>
          <w:sz w:val="24"/>
          <w:szCs w:val="24"/>
        </w:rPr>
        <w:t>Darbu tām</w:t>
      </w:r>
      <w:r w:rsidR="00130833">
        <w:rPr>
          <w:rFonts w:ascii="Times New Roman" w:hAnsi="Times New Roman" w:cs="Times New Roman"/>
          <w:b/>
          <w:sz w:val="24"/>
          <w:szCs w:val="24"/>
        </w:rPr>
        <w:t>e</w:t>
      </w:r>
      <w:r w:rsidR="00130833" w:rsidRPr="00130833">
        <w:rPr>
          <w:rFonts w:ascii="Times New Roman" w:hAnsi="Times New Roman" w:cs="Times New Roman"/>
          <w:bCs/>
          <w:sz w:val="24"/>
          <w:szCs w:val="24"/>
        </w:rPr>
        <w:t>, kas sagatavota ņemot vērā šī nolikuma 3.pielikumā pievienoto veidni</w:t>
      </w:r>
      <w:r w:rsidR="0063671C" w:rsidRPr="00130833">
        <w:rPr>
          <w:rFonts w:ascii="Times New Roman" w:hAnsi="Times New Roman" w:cs="Times New Roman"/>
          <w:bCs/>
          <w:sz w:val="24"/>
          <w:szCs w:val="24"/>
        </w:rPr>
        <w:t>.</w:t>
      </w:r>
      <w:r w:rsidR="0063671C">
        <w:rPr>
          <w:rFonts w:ascii="Times New Roman" w:hAnsi="Times New Roman" w:cs="Times New Roman"/>
          <w:bCs/>
          <w:sz w:val="24"/>
          <w:szCs w:val="24"/>
        </w:rPr>
        <w:t xml:space="preserve"> Tāme jāiesniedz arī </w:t>
      </w:r>
      <w:r w:rsidR="0063671C" w:rsidRPr="00130833">
        <w:rPr>
          <w:rFonts w:ascii="Times New Roman" w:hAnsi="Times New Roman" w:cs="Times New Roman"/>
          <w:b/>
          <w:sz w:val="24"/>
          <w:szCs w:val="24"/>
        </w:rPr>
        <w:t>EXCEL faila formātā</w:t>
      </w:r>
      <w:r>
        <w:rPr>
          <w:rFonts w:ascii="Times New Roman" w:hAnsi="Times New Roman" w:cs="Times New Roman"/>
          <w:bCs/>
          <w:sz w:val="24"/>
          <w:szCs w:val="24"/>
        </w:rPr>
        <w:t>.</w:t>
      </w:r>
    </w:p>
    <w:p w14:paraId="71802FEE" w14:textId="77777777" w:rsidR="00A07C62" w:rsidRPr="000E6D13" w:rsidRDefault="00A07C62" w:rsidP="00A07C62">
      <w:pPr>
        <w:spacing w:after="0" w:line="240" w:lineRule="auto"/>
        <w:ind w:left="993"/>
        <w:jc w:val="both"/>
        <w:rPr>
          <w:rFonts w:ascii="Times New Roman" w:hAnsi="Times New Roman" w:cs="Times New Roman"/>
          <w:b/>
          <w:bCs/>
          <w:sz w:val="24"/>
          <w:szCs w:val="24"/>
        </w:rPr>
      </w:pPr>
    </w:p>
    <w:p w14:paraId="41A78422" w14:textId="77777777" w:rsidR="00E75D9B" w:rsidRPr="000E6D13" w:rsidRDefault="00E75D9B" w:rsidP="001A7BA8">
      <w:pPr>
        <w:pStyle w:val="Heading1"/>
      </w:pPr>
      <w:bookmarkStart w:id="11" w:name="_Toc122436704"/>
      <w:r w:rsidRPr="000E6D13">
        <w:t>PIEDĀVĀJUMA SAGATAVOŠANA UN NOFORMĒŠANA</w:t>
      </w:r>
      <w:bookmarkEnd w:id="11"/>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0E6D13">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12" w:name="_Toc122436705"/>
    <w:p w14:paraId="438B4304" w14:textId="204EDBA9" w:rsidR="00E75D9B" w:rsidRPr="000E6D13" w:rsidRDefault="00E874F6" w:rsidP="001A7BA8">
      <w:pPr>
        <w:pStyle w:val="Heading1"/>
      </w:pPr>
      <w:r w:rsidRPr="000E6D13">
        <w:rPr>
          <w:noProof/>
        </w:rPr>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12"/>
    </w:p>
    <w:p w14:paraId="5096CA24" w14:textId="22207EBB"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397837">
        <w:rPr>
          <w:rFonts w:ascii="Times New Roman" w:hAnsi="Times New Roman" w:cs="Times New Roman"/>
          <w:b/>
          <w:bCs/>
          <w:sz w:val="24"/>
          <w:szCs w:val="24"/>
        </w:rPr>
        <w:t>3</w:t>
      </w:r>
      <w:r w:rsidR="002830CF" w:rsidRPr="000E6D13">
        <w:rPr>
          <w:rFonts w:ascii="Times New Roman" w:hAnsi="Times New Roman" w:cs="Times New Roman"/>
          <w:b/>
          <w:bCs/>
          <w:sz w:val="24"/>
          <w:szCs w:val="24"/>
        </w:rPr>
        <w:t xml:space="preserve">.gada </w:t>
      </w:r>
      <w:r w:rsidR="00397837">
        <w:rPr>
          <w:rFonts w:ascii="Times New Roman" w:hAnsi="Times New Roman" w:cs="Times New Roman"/>
          <w:b/>
          <w:bCs/>
          <w:sz w:val="24"/>
          <w:szCs w:val="24"/>
        </w:rPr>
        <w:t>6.janvārim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86C1B1C"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397837">
        <w:rPr>
          <w:rFonts w:ascii="Times New Roman" w:hAnsi="Times New Roman" w:cs="Times New Roman"/>
          <w:b/>
          <w:sz w:val="24"/>
          <w:szCs w:val="24"/>
        </w:rPr>
        <w:t>3</w:t>
      </w:r>
      <w:r w:rsidRPr="000E6D13">
        <w:rPr>
          <w:rFonts w:ascii="Times New Roman" w:hAnsi="Times New Roman" w:cs="Times New Roman"/>
          <w:b/>
          <w:sz w:val="24"/>
          <w:szCs w:val="24"/>
        </w:rPr>
        <w:t xml:space="preserve">.gada </w:t>
      </w:r>
      <w:r w:rsidR="00397837">
        <w:rPr>
          <w:rFonts w:ascii="Times New Roman" w:hAnsi="Times New Roman" w:cs="Times New Roman"/>
          <w:b/>
          <w:sz w:val="24"/>
          <w:szCs w:val="24"/>
        </w:rPr>
        <w:t>6.janvār</w:t>
      </w:r>
      <w:r w:rsidR="00340B74">
        <w:rPr>
          <w:rFonts w:ascii="Times New Roman" w:hAnsi="Times New Roman" w:cs="Times New Roman"/>
          <w:b/>
          <w:sz w:val="24"/>
          <w:szCs w:val="24"/>
        </w:rPr>
        <w:t>ī</w:t>
      </w:r>
      <w:r w:rsidRPr="000E6D13">
        <w:rPr>
          <w:rFonts w:ascii="Times New Roman" w:hAnsi="Times New Roman" w:cs="Times New Roman"/>
          <w:b/>
          <w:sz w:val="24"/>
          <w:szCs w:val="24"/>
        </w:rPr>
        <w:t xml:space="preserve"> 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5BDAD7B0" w:rsidR="00E75D9B"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5916F86" w14:textId="77777777" w:rsidR="00EB5824" w:rsidRPr="000E6D13" w:rsidRDefault="00EB5824" w:rsidP="00EB5824">
      <w:pPr>
        <w:spacing w:after="0" w:line="240" w:lineRule="auto"/>
        <w:ind w:left="851"/>
        <w:jc w:val="both"/>
        <w:rPr>
          <w:rFonts w:ascii="Times New Roman" w:hAnsi="Times New Roman" w:cs="Times New Roman"/>
          <w:sz w:val="24"/>
          <w:szCs w:val="24"/>
        </w:rPr>
      </w:pPr>
    </w:p>
    <w:p w14:paraId="4E096432" w14:textId="77777777" w:rsidR="00E75D9B" w:rsidRPr="000E6D13" w:rsidRDefault="00E75D9B" w:rsidP="001A7BA8">
      <w:pPr>
        <w:pStyle w:val="Heading1"/>
      </w:pPr>
      <w:bookmarkStart w:id="13" w:name="_Toc122436706"/>
      <w:r w:rsidRPr="000E6D13">
        <w:t>CITI NOTEIKUMI</w:t>
      </w:r>
      <w:bookmarkEnd w:id="13"/>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634B34E6" w14:textId="77777777" w:rsidR="009754B9" w:rsidRDefault="00E75D9B" w:rsidP="009754B9">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bookmarkStart w:id="14" w:name="_Hlk2760135"/>
    </w:p>
    <w:p w14:paraId="0D605CC7" w14:textId="5D320734" w:rsidR="009754B9" w:rsidRPr="009754B9" w:rsidRDefault="009754B9" w:rsidP="009754B9">
      <w:pPr>
        <w:pStyle w:val="naisf"/>
        <w:spacing w:before="60" w:beforeAutospacing="0" w:after="60" w:afterAutospacing="0"/>
        <w:ind w:left="993"/>
        <w:rPr>
          <w:lang w:val="lv-LV"/>
        </w:rPr>
      </w:pPr>
      <w:r w:rsidRPr="009754B9">
        <w:rPr>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9754B9">
        <w:rPr>
          <w:bCs/>
          <w:u w:val="single"/>
          <w:lang w:val="lv-LV"/>
        </w:rPr>
        <w:t>lielāks finanšu apgrozījums.</w:t>
      </w:r>
      <w:r w:rsidRPr="009754B9">
        <w:rPr>
          <w:bCs/>
          <w:lang w:val="lv-LV"/>
        </w:rPr>
        <w:t xml:space="preserve"> </w:t>
      </w:r>
      <w:bookmarkEnd w:id="14"/>
    </w:p>
    <w:p w14:paraId="5DB0FB28" w14:textId="77777777" w:rsidR="00397837" w:rsidRPr="000E6D13" w:rsidRDefault="00397837" w:rsidP="00397837">
      <w:pPr>
        <w:pStyle w:val="naisf"/>
        <w:spacing w:before="60" w:beforeAutospacing="0" w:after="60" w:afterAutospacing="0"/>
        <w:ind w:left="993"/>
        <w:rPr>
          <w:lang w:val="lv-LV"/>
        </w:rPr>
      </w:pP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 xml:space="preserve">Pasūtītājs, ņemot vērā Starptautisko un Latvijas Republikas nacionālo sankciju likumā 11.¹ pantā noteikto, attiecībā uz Pretendentu, kuram būtu piešķiramas </w:t>
      </w:r>
      <w:r w:rsidRPr="000E6D13">
        <w:rPr>
          <w:lang w:val="lv-LV"/>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19F74FA3"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w:t>
      </w:r>
      <w:r w:rsidR="00B31E41">
        <w:rPr>
          <w:szCs w:val="24"/>
          <w:lang w:eastAsia="lv-LV"/>
        </w:rPr>
        <w:t>fid</w:t>
      </w:r>
      <w:r w:rsidRPr="000E6D13">
        <w:rPr>
          <w:szCs w:val="24"/>
          <w:lang w:eastAsia="lv-LV"/>
        </w:rPr>
        <w:t>.gov.lv/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5" w:name="_Toc122436707"/>
      <w:r w:rsidRPr="000E6D13">
        <w:t>IEPIRKUMA LĪGUMA SLĒGŠANA</w:t>
      </w:r>
      <w:bookmarkEnd w:id="15"/>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48E2F67"/>
    <w:multiLevelType w:val="multilevel"/>
    <w:tmpl w:val="7166D930"/>
    <w:lvl w:ilvl="0">
      <w:start w:val="6"/>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D7409C"/>
    <w:multiLevelType w:val="multilevel"/>
    <w:tmpl w:val="A5ECF01C"/>
    <w:lvl w:ilvl="0">
      <w:start w:val="6"/>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4"/>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10"/>
  </w:num>
  <w:num w:numId="2" w16cid:durableId="439181600">
    <w:abstractNumId w:val="7"/>
  </w:num>
  <w:num w:numId="3" w16cid:durableId="239222438">
    <w:abstractNumId w:val="1"/>
  </w:num>
  <w:num w:numId="4" w16cid:durableId="1832603355">
    <w:abstractNumId w:val="6"/>
  </w:num>
  <w:num w:numId="5" w16cid:durableId="115954041">
    <w:abstractNumId w:val="0"/>
  </w:num>
  <w:num w:numId="6" w16cid:durableId="1662274396">
    <w:abstractNumId w:val="4"/>
  </w:num>
  <w:num w:numId="7" w16cid:durableId="1374843689">
    <w:abstractNumId w:val="3"/>
  </w:num>
  <w:num w:numId="8" w16cid:durableId="39709769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9"/>
  </w:num>
  <w:num w:numId="10" w16cid:durableId="2082175921">
    <w:abstractNumId w:val="8"/>
  </w:num>
  <w:num w:numId="11" w16cid:durableId="1872264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152522">
    <w:abstractNumId w:val="2"/>
  </w:num>
  <w:num w:numId="13" w16cid:durableId="100894726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31040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2939"/>
    <w:rsid w:val="00096287"/>
    <w:rsid w:val="000A0737"/>
    <w:rsid w:val="000A2D34"/>
    <w:rsid w:val="000A3186"/>
    <w:rsid w:val="000B0447"/>
    <w:rsid w:val="000B2C5B"/>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0833"/>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5F15"/>
    <w:rsid w:val="002861F5"/>
    <w:rsid w:val="00290173"/>
    <w:rsid w:val="0029497C"/>
    <w:rsid w:val="00294BAB"/>
    <w:rsid w:val="002971AC"/>
    <w:rsid w:val="002A6A42"/>
    <w:rsid w:val="002B04F2"/>
    <w:rsid w:val="002B208F"/>
    <w:rsid w:val="002C4336"/>
    <w:rsid w:val="002C4F05"/>
    <w:rsid w:val="002D6FCA"/>
    <w:rsid w:val="002E2C73"/>
    <w:rsid w:val="002E3F5C"/>
    <w:rsid w:val="002E6A9D"/>
    <w:rsid w:val="002E749B"/>
    <w:rsid w:val="002E7F4C"/>
    <w:rsid w:val="002F573D"/>
    <w:rsid w:val="00300303"/>
    <w:rsid w:val="003022D0"/>
    <w:rsid w:val="00306AA2"/>
    <w:rsid w:val="003341E8"/>
    <w:rsid w:val="00336AA4"/>
    <w:rsid w:val="00340B74"/>
    <w:rsid w:val="00351356"/>
    <w:rsid w:val="00353F53"/>
    <w:rsid w:val="003548BE"/>
    <w:rsid w:val="00354FD8"/>
    <w:rsid w:val="0035589E"/>
    <w:rsid w:val="00360E94"/>
    <w:rsid w:val="00365399"/>
    <w:rsid w:val="00375255"/>
    <w:rsid w:val="00377030"/>
    <w:rsid w:val="00382844"/>
    <w:rsid w:val="00384627"/>
    <w:rsid w:val="00393DD7"/>
    <w:rsid w:val="003974C4"/>
    <w:rsid w:val="00397837"/>
    <w:rsid w:val="003A1053"/>
    <w:rsid w:val="003A202B"/>
    <w:rsid w:val="003A23F0"/>
    <w:rsid w:val="003A35B6"/>
    <w:rsid w:val="003A679B"/>
    <w:rsid w:val="003A6A02"/>
    <w:rsid w:val="003A7F53"/>
    <w:rsid w:val="003B1CB5"/>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12"/>
    <w:rsid w:val="0042304B"/>
    <w:rsid w:val="00433672"/>
    <w:rsid w:val="00441915"/>
    <w:rsid w:val="00443F40"/>
    <w:rsid w:val="00455CB8"/>
    <w:rsid w:val="00457E44"/>
    <w:rsid w:val="00467759"/>
    <w:rsid w:val="004677CD"/>
    <w:rsid w:val="00467806"/>
    <w:rsid w:val="00473CA8"/>
    <w:rsid w:val="00480259"/>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1FC9"/>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12AD"/>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3671C"/>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F8D"/>
    <w:rsid w:val="007D65F4"/>
    <w:rsid w:val="007D6B4A"/>
    <w:rsid w:val="007E3526"/>
    <w:rsid w:val="007E65DE"/>
    <w:rsid w:val="007F2A6B"/>
    <w:rsid w:val="00804DF2"/>
    <w:rsid w:val="0081169F"/>
    <w:rsid w:val="008126D4"/>
    <w:rsid w:val="00816E93"/>
    <w:rsid w:val="008416D5"/>
    <w:rsid w:val="008509C0"/>
    <w:rsid w:val="00850B30"/>
    <w:rsid w:val="008551F9"/>
    <w:rsid w:val="008568B5"/>
    <w:rsid w:val="00857730"/>
    <w:rsid w:val="00866B8D"/>
    <w:rsid w:val="008715AE"/>
    <w:rsid w:val="00874DD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25061"/>
    <w:rsid w:val="009330E5"/>
    <w:rsid w:val="00933CE9"/>
    <w:rsid w:val="009376B3"/>
    <w:rsid w:val="00941A60"/>
    <w:rsid w:val="00943A82"/>
    <w:rsid w:val="009454C4"/>
    <w:rsid w:val="0094720D"/>
    <w:rsid w:val="00950768"/>
    <w:rsid w:val="00951D4A"/>
    <w:rsid w:val="00952EE8"/>
    <w:rsid w:val="009546E1"/>
    <w:rsid w:val="0096179F"/>
    <w:rsid w:val="00961E30"/>
    <w:rsid w:val="00963ABD"/>
    <w:rsid w:val="00963F56"/>
    <w:rsid w:val="0096758C"/>
    <w:rsid w:val="009754B9"/>
    <w:rsid w:val="00975BEA"/>
    <w:rsid w:val="0099398B"/>
    <w:rsid w:val="00993C64"/>
    <w:rsid w:val="00997CF2"/>
    <w:rsid w:val="009A08F0"/>
    <w:rsid w:val="009A2DA4"/>
    <w:rsid w:val="009B3AE5"/>
    <w:rsid w:val="009C0337"/>
    <w:rsid w:val="009C0FE6"/>
    <w:rsid w:val="009C5404"/>
    <w:rsid w:val="009C6028"/>
    <w:rsid w:val="009D337C"/>
    <w:rsid w:val="009F281E"/>
    <w:rsid w:val="00A06FF2"/>
    <w:rsid w:val="00A07C6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1E41"/>
    <w:rsid w:val="00B32BEC"/>
    <w:rsid w:val="00B423DE"/>
    <w:rsid w:val="00B46E18"/>
    <w:rsid w:val="00B50CA8"/>
    <w:rsid w:val="00B5103E"/>
    <w:rsid w:val="00B5789D"/>
    <w:rsid w:val="00B6416B"/>
    <w:rsid w:val="00B712F3"/>
    <w:rsid w:val="00B72FD9"/>
    <w:rsid w:val="00B74C20"/>
    <w:rsid w:val="00B75933"/>
    <w:rsid w:val="00B8038B"/>
    <w:rsid w:val="00B83AB4"/>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07B"/>
    <w:rsid w:val="00C93D14"/>
    <w:rsid w:val="00CA0D67"/>
    <w:rsid w:val="00CA0E05"/>
    <w:rsid w:val="00CA7630"/>
    <w:rsid w:val="00CB2A26"/>
    <w:rsid w:val="00CC0825"/>
    <w:rsid w:val="00CC5108"/>
    <w:rsid w:val="00CC7AFE"/>
    <w:rsid w:val="00CE00CC"/>
    <w:rsid w:val="00CF1903"/>
    <w:rsid w:val="00CF49B2"/>
    <w:rsid w:val="00CF55AE"/>
    <w:rsid w:val="00D0024D"/>
    <w:rsid w:val="00D02177"/>
    <w:rsid w:val="00D02E2E"/>
    <w:rsid w:val="00D044DE"/>
    <w:rsid w:val="00D1664B"/>
    <w:rsid w:val="00D26064"/>
    <w:rsid w:val="00D27A5B"/>
    <w:rsid w:val="00D27A7A"/>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4C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7527"/>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E3A"/>
    <w:rsid w:val="00EA5F35"/>
    <w:rsid w:val="00EA6209"/>
    <w:rsid w:val="00EA7A40"/>
    <w:rsid w:val="00EB31D1"/>
    <w:rsid w:val="00EB33C1"/>
    <w:rsid w:val="00EB5824"/>
    <w:rsid w:val="00EB6BF0"/>
    <w:rsid w:val="00ED4E29"/>
    <w:rsid w:val="00EE1B35"/>
    <w:rsid w:val="00EE78FD"/>
    <w:rsid w:val="00EE7EF0"/>
    <w:rsid w:val="00F013C1"/>
    <w:rsid w:val="00F05678"/>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20189976">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1959915">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91309238">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 w:id="19316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20438</Words>
  <Characters>11650</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75</cp:revision>
  <cp:lastPrinted>2022-11-25T06:30:00Z</cp:lastPrinted>
  <dcterms:created xsi:type="dcterms:W3CDTF">2022-07-11T07:31:00Z</dcterms:created>
  <dcterms:modified xsi:type="dcterms:W3CDTF">2022-12-21T06:26:00Z</dcterms:modified>
</cp:coreProperties>
</file>