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E4E8E" w14:textId="18B568D2" w:rsidR="00A041C4" w:rsidRPr="00021F50" w:rsidRDefault="00A041C4" w:rsidP="00A041C4">
      <w:pPr>
        <w:jc w:val="right"/>
        <w:rPr>
          <w:b/>
          <w:bCs/>
          <w:i/>
          <w:sz w:val="22"/>
          <w:szCs w:val="22"/>
        </w:rPr>
      </w:pPr>
      <w:bookmarkStart w:id="0" w:name="_Toc496711296"/>
      <w:r>
        <w:rPr>
          <w:b/>
          <w:bCs/>
          <w:i/>
          <w:sz w:val="22"/>
          <w:szCs w:val="22"/>
        </w:rPr>
        <w:t>6</w:t>
      </w:r>
      <w:r w:rsidRPr="00021F50">
        <w:rPr>
          <w:b/>
          <w:bCs/>
          <w:i/>
          <w:sz w:val="22"/>
          <w:szCs w:val="22"/>
        </w:rPr>
        <w:t>.pielikums</w:t>
      </w:r>
    </w:p>
    <w:p w14:paraId="06A8836B" w14:textId="77777777" w:rsidR="00A041C4" w:rsidRPr="00F62650" w:rsidRDefault="00A041C4" w:rsidP="00A041C4">
      <w:pPr>
        <w:ind w:left="567" w:hanging="567"/>
        <w:jc w:val="right"/>
        <w:rPr>
          <w:rFonts w:eastAsia="Calibri"/>
          <w:i/>
          <w:sz w:val="22"/>
          <w:szCs w:val="22"/>
          <w:lang w:eastAsia="en-US"/>
        </w:rPr>
      </w:pPr>
      <w:r w:rsidRPr="00021F50">
        <w:rPr>
          <w:i/>
          <w:sz w:val="22"/>
          <w:szCs w:val="22"/>
        </w:rPr>
        <w:t>Iepirkuma “</w:t>
      </w:r>
      <w:r w:rsidRPr="00021F50">
        <w:rPr>
          <w:rFonts w:eastAsia="Calibri"/>
          <w:i/>
          <w:sz w:val="22"/>
          <w:szCs w:val="22"/>
          <w:lang w:eastAsia="en-US"/>
        </w:rPr>
        <w:t>Piesātināto kuģu sadzīves notekūdeņu</w:t>
      </w:r>
      <w:r>
        <w:rPr>
          <w:rFonts w:eastAsia="Calibri"/>
          <w:i/>
          <w:sz w:val="22"/>
          <w:szCs w:val="22"/>
          <w:lang w:eastAsia="en-US"/>
        </w:rPr>
        <w:t xml:space="preserve"> </w:t>
      </w:r>
      <w:r w:rsidRPr="00021F50">
        <w:rPr>
          <w:rFonts w:eastAsia="Calibri"/>
          <w:i/>
          <w:sz w:val="22"/>
          <w:szCs w:val="22"/>
          <w:lang w:eastAsia="en-US"/>
        </w:rPr>
        <w:t xml:space="preserve">pieņemšanas punkta </w:t>
      </w:r>
      <w:r w:rsidRPr="00F62650">
        <w:rPr>
          <w:rFonts w:eastAsia="Calibri"/>
          <w:i/>
          <w:sz w:val="22"/>
          <w:szCs w:val="22"/>
          <w:lang w:eastAsia="en-US"/>
        </w:rPr>
        <w:t xml:space="preserve">ierīkošana Ventspils brīvostas </w:t>
      </w:r>
    </w:p>
    <w:p w14:paraId="09C64DA8" w14:textId="1E402CE8" w:rsidR="00A041C4" w:rsidRPr="00021F50" w:rsidRDefault="00A041C4" w:rsidP="00A041C4">
      <w:pPr>
        <w:jc w:val="right"/>
        <w:rPr>
          <w:i/>
          <w:sz w:val="22"/>
          <w:szCs w:val="22"/>
        </w:rPr>
      </w:pPr>
      <w:r w:rsidRPr="00F62650">
        <w:rPr>
          <w:rFonts w:eastAsia="Calibri"/>
          <w:i/>
          <w:sz w:val="22"/>
          <w:szCs w:val="22"/>
          <w:lang w:eastAsia="en-US"/>
        </w:rPr>
        <w:t>kuģu piestātnē Nr.16, Ventspilī - 2.kārta” nolikumam</w:t>
      </w:r>
      <w:r w:rsidRPr="00F62650">
        <w:rPr>
          <w:i/>
          <w:sz w:val="22"/>
          <w:szCs w:val="22"/>
        </w:rPr>
        <w:t>, iepirkuma identifikācijas Nr. VBOP 2022/1</w:t>
      </w:r>
      <w:r w:rsidR="00F62650" w:rsidRPr="00F62650">
        <w:rPr>
          <w:i/>
          <w:sz w:val="22"/>
          <w:szCs w:val="22"/>
        </w:rPr>
        <w:t>35</w:t>
      </w:r>
    </w:p>
    <w:p w14:paraId="37457370" w14:textId="77777777" w:rsidR="00D14AA1" w:rsidRPr="00AA0F6F" w:rsidRDefault="00D14AA1" w:rsidP="007449F3">
      <w:pPr>
        <w:pStyle w:val="Heading2"/>
        <w:jc w:val="left"/>
        <w:rPr>
          <w:i/>
        </w:rPr>
      </w:pPr>
    </w:p>
    <w:bookmarkEnd w:id="0"/>
    <w:p w14:paraId="3956E00E" w14:textId="77777777" w:rsidR="00A041C4" w:rsidRDefault="00A041C4" w:rsidP="00D14AA1">
      <w:pPr>
        <w:jc w:val="center"/>
        <w:rPr>
          <w:b/>
          <w:sz w:val="28"/>
          <w:szCs w:val="28"/>
        </w:rPr>
      </w:pPr>
    </w:p>
    <w:p w14:paraId="7E6A5DD6" w14:textId="4EBCBACB"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A041C4">
          <w:footerReference w:type="default" r:id="rId7"/>
          <w:pgSz w:w="15840" w:h="12240" w:orient="landscape"/>
          <w:pgMar w:top="993"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69C16B2" w:rsidR="00D14AA1" w:rsidRPr="00D14AA1" w:rsidRDefault="00D14AA1" w:rsidP="00D14AA1">
      <w:pPr>
        <w:rPr>
          <w:sz w:val="24"/>
          <w:szCs w:val="24"/>
        </w:rPr>
      </w:pPr>
      <w:r w:rsidRPr="00D14AA1">
        <w:rPr>
          <w:sz w:val="24"/>
          <w:szCs w:val="24"/>
        </w:rPr>
        <w:lastRenderedPageBreak/>
        <w:t>20</w:t>
      </w:r>
      <w:r w:rsidR="00CA13BE">
        <w:rPr>
          <w:sz w:val="24"/>
          <w:szCs w:val="24"/>
        </w:rPr>
        <w:t>2</w:t>
      </w:r>
      <w:r w:rsidR="00F62650">
        <w:rPr>
          <w:sz w:val="24"/>
          <w:szCs w:val="24"/>
        </w:rPr>
        <w:t>3</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60EB37E2"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573E14">
        <w:rPr>
          <w:sz w:val="24"/>
          <w:szCs w:val="24"/>
        </w:rPr>
        <w:t>iepirkumā</w:t>
      </w:r>
      <w:r w:rsidRPr="00D14AA1">
        <w:rPr>
          <w:sz w:val="24"/>
          <w:szCs w:val="24"/>
        </w:rPr>
        <w:t xml:space="preserve"> </w:t>
      </w:r>
      <w:r w:rsidR="00A9752E">
        <w:rPr>
          <w:sz w:val="24"/>
          <w:szCs w:val="24"/>
        </w:rPr>
        <w:t>“</w:t>
      </w:r>
      <w:r w:rsidR="00A041C4">
        <w:rPr>
          <w:sz w:val="24"/>
          <w:szCs w:val="24"/>
        </w:rPr>
        <w:t>Piesātināto kuģu sadzīves notekūdeņu pieņemšanas punkta ierīkošana Ventspils brīvostas kuģu piestātnē Nr.16, Ventspilī – 2.kārta</w:t>
      </w:r>
      <w:r w:rsidR="00CA13BE" w:rsidRPr="008E7944">
        <w:rPr>
          <w:sz w:val="24"/>
          <w:szCs w:val="24"/>
        </w:rPr>
        <w:t>”</w:t>
      </w:r>
      <w:r w:rsidRPr="008E7944">
        <w:rPr>
          <w:sz w:val="24"/>
          <w:szCs w:val="24"/>
        </w:rPr>
        <w:t xml:space="preserve">, iepirkuma identifikācijas Nr. VBOP </w:t>
      </w:r>
      <w:r w:rsidR="003442CC" w:rsidRPr="008E7944">
        <w:rPr>
          <w:sz w:val="24"/>
          <w:szCs w:val="24"/>
        </w:rPr>
        <w:t>20</w:t>
      </w:r>
      <w:r w:rsidR="00CA13BE" w:rsidRPr="008E7944">
        <w:rPr>
          <w:sz w:val="24"/>
          <w:szCs w:val="24"/>
        </w:rPr>
        <w:t>2</w:t>
      </w:r>
      <w:r w:rsidR="008E7944" w:rsidRPr="008E7944">
        <w:rPr>
          <w:sz w:val="24"/>
          <w:szCs w:val="24"/>
        </w:rPr>
        <w:t>2/</w:t>
      </w:r>
      <w:r w:rsidR="00F62650">
        <w:rPr>
          <w:sz w:val="24"/>
          <w:szCs w:val="24"/>
        </w:rPr>
        <w:t>135</w:t>
      </w:r>
      <w:r w:rsidRPr="008E7944">
        <w:rPr>
          <w:sz w:val="24"/>
          <w:szCs w:val="24"/>
        </w:rPr>
        <w:t xml:space="preserve">, un gadījumā, ja ar </w:t>
      </w:r>
      <w:r w:rsidR="00C64BE0" w:rsidRPr="008E7944">
        <w:rPr>
          <w:sz w:val="24"/>
          <w:szCs w:val="24"/>
        </w:rPr>
        <w:t>P</w:t>
      </w:r>
      <w:r w:rsidRPr="008E7944">
        <w:rPr>
          <w:sz w:val="24"/>
          <w:szCs w:val="24"/>
        </w:rPr>
        <w:t>retendentu tiks noslēgts iepirkuma līgums, apņemam</w:t>
      </w:r>
      <w:r w:rsidRPr="00D14AA1">
        <w:rPr>
          <w:sz w:val="24"/>
          <w:szCs w:val="24"/>
        </w:rPr>
        <w:t>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9EC5" w14:textId="77777777" w:rsidR="001134C0" w:rsidRDefault="001134C0" w:rsidP="00591E97">
      <w:r>
        <w:separator/>
      </w:r>
    </w:p>
  </w:endnote>
  <w:endnote w:type="continuationSeparator" w:id="0">
    <w:p w14:paraId="7522A17D" w14:textId="77777777" w:rsidR="001134C0" w:rsidRDefault="001134C0"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083D" w14:textId="77777777" w:rsidR="001134C0" w:rsidRDefault="001134C0" w:rsidP="00591E97">
      <w:r>
        <w:separator/>
      </w:r>
    </w:p>
  </w:footnote>
  <w:footnote w:type="continuationSeparator" w:id="0">
    <w:p w14:paraId="28C2111E" w14:textId="77777777" w:rsidR="001134C0" w:rsidRDefault="001134C0"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134C0"/>
    <w:rsid w:val="001600D5"/>
    <w:rsid w:val="00174C82"/>
    <w:rsid w:val="00185679"/>
    <w:rsid w:val="001D7423"/>
    <w:rsid w:val="001E33FB"/>
    <w:rsid w:val="001F7CF1"/>
    <w:rsid w:val="002202AE"/>
    <w:rsid w:val="0023379F"/>
    <w:rsid w:val="002677B7"/>
    <w:rsid w:val="00293A27"/>
    <w:rsid w:val="003442CC"/>
    <w:rsid w:val="0039528F"/>
    <w:rsid w:val="003C38A3"/>
    <w:rsid w:val="003D1CAC"/>
    <w:rsid w:val="003E73BB"/>
    <w:rsid w:val="004129B6"/>
    <w:rsid w:val="004525AA"/>
    <w:rsid w:val="004E7D63"/>
    <w:rsid w:val="00531AB7"/>
    <w:rsid w:val="00573E14"/>
    <w:rsid w:val="00591E97"/>
    <w:rsid w:val="00597DAB"/>
    <w:rsid w:val="005A68B1"/>
    <w:rsid w:val="00607AF6"/>
    <w:rsid w:val="006411AA"/>
    <w:rsid w:val="00646ECA"/>
    <w:rsid w:val="0064782E"/>
    <w:rsid w:val="0067346C"/>
    <w:rsid w:val="006C66FA"/>
    <w:rsid w:val="006F6C94"/>
    <w:rsid w:val="007449F3"/>
    <w:rsid w:val="007F7F21"/>
    <w:rsid w:val="008A224B"/>
    <w:rsid w:val="008B2029"/>
    <w:rsid w:val="008E7944"/>
    <w:rsid w:val="00922EFE"/>
    <w:rsid w:val="00956894"/>
    <w:rsid w:val="00966D8B"/>
    <w:rsid w:val="009B537F"/>
    <w:rsid w:val="009B6D3E"/>
    <w:rsid w:val="00A041C4"/>
    <w:rsid w:val="00A9752E"/>
    <w:rsid w:val="00AA0F6F"/>
    <w:rsid w:val="00B404FE"/>
    <w:rsid w:val="00C53565"/>
    <w:rsid w:val="00C64BE0"/>
    <w:rsid w:val="00C64EE0"/>
    <w:rsid w:val="00C91FCB"/>
    <w:rsid w:val="00CA13BE"/>
    <w:rsid w:val="00D14AA1"/>
    <w:rsid w:val="00D34838"/>
    <w:rsid w:val="00DB1E94"/>
    <w:rsid w:val="00E1459E"/>
    <w:rsid w:val="00E37643"/>
    <w:rsid w:val="00EB4091"/>
    <w:rsid w:val="00F62650"/>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1570</Words>
  <Characters>896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21</cp:revision>
  <dcterms:created xsi:type="dcterms:W3CDTF">2020-05-18T14:22:00Z</dcterms:created>
  <dcterms:modified xsi:type="dcterms:W3CDTF">2022-12-21T06:35:00Z</dcterms:modified>
</cp:coreProperties>
</file>