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659E4EB0" w14:textId="36ADABA5" w:rsidR="002A3B2D" w:rsidRPr="00D7351E" w:rsidRDefault="002A3B2D" w:rsidP="002A3B2D">
      <w:pPr>
        <w:jc w:val="right"/>
        <w:rPr>
          <w:i/>
          <w:iCs/>
        </w:rPr>
      </w:pPr>
      <w:r w:rsidRPr="00D7351E">
        <w:rPr>
          <w:i/>
          <w:iCs/>
        </w:rPr>
        <w:t xml:space="preserve">Atklāta </w:t>
      </w:r>
      <w:r>
        <w:rPr>
          <w:i/>
          <w:iCs/>
        </w:rPr>
        <w:t>iepirkuma</w:t>
      </w:r>
      <w:r w:rsidRPr="00D7351E">
        <w:rPr>
          <w:i/>
          <w:iCs/>
        </w:rPr>
        <w:t xml:space="preserve"> “Pētījuma “Ventspils ostas iespēju izvērtējums atkrastes vēja parku un saistītās infrastruktūras apkalpošanai” veikšana” nolikumam,</w:t>
      </w:r>
    </w:p>
    <w:p w14:paraId="053D9267" w14:textId="31B64289" w:rsidR="002A3B2D" w:rsidRPr="00D7351E" w:rsidRDefault="002A3B2D" w:rsidP="002A3B2D">
      <w:pPr>
        <w:jc w:val="right"/>
        <w:rPr>
          <w:i/>
          <w:iCs/>
        </w:rPr>
      </w:pPr>
      <w:r w:rsidRPr="00D7351E">
        <w:rPr>
          <w:i/>
          <w:iCs/>
        </w:rPr>
        <w:t xml:space="preserve">identifikācijas Nr. </w:t>
      </w:r>
      <w:r>
        <w:rPr>
          <w:i/>
          <w:iCs/>
        </w:rPr>
        <w:t>VBOP 2023/</w:t>
      </w:r>
      <w:r w:rsidR="00B7588D">
        <w:rPr>
          <w:i/>
          <w:iCs/>
        </w:rPr>
        <w:t>35</w:t>
      </w:r>
    </w:p>
    <w:p w14:paraId="4C7ECB9F" w14:textId="77777777" w:rsidR="003D020B" w:rsidRPr="003B7585" w:rsidRDefault="003D020B" w:rsidP="00B66A95">
      <w:pPr>
        <w:jc w:val="center"/>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5A6685D9" w:rsidR="009665C0" w:rsidRPr="003B7585" w:rsidRDefault="009665C0" w:rsidP="005938E9">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 xml:space="preserve">epirkuma procedūrā </w:t>
      </w:r>
      <w:bookmarkEnd w:id="1"/>
      <w:r w:rsidR="00E338C3" w:rsidRPr="003B7585">
        <w:rPr>
          <w:sz w:val="24"/>
          <w:szCs w:val="24"/>
        </w:rPr>
        <w:t>“</w:t>
      </w:r>
      <w:r w:rsidR="005E46D0" w:rsidRPr="005E46D0">
        <w:rPr>
          <w:sz w:val="24"/>
          <w:szCs w:val="24"/>
        </w:rPr>
        <w:t>Pētījuma “Ventspils ostas iespēju izvērtējums atkrastes vēja parku un saistītās infrastruktūras apkalpošanai” veikšana</w:t>
      </w:r>
      <w:r w:rsidRPr="003B7585">
        <w:rPr>
          <w:sz w:val="24"/>
          <w:szCs w:val="24"/>
        </w:rPr>
        <w:t xml:space="preserve">”, iepirkuma identifikācijas Nr. </w:t>
      </w:r>
      <w:r w:rsidR="002A3B2D">
        <w:rPr>
          <w:sz w:val="24"/>
          <w:szCs w:val="24"/>
        </w:rPr>
        <w:t>VBOP 2023/</w:t>
      </w:r>
      <w:r w:rsidR="00B7588D">
        <w:rPr>
          <w:sz w:val="24"/>
          <w:szCs w:val="24"/>
        </w:rPr>
        <w:t>35</w:t>
      </w:r>
      <w:r w:rsidRPr="003B7585">
        <w:rPr>
          <w:sz w:val="24"/>
          <w:szCs w:val="24"/>
        </w:rPr>
        <w:t>.</w:t>
      </w:r>
    </w:p>
    <w:p w14:paraId="6EB49B2F" w14:textId="77777777" w:rsidR="009665C0" w:rsidRPr="003B7585" w:rsidRDefault="009665C0" w:rsidP="005938E9">
      <w:pPr>
        <w:rPr>
          <w:sz w:val="24"/>
          <w:szCs w:val="24"/>
        </w:rPr>
      </w:pPr>
      <w:bookmarkStart w:id="2" w:name="_Hlk61606943"/>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77777777"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tai skaitā </w:t>
      </w:r>
      <w:r w:rsidR="000F5A1C">
        <w:rPr>
          <w:sz w:val="24"/>
          <w:szCs w:val="24"/>
        </w:rPr>
        <w:t>pārskatu, projekta īstenošanas līgumu</w:t>
      </w:r>
      <w:r w:rsidRPr="00472505">
        <w:rPr>
          <w:sz w:val="24"/>
          <w:szCs w:val="24"/>
        </w:rPr>
        <w:t xml:space="preserve">,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421A108F" w:rsidR="005D5083" w:rsidRPr="005D5083" w:rsidRDefault="005D5083" w:rsidP="005D5083">
      <w:pPr>
        <w:numPr>
          <w:ilvl w:val="0"/>
          <w:numId w:val="14"/>
        </w:numPr>
        <w:spacing w:after="120"/>
        <w:ind w:left="426" w:hanging="426"/>
        <w:jc w:val="both"/>
        <w:rPr>
          <w:sz w:val="24"/>
          <w:szCs w:val="24"/>
        </w:rPr>
      </w:pPr>
      <w:r w:rsidRPr="005D5083">
        <w:rPr>
          <w:sz w:val="24"/>
          <w:szCs w:val="24"/>
        </w:rPr>
        <w:t>Apliecinām</w:t>
      </w:r>
      <w:r w:rsidRPr="005D5083">
        <w:rPr>
          <w:sz w:val="24"/>
          <w:szCs w:val="24"/>
          <w:lang w:eastAsia="x-none"/>
        </w:rPr>
        <w:t>, ka Pretendents atbilst visām šī nolikuma 4.1. punkta dalības nosacījumu prasībām.</w:t>
      </w:r>
    </w:p>
    <w:p w14:paraId="579C3F2C" w14:textId="34BCA13C" w:rsidR="002F2840" w:rsidRPr="00A051F3" w:rsidRDefault="00FC2822" w:rsidP="00A051F3">
      <w:pPr>
        <w:numPr>
          <w:ilvl w:val="0"/>
          <w:numId w:val="14"/>
        </w:numPr>
        <w:spacing w:after="60"/>
        <w:ind w:left="425" w:hanging="425"/>
        <w:jc w:val="both"/>
        <w:rPr>
          <w:sz w:val="24"/>
          <w:szCs w:val="24"/>
        </w:rPr>
      </w:pPr>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5E46D0">
        <w:rPr>
          <w:sz w:val="24"/>
          <w:szCs w:val="24"/>
        </w:rPr>
        <w:t>pētījumu</w:t>
      </w:r>
      <w:r w:rsidR="00472505" w:rsidRPr="00564F20">
        <w:rPr>
          <w:sz w:val="24"/>
          <w:szCs w:val="24"/>
        </w:rPr>
        <w:t xml:space="preserve"> par</w:t>
      </w:r>
      <w:r w:rsidR="009665C0" w:rsidRPr="00564F20">
        <w:rPr>
          <w:sz w:val="24"/>
          <w:szCs w:val="24"/>
        </w:rPr>
        <w:t>:</w:t>
      </w:r>
    </w:p>
    <w:tbl>
      <w:tblPr>
        <w:tblStyle w:val="TableGrid"/>
        <w:tblW w:w="9776" w:type="dxa"/>
        <w:tblLook w:val="04A0" w:firstRow="1" w:lastRow="0" w:firstColumn="1" w:lastColumn="0" w:noHBand="0" w:noVBand="1"/>
      </w:tblPr>
      <w:tblGrid>
        <w:gridCol w:w="1064"/>
        <w:gridCol w:w="5310"/>
        <w:gridCol w:w="3402"/>
      </w:tblGrid>
      <w:tr w:rsidR="00A64BB4" w14:paraId="575935AF" w14:textId="77777777" w:rsidTr="0038463A">
        <w:tc>
          <w:tcPr>
            <w:tcW w:w="1064" w:type="dxa"/>
            <w:shd w:val="clear" w:color="auto" w:fill="F2F2F2" w:themeFill="background1" w:themeFillShade="F2"/>
            <w:vAlign w:val="center"/>
          </w:tcPr>
          <w:p w14:paraId="5241432E" w14:textId="77777777" w:rsidR="00A64BB4" w:rsidRPr="00B71D57" w:rsidRDefault="00A64BB4" w:rsidP="00BD5D53">
            <w:pPr>
              <w:jc w:val="center"/>
              <w:rPr>
                <w:b/>
                <w:sz w:val="28"/>
                <w:szCs w:val="28"/>
              </w:rPr>
            </w:pPr>
            <w:r w:rsidRPr="00B71D57">
              <w:rPr>
                <w:b/>
                <w:sz w:val="28"/>
                <w:szCs w:val="28"/>
              </w:rPr>
              <w:t>Nr.p.k.</w:t>
            </w:r>
          </w:p>
        </w:tc>
        <w:tc>
          <w:tcPr>
            <w:tcW w:w="5310" w:type="dxa"/>
            <w:shd w:val="clear" w:color="auto" w:fill="F2F2F2" w:themeFill="background1" w:themeFillShade="F2"/>
            <w:vAlign w:val="center"/>
          </w:tcPr>
          <w:p w14:paraId="2CBB0BE3" w14:textId="77777777" w:rsidR="00A64BB4" w:rsidRPr="00B71D57" w:rsidRDefault="00A64BB4" w:rsidP="00BD5D53">
            <w:pPr>
              <w:jc w:val="center"/>
              <w:rPr>
                <w:b/>
                <w:sz w:val="28"/>
                <w:szCs w:val="28"/>
              </w:rPr>
            </w:pPr>
            <w:r w:rsidRPr="00B71D57">
              <w:rPr>
                <w:b/>
                <w:sz w:val="28"/>
                <w:szCs w:val="28"/>
              </w:rPr>
              <w:t>Sadaļas nosaukums</w:t>
            </w:r>
          </w:p>
        </w:tc>
        <w:tc>
          <w:tcPr>
            <w:tcW w:w="3402" w:type="dxa"/>
            <w:shd w:val="clear" w:color="auto" w:fill="F2F2F2" w:themeFill="background1" w:themeFillShade="F2"/>
            <w:vAlign w:val="center"/>
          </w:tcPr>
          <w:p w14:paraId="6E4CFA3E" w14:textId="77777777" w:rsidR="00A051F3" w:rsidRDefault="00A64BB4" w:rsidP="00BD5D53">
            <w:pPr>
              <w:jc w:val="center"/>
              <w:rPr>
                <w:b/>
                <w:sz w:val="28"/>
                <w:szCs w:val="28"/>
              </w:rPr>
            </w:pPr>
            <w:r w:rsidRPr="00B71D57">
              <w:rPr>
                <w:b/>
                <w:sz w:val="28"/>
                <w:szCs w:val="28"/>
              </w:rPr>
              <w:t xml:space="preserve">Līgumcena EUR </w:t>
            </w:r>
          </w:p>
          <w:p w14:paraId="335FFE6D" w14:textId="55F892A9" w:rsidR="00A64BB4" w:rsidRDefault="00A64BB4" w:rsidP="00BD5D53">
            <w:pPr>
              <w:jc w:val="center"/>
              <w:rPr>
                <w:b/>
                <w:sz w:val="28"/>
                <w:szCs w:val="28"/>
              </w:rPr>
            </w:pPr>
            <w:r w:rsidRPr="00B71D57">
              <w:rPr>
                <w:b/>
                <w:sz w:val="28"/>
                <w:szCs w:val="28"/>
              </w:rPr>
              <w:t>(bez PVN)</w:t>
            </w:r>
            <w:r w:rsidR="00A051F3">
              <w:rPr>
                <w:b/>
                <w:sz w:val="28"/>
                <w:szCs w:val="28"/>
              </w:rPr>
              <w:t xml:space="preserve"> un </w:t>
            </w:r>
          </w:p>
          <w:p w14:paraId="1EC3C494" w14:textId="14DBC75E" w:rsidR="00A051F3" w:rsidRPr="00B71D57" w:rsidRDefault="00A051F3" w:rsidP="00BD5D53">
            <w:pPr>
              <w:jc w:val="center"/>
              <w:rPr>
                <w:b/>
                <w:sz w:val="28"/>
                <w:szCs w:val="28"/>
              </w:rPr>
            </w:pPr>
            <w:r>
              <w:rPr>
                <w:b/>
                <w:sz w:val="28"/>
                <w:szCs w:val="28"/>
              </w:rPr>
              <w:t>termiņš izpildei</w:t>
            </w:r>
          </w:p>
        </w:tc>
      </w:tr>
      <w:tr w:rsidR="00B71D57" w14:paraId="1466DF18" w14:textId="77777777" w:rsidTr="0038463A">
        <w:tc>
          <w:tcPr>
            <w:tcW w:w="1064" w:type="dxa"/>
            <w:vAlign w:val="center"/>
          </w:tcPr>
          <w:p w14:paraId="146D6533" w14:textId="77777777" w:rsidR="00B71D57" w:rsidRDefault="00B71D57" w:rsidP="00B71D57">
            <w:pPr>
              <w:rPr>
                <w:b/>
                <w:sz w:val="24"/>
                <w:szCs w:val="24"/>
              </w:rPr>
            </w:pPr>
            <w:r>
              <w:rPr>
                <w:b/>
                <w:sz w:val="24"/>
                <w:szCs w:val="24"/>
              </w:rPr>
              <w:t>1.</w:t>
            </w:r>
          </w:p>
        </w:tc>
        <w:tc>
          <w:tcPr>
            <w:tcW w:w="8712" w:type="dxa"/>
            <w:gridSpan w:val="2"/>
            <w:vAlign w:val="center"/>
          </w:tcPr>
          <w:p w14:paraId="21B0BD9C" w14:textId="73EF6FFD" w:rsidR="00B71D57" w:rsidRPr="00B71D57" w:rsidRDefault="00B71D57" w:rsidP="00B71D57">
            <w:pPr>
              <w:rPr>
                <w:b/>
                <w:bCs/>
                <w:sz w:val="24"/>
                <w:szCs w:val="24"/>
              </w:rPr>
            </w:pPr>
            <w:r w:rsidRPr="00B71D57">
              <w:rPr>
                <w:b/>
                <w:bCs/>
                <w:sz w:val="24"/>
                <w:szCs w:val="24"/>
              </w:rPr>
              <w:t>Vispārīga informācija par atkrastes vēja parku apkalpošanas praksi ES ostās:</w:t>
            </w:r>
          </w:p>
        </w:tc>
      </w:tr>
      <w:tr w:rsidR="00B71D57" w14:paraId="39CDE3E5" w14:textId="77777777" w:rsidTr="0038463A">
        <w:tc>
          <w:tcPr>
            <w:tcW w:w="1064" w:type="dxa"/>
            <w:vAlign w:val="center"/>
          </w:tcPr>
          <w:p w14:paraId="38281C92" w14:textId="1179B9D9" w:rsidR="00B71D57" w:rsidRPr="00B71D57" w:rsidRDefault="00B71D57" w:rsidP="00B71D57">
            <w:pPr>
              <w:rPr>
                <w:bCs/>
                <w:sz w:val="24"/>
                <w:szCs w:val="24"/>
              </w:rPr>
            </w:pPr>
            <w:r w:rsidRPr="00B71D57">
              <w:rPr>
                <w:bCs/>
                <w:sz w:val="24"/>
                <w:szCs w:val="24"/>
              </w:rPr>
              <w:t>1.1.</w:t>
            </w:r>
          </w:p>
        </w:tc>
        <w:tc>
          <w:tcPr>
            <w:tcW w:w="5310" w:type="dxa"/>
            <w:vAlign w:val="center"/>
          </w:tcPr>
          <w:p w14:paraId="75DCCD53" w14:textId="05DB788D" w:rsidR="00B71D57" w:rsidRPr="00A64BB4" w:rsidRDefault="00B71D57" w:rsidP="00B71D57">
            <w:pPr>
              <w:rPr>
                <w:sz w:val="24"/>
                <w:szCs w:val="24"/>
              </w:rPr>
            </w:pPr>
            <w:r w:rsidRPr="00B71D57">
              <w:rPr>
                <w:sz w:val="24"/>
                <w:szCs w:val="24"/>
                <w:lang w:eastAsia="en-US"/>
              </w:rPr>
              <w:t>Apkopojums par atkrastes vēja parku apkalpošanu ES ostās, dažādajās vēja parku attīstības/darbības fāzēs.</w:t>
            </w:r>
          </w:p>
        </w:tc>
        <w:tc>
          <w:tcPr>
            <w:tcW w:w="3402" w:type="dxa"/>
            <w:vAlign w:val="center"/>
          </w:tcPr>
          <w:p w14:paraId="32BDE383" w14:textId="0B43AF57" w:rsidR="00B71D57" w:rsidRPr="00B71D57" w:rsidRDefault="00B71D57" w:rsidP="00B71D57">
            <w:pPr>
              <w:jc w:val="center"/>
              <w:rPr>
                <w:bCs/>
                <w:sz w:val="24"/>
                <w:szCs w:val="24"/>
              </w:rPr>
            </w:pPr>
          </w:p>
        </w:tc>
      </w:tr>
      <w:tr w:rsidR="00B71D57" w14:paraId="555AD85A" w14:textId="77777777" w:rsidTr="0038463A">
        <w:trPr>
          <w:trHeight w:val="589"/>
        </w:trPr>
        <w:tc>
          <w:tcPr>
            <w:tcW w:w="1064" w:type="dxa"/>
            <w:vAlign w:val="center"/>
          </w:tcPr>
          <w:p w14:paraId="4D11868B" w14:textId="65AAA59F" w:rsidR="00B71D57" w:rsidRPr="00B71D57" w:rsidRDefault="00B71D57" w:rsidP="00B71D57">
            <w:pPr>
              <w:rPr>
                <w:bCs/>
                <w:sz w:val="24"/>
                <w:szCs w:val="24"/>
              </w:rPr>
            </w:pPr>
            <w:r w:rsidRPr="00B71D57">
              <w:rPr>
                <w:bCs/>
                <w:sz w:val="24"/>
                <w:szCs w:val="24"/>
              </w:rPr>
              <w:t>1.2.</w:t>
            </w:r>
          </w:p>
        </w:tc>
        <w:tc>
          <w:tcPr>
            <w:tcW w:w="5310" w:type="dxa"/>
            <w:vAlign w:val="center"/>
          </w:tcPr>
          <w:p w14:paraId="34635F1C" w14:textId="1E18744C" w:rsidR="00B71D57" w:rsidRPr="00B71D57" w:rsidRDefault="00B71D57" w:rsidP="00B71D57">
            <w:pPr>
              <w:rPr>
                <w:sz w:val="24"/>
                <w:szCs w:val="24"/>
                <w:lang w:eastAsia="en-US"/>
              </w:rPr>
            </w:pPr>
            <w:r w:rsidRPr="00B71D57">
              <w:rPr>
                <w:sz w:val="24"/>
                <w:szCs w:val="24"/>
                <w:lang w:eastAsia="en-US"/>
              </w:rPr>
              <w:t>Atsevišķu labāko piemēru izvērsts apraksts.</w:t>
            </w:r>
          </w:p>
        </w:tc>
        <w:tc>
          <w:tcPr>
            <w:tcW w:w="3402" w:type="dxa"/>
            <w:vAlign w:val="center"/>
          </w:tcPr>
          <w:p w14:paraId="63447C21" w14:textId="3EAA4DE9" w:rsidR="00B71D57" w:rsidRDefault="00B71D57" w:rsidP="00B71D57">
            <w:pPr>
              <w:jc w:val="center"/>
              <w:rPr>
                <w:b/>
                <w:sz w:val="24"/>
                <w:szCs w:val="24"/>
              </w:rPr>
            </w:pPr>
          </w:p>
        </w:tc>
      </w:tr>
      <w:tr w:rsidR="0039208F" w14:paraId="730F8E43" w14:textId="77777777" w:rsidTr="0038463A">
        <w:trPr>
          <w:trHeight w:val="589"/>
        </w:trPr>
        <w:tc>
          <w:tcPr>
            <w:tcW w:w="1064" w:type="dxa"/>
            <w:vAlign w:val="center"/>
          </w:tcPr>
          <w:p w14:paraId="3EF02254" w14:textId="77777777" w:rsidR="0039208F" w:rsidRPr="00B71D57" w:rsidRDefault="0039208F" w:rsidP="00B71D57">
            <w:pPr>
              <w:rPr>
                <w:bCs/>
                <w:sz w:val="24"/>
                <w:szCs w:val="24"/>
              </w:rPr>
            </w:pPr>
          </w:p>
        </w:tc>
        <w:tc>
          <w:tcPr>
            <w:tcW w:w="5310" w:type="dxa"/>
            <w:vAlign w:val="center"/>
          </w:tcPr>
          <w:p w14:paraId="647D17FE" w14:textId="4D8E66BD" w:rsidR="00A051F3" w:rsidRPr="00A051F3" w:rsidRDefault="0039208F" w:rsidP="00A051F3">
            <w:pPr>
              <w:jc w:val="both"/>
              <w:rPr>
                <w:bCs/>
                <w:i/>
                <w:iCs/>
                <w:sz w:val="24"/>
                <w:szCs w:val="24"/>
              </w:rPr>
            </w:pPr>
            <w:r w:rsidRPr="00EC694C">
              <w:rPr>
                <w:i/>
                <w:iCs/>
                <w:sz w:val="24"/>
                <w:szCs w:val="24"/>
                <w:lang w:eastAsia="en-US"/>
              </w:rPr>
              <w:t xml:space="preserve">Termiņš </w:t>
            </w:r>
            <w:r w:rsidR="00A051F3">
              <w:rPr>
                <w:i/>
                <w:iCs/>
                <w:sz w:val="24"/>
                <w:szCs w:val="24"/>
                <w:lang w:eastAsia="en-US"/>
              </w:rPr>
              <w:t xml:space="preserve">1.sadaļas </w:t>
            </w:r>
            <w:r w:rsidRPr="00EC694C">
              <w:rPr>
                <w:i/>
                <w:iCs/>
                <w:sz w:val="24"/>
                <w:szCs w:val="24"/>
                <w:lang w:eastAsia="en-US"/>
              </w:rPr>
              <w:t xml:space="preserve">izpildei </w:t>
            </w:r>
            <w:r w:rsidR="00EC694C" w:rsidRPr="00EC694C">
              <w:rPr>
                <w:i/>
                <w:iCs/>
                <w:sz w:val="24"/>
                <w:szCs w:val="24"/>
                <w:lang w:eastAsia="en-US"/>
              </w:rPr>
              <w:t>mēnešos</w:t>
            </w:r>
            <w:r w:rsidR="00A051F3">
              <w:rPr>
                <w:i/>
                <w:iCs/>
                <w:sz w:val="24"/>
                <w:szCs w:val="24"/>
                <w:lang w:eastAsia="en-US"/>
              </w:rPr>
              <w:t xml:space="preserve"> vai </w:t>
            </w:r>
            <w:r w:rsidR="00EC694C" w:rsidRPr="00EC694C">
              <w:rPr>
                <w:i/>
                <w:iCs/>
                <w:sz w:val="24"/>
                <w:szCs w:val="24"/>
                <w:lang w:eastAsia="en-US"/>
              </w:rPr>
              <w:t>dienās</w:t>
            </w:r>
            <w:r w:rsidR="00A051F3">
              <w:rPr>
                <w:i/>
                <w:iCs/>
                <w:sz w:val="24"/>
                <w:szCs w:val="24"/>
                <w:lang w:eastAsia="en-US"/>
              </w:rPr>
              <w:t xml:space="preserve"> pēc</w:t>
            </w:r>
            <w:r w:rsidR="00A051F3" w:rsidRPr="00A051F3">
              <w:rPr>
                <w:bCs/>
                <w:i/>
                <w:iCs/>
                <w:sz w:val="24"/>
                <w:szCs w:val="24"/>
              </w:rPr>
              <w:t xml:space="preserve"> </w:t>
            </w:r>
          </w:p>
          <w:p w14:paraId="1D61B527" w14:textId="2E0E4DA8" w:rsidR="0039208F" w:rsidRPr="00EC694C" w:rsidRDefault="00A051F3" w:rsidP="00A051F3">
            <w:pPr>
              <w:jc w:val="both"/>
              <w:rPr>
                <w:i/>
                <w:iCs/>
                <w:sz w:val="24"/>
                <w:szCs w:val="24"/>
                <w:lang w:eastAsia="en-US"/>
              </w:rPr>
            </w:pPr>
            <w:r w:rsidRPr="00A051F3">
              <w:rPr>
                <w:bCs/>
                <w:i/>
                <w:iCs/>
                <w:sz w:val="24"/>
                <w:szCs w:val="24"/>
              </w:rPr>
              <w:t>Līguma noslēgšanas</w:t>
            </w:r>
            <w:r w:rsidR="00EC694C" w:rsidRPr="00EC694C">
              <w:rPr>
                <w:i/>
                <w:iCs/>
                <w:sz w:val="24"/>
                <w:szCs w:val="24"/>
                <w:lang w:eastAsia="en-US"/>
              </w:rPr>
              <w:t xml:space="preserve"> </w:t>
            </w:r>
            <w:r w:rsidR="0039208F" w:rsidRPr="00EC694C">
              <w:rPr>
                <w:i/>
                <w:iCs/>
                <w:sz w:val="24"/>
                <w:szCs w:val="24"/>
                <w:lang w:eastAsia="en-US"/>
              </w:rPr>
              <w:t>(norāda Pretendents, tiks paredzēts iepirkuma līgum</w:t>
            </w:r>
            <w:r w:rsidR="00EC694C">
              <w:rPr>
                <w:i/>
                <w:iCs/>
                <w:sz w:val="24"/>
                <w:szCs w:val="24"/>
                <w:lang w:eastAsia="en-US"/>
              </w:rPr>
              <w:t>ā</w:t>
            </w:r>
            <w:r w:rsidR="0039208F" w:rsidRPr="00EC694C">
              <w:rPr>
                <w:i/>
                <w:iCs/>
                <w:sz w:val="24"/>
                <w:szCs w:val="24"/>
                <w:lang w:eastAsia="en-US"/>
              </w:rPr>
              <w:t>)</w:t>
            </w:r>
          </w:p>
        </w:tc>
        <w:tc>
          <w:tcPr>
            <w:tcW w:w="3402" w:type="dxa"/>
            <w:vAlign w:val="center"/>
          </w:tcPr>
          <w:p w14:paraId="486F5B54" w14:textId="77777777" w:rsidR="0039208F" w:rsidRPr="00EC694C" w:rsidRDefault="0039208F" w:rsidP="00B71D57">
            <w:pPr>
              <w:jc w:val="center"/>
              <w:rPr>
                <w:b/>
                <w:sz w:val="24"/>
                <w:szCs w:val="24"/>
              </w:rPr>
            </w:pPr>
          </w:p>
        </w:tc>
      </w:tr>
      <w:tr w:rsidR="00A64BB4" w14:paraId="20AC1EE1" w14:textId="77777777" w:rsidTr="0038463A">
        <w:tc>
          <w:tcPr>
            <w:tcW w:w="1064" w:type="dxa"/>
            <w:vAlign w:val="center"/>
          </w:tcPr>
          <w:p w14:paraId="498951E4" w14:textId="77777777" w:rsidR="00A64BB4" w:rsidRDefault="00A64BB4" w:rsidP="00B71D57">
            <w:pPr>
              <w:rPr>
                <w:b/>
                <w:sz w:val="24"/>
                <w:szCs w:val="24"/>
              </w:rPr>
            </w:pPr>
            <w:r>
              <w:rPr>
                <w:b/>
                <w:sz w:val="24"/>
                <w:szCs w:val="24"/>
              </w:rPr>
              <w:t>2.</w:t>
            </w:r>
          </w:p>
        </w:tc>
        <w:tc>
          <w:tcPr>
            <w:tcW w:w="5310" w:type="dxa"/>
            <w:vAlign w:val="center"/>
          </w:tcPr>
          <w:p w14:paraId="34177E2E" w14:textId="7F72D8AD" w:rsidR="00A64BB4" w:rsidRPr="00EC694C" w:rsidRDefault="00A64BB4" w:rsidP="00A64BB4">
            <w:pPr>
              <w:rPr>
                <w:b/>
                <w:bCs/>
                <w:sz w:val="24"/>
                <w:szCs w:val="24"/>
              </w:rPr>
            </w:pPr>
            <w:r w:rsidRPr="00EC694C">
              <w:rPr>
                <w:b/>
                <w:bCs/>
                <w:sz w:val="24"/>
                <w:szCs w:val="24"/>
              </w:rPr>
              <w:t>Funkcionālo nosacījumu definēšana atkrastes vēja parku apkalpošanai, to dažādajās attīstības/darbības fāzēs</w:t>
            </w:r>
            <w:r w:rsidR="00B71D57" w:rsidRPr="00EC694C">
              <w:rPr>
                <w:b/>
                <w:bCs/>
                <w:sz w:val="24"/>
                <w:szCs w:val="24"/>
              </w:rPr>
              <w:t>.</w:t>
            </w:r>
          </w:p>
        </w:tc>
        <w:tc>
          <w:tcPr>
            <w:tcW w:w="3402" w:type="dxa"/>
            <w:vAlign w:val="center"/>
          </w:tcPr>
          <w:p w14:paraId="04508933" w14:textId="267BAB0E" w:rsidR="00A64BB4" w:rsidRPr="00EC694C" w:rsidRDefault="00A64BB4" w:rsidP="00B71D57">
            <w:pPr>
              <w:jc w:val="center"/>
              <w:rPr>
                <w:b/>
                <w:sz w:val="24"/>
                <w:szCs w:val="24"/>
              </w:rPr>
            </w:pPr>
          </w:p>
        </w:tc>
      </w:tr>
      <w:tr w:rsidR="0039208F" w14:paraId="4E9E5E1E" w14:textId="77777777" w:rsidTr="0038463A">
        <w:tc>
          <w:tcPr>
            <w:tcW w:w="1064" w:type="dxa"/>
            <w:vAlign w:val="center"/>
          </w:tcPr>
          <w:p w14:paraId="635B655F" w14:textId="77777777" w:rsidR="0039208F" w:rsidRDefault="0039208F" w:rsidP="00B71D57">
            <w:pPr>
              <w:rPr>
                <w:b/>
                <w:sz w:val="24"/>
                <w:szCs w:val="24"/>
              </w:rPr>
            </w:pPr>
          </w:p>
        </w:tc>
        <w:tc>
          <w:tcPr>
            <w:tcW w:w="5310" w:type="dxa"/>
            <w:vAlign w:val="center"/>
          </w:tcPr>
          <w:p w14:paraId="615CBA5E" w14:textId="3E64E504" w:rsidR="00A051F3" w:rsidRPr="00A051F3" w:rsidRDefault="0039208F" w:rsidP="00A051F3">
            <w:pPr>
              <w:jc w:val="both"/>
              <w:rPr>
                <w:bCs/>
                <w:i/>
                <w:iCs/>
                <w:sz w:val="24"/>
                <w:szCs w:val="24"/>
              </w:rPr>
            </w:pPr>
            <w:r w:rsidRPr="00EC694C">
              <w:rPr>
                <w:i/>
                <w:iCs/>
                <w:sz w:val="24"/>
                <w:szCs w:val="24"/>
                <w:lang w:eastAsia="en-US"/>
              </w:rPr>
              <w:t>Termiņš</w:t>
            </w:r>
            <w:r w:rsidR="00A051F3">
              <w:rPr>
                <w:i/>
                <w:iCs/>
                <w:sz w:val="24"/>
                <w:szCs w:val="24"/>
                <w:lang w:eastAsia="en-US"/>
              </w:rPr>
              <w:t xml:space="preserve"> 2. sadaļas</w:t>
            </w:r>
            <w:r w:rsidRPr="00EC694C">
              <w:rPr>
                <w:i/>
                <w:iCs/>
                <w:sz w:val="24"/>
                <w:szCs w:val="24"/>
                <w:lang w:eastAsia="en-US"/>
              </w:rPr>
              <w:t xml:space="preserve"> izpildei </w:t>
            </w:r>
            <w:r w:rsidR="00A051F3" w:rsidRPr="00EC694C">
              <w:rPr>
                <w:i/>
                <w:iCs/>
                <w:sz w:val="24"/>
                <w:szCs w:val="24"/>
                <w:lang w:eastAsia="en-US"/>
              </w:rPr>
              <w:t>mēnešos</w:t>
            </w:r>
            <w:r w:rsidR="00A051F3">
              <w:rPr>
                <w:i/>
                <w:iCs/>
                <w:sz w:val="24"/>
                <w:szCs w:val="24"/>
                <w:lang w:eastAsia="en-US"/>
              </w:rPr>
              <w:t xml:space="preserve"> vai </w:t>
            </w:r>
            <w:r w:rsidR="00A051F3" w:rsidRPr="00EC694C">
              <w:rPr>
                <w:i/>
                <w:iCs/>
                <w:sz w:val="24"/>
                <w:szCs w:val="24"/>
                <w:lang w:eastAsia="en-US"/>
              </w:rPr>
              <w:t>dienās</w:t>
            </w:r>
            <w:r w:rsidR="00A051F3">
              <w:rPr>
                <w:i/>
                <w:iCs/>
                <w:sz w:val="24"/>
                <w:szCs w:val="24"/>
                <w:lang w:eastAsia="en-US"/>
              </w:rPr>
              <w:t xml:space="preserve"> pēc</w:t>
            </w:r>
            <w:r w:rsidR="00A051F3" w:rsidRPr="00A051F3">
              <w:rPr>
                <w:bCs/>
                <w:i/>
                <w:iCs/>
                <w:sz w:val="24"/>
                <w:szCs w:val="24"/>
              </w:rPr>
              <w:t xml:space="preserve"> </w:t>
            </w:r>
          </w:p>
          <w:p w14:paraId="444CCD1F" w14:textId="2228067B" w:rsidR="0039208F" w:rsidRPr="00EC694C" w:rsidRDefault="00A051F3" w:rsidP="00A051F3">
            <w:pPr>
              <w:jc w:val="both"/>
              <w:rPr>
                <w:b/>
                <w:bCs/>
                <w:i/>
                <w:iCs/>
                <w:sz w:val="24"/>
                <w:szCs w:val="24"/>
              </w:rPr>
            </w:pPr>
            <w:r w:rsidRPr="00A051F3">
              <w:rPr>
                <w:bCs/>
                <w:i/>
                <w:iCs/>
                <w:sz w:val="24"/>
                <w:szCs w:val="24"/>
              </w:rPr>
              <w:t>Līguma noslēgšanas</w:t>
            </w:r>
            <w:r w:rsidRPr="00EC694C">
              <w:rPr>
                <w:i/>
                <w:iCs/>
                <w:sz w:val="24"/>
                <w:szCs w:val="24"/>
                <w:lang w:eastAsia="en-US"/>
              </w:rPr>
              <w:t xml:space="preserve"> </w:t>
            </w:r>
            <w:r>
              <w:rPr>
                <w:i/>
                <w:iCs/>
                <w:sz w:val="24"/>
                <w:szCs w:val="24"/>
                <w:lang w:eastAsia="en-US"/>
              </w:rPr>
              <w:t xml:space="preserve"> </w:t>
            </w:r>
            <w:r w:rsidR="0039208F" w:rsidRPr="00EC694C">
              <w:rPr>
                <w:i/>
                <w:iCs/>
                <w:sz w:val="24"/>
                <w:szCs w:val="24"/>
                <w:lang w:eastAsia="en-US"/>
              </w:rPr>
              <w:t>(norāda Pretendents, tiks paredzēts iepirkuma līgum</w:t>
            </w:r>
            <w:r w:rsidR="00EC694C">
              <w:rPr>
                <w:i/>
                <w:iCs/>
                <w:sz w:val="24"/>
                <w:szCs w:val="24"/>
                <w:lang w:eastAsia="en-US"/>
              </w:rPr>
              <w:t>ā</w:t>
            </w:r>
            <w:r w:rsidR="0039208F" w:rsidRPr="00EC694C">
              <w:rPr>
                <w:i/>
                <w:iCs/>
                <w:sz w:val="24"/>
                <w:szCs w:val="24"/>
                <w:lang w:eastAsia="en-US"/>
              </w:rPr>
              <w:t>)</w:t>
            </w:r>
          </w:p>
        </w:tc>
        <w:tc>
          <w:tcPr>
            <w:tcW w:w="3402" w:type="dxa"/>
            <w:vAlign w:val="center"/>
          </w:tcPr>
          <w:p w14:paraId="611FF126" w14:textId="77777777" w:rsidR="0039208F" w:rsidRDefault="0039208F" w:rsidP="00B71D57">
            <w:pPr>
              <w:jc w:val="center"/>
              <w:rPr>
                <w:b/>
                <w:sz w:val="24"/>
                <w:szCs w:val="24"/>
              </w:rPr>
            </w:pPr>
          </w:p>
          <w:p w14:paraId="5737A71B" w14:textId="77777777" w:rsidR="00A051F3" w:rsidRDefault="00A051F3" w:rsidP="00B71D57">
            <w:pPr>
              <w:jc w:val="center"/>
              <w:rPr>
                <w:b/>
                <w:sz w:val="24"/>
                <w:szCs w:val="24"/>
              </w:rPr>
            </w:pPr>
          </w:p>
          <w:p w14:paraId="5165EF69" w14:textId="2173169F" w:rsidR="00A051F3" w:rsidRPr="00EC694C" w:rsidRDefault="00A051F3" w:rsidP="00B71D57">
            <w:pPr>
              <w:jc w:val="center"/>
              <w:rPr>
                <w:b/>
                <w:sz w:val="24"/>
                <w:szCs w:val="24"/>
              </w:rPr>
            </w:pPr>
          </w:p>
        </w:tc>
      </w:tr>
      <w:tr w:rsidR="00B71D57" w14:paraId="6AD86BD0" w14:textId="77777777" w:rsidTr="0038463A">
        <w:tc>
          <w:tcPr>
            <w:tcW w:w="1064" w:type="dxa"/>
            <w:vAlign w:val="center"/>
          </w:tcPr>
          <w:p w14:paraId="06295DCE" w14:textId="77777777" w:rsidR="00B71D57" w:rsidRDefault="00B71D57" w:rsidP="00B71D57">
            <w:pPr>
              <w:rPr>
                <w:b/>
                <w:sz w:val="24"/>
                <w:szCs w:val="24"/>
              </w:rPr>
            </w:pPr>
            <w:r>
              <w:rPr>
                <w:b/>
                <w:sz w:val="24"/>
                <w:szCs w:val="24"/>
              </w:rPr>
              <w:lastRenderedPageBreak/>
              <w:t>3.</w:t>
            </w:r>
          </w:p>
        </w:tc>
        <w:tc>
          <w:tcPr>
            <w:tcW w:w="8712" w:type="dxa"/>
            <w:gridSpan w:val="2"/>
            <w:vAlign w:val="center"/>
          </w:tcPr>
          <w:p w14:paraId="367969B1" w14:textId="43A82297" w:rsidR="00B71D57" w:rsidRPr="00EC694C" w:rsidRDefault="00B71D57" w:rsidP="00B71D57">
            <w:pPr>
              <w:rPr>
                <w:b/>
                <w:bCs/>
                <w:sz w:val="24"/>
                <w:szCs w:val="24"/>
              </w:rPr>
            </w:pPr>
            <w:r w:rsidRPr="00EC694C">
              <w:rPr>
                <w:b/>
                <w:bCs/>
                <w:sz w:val="24"/>
                <w:szCs w:val="24"/>
              </w:rPr>
              <w:t>Esošās ostas infrastruktūras izvērtējums atkrastes vēja parku apkalpošanai:</w:t>
            </w:r>
          </w:p>
        </w:tc>
      </w:tr>
      <w:tr w:rsidR="00B71D57" w14:paraId="54C81EAA" w14:textId="77777777" w:rsidTr="0038463A">
        <w:tc>
          <w:tcPr>
            <w:tcW w:w="1064" w:type="dxa"/>
            <w:vAlign w:val="center"/>
          </w:tcPr>
          <w:p w14:paraId="4C14DAB5" w14:textId="7D100C09" w:rsidR="00B71D57" w:rsidRPr="00B71D57" w:rsidRDefault="00B71D57" w:rsidP="00B71D57">
            <w:pPr>
              <w:rPr>
                <w:bCs/>
                <w:sz w:val="24"/>
                <w:szCs w:val="24"/>
              </w:rPr>
            </w:pPr>
            <w:r w:rsidRPr="00B71D57">
              <w:rPr>
                <w:bCs/>
                <w:sz w:val="24"/>
                <w:szCs w:val="24"/>
              </w:rPr>
              <w:t>3.1.</w:t>
            </w:r>
          </w:p>
        </w:tc>
        <w:tc>
          <w:tcPr>
            <w:tcW w:w="5310" w:type="dxa"/>
            <w:vAlign w:val="center"/>
          </w:tcPr>
          <w:p w14:paraId="57172260" w14:textId="1D88E74F" w:rsidR="00B71D57" w:rsidRPr="00EC694C" w:rsidRDefault="00B71D57" w:rsidP="00B71D57">
            <w:pPr>
              <w:jc w:val="both"/>
              <w:rPr>
                <w:sz w:val="24"/>
                <w:szCs w:val="24"/>
                <w:lang w:eastAsia="en-US"/>
              </w:rPr>
            </w:pPr>
            <w:r w:rsidRPr="00EC694C">
              <w:rPr>
                <w:sz w:val="24"/>
                <w:szCs w:val="24"/>
                <w:lang w:eastAsia="en-US"/>
              </w:rPr>
              <w:t>Esošās situācijas analīze.</w:t>
            </w:r>
          </w:p>
        </w:tc>
        <w:tc>
          <w:tcPr>
            <w:tcW w:w="3402" w:type="dxa"/>
            <w:vAlign w:val="center"/>
          </w:tcPr>
          <w:p w14:paraId="2D8EA7CD" w14:textId="715DEF88" w:rsidR="00B71D57" w:rsidRPr="00EC694C" w:rsidRDefault="00B71D57" w:rsidP="00BD5D53">
            <w:pPr>
              <w:jc w:val="center"/>
              <w:rPr>
                <w:b/>
                <w:sz w:val="24"/>
                <w:szCs w:val="24"/>
              </w:rPr>
            </w:pPr>
          </w:p>
        </w:tc>
      </w:tr>
      <w:tr w:rsidR="00B71D57" w14:paraId="01CA7334" w14:textId="77777777" w:rsidTr="0038463A">
        <w:tc>
          <w:tcPr>
            <w:tcW w:w="1064" w:type="dxa"/>
            <w:vAlign w:val="center"/>
          </w:tcPr>
          <w:p w14:paraId="23817718" w14:textId="2167F3ED" w:rsidR="00B71D57" w:rsidRPr="00B71D57" w:rsidRDefault="00B71D57" w:rsidP="00B71D57">
            <w:pPr>
              <w:rPr>
                <w:bCs/>
                <w:sz w:val="24"/>
                <w:szCs w:val="24"/>
              </w:rPr>
            </w:pPr>
            <w:r w:rsidRPr="00B71D57">
              <w:rPr>
                <w:bCs/>
                <w:sz w:val="24"/>
                <w:szCs w:val="24"/>
              </w:rPr>
              <w:t>3.2.</w:t>
            </w:r>
          </w:p>
        </w:tc>
        <w:tc>
          <w:tcPr>
            <w:tcW w:w="5310" w:type="dxa"/>
            <w:vAlign w:val="center"/>
          </w:tcPr>
          <w:p w14:paraId="38C2937C" w14:textId="281E8C8E" w:rsidR="00B71D57" w:rsidRPr="00EC694C" w:rsidRDefault="00B71D57" w:rsidP="00BD5D53">
            <w:pPr>
              <w:rPr>
                <w:sz w:val="24"/>
                <w:szCs w:val="24"/>
              </w:rPr>
            </w:pPr>
            <w:r w:rsidRPr="00EC694C">
              <w:rPr>
                <w:sz w:val="24"/>
                <w:szCs w:val="24"/>
                <w:lang w:eastAsia="en-US"/>
              </w:rPr>
              <w:t>Esošās atkrastes vēja parku apkalpošanai nepieciešamās ostas koplietošanas infrastruktūras apraksts.</w:t>
            </w:r>
          </w:p>
        </w:tc>
        <w:tc>
          <w:tcPr>
            <w:tcW w:w="3402" w:type="dxa"/>
            <w:vAlign w:val="center"/>
          </w:tcPr>
          <w:p w14:paraId="1BA0C5A1" w14:textId="3BBB1E21" w:rsidR="00B71D57" w:rsidRPr="00EC694C" w:rsidRDefault="00B71D57" w:rsidP="00BD5D53">
            <w:pPr>
              <w:jc w:val="center"/>
              <w:rPr>
                <w:b/>
                <w:sz w:val="24"/>
                <w:szCs w:val="24"/>
              </w:rPr>
            </w:pPr>
          </w:p>
        </w:tc>
      </w:tr>
      <w:tr w:rsidR="00B71D57" w14:paraId="27B74C7E" w14:textId="77777777" w:rsidTr="0038463A">
        <w:tc>
          <w:tcPr>
            <w:tcW w:w="1064" w:type="dxa"/>
            <w:vAlign w:val="center"/>
          </w:tcPr>
          <w:p w14:paraId="36626DC2" w14:textId="488F0BE6" w:rsidR="00B71D57" w:rsidRPr="00B71D57" w:rsidRDefault="00B71D57" w:rsidP="00B71D57">
            <w:pPr>
              <w:rPr>
                <w:bCs/>
                <w:sz w:val="24"/>
                <w:szCs w:val="24"/>
              </w:rPr>
            </w:pPr>
            <w:r w:rsidRPr="00B71D57">
              <w:rPr>
                <w:bCs/>
                <w:sz w:val="24"/>
                <w:szCs w:val="24"/>
              </w:rPr>
              <w:t>3.3.</w:t>
            </w:r>
          </w:p>
        </w:tc>
        <w:tc>
          <w:tcPr>
            <w:tcW w:w="5310" w:type="dxa"/>
            <w:vAlign w:val="center"/>
          </w:tcPr>
          <w:p w14:paraId="79197654" w14:textId="4FB04C7E" w:rsidR="00B71D57" w:rsidRPr="00EC694C" w:rsidRDefault="00B71D57" w:rsidP="00B71D57">
            <w:pPr>
              <w:jc w:val="both"/>
              <w:rPr>
                <w:sz w:val="24"/>
                <w:szCs w:val="24"/>
                <w:lang w:eastAsia="en-US"/>
              </w:rPr>
            </w:pPr>
            <w:r w:rsidRPr="00EC694C">
              <w:rPr>
                <w:sz w:val="24"/>
                <w:szCs w:val="24"/>
                <w:lang w:eastAsia="en-US"/>
              </w:rPr>
              <w:t>Esošo Ventspils ostas termināļu infrastruktūras apraksts, secinājumi par termināļiem, kuri varētu būt piemēroti atkrastes vēja parku apkalpošanai, to dažādajās attīstības/darbības fāzēs.</w:t>
            </w:r>
          </w:p>
        </w:tc>
        <w:tc>
          <w:tcPr>
            <w:tcW w:w="3402" w:type="dxa"/>
            <w:vAlign w:val="center"/>
          </w:tcPr>
          <w:p w14:paraId="60DD5FF6" w14:textId="147FBD38" w:rsidR="00B71D57" w:rsidRPr="00EC694C" w:rsidRDefault="00B71D57" w:rsidP="00BD5D53">
            <w:pPr>
              <w:jc w:val="center"/>
              <w:rPr>
                <w:b/>
                <w:sz w:val="24"/>
                <w:szCs w:val="24"/>
              </w:rPr>
            </w:pPr>
          </w:p>
        </w:tc>
      </w:tr>
      <w:tr w:rsidR="00B71D57" w14:paraId="4964DFBB" w14:textId="77777777" w:rsidTr="0038463A">
        <w:tc>
          <w:tcPr>
            <w:tcW w:w="1064" w:type="dxa"/>
            <w:vAlign w:val="center"/>
          </w:tcPr>
          <w:p w14:paraId="6FC36D00" w14:textId="6077D944" w:rsidR="00B71D57" w:rsidRPr="00B71D57" w:rsidRDefault="00B71D57" w:rsidP="00B71D57">
            <w:pPr>
              <w:rPr>
                <w:bCs/>
                <w:sz w:val="24"/>
                <w:szCs w:val="24"/>
              </w:rPr>
            </w:pPr>
            <w:r w:rsidRPr="00B71D57">
              <w:rPr>
                <w:bCs/>
                <w:sz w:val="24"/>
                <w:szCs w:val="24"/>
              </w:rPr>
              <w:t>3.4.</w:t>
            </w:r>
          </w:p>
        </w:tc>
        <w:tc>
          <w:tcPr>
            <w:tcW w:w="5310" w:type="dxa"/>
            <w:vAlign w:val="center"/>
          </w:tcPr>
          <w:p w14:paraId="3739893E" w14:textId="10D1220C" w:rsidR="00B71D57" w:rsidRPr="00EC694C" w:rsidRDefault="00B71D57" w:rsidP="00B71D57">
            <w:pPr>
              <w:jc w:val="both"/>
              <w:rPr>
                <w:sz w:val="24"/>
                <w:szCs w:val="24"/>
                <w:lang w:eastAsia="en-US"/>
              </w:rPr>
            </w:pPr>
            <w:r w:rsidRPr="00EC694C">
              <w:rPr>
                <w:sz w:val="24"/>
                <w:szCs w:val="24"/>
                <w:lang w:eastAsia="en-US"/>
              </w:rPr>
              <w:t>Esošās infrastruktūras, gan koplietošanas, gan termināļu u.c. atbilstības izvērtējums un nepieciešamo uzlabojumu rekomendāciju izstrāde, t.sk. finanšu aplēses, lai būtu gatavi apkalpot atkrastes vēja parkus to dažādajās attīstības/darbības fāzēs.</w:t>
            </w:r>
          </w:p>
        </w:tc>
        <w:tc>
          <w:tcPr>
            <w:tcW w:w="3402" w:type="dxa"/>
            <w:vAlign w:val="center"/>
          </w:tcPr>
          <w:p w14:paraId="3552ED42" w14:textId="038AD009" w:rsidR="00B71D57" w:rsidRPr="00EC694C" w:rsidRDefault="00B71D57" w:rsidP="00BD5D53">
            <w:pPr>
              <w:jc w:val="center"/>
              <w:rPr>
                <w:b/>
                <w:sz w:val="24"/>
                <w:szCs w:val="24"/>
              </w:rPr>
            </w:pPr>
          </w:p>
        </w:tc>
      </w:tr>
      <w:tr w:rsidR="0039208F" w14:paraId="2C2266CA" w14:textId="77777777" w:rsidTr="0038463A">
        <w:tc>
          <w:tcPr>
            <w:tcW w:w="1064" w:type="dxa"/>
            <w:vAlign w:val="center"/>
          </w:tcPr>
          <w:p w14:paraId="32C33276" w14:textId="77777777" w:rsidR="0039208F" w:rsidRPr="00B71D57" w:rsidRDefault="0039208F" w:rsidP="00B71D57">
            <w:pPr>
              <w:rPr>
                <w:bCs/>
                <w:sz w:val="24"/>
                <w:szCs w:val="24"/>
              </w:rPr>
            </w:pPr>
          </w:p>
        </w:tc>
        <w:tc>
          <w:tcPr>
            <w:tcW w:w="5310" w:type="dxa"/>
            <w:vAlign w:val="center"/>
          </w:tcPr>
          <w:p w14:paraId="23459B5F" w14:textId="47C7BFE4" w:rsidR="00A051F3" w:rsidRPr="00A051F3" w:rsidRDefault="0039208F" w:rsidP="00A051F3">
            <w:pPr>
              <w:jc w:val="both"/>
              <w:rPr>
                <w:bCs/>
                <w:i/>
                <w:iCs/>
                <w:sz w:val="24"/>
                <w:szCs w:val="24"/>
              </w:rPr>
            </w:pPr>
            <w:r w:rsidRPr="00EC694C">
              <w:rPr>
                <w:i/>
                <w:iCs/>
                <w:sz w:val="24"/>
                <w:szCs w:val="24"/>
                <w:lang w:eastAsia="en-US"/>
              </w:rPr>
              <w:t xml:space="preserve">Termiņš </w:t>
            </w:r>
            <w:r w:rsidR="00A051F3">
              <w:rPr>
                <w:i/>
                <w:iCs/>
                <w:sz w:val="24"/>
                <w:szCs w:val="24"/>
                <w:lang w:eastAsia="en-US"/>
              </w:rPr>
              <w:t xml:space="preserve">3.sadaļas </w:t>
            </w:r>
            <w:r w:rsidRPr="00EC694C">
              <w:rPr>
                <w:i/>
                <w:iCs/>
                <w:sz w:val="24"/>
                <w:szCs w:val="24"/>
                <w:lang w:eastAsia="en-US"/>
              </w:rPr>
              <w:t xml:space="preserve">izpildei </w:t>
            </w:r>
            <w:r w:rsidR="00A051F3" w:rsidRPr="00EC694C">
              <w:rPr>
                <w:i/>
                <w:iCs/>
                <w:sz w:val="24"/>
                <w:szCs w:val="24"/>
                <w:lang w:eastAsia="en-US"/>
              </w:rPr>
              <w:t>mēnešos</w:t>
            </w:r>
            <w:r w:rsidR="00A051F3">
              <w:rPr>
                <w:i/>
                <w:iCs/>
                <w:sz w:val="24"/>
                <w:szCs w:val="24"/>
                <w:lang w:eastAsia="en-US"/>
              </w:rPr>
              <w:t xml:space="preserve"> vai </w:t>
            </w:r>
            <w:r w:rsidR="00A051F3" w:rsidRPr="00EC694C">
              <w:rPr>
                <w:i/>
                <w:iCs/>
                <w:sz w:val="24"/>
                <w:szCs w:val="24"/>
                <w:lang w:eastAsia="en-US"/>
              </w:rPr>
              <w:t>dienās</w:t>
            </w:r>
            <w:r w:rsidR="00A051F3">
              <w:rPr>
                <w:i/>
                <w:iCs/>
                <w:sz w:val="24"/>
                <w:szCs w:val="24"/>
                <w:lang w:eastAsia="en-US"/>
              </w:rPr>
              <w:t xml:space="preserve"> pēc</w:t>
            </w:r>
            <w:r w:rsidR="00A051F3" w:rsidRPr="00A051F3">
              <w:rPr>
                <w:bCs/>
                <w:i/>
                <w:iCs/>
                <w:sz w:val="24"/>
                <w:szCs w:val="24"/>
              </w:rPr>
              <w:t xml:space="preserve"> </w:t>
            </w:r>
          </w:p>
          <w:p w14:paraId="05739C3B" w14:textId="2F58E6ED" w:rsidR="0039208F" w:rsidRPr="00EC694C" w:rsidRDefault="00A051F3" w:rsidP="00A051F3">
            <w:pPr>
              <w:jc w:val="both"/>
              <w:rPr>
                <w:i/>
                <w:iCs/>
                <w:sz w:val="24"/>
                <w:szCs w:val="24"/>
                <w:lang w:eastAsia="en-US"/>
              </w:rPr>
            </w:pPr>
            <w:r w:rsidRPr="00A051F3">
              <w:rPr>
                <w:bCs/>
                <w:i/>
                <w:iCs/>
                <w:sz w:val="24"/>
                <w:szCs w:val="24"/>
              </w:rPr>
              <w:t>Līguma noslēgšanas</w:t>
            </w:r>
            <w:r>
              <w:rPr>
                <w:bCs/>
                <w:i/>
                <w:iCs/>
                <w:sz w:val="24"/>
                <w:szCs w:val="24"/>
              </w:rPr>
              <w:t xml:space="preserve"> </w:t>
            </w:r>
            <w:r w:rsidR="0039208F" w:rsidRPr="00EC694C">
              <w:rPr>
                <w:i/>
                <w:iCs/>
                <w:sz w:val="24"/>
                <w:szCs w:val="24"/>
                <w:lang w:eastAsia="en-US"/>
              </w:rPr>
              <w:t>(norāda Pretendents, tiks paredzēts iepirkuma līgum</w:t>
            </w:r>
            <w:r w:rsidR="00EC694C">
              <w:rPr>
                <w:i/>
                <w:iCs/>
                <w:sz w:val="24"/>
                <w:szCs w:val="24"/>
                <w:lang w:eastAsia="en-US"/>
              </w:rPr>
              <w:t>ā</w:t>
            </w:r>
            <w:r w:rsidR="0039208F" w:rsidRPr="00EC694C">
              <w:rPr>
                <w:i/>
                <w:iCs/>
                <w:sz w:val="24"/>
                <w:szCs w:val="24"/>
                <w:lang w:eastAsia="en-US"/>
              </w:rPr>
              <w:t>)</w:t>
            </w:r>
          </w:p>
        </w:tc>
        <w:tc>
          <w:tcPr>
            <w:tcW w:w="3402" w:type="dxa"/>
            <w:vAlign w:val="center"/>
          </w:tcPr>
          <w:p w14:paraId="3F3D4239" w14:textId="77777777" w:rsidR="0039208F" w:rsidRPr="00EC694C" w:rsidRDefault="0039208F" w:rsidP="00BD5D53">
            <w:pPr>
              <w:jc w:val="center"/>
              <w:rPr>
                <w:b/>
                <w:sz w:val="24"/>
                <w:szCs w:val="24"/>
              </w:rPr>
            </w:pPr>
          </w:p>
        </w:tc>
      </w:tr>
      <w:tr w:rsidR="00B71D57" w14:paraId="4ECE225E" w14:textId="77777777" w:rsidTr="0038463A">
        <w:tc>
          <w:tcPr>
            <w:tcW w:w="1064" w:type="dxa"/>
            <w:vAlign w:val="center"/>
          </w:tcPr>
          <w:p w14:paraId="0BACF377" w14:textId="77777777" w:rsidR="00B71D57" w:rsidRDefault="00B71D57" w:rsidP="00B71D57">
            <w:pPr>
              <w:rPr>
                <w:b/>
                <w:sz w:val="24"/>
                <w:szCs w:val="24"/>
              </w:rPr>
            </w:pPr>
            <w:r>
              <w:rPr>
                <w:b/>
                <w:sz w:val="24"/>
                <w:szCs w:val="24"/>
              </w:rPr>
              <w:t>4.</w:t>
            </w:r>
          </w:p>
        </w:tc>
        <w:tc>
          <w:tcPr>
            <w:tcW w:w="8712" w:type="dxa"/>
            <w:gridSpan w:val="2"/>
            <w:vAlign w:val="center"/>
          </w:tcPr>
          <w:p w14:paraId="265610C5" w14:textId="77BF1733" w:rsidR="00B71D57" w:rsidRPr="00EC694C" w:rsidRDefault="00B71D57" w:rsidP="00B71D57">
            <w:pPr>
              <w:rPr>
                <w:b/>
                <w:bCs/>
                <w:sz w:val="24"/>
                <w:szCs w:val="24"/>
              </w:rPr>
            </w:pPr>
            <w:r w:rsidRPr="00EC694C">
              <w:rPr>
                <w:b/>
                <w:bCs/>
                <w:sz w:val="24"/>
                <w:szCs w:val="24"/>
              </w:rPr>
              <w:t>Iespējamās Ziemeļostas izvērtējums atkrastes vēja parku apkalpošanai</w:t>
            </w:r>
          </w:p>
        </w:tc>
      </w:tr>
      <w:tr w:rsidR="00B71D57" w14:paraId="35509C77" w14:textId="77777777" w:rsidTr="0038463A">
        <w:tc>
          <w:tcPr>
            <w:tcW w:w="1064" w:type="dxa"/>
            <w:vAlign w:val="center"/>
          </w:tcPr>
          <w:p w14:paraId="6E592181" w14:textId="2535D3D4" w:rsidR="00B71D57" w:rsidRPr="001424FA" w:rsidRDefault="00B71D57" w:rsidP="00B71D57">
            <w:pPr>
              <w:rPr>
                <w:bCs/>
                <w:sz w:val="24"/>
                <w:szCs w:val="24"/>
              </w:rPr>
            </w:pPr>
            <w:r w:rsidRPr="001424FA">
              <w:rPr>
                <w:bCs/>
                <w:sz w:val="24"/>
                <w:szCs w:val="24"/>
              </w:rPr>
              <w:t>4.1.</w:t>
            </w:r>
          </w:p>
        </w:tc>
        <w:tc>
          <w:tcPr>
            <w:tcW w:w="5310" w:type="dxa"/>
            <w:vAlign w:val="center"/>
          </w:tcPr>
          <w:p w14:paraId="6C673464" w14:textId="329C04A5" w:rsidR="00B71D57" w:rsidRPr="00EC694C" w:rsidRDefault="00B71D57" w:rsidP="00B71D57">
            <w:pPr>
              <w:rPr>
                <w:sz w:val="24"/>
                <w:szCs w:val="24"/>
                <w:lang w:eastAsia="en-US"/>
              </w:rPr>
            </w:pPr>
            <w:r w:rsidRPr="00EC694C">
              <w:rPr>
                <w:sz w:val="24"/>
                <w:szCs w:val="24"/>
                <w:lang w:eastAsia="en-US"/>
              </w:rPr>
              <w:t>Ziemeļostas funkcionālo un operacionālo nosacījumu un prasību definēšana.</w:t>
            </w:r>
          </w:p>
        </w:tc>
        <w:tc>
          <w:tcPr>
            <w:tcW w:w="3402" w:type="dxa"/>
            <w:vAlign w:val="center"/>
          </w:tcPr>
          <w:p w14:paraId="4E51DB23" w14:textId="7F5B8FB4" w:rsidR="00B71D57" w:rsidRPr="00EC694C" w:rsidRDefault="00B71D57" w:rsidP="00BD5D53">
            <w:pPr>
              <w:jc w:val="center"/>
              <w:rPr>
                <w:b/>
                <w:sz w:val="24"/>
                <w:szCs w:val="24"/>
              </w:rPr>
            </w:pPr>
          </w:p>
        </w:tc>
      </w:tr>
      <w:tr w:rsidR="00B71D57" w14:paraId="69063877" w14:textId="77777777" w:rsidTr="0038463A">
        <w:tc>
          <w:tcPr>
            <w:tcW w:w="1064" w:type="dxa"/>
            <w:vAlign w:val="center"/>
          </w:tcPr>
          <w:p w14:paraId="33A896A8" w14:textId="6E458144" w:rsidR="00B71D57" w:rsidRPr="001424FA" w:rsidRDefault="00B71D57" w:rsidP="00B71D57">
            <w:pPr>
              <w:rPr>
                <w:bCs/>
                <w:sz w:val="24"/>
                <w:szCs w:val="24"/>
              </w:rPr>
            </w:pPr>
            <w:r w:rsidRPr="001424FA">
              <w:rPr>
                <w:bCs/>
                <w:sz w:val="24"/>
                <w:szCs w:val="24"/>
              </w:rPr>
              <w:t>4.2.</w:t>
            </w:r>
          </w:p>
        </w:tc>
        <w:tc>
          <w:tcPr>
            <w:tcW w:w="5310" w:type="dxa"/>
            <w:vAlign w:val="center"/>
          </w:tcPr>
          <w:p w14:paraId="65A88C10" w14:textId="5CA8761B" w:rsidR="00B71D57" w:rsidRPr="00EC694C" w:rsidRDefault="00B71D57" w:rsidP="00A64BB4">
            <w:pPr>
              <w:rPr>
                <w:sz w:val="24"/>
                <w:szCs w:val="24"/>
              </w:rPr>
            </w:pPr>
            <w:r w:rsidRPr="00EC694C">
              <w:rPr>
                <w:sz w:val="24"/>
                <w:szCs w:val="24"/>
                <w:lang w:eastAsia="en-US"/>
              </w:rPr>
              <w:t>Ziemeļostas esošās situācijas izvērtējums un iespēju definēšana, t.sk. ņemot vērā ģeoloģiskos, hidrogrāfiskos, ledus, meteoroloģiskos, jūras un topogrāfiskos u.c. apstākļus</w:t>
            </w:r>
            <w:r w:rsidR="00411A2B" w:rsidRPr="00EC694C">
              <w:rPr>
                <w:rStyle w:val="FootnoteReference"/>
                <w:sz w:val="24"/>
                <w:szCs w:val="24"/>
                <w:lang w:eastAsia="en-US"/>
              </w:rPr>
              <w:footnoteReference w:id="1"/>
            </w:r>
            <w:r w:rsidRPr="00EC694C">
              <w:rPr>
                <w:sz w:val="24"/>
                <w:szCs w:val="24"/>
                <w:lang w:eastAsia="en-US"/>
              </w:rPr>
              <w:t>.</w:t>
            </w:r>
          </w:p>
        </w:tc>
        <w:tc>
          <w:tcPr>
            <w:tcW w:w="3402" w:type="dxa"/>
            <w:vAlign w:val="center"/>
          </w:tcPr>
          <w:p w14:paraId="0E122446" w14:textId="76A4F38F" w:rsidR="00B71D57" w:rsidRPr="00EC694C" w:rsidRDefault="00B71D57" w:rsidP="00BD5D53">
            <w:pPr>
              <w:jc w:val="center"/>
              <w:rPr>
                <w:b/>
                <w:sz w:val="24"/>
                <w:szCs w:val="24"/>
              </w:rPr>
            </w:pPr>
          </w:p>
        </w:tc>
      </w:tr>
      <w:tr w:rsidR="00B71D57" w14:paraId="568D4B47" w14:textId="77777777" w:rsidTr="0038463A">
        <w:tc>
          <w:tcPr>
            <w:tcW w:w="1064" w:type="dxa"/>
            <w:vAlign w:val="center"/>
          </w:tcPr>
          <w:p w14:paraId="68E040D9" w14:textId="1F4ADC9D" w:rsidR="00B71D57" w:rsidRPr="001424FA" w:rsidRDefault="00B71D57" w:rsidP="00B71D57">
            <w:pPr>
              <w:rPr>
                <w:bCs/>
                <w:sz w:val="24"/>
                <w:szCs w:val="24"/>
              </w:rPr>
            </w:pPr>
            <w:r w:rsidRPr="001424FA">
              <w:rPr>
                <w:bCs/>
                <w:sz w:val="24"/>
                <w:szCs w:val="24"/>
              </w:rPr>
              <w:t>4.3.</w:t>
            </w:r>
          </w:p>
        </w:tc>
        <w:tc>
          <w:tcPr>
            <w:tcW w:w="8712" w:type="dxa"/>
            <w:gridSpan w:val="2"/>
            <w:vAlign w:val="center"/>
          </w:tcPr>
          <w:p w14:paraId="627FA943" w14:textId="7A1F4187" w:rsidR="00B71D57" w:rsidRPr="00EC694C" w:rsidRDefault="00B71D57" w:rsidP="00B71D57">
            <w:pPr>
              <w:rPr>
                <w:b/>
                <w:sz w:val="24"/>
                <w:szCs w:val="24"/>
              </w:rPr>
            </w:pPr>
            <w:r w:rsidRPr="00EC694C">
              <w:rPr>
                <w:sz w:val="24"/>
                <w:szCs w:val="24"/>
                <w:lang w:eastAsia="en-US"/>
              </w:rPr>
              <w:t>Ziemeļostas novietojuma un formas koncepta izstrāde (gan aprakstoši ar pamatojumiem, gan datormodelēta kartogrāfiska materiāla veidā), t.sk.:</w:t>
            </w:r>
          </w:p>
        </w:tc>
      </w:tr>
      <w:tr w:rsidR="00B71D57" w14:paraId="37D34A07" w14:textId="77777777" w:rsidTr="0038463A">
        <w:tc>
          <w:tcPr>
            <w:tcW w:w="1064" w:type="dxa"/>
            <w:vAlign w:val="center"/>
          </w:tcPr>
          <w:p w14:paraId="68761D95" w14:textId="5D636FD6" w:rsidR="00B71D57" w:rsidRPr="001424FA" w:rsidRDefault="001424FA" w:rsidP="00B71D57">
            <w:pPr>
              <w:rPr>
                <w:bCs/>
                <w:sz w:val="24"/>
                <w:szCs w:val="24"/>
              </w:rPr>
            </w:pPr>
            <w:r w:rsidRPr="001424FA">
              <w:rPr>
                <w:bCs/>
                <w:sz w:val="24"/>
                <w:szCs w:val="24"/>
              </w:rPr>
              <w:t>4.3.1.</w:t>
            </w:r>
          </w:p>
        </w:tc>
        <w:tc>
          <w:tcPr>
            <w:tcW w:w="5310" w:type="dxa"/>
            <w:vAlign w:val="center"/>
          </w:tcPr>
          <w:p w14:paraId="1659CDF9" w14:textId="4AC64CF8" w:rsidR="00B71D57" w:rsidRPr="00EC694C" w:rsidRDefault="001424FA" w:rsidP="00A64BB4">
            <w:pPr>
              <w:rPr>
                <w:sz w:val="24"/>
                <w:szCs w:val="24"/>
                <w:lang w:eastAsia="en-US"/>
              </w:rPr>
            </w:pPr>
            <w:r w:rsidRPr="00EC694C">
              <w:rPr>
                <w:sz w:val="24"/>
                <w:szCs w:val="24"/>
                <w:lang w:eastAsia="en-US"/>
              </w:rPr>
              <w:t>Teritorijas un piestātņu atrašanās vietas datormodelēšana - novietojuma forma, dimensijas u.c.</w:t>
            </w:r>
          </w:p>
        </w:tc>
        <w:tc>
          <w:tcPr>
            <w:tcW w:w="3402" w:type="dxa"/>
            <w:vAlign w:val="center"/>
          </w:tcPr>
          <w:p w14:paraId="0E3F9211" w14:textId="3120A8DD" w:rsidR="00B71D57" w:rsidRPr="00EC694C" w:rsidRDefault="00B71D57" w:rsidP="00BD5D53">
            <w:pPr>
              <w:jc w:val="center"/>
              <w:rPr>
                <w:b/>
                <w:sz w:val="24"/>
                <w:szCs w:val="24"/>
              </w:rPr>
            </w:pPr>
          </w:p>
        </w:tc>
      </w:tr>
      <w:tr w:rsidR="00B71D57" w14:paraId="2BCE21B9" w14:textId="77777777" w:rsidTr="0038463A">
        <w:tc>
          <w:tcPr>
            <w:tcW w:w="1064" w:type="dxa"/>
            <w:vAlign w:val="center"/>
          </w:tcPr>
          <w:p w14:paraId="07F9D5E3" w14:textId="294AB338" w:rsidR="00B71D57" w:rsidRPr="001424FA" w:rsidRDefault="001424FA" w:rsidP="00B71D57">
            <w:pPr>
              <w:rPr>
                <w:bCs/>
                <w:sz w:val="24"/>
                <w:szCs w:val="24"/>
              </w:rPr>
            </w:pPr>
            <w:r w:rsidRPr="001424FA">
              <w:rPr>
                <w:bCs/>
                <w:sz w:val="24"/>
                <w:szCs w:val="24"/>
              </w:rPr>
              <w:t>4.3.2.</w:t>
            </w:r>
          </w:p>
        </w:tc>
        <w:tc>
          <w:tcPr>
            <w:tcW w:w="5310" w:type="dxa"/>
            <w:vAlign w:val="center"/>
          </w:tcPr>
          <w:p w14:paraId="168F1725" w14:textId="502DAB8C" w:rsidR="00B71D57" w:rsidRPr="00EC694C" w:rsidRDefault="001424FA" w:rsidP="001424FA">
            <w:pPr>
              <w:rPr>
                <w:sz w:val="24"/>
                <w:szCs w:val="24"/>
              </w:rPr>
            </w:pPr>
            <w:r w:rsidRPr="00EC694C">
              <w:rPr>
                <w:sz w:val="24"/>
                <w:szCs w:val="24"/>
                <w:lang w:eastAsia="en-US"/>
              </w:rPr>
              <w:t>Kuģu apgriešanās baseina novietojums, diametrs u.c. parametri.</w:t>
            </w:r>
          </w:p>
        </w:tc>
        <w:tc>
          <w:tcPr>
            <w:tcW w:w="3402" w:type="dxa"/>
            <w:vAlign w:val="center"/>
          </w:tcPr>
          <w:p w14:paraId="0A77AA54" w14:textId="4CFB0020" w:rsidR="00B71D57" w:rsidRPr="00EC694C" w:rsidRDefault="00B71D57" w:rsidP="00BD5D53">
            <w:pPr>
              <w:jc w:val="center"/>
              <w:rPr>
                <w:b/>
                <w:sz w:val="24"/>
                <w:szCs w:val="24"/>
              </w:rPr>
            </w:pPr>
          </w:p>
        </w:tc>
      </w:tr>
      <w:tr w:rsidR="00B71D57" w14:paraId="3C4C6EF1" w14:textId="77777777" w:rsidTr="0038463A">
        <w:tc>
          <w:tcPr>
            <w:tcW w:w="1064" w:type="dxa"/>
            <w:vAlign w:val="center"/>
          </w:tcPr>
          <w:p w14:paraId="1B534414" w14:textId="45C9A799" w:rsidR="00B71D57" w:rsidRPr="001424FA" w:rsidRDefault="001424FA" w:rsidP="00B71D57">
            <w:pPr>
              <w:rPr>
                <w:bCs/>
                <w:sz w:val="24"/>
                <w:szCs w:val="24"/>
              </w:rPr>
            </w:pPr>
            <w:r w:rsidRPr="001424FA">
              <w:rPr>
                <w:bCs/>
                <w:sz w:val="24"/>
                <w:szCs w:val="24"/>
              </w:rPr>
              <w:t>4.3.3.</w:t>
            </w:r>
          </w:p>
        </w:tc>
        <w:tc>
          <w:tcPr>
            <w:tcW w:w="5310" w:type="dxa"/>
            <w:vAlign w:val="center"/>
          </w:tcPr>
          <w:p w14:paraId="64676205" w14:textId="5199E7A2" w:rsidR="00B71D57" w:rsidRPr="00EC694C" w:rsidRDefault="001424FA" w:rsidP="001424FA">
            <w:pPr>
              <w:rPr>
                <w:sz w:val="24"/>
                <w:szCs w:val="24"/>
                <w:lang w:eastAsia="en-US"/>
              </w:rPr>
            </w:pPr>
            <w:r w:rsidRPr="00EC694C">
              <w:rPr>
                <w:sz w:val="24"/>
                <w:szCs w:val="24"/>
                <w:lang w:eastAsia="en-US"/>
              </w:rPr>
              <w:t>Pienākošā kanāla datormodelēšana - nepieciešamais novietojums, platums, nepieciešamie dziļumi, padziļināšanas kabatas, saslēgumi ar esošo kanālu u.c.</w:t>
            </w:r>
          </w:p>
        </w:tc>
        <w:tc>
          <w:tcPr>
            <w:tcW w:w="3402" w:type="dxa"/>
            <w:vAlign w:val="center"/>
          </w:tcPr>
          <w:p w14:paraId="6D2840D7" w14:textId="54409D4C" w:rsidR="00B71D57" w:rsidRPr="00EC694C" w:rsidRDefault="00B71D57" w:rsidP="00BD5D53">
            <w:pPr>
              <w:jc w:val="center"/>
              <w:rPr>
                <w:b/>
                <w:sz w:val="24"/>
                <w:szCs w:val="24"/>
              </w:rPr>
            </w:pPr>
          </w:p>
        </w:tc>
      </w:tr>
      <w:tr w:rsidR="00B71D57" w14:paraId="035894D0" w14:textId="77777777" w:rsidTr="0038463A">
        <w:tc>
          <w:tcPr>
            <w:tcW w:w="1064" w:type="dxa"/>
            <w:vAlign w:val="center"/>
          </w:tcPr>
          <w:p w14:paraId="0299C77B" w14:textId="58DB0727" w:rsidR="00B71D57" w:rsidRPr="001424FA" w:rsidRDefault="001424FA" w:rsidP="00B71D57">
            <w:pPr>
              <w:rPr>
                <w:bCs/>
                <w:sz w:val="24"/>
                <w:szCs w:val="24"/>
              </w:rPr>
            </w:pPr>
            <w:r w:rsidRPr="001424FA">
              <w:rPr>
                <w:bCs/>
                <w:sz w:val="24"/>
                <w:szCs w:val="24"/>
              </w:rPr>
              <w:t>4.3.4.</w:t>
            </w:r>
          </w:p>
        </w:tc>
        <w:tc>
          <w:tcPr>
            <w:tcW w:w="5310" w:type="dxa"/>
            <w:vAlign w:val="center"/>
          </w:tcPr>
          <w:p w14:paraId="60865D93" w14:textId="3EAE0EB8" w:rsidR="00B71D57" w:rsidRPr="00EC694C" w:rsidRDefault="001424FA" w:rsidP="00A64BB4">
            <w:pPr>
              <w:rPr>
                <w:sz w:val="24"/>
                <w:szCs w:val="24"/>
                <w:lang w:eastAsia="en-US"/>
              </w:rPr>
            </w:pPr>
            <w:r w:rsidRPr="00EC694C">
              <w:rPr>
                <w:sz w:val="24"/>
                <w:szCs w:val="24"/>
                <w:lang w:eastAsia="en-US"/>
              </w:rPr>
              <w:t>Viļņlaužu novietojuma un parametru datormodelēšana.</w:t>
            </w:r>
          </w:p>
        </w:tc>
        <w:tc>
          <w:tcPr>
            <w:tcW w:w="3402" w:type="dxa"/>
            <w:vAlign w:val="center"/>
          </w:tcPr>
          <w:p w14:paraId="1DC0AA79" w14:textId="4DDF4600" w:rsidR="00B71D57" w:rsidRPr="00EC694C" w:rsidRDefault="00B71D57" w:rsidP="00BD5D53">
            <w:pPr>
              <w:jc w:val="center"/>
              <w:rPr>
                <w:b/>
                <w:sz w:val="24"/>
                <w:szCs w:val="24"/>
              </w:rPr>
            </w:pPr>
          </w:p>
        </w:tc>
      </w:tr>
      <w:tr w:rsidR="00B71D57" w14:paraId="42D93525" w14:textId="77777777" w:rsidTr="0038463A">
        <w:tc>
          <w:tcPr>
            <w:tcW w:w="1064" w:type="dxa"/>
            <w:vAlign w:val="center"/>
          </w:tcPr>
          <w:p w14:paraId="25FDE739" w14:textId="1FC013A8" w:rsidR="00B71D57" w:rsidRPr="001424FA" w:rsidRDefault="001424FA" w:rsidP="00B71D57">
            <w:pPr>
              <w:rPr>
                <w:bCs/>
                <w:sz w:val="24"/>
                <w:szCs w:val="24"/>
              </w:rPr>
            </w:pPr>
            <w:r w:rsidRPr="001424FA">
              <w:rPr>
                <w:bCs/>
                <w:sz w:val="24"/>
                <w:szCs w:val="24"/>
              </w:rPr>
              <w:t>4.3.5.</w:t>
            </w:r>
          </w:p>
        </w:tc>
        <w:tc>
          <w:tcPr>
            <w:tcW w:w="5310" w:type="dxa"/>
            <w:vAlign w:val="center"/>
          </w:tcPr>
          <w:p w14:paraId="189C38B2" w14:textId="5DC6C1FC" w:rsidR="00B71D57" w:rsidRPr="00EC694C" w:rsidRDefault="001424FA" w:rsidP="00A64BB4">
            <w:pPr>
              <w:rPr>
                <w:bCs/>
                <w:sz w:val="24"/>
                <w:szCs w:val="24"/>
                <w:lang w:eastAsia="en-US"/>
              </w:rPr>
            </w:pPr>
            <w:r w:rsidRPr="00EC694C">
              <w:rPr>
                <w:bCs/>
                <w:sz w:val="24"/>
                <w:szCs w:val="24"/>
                <w:lang w:eastAsia="en-US"/>
              </w:rPr>
              <w:t>Datormodelēta viļņu ietekmes uz ostām (</w:t>
            </w:r>
            <w:r w:rsidRPr="00EC694C">
              <w:rPr>
                <w:bCs/>
                <w:sz w:val="24"/>
                <w:szCs w:val="24"/>
              </w:rPr>
              <w:t>Wave Impact on Harbours (WIHA)</w:t>
            </w:r>
            <w:r w:rsidRPr="00EC694C">
              <w:rPr>
                <w:bCs/>
                <w:sz w:val="24"/>
                <w:szCs w:val="24"/>
                <w:lang w:eastAsia="en-US"/>
              </w:rPr>
              <w:t>) atskaite, t.sk. viļņlaužu efektivitātes izvērtējums.</w:t>
            </w:r>
          </w:p>
        </w:tc>
        <w:tc>
          <w:tcPr>
            <w:tcW w:w="3402" w:type="dxa"/>
            <w:vAlign w:val="center"/>
          </w:tcPr>
          <w:p w14:paraId="3C37C6FA" w14:textId="098D3C3B" w:rsidR="00B71D57" w:rsidRPr="00EC694C" w:rsidRDefault="00B71D57" w:rsidP="00BD5D53">
            <w:pPr>
              <w:jc w:val="center"/>
              <w:rPr>
                <w:b/>
                <w:sz w:val="24"/>
                <w:szCs w:val="24"/>
              </w:rPr>
            </w:pPr>
          </w:p>
        </w:tc>
      </w:tr>
      <w:tr w:rsidR="00B745B6" w14:paraId="08D1AF0A" w14:textId="77777777" w:rsidTr="0038463A">
        <w:trPr>
          <w:trHeight w:val="411"/>
        </w:trPr>
        <w:tc>
          <w:tcPr>
            <w:tcW w:w="1064" w:type="dxa"/>
            <w:vAlign w:val="center"/>
          </w:tcPr>
          <w:p w14:paraId="53BB9DCF" w14:textId="59994A8A" w:rsidR="00B745B6" w:rsidRPr="00B745B6" w:rsidRDefault="00B745B6" w:rsidP="00B71D57">
            <w:pPr>
              <w:rPr>
                <w:bCs/>
                <w:sz w:val="24"/>
                <w:szCs w:val="24"/>
              </w:rPr>
            </w:pPr>
            <w:r w:rsidRPr="00B745B6">
              <w:rPr>
                <w:bCs/>
                <w:sz w:val="24"/>
                <w:szCs w:val="24"/>
              </w:rPr>
              <w:t>4.4.</w:t>
            </w:r>
          </w:p>
        </w:tc>
        <w:tc>
          <w:tcPr>
            <w:tcW w:w="8712" w:type="dxa"/>
            <w:gridSpan w:val="2"/>
            <w:vAlign w:val="center"/>
          </w:tcPr>
          <w:p w14:paraId="60752322" w14:textId="6A2C98C9" w:rsidR="00B745B6" w:rsidRPr="00EC694C" w:rsidRDefault="00B745B6" w:rsidP="00B745B6">
            <w:pPr>
              <w:rPr>
                <w:b/>
                <w:sz w:val="24"/>
                <w:szCs w:val="24"/>
              </w:rPr>
            </w:pPr>
            <w:r w:rsidRPr="00EC694C">
              <w:rPr>
                <w:sz w:val="24"/>
                <w:szCs w:val="24"/>
                <w:lang w:eastAsia="en-US"/>
              </w:rPr>
              <w:t>Ziemeļostas konceptuālā dizaina izstrāde, t.sk.:</w:t>
            </w:r>
          </w:p>
        </w:tc>
      </w:tr>
      <w:tr w:rsidR="00B71D57" w14:paraId="1D40B4CD" w14:textId="77777777" w:rsidTr="0038463A">
        <w:tc>
          <w:tcPr>
            <w:tcW w:w="1064" w:type="dxa"/>
            <w:vAlign w:val="center"/>
          </w:tcPr>
          <w:p w14:paraId="0A36A55C" w14:textId="07333CCB" w:rsidR="00B71D57" w:rsidRPr="00B745B6" w:rsidRDefault="00B745B6" w:rsidP="00B71D57">
            <w:pPr>
              <w:rPr>
                <w:bCs/>
                <w:sz w:val="24"/>
                <w:szCs w:val="24"/>
              </w:rPr>
            </w:pPr>
            <w:r w:rsidRPr="00B745B6">
              <w:rPr>
                <w:bCs/>
                <w:sz w:val="24"/>
                <w:szCs w:val="24"/>
              </w:rPr>
              <w:t>4.4.1.</w:t>
            </w:r>
          </w:p>
        </w:tc>
        <w:tc>
          <w:tcPr>
            <w:tcW w:w="5310" w:type="dxa"/>
            <w:vAlign w:val="center"/>
          </w:tcPr>
          <w:p w14:paraId="6D725FF5" w14:textId="2374DC6B" w:rsidR="00B71D57" w:rsidRPr="00EC694C" w:rsidRDefault="00B745B6" w:rsidP="00B745B6">
            <w:pPr>
              <w:rPr>
                <w:sz w:val="24"/>
                <w:szCs w:val="24"/>
                <w:lang w:eastAsia="en-US"/>
              </w:rPr>
            </w:pPr>
            <w:r w:rsidRPr="00EC694C">
              <w:rPr>
                <w:sz w:val="24"/>
                <w:szCs w:val="24"/>
                <w:lang w:eastAsia="en-US"/>
              </w:rPr>
              <w:t>Piestātņu, molu, pienākošā kanāla u.c. nepieciešamās infrastruktūras konceptuālais dizains (t.sk. šķērsgriezumi).</w:t>
            </w:r>
          </w:p>
        </w:tc>
        <w:tc>
          <w:tcPr>
            <w:tcW w:w="3402" w:type="dxa"/>
            <w:vAlign w:val="center"/>
          </w:tcPr>
          <w:p w14:paraId="57D83A48" w14:textId="0620644E" w:rsidR="00B71D57" w:rsidRPr="00EC694C" w:rsidRDefault="00B71D57" w:rsidP="00BD5D53">
            <w:pPr>
              <w:jc w:val="center"/>
              <w:rPr>
                <w:b/>
                <w:sz w:val="24"/>
                <w:szCs w:val="24"/>
              </w:rPr>
            </w:pPr>
          </w:p>
        </w:tc>
      </w:tr>
      <w:tr w:rsidR="00B745B6" w14:paraId="06F0E825" w14:textId="77777777" w:rsidTr="0038463A">
        <w:trPr>
          <w:trHeight w:val="428"/>
        </w:trPr>
        <w:tc>
          <w:tcPr>
            <w:tcW w:w="1064" w:type="dxa"/>
            <w:vAlign w:val="center"/>
          </w:tcPr>
          <w:p w14:paraId="314DA292" w14:textId="4AAB8153" w:rsidR="00B745B6" w:rsidRPr="00B745B6" w:rsidRDefault="00B745B6" w:rsidP="00B71D57">
            <w:pPr>
              <w:rPr>
                <w:bCs/>
                <w:sz w:val="24"/>
                <w:szCs w:val="24"/>
              </w:rPr>
            </w:pPr>
            <w:r w:rsidRPr="00B745B6">
              <w:rPr>
                <w:bCs/>
                <w:sz w:val="24"/>
                <w:szCs w:val="24"/>
              </w:rPr>
              <w:t>4.4.2.</w:t>
            </w:r>
          </w:p>
        </w:tc>
        <w:tc>
          <w:tcPr>
            <w:tcW w:w="5310" w:type="dxa"/>
            <w:vAlign w:val="center"/>
          </w:tcPr>
          <w:p w14:paraId="0A629269" w14:textId="04A37703" w:rsidR="00B745B6" w:rsidRPr="00EC694C" w:rsidRDefault="00B745B6" w:rsidP="00B745B6">
            <w:pPr>
              <w:rPr>
                <w:sz w:val="24"/>
                <w:szCs w:val="24"/>
                <w:lang w:eastAsia="en-US"/>
              </w:rPr>
            </w:pPr>
            <w:r w:rsidRPr="00EC694C">
              <w:rPr>
                <w:sz w:val="24"/>
                <w:szCs w:val="24"/>
                <w:lang w:eastAsia="en-US"/>
              </w:rPr>
              <w:t>Padziļināšanas darbu aplēse.</w:t>
            </w:r>
          </w:p>
        </w:tc>
        <w:tc>
          <w:tcPr>
            <w:tcW w:w="3402" w:type="dxa"/>
            <w:vAlign w:val="center"/>
          </w:tcPr>
          <w:p w14:paraId="029771AF" w14:textId="23B4B7F7" w:rsidR="00B745B6" w:rsidRPr="00EC694C" w:rsidRDefault="00B745B6" w:rsidP="00BD5D53">
            <w:pPr>
              <w:jc w:val="center"/>
              <w:rPr>
                <w:b/>
                <w:sz w:val="24"/>
                <w:szCs w:val="24"/>
              </w:rPr>
            </w:pPr>
          </w:p>
        </w:tc>
      </w:tr>
      <w:tr w:rsidR="00B745B6" w14:paraId="57D56600" w14:textId="77777777" w:rsidTr="0038463A">
        <w:trPr>
          <w:trHeight w:val="420"/>
        </w:trPr>
        <w:tc>
          <w:tcPr>
            <w:tcW w:w="1064" w:type="dxa"/>
            <w:vAlign w:val="center"/>
          </w:tcPr>
          <w:p w14:paraId="4049B85E" w14:textId="19D341A9" w:rsidR="00B745B6" w:rsidRPr="00B745B6" w:rsidRDefault="00B745B6" w:rsidP="00B71D57">
            <w:pPr>
              <w:rPr>
                <w:bCs/>
                <w:sz w:val="24"/>
                <w:szCs w:val="24"/>
              </w:rPr>
            </w:pPr>
            <w:r w:rsidRPr="00B745B6">
              <w:rPr>
                <w:bCs/>
                <w:sz w:val="24"/>
                <w:szCs w:val="24"/>
              </w:rPr>
              <w:t>4.4.3.</w:t>
            </w:r>
          </w:p>
        </w:tc>
        <w:tc>
          <w:tcPr>
            <w:tcW w:w="5310" w:type="dxa"/>
            <w:vAlign w:val="center"/>
          </w:tcPr>
          <w:p w14:paraId="6732C4EA" w14:textId="2E526DB1" w:rsidR="00B745B6" w:rsidRPr="00EC694C" w:rsidRDefault="00B745B6" w:rsidP="00B745B6">
            <w:pPr>
              <w:rPr>
                <w:sz w:val="24"/>
                <w:szCs w:val="24"/>
                <w:lang w:eastAsia="en-US"/>
              </w:rPr>
            </w:pPr>
            <w:r w:rsidRPr="00EC694C">
              <w:rPr>
                <w:sz w:val="24"/>
                <w:szCs w:val="24"/>
                <w:lang w:eastAsia="en-US"/>
              </w:rPr>
              <w:t>Ziemeļostas vizualizāciju izstrāde.</w:t>
            </w:r>
          </w:p>
        </w:tc>
        <w:tc>
          <w:tcPr>
            <w:tcW w:w="3402" w:type="dxa"/>
            <w:vAlign w:val="center"/>
          </w:tcPr>
          <w:p w14:paraId="21B92BE3" w14:textId="670237F9" w:rsidR="00B745B6" w:rsidRPr="00EC694C" w:rsidRDefault="00B745B6" w:rsidP="00BD5D53">
            <w:pPr>
              <w:jc w:val="center"/>
              <w:rPr>
                <w:b/>
                <w:sz w:val="24"/>
                <w:szCs w:val="24"/>
              </w:rPr>
            </w:pPr>
          </w:p>
        </w:tc>
      </w:tr>
      <w:tr w:rsidR="00460983" w14:paraId="685FC3FF" w14:textId="77777777" w:rsidTr="00460983">
        <w:tc>
          <w:tcPr>
            <w:tcW w:w="1064" w:type="dxa"/>
            <w:vAlign w:val="center"/>
          </w:tcPr>
          <w:p w14:paraId="4E6459B2" w14:textId="153E3F1C" w:rsidR="00460983" w:rsidRPr="00B745B6" w:rsidRDefault="00460983" w:rsidP="00B71D57">
            <w:pPr>
              <w:rPr>
                <w:bCs/>
                <w:sz w:val="24"/>
                <w:szCs w:val="24"/>
              </w:rPr>
            </w:pPr>
            <w:r w:rsidRPr="00B745B6">
              <w:rPr>
                <w:bCs/>
                <w:sz w:val="24"/>
                <w:szCs w:val="24"/>
              </w:rPr>
              <w:t>4.5.</w:t>
            </w:r>
          </w:p>
        </w:tc>
        <w:tc>
          <w:tcPr>
            <w:tcW w:w="8712" w:type="dxa"/>
            <w:gridSpan w:val="2"/>
            <w:vAlign w:val="center"/>
          </w:tcPr>
          <w:p w14:paraId="5F129EB7" w14:textId="0B20D88E" w:rsidR="00460983" w:rsidRPr="00EC694C" w:rsidRDefault="00460983" w:rsidP="00460983">
            <w:pPr>
              <w:rPr>
                <w:b/>
                <w:sz w:val="24"/>
                <w:szCs w:val="24"/>
              </w:rPr>
            </w:pPr>
            <w:r w:rsidRPr="00EC694C">
              <w:rPr>
                <w:sz w:val="24"/>
                <w:szCs w:val="24"/>
                <w:lang w:eastAsia="en-US"/>
              </w:rPr>
              <w:t>Īstenojamo darbu finanšu aplēses</w:t>
            </w:r>
          </w:p>
        </w:tc>
      </w:tr>
      <w:tr w:rsidR="00B745B6" w14:paraId="625011D5" w14:textId="77777777" w:rsidTr="0038463A">
        <w:tc>
          <w:tcPr>
            <w:tcW w:w="1064" w:type="dxa"/>
            <w:vAlign w:val="center"/>
          </w:tcPr>
          <w:p w14:paraId="668ED43E" w14:textId="2C609873" w:rsidR="00B745B6" w:rsidRPr="00B745B6" w:rsidRDefault="00B745B6" w:rsidP="00B71D57">
            <w:pPr>
              <w:rPr>
                <w:bCs/>
                <w:sz w:val="24"/>
                <w:szCs w:val="24"/>
              </w:rPr>
            </w:pPr>
            <w:r w:rsidRPr="00B745B6">
              <w:rPr>
                <w:bCs/>
                <w:sz w:val="24"/>
                <w:szCs w:val="24"/>
              </w:rPr>
              <w:t>4.6.</w:t>
            </w:r>
          </w:p>
        </w:tc>
        <w:tc>
          <w:tcPr>
            <w:tcW w:w="5310" w:type="dxa"/>
            <w:vAlign w:val="center"/>
          </w:tcPr>
          <w:p w14:paraId="10714B5B" w14:textId="6D69EC65" w:rsidR="00B745B6" w:rsidRPr="00EC694C" w:rsidRDefault="00B745B6" w:rsidP="00A64BB4">
            <w:pPr>
              <w:rPr>
                <w:sz w:val="24"/>
                <w:szCs w:val="24"/>
              </w:rPr>
            </w:pPr>
            <w:r w:rsidRPr="00EC694C">
              <w:rPr>
                <w:sz w:val="24"/>
                <w:szCs w:val="24"/>
                <w:lang w:eastAsia="en-US"/>
              </w:rPr>
              <w:t>Projekta īstenošanai nepieciešamo nākamo soļu apraksts:</w:t>
            </w:r>
          </w:p>
        </w:tc>
        <w:tc>
          <w:tcPr>
            <w:tcW w:w="3402" w:type="dxa"/>
            <w:vAlign w:val="center"/>
          </w:tcPr>
          <w:p w14:paraId="6564AD0F" w14:textId="77777777" w:rsidR="00B745B6" w:rsidRPr="00EC694C" w:rsidRDefault="00B745B6" w:rsidP="00BD5D53">
            <w:pPr>
              <w:jc w:val="center"/>
              <w:rPr>
                <w:b/>
                <w:sz w:val="24"/>
                <w:szCs w:val="24"/>
              </w:rPr>
            </w:pPr>
          </w:p>
        </w:tc>
      </w:tr>
      <w:tr w:rsidR="00B745B6" w14:paraId="060B441B" w14:textId="77777777" w:rsidTr="0038463A">
        <w:tc>
          <w:tcPr>
            <w:tcW w:w="1064" w:type="dxa"/>
            <w:vAlign w:val="center"/>
          </w:tcPr>
          <w:p w14:paraId="52D71175" w14:textId="62D926EC" w:rsidR="00B745B6" w:rsidRPr="00B745B6" w:rsidRDefault="00B745B6" w:rsidP="00B71D57">
            <w:pPr>
              <w:rPr>
                <w:bCs/>
                <w:sz w:val="24"/>
                <w:szCs w:val="24"/>
              </w:rPr>
            </w:pPr>
            <w:r w:rsidRPr="00B745B6">
              <w:rPr>
                <w:bCs/>
                <w:sz w:val="24"/>
                <w:szCs w:val="24"/>
              </w:rPr>
              <w:lastRenderedPageBreak/>
              <w:t>4.6.1.</w:t>
            </w:r>
          </w:p>
        </w:tc>
        <w:tc>
          <w:tcPr>
            <w:tcW w:w="5310" w:type="dxa"/>
            <w:vAlign w:val="center"/>
          </w:tcPr>
          <w:p w14:paraId="1FC5A320" w14:textId="279A8195" w:rsidR="00B745B6" w:rsidRPr="00EC694C" w:rsidRDefault="00B745B6" w:rsidP="00A64BB4">
            <w:pPr>
              <w:rPr>
                <w:sz w:val="24"/>
                <w:szCs w:val="24"/>
                <w:lang w:eastAsia="en-US"/>
              </w:rPr>
            </w:pPr>
            <w:r w:rsidRPr="00EC694C">
              <w:rPr>
                <w:sz w:val="24"/>
                <w:szCs w:val="24"/>
                <w:lang w:eastAsia="en-US"/>
              </w:rPr>
              <w:t>Nepieciešamās papildus izpētes u.c. darbu saraksts un apraksts.</w:t>
            </w:r>
          </w:p>
        </w:tc>
        <w:tc>
          <w:tcPr>
            <w:tcW w:w="3402" w:type="dxa"/>
            <w:vAlign w:val="center"/>
          </w:tcPr>
          <w:p w14:paraId="7C0FD27F" w14:textId="5B2A42F7" w:rsidR="00B745B6" w:rsidRPr="00EC694C" w:rsidRDefault="00B745B6" w:rsidP="00BD5D53">
            <w:pPr>
              <w:jc w:val="center"/>
              <w:rPr>
                <w:b/>
                <w:sz w:val="24"/>
                <w:szCs w:val="24"/>
              </w:rPr>
            </w:pPr>
          </w:p>
        </w:tc>
      </w:tr>
      <w:tr w:rsidR="00B745B6" w14:paraId="3739304F" w14:textId="77777777" w:rsidTr="0038463A">
        <w:tc>
          <w:tcPr>
            <w:tcW w:w="1064" w:type="dxa"/>
            <w:vAlign w:val="center"/>
          </w:tcPr>
          <w:p w14:paraId="540000D1" w14:textId="4A881859" w:rsidR="00B745B6" w:rsidRPr="00B745B6" w:rsidRDefault="00B745B6" w:rsidP="00B71D57">
            <w:pPr>
              <w:rPr>
                <w:bCs/>
                <w:sz w:val="24"/>
                <w:szCs w:val="24"/>
              </w:rPr>
            </w:pPr>
            <w:r w:rsidRPr="00B745B6">
              <w:rPr>
                <w:bCs/>
                <w:sz w:val="24"/>
                <w:szCs w:val="24"/>
              </w:rPr>
              <w:t>4.6.2.</w:t>
            </w:r>
          </w:p>
        </w:tc>
        <w:tc>
          <w:tcPr>
            <w:tcW w:w="5310" w:type="dxa"/>
            <w:vAlign w:val="center"/>
          </w:tcPr>
          <w:p w14:paraId="1F2C42B2" w14:textId="1878CF69" w:rsidR="00B745B6" w:rsidRPr="00EC694C" w:rsidRDefault="00B745B6" w:rsidP="00B745B6">
            <w:pPr>
              <w:rPr>
                <w:sz w:val="24"/>
                <w:szCs w:val="24"/>
                <w:lang w:eastAsia="en-US"/>
              </w:rPr>
            </w:pPr>
            <w:r w:rsidRPr="00EC694C">
              <w:rPr>
                <w:sz w:val="24"/>
                <w:szCs w:val="24"/>
                <w:lang w:eastAsia="en-US"/>
              </w:rPr>
              <w:t>Projekta plānošanas un īstenošanas iespējamais laika grafiks.</w:t>
            </w:r>
          </w:p>
        </w:tc>
        <w:tc>
          <w:tcPr>
            <w:tcW w:w="3402" w:type="dxa"/>
            <w:vAlign w:val="center"/>
          </w:tcPr>
          <w:p w14:paraId="0007684E" w14:textId="7F57F311" w:rsidR="00B745B6" w:rsidRPr="00EC694C" w:rsidRDefault="00B745B6" w:rsidP="00BD5D53">
            <w:pPr>
              <w:jc w:val="center"/>
              <w:rPr>
                <w:b/>
                <w:sz w:val="24"/>
                <w:szCs w:val="24"/>
              </w:rPr>
            </w:pPr>
          </w:p>
        </w:tc>
      </w:tr>
      <w:tr w:rsidR="0039208F" w14:paraId="32C1EFBB" w14:textId="77777777" w:rsidTr="0038463A">
        <w:tc>
          <w:tcPr>
            <w:tcW w:w="1064" w:type="dxa"/>
            <w:vAlign w:val="center"/>
          </w:tcPr>
          <w:p w14:paraId="37788FC8" w14:textId="77777777" w:rsidR="0039208F" w:rsidRPr="00B745B6" w:rsidRDefault="0039208F" w:rsidP="00B71D57">
            <w:pPr>
              <w:rPr>
                <w:bCs/>
                <w:sz w:val="24"/>
                <w:szCs w:val="24"/>
              </w:rPr>
            </w:pPr>
          </w:p>
        </w:tc>
        <w:tc>
          <w:tcPr>
            <w:tcW w:w="5310" w:type="dxa"/>
            <w:vAlign w:val="center"/>
          </w:tcPr>
          <w:p w14:paraId="2730C1FA" w14:textId="7A92F400" w:rsidR="0039208F" w:rsidRPr="00EC694C" w:rsidRDefault="0039208F" w:rsidP="00EC694C">
            <w:pPr>
              <w:jc w:val="right"/>
              <w:rPr>
                <w:i/>
                <w:iCs/>
                <w:sz w:val="24"/>
                <w:szCs w:val="24"/>
                <w:lang w:eastAsia="en-US"/>
              </w:rPr>
            </w:pPr>
            <w:r w:rsidRPr="00EC694C">
              <w:rPr>
                <w:i/>
                <w:iCs/>
                <w:sz w:val="24"/>
                <w:szCs w:val="24"/>
                <w:lang w:eastAsia="en-US"/>
              </w:rPr>
              <w:t xml:space="preserve">Termiņš izpildei </w:t>
            </w:r>
          </w:p>
        </w:tc>
        <w:tc>
          <w:tcPr>
            <w:tcW w:w="3402" w:type="dxa"/>
            <w:vAlign w:val="center"/>
          </w:tcPr>
          <w:p w14:paraId="451FB11C" w14:textId="252C4C94" w:rsidR="0039208F" w:rsidRPr="00EC694C" w:rsidRDefault="0039208F" w:rsidP="00BD5D53">
            <w:pPr>
              <w:jc w:val="center"/>
              <w:rPr>
                <w:b/>
                <w:i/>
                <w:iCs/>
                <w:sz w:val="24"/>
                <w:szCs w:val="24"/>
              </w:rPr>
            </w:pPr>
            <w:r w:rsidRPr="00EC694C">
              <w:rPr>
                <w:b/>
                <w:i/>
                <w:iCs/>
                <w:sz w:val="24"/>
                <w:szCs w:val="24"/>
              </w:rPr>
              <w:t xml:space="preserve">5 </w:t>
            </w:r>
            <w:r w:rsidR="00A051F3">
              <w:rPr>
                <w:b/>
                <w:i/>
                <w:iCs/>
                <w:sz w:val="24"/>
                <w:szCs w:val="24"/>
              </w:rPr>
              <w:t xml:space="preserve">(pieci) kalendārie </w:t>
            </w:r>
            <w:r w:rsidRPr="00EC694C">
              <w:rPr>
                <w:b/>
                <w:i/>
                <w:iCs/>
                <w:sz w:val="24"/>
                <w:szCs w:val="24"/>
              </w:rPr>
              <w:t xml:space="preserve">mēneši no </w:t>
            </w:r>
          </w:p>
          <w:p w14:paraId="148E50E4" w14:textId="7B6AA3ED" w:rsidR="0039208F" w:rsidRPr="00EC694C" w:rsidRDefault="0039208F" w:rsidP="00BD5D53">
            <w:pPr>
              <w:jc w:val="center"/>
              <w:rPr>
                <w:b/>
                <w:i/>
                <w:iCs/>
                <w:sz w:val="24"/>
                <w:szCs w:val="24"/>
              </w:rPr>
            </w:pPr>
            <w:r w:rsidRPr="00EC694C">
              <w:rPr>
                <w:b/>
                <w:i/>
                <w:iCs/>
                <w:sz w:val="24"/>
                <w:szCs w:val="24"/>
              </w:rPr>
              <w:t>Līguma noslēgšanas</w:t>
            </w:r>
          </w:p>
        </w:tc>
      </w:tr>
      <w:tr w:rsidR="00A64BB4" w14:paraId="4698EC6E" w14:textId="77777777" w:rsidTr="0038463A">
        <w:tc>
          <w:tcPr>
            <w:tcW w:w="1064" w:type="dxa"/>
            <w:tcBorders>
              <w:top w:val="single" w:sz="4" w:space="0" w:color="auto"/>
              <w:left w:val="nil"/>
              <w:bottom w:val="nil"/>
              <w:right w:val="single" w:sz="4" w:space="0" w:color="auto"/>
            </w:tcBorders>
            <w:vAlign w:val="center"/>
          </w:tcPr>
          <w:p w14:paraId="75043FBC" w14:textId="77777777" w:rsidR="00A64BB4" w:rsidRDefault="00A64BB4" w:rsidP="00BD5D53">
            <w:pPr>
              <w:jc w:val="center"/>
              <w:rPr>
                <w:b/>
                <w:sz w:val="24"/>
                <w:szCs w:val="24"/>
              </w:rPr>
            </w:pPr>
          </w:p>
        </w:tc>
        <w:tc>
          <w:tcPr>
            <w:tcW w:w="5310" w:type="dxa"/>
            <w:tcBorders>
              <w:left w:val="single" w:sz="4" w:space="0" w:color="auto"/>
            </w:tcBorders>
            <w:shd w:val="clear" w:color="auto" w:fill="F2F2F2" w:themeFill="background1" w:themeFillShade="F2"/>
            <w:vAlign w:val="center"/>
          </w:tcPr>
          <w:p w14:paraId="3F0DF56D" w14:textId="77777777" w:rsidR="00A64BB4" w:rsidRPr="00EC694C" w:rsidRDefault="00A64BB4" w:rsidP="00BD5D53">
            <w:pPr>
              <w:jc w:val="right"/>
              <w:rPr>
                <w:b/>
                <w:sz w:val="24"/>
                <w:szCs w:val="24"/>
              </w:rPr>
            </w:pPr>
            <w:r w:rsidRPr="00EC694C">
              <w:rPr>
                <w:b/>
                <w:sz w:val="24"/>
                <w:szCs w:val="24"/>
              </w:rPr>
              <w:t>Līgumcena kopā, EUR (bez PVN)</w:t>
            </w:r>
          </w:p>
        </w:tc>
        <w:tc>
          <w:tcPr>
            <w:tcW w:w="3402" w:type="dxa"/>
            <w:shd w:val="clear" w:color="auto" w:fill="F2F2F2" w:themeFill="background1" w:themeFillShade="F2"/>
            <w:vAlign w:val="center"/>
          </w:tcPr>
          <w:p w14:paraId="158D2041" w14:textId="77777777" w:rsidR="00A64BB4" w:rsidRPr="00EC694C" w:rsidRDefault="00A64BB4" w:rsidP="00BD5D53">
            <w:pPr>
              <w:jc w:val="center"/>
              <w:rPr>
                <w:b/>
                <w:sz w:val="24"/>
                <w:szCs w:val="24"/>
              </w:rPr>
            </w:pPr>
          </w:p>
          <w:p w14:paraId="621B264B" w14:textId="77777777" w:rsidR="00A64BB4" w:rsidRPr="00EC694C" w:rsidRDefault="00A64BB4" w:rsidP="00BD5D53">
            <w:pPr>
              <w:jc w:val="center"/>
              <w:rPr>
                <w:b/>
                <w:sz w:val="24"/>
                <w:szCs w:val="24"/>
              </w:rPr>
            </w:pPr>
          </w:p>
        </w:tc>
      </w:tr>
      <w:tr w:rsidR="00A64BB4" w14:paraId="71843917" w14:textId="77777777" w:rsidTr="0038463A">
        <w:tc>
          <w:tcPr>
            <w:tcW w:w="1064" w:type="dxa"/>
            <w:tcBorders>
              <w:top w:val="nil"/>
              <w:left w:val="nil"/>
              <w:bottom w:val="nil"/>
              <w:right w:val="single" w:sz="4" w:space="0" w:color="auto"/>
            </w:tcBorders>
            <w:vAlign w:val="center"/>
          </w:tcPr>
          <w:p w14:paraId="73B301FD" w14:textId="77777777" w:rsidR="00A64BB4" w:rsidRDefault="00A64BB4" w:rsidP="00BD5D53">
            <w:pPr>
              <w:jc w:val="center"/>
              <w:rPr>
                <w:b/>
                <w:sz w:val="24"/>
                <w:szCs w:val="24"/>
              </w:rPr>
            </w:pPr>
          </w:p>
        </w:tc>
        <w:tc>
          <w:tcPr>
            <w:tcW w:w="5310" w:type="dxa"/>
            <w:tcBorders>
              <w:left w:val="single" w:sz="4" w:space="0" w:color="auto"/>
            </w:tcBorders>
            <w:shd w:val="clear" w:color="auto" w:fill="F2F2F2" w:themeFill="background1" w:themeFillShade="F2"/>
            <w:vAlign w:val="center"/>
          </w:tcPr>
          <w:p w14:paraId="3560326F" w14:textId="77777777" w:rsidR="00A64BB4" w:rsidRPr="00EC694C" w:rsidRDefault="00A64BB4" w:rsidP="00BD5D53">
            <w:pPr>
              <w:jc w:val="right"/>
              <w:rPr>
                <w:b/>
                <w:sz w:val="24"/>
                <w:szCs w:val="24"/>
              </w:rPr>
            </w:pPr>
            <w:r w:rsidRPr="00EC694C">
              <w:rPr>
                <w:b/>
                <w:sz w:val="24"/>
                <w:szCs w:val="24"/>
              </w:rPr>
              <w:t>PVN</w:t>
            </w:r>
          </w:p>
        </w:tc>
        <w:tc>
          <w:tcPr>
            <w:tcW w:w="3402" w:type="dxa"/>
            <w:shd w:val="clear" w:color="auto" w:fill="F2F2F2" w:themeFill="background1" w:themeFillShade="F2"/>
            <w:vAlign w:val="center"/>
          </w:tcPr>
          <w:p w14:paraId="467B98FA" w14:textId="77777777" w:rsidR="00A64BB4" w:rsidRPr="00EC694C" w:rsidRDefault="00A64BB4" w:rsidP="00BD5D53">
            <w:pPr>
              <w:jc w:val="center"/>
              <w:rPr>
                <w:b/>
                <w:sz w:val="24"/>
                <w:szCs w:val="24"/>
              </w:rPr>
            </w:pPr>
          </w:p>
          <w:p w14:paraId="0EA881B2" w14:textId="77777777" w:rsidR="00A64BB4" w:rsidRPr="00EC694C" w:rsidRDefault="00A64BB4" w:rsidP="00BD5D53">
            <w:pPr>
              <w:jc w:val="center"/>
              <w:rPr>
                <w:b/>
                <w:sz w:val="24"/>
                <w:szCs w:val="24"/>
              </w:rPr>
            </w:pPr>
          </w:p>
        </w:tc>
      </w:tr>
      <w:tr w:rsidR="00A64BB4" w14:paraId="6CDB4C46" w14:textId="77777777" w:rsidTr="0038463A">
        <w:tc>
          <w:tcPr>
            <w:tcW w:w="1064" w:type="dxa"/>
            <w:tcBorders>
              <w:top w:val="nil"/>
              <w:left w:val="nil"/>
              <w:bottom w:val="nil"/>
              <w:right w:val="single" w:sz="4" w:space="0" w:color="auto"/>
            </w:tcBorders>
            <w:vAlign w:val="center"/>
          </w:tcPr>
          <w:p w14:paraId="788F26BB" w14:textId="77777777" w:rsidR="00A64BB4" w:rsidRDefault="00A64BB4" w:rsidP="00BD5D53">
            <w:pPr>
              <w:jc w:val="center"/>
              <w:rPr>
                <w:b/>
                <w:sz w:val="24"/>
                <w:szCs w:val="24"/>
              </w:rPr>
            </w:pPr>
          </w:p>
        </w:tc>
        <w:tc>
          <w:tcPr>
            <w:tcW w:w="5310" w:type="dxa"/>
            <w:tcBorders>
              <w:left w:val="single" w:sz="4" w:space="0" w:color="auto"/>
            </w:tcBorders>
            <w:shd w:val="clear" w:color="auto" w:fill="F2F2F2" w:themeFill="background1" w:themeFillShade="F2"/>
            <w:vAlign w:val="center"/>
          </w:tcPr>
          <w:p w14:paraId="26CDCC0C" w14:textId="77777777" w:rsidR="00A64BB4" w:rsidRDefault="00A64BB4" w:rsidP="00BD5D53">
            <w:pPr>
              <w:jc w:val="right"/>
              <w:rPr>
                <w:b/>
                <w:sz w:val="24"/>
                <w:szCs w:val="24"/>
              </w:rPr>
            </w:pPr>
            <w:r>
              <w:rPr>
                <w:b/>
                <w:sz w:val="24"/>
                <w:szCs w:val="24"/>
              </w:rPr>
              <w:t>Līgumsumma kopā, EUR (ar PVN)</w:t>
            </w:r>
          </w:p>
        </w:tc>
        <w:tc>
          <w:tcPr>
            <w:tcW w:w="3402" w:type="dxa"/>
            <w:shd w:val="clear" w:color="auto" w:fill="F2F2F2" w:themeFill="background1" w:themeFillShade="F2"/>
            <w:vAlign w:val="center"/>
          </w:tcPr>
          <w:p w14:paraId="4019A26E" w14:textId="77777777" w:rsidR="00A64BB4" w:rsidRDefault="00A64BB4" w:rsidP="00BD5D53">
            <w:pPr>
              <w:jc w:val="center"/>
              <w:rPr>
                <w:b/>
                <w:sz w:val="24"/>
                <w:szCs w:val="24"/>
              </w:rPr>
            </w:pPr>
          </w:p>
          <w:p w14:paraId="32792709" w14:textId="77777777" w:rsidR="00A64BB4" w:rsidRDefault="00A64BB4" w:rsidP="00BD5D53">
            <w:pPr>
              <w:jc w:val="center"/>
              <w:rPr>
                <w:b/>
                <w:sz w:val="24"/>
                <w:szCs w:val="24"/>
              </w:rPr>
            </w:pPr>
          </w:p>
        </w:tc>
      </w:tr>
    </w:tbl>
    <w:p w14:paraId="7AF36025" w14:textId="77777777" w:rsidR="005938E9" w:rsidRPr="00564F20" w:rsidRDefault="005938E9" w:rsidP="005938E9">
      <w:pPr>
        <w:ind w:left="426"/>
        <w:jc w:val="both"/>
        <w:rPr>
          <w:sz w:val="24"/>
          <w:szCs w:val="24"/>
        </w:rPr>
      </w:pPr>
    </w:p>
    <w:p w14:paraId="43396A63" w14:textId="77777777" w:rsidR="005E46D0" w:rsidRDefault="00D116E8" w:rsidP="005E46D0">
      <w:pPr>
        <w:numPr>
          <w:ilvl w:val="0"/>
          <w:numId w:val="14"/>
        </w:numPr>
        <w:spacing w:before="120" w:after="120"/>
        <w:ind w:left="425" w:hanging="425"/>
        <w:jc w:val="both"/>
        <w:rPr>
          <w:sz w:val="24"/>
          <w:szCs w:val="24"/>
        </w:rPr>
      </w:pPr>
      <w:bookmarkStart w:id="5" w:name="_Hlk61608639"/>
      <w:bookmarkEnd w:id="4"/>
      <w:r w:rsidRPr="00D116E8">
        <w:rPr>
          <w:sz w:val="24"/>
          <w:szCs w:val="24"/>
        </w:rPr>
        <w:t>Apliecinu, ka iesniegtās ziņas ir pilnīgas un patiesas</w:t>
      </w:r>
      <w:bookmarkEnd w:id="5"/>
      <w:r w:rsidRPr="00D116E8">
        <w:rPr>
          <w:sz w:val="24"/>
          <w:szCs w:val="24"/>
        </w:rPr>
        <w:t>.</w:t>
      </w:r>
      <w:bookmarkStart w:id="6" w:name="_Hlk61608677"/>
    </w:p>
    <w:p w14:paraId="6D833029" w14:textId="485014C3" w:rsidR="005E46D0" w:rsidRPr="005D5083" w:rsidRDefault="005E46D0" w:rsidP="005E46D0">
      <w:pPr>
        <w:numPr>
          <w:ilvl w:val="0"/>
          <w:numId w:val="14"/>
        </w:numPr>
        <w:spacing w:before="120" w:after="120"/>
        <w:ind w:left="425" w:hanging="425"/>
        <w:jc w:val="both"/>
        <w:rPr>
          <w:i/>
          <w:iCs/>
          <w:sz w:val="24"/>
          <w:szCs w:val="24"/>
        </w:rPr>
      </w:pPr>
      <w:r w:rsidRPr="005D5083">
        <w:rPr>
          <w:i/>
          <w:iCs/>
          <w:sz w:val="24"/>
          <w:szCs w:val="24"/>
        </w:rPr>
        <w:t>Apliecinām, ka Līgumcenā ir paredzētas visas izmaksas, kas nepieciešamas pilnīgai līguma izpildei.</w:t>
      </w:r>
    </w:p>
    <w:bookmarkEnd w:id="6"/>
    <w:p w14:paraId="4F072926" w14:textId="77777777" w:rsidR="00651E45" w:rsidRPr="001044B8" w:rsidRDefault="005938E9" w:rsidP="00B10949">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00D116E8" w:rsidRPr="001044B8">
        <w:rPr>
          <w:sz w:val="24"/>
          <w:szCs w:val="24"/>
        </w:rPr>
        <w:t>.</w:t>
      </w:r>
    </w:p>
    <w:p w14:paraId="5FE6E7D1" w14:textId="0A479442" w:rsidR="00E80901" w:rsidRPr="00E80901" w:rsidRDefault="005938E9" w:rsidP="00E80901">
      <w:pPr>
        <w:pStyle w:val="ListParagraph"/>
        <w:numPr>
          <w:ilvl w:val="0"/>
          <w:numId w:val="14"/>
        </w:numPr>
        <w:ind w:left="426" w:hanging="426"/>
        <w:jc w:val="both"/>
        <w:rPr>
          <w:i/>
          <w:iCs/>
          <w:sz w:val="24"/>
          <w:szCs w:val="24"/>
        </w:rPr>
      </w:pPr>
      <w:bookmarkStart w:id="7" w:name="_Hlk61608229"/>
      <w:bookmarkStart w:id="8" w:name="_Hlk61609142"/>
      <w:r w:rsidRPr="00E80901">
        <w:rPr>
          <w:i/>
          <w:iCs/>
          <w:sz w:val="24"/>
          <w:szCs w:val="24"/>
        </w:rPr>
        <w:t xml:space="preserve">Apliecinu, ka </w:t>
      </w:r>
      <w:bookmarkEnd w:id="7"/>
      <w:r w:rsidRPr="00E80901">
        <w:rPr>
          <w:i/>
          <w:iCs/>
          <w:sz w:val="24"/>
          <w:szCs w:val="24"/>
        </w:rPr>
        <w:t xml:space="preserve">mūsu rīcībā </w:t>
      </w:r>
      <w:bookmarkStart w:id="9" w:name="_Hlk61609161"/>
      <w:bookmarkEnd w:id="8"/>
      <w:r w:rsidR="00E80901" w:rsidRPr="00E80901">
        <w:rPr>
          <w:i/>
          <w:iCs/>
          <w:sz w:val="24"/>
          <w:szCs w:val="24"/>
        </w:rPr>
        <w:t>ir pietiekami tehniskie un darbaspēka resursi (nepieciešamības gadījumā tiks piesaistīts ģeoloģijas speciālists, ceļu projektētājs, elektroapgādes projektētājs, ūdensvada un kanalizācijas tīklu projektētājs, vides speciālists u.c.), lai nodrošinātu šajā iepirkumā paredzēto Darbu izpildi pieprasītajā apjomā, kvalitātē un termiņā.</w:t>
      </w:r>
    </w:p>
    <w:p w14:paraId="5834E8AA" w14:textId="38583796" w:rsidR="00E07342" w:rsidRPr="00E80901" w:rsidRDefault="005938E9" w:rsidP="004E620F">
      <w:pPr>
        <w:numPr>
          <w:ilvl w:val="0"/>
          <w:numId w:val="14"/>
        </w:numPr>
        <w:spacing w:after="120"/>
        <w:ind w:left="426" w:hanging="426"/>
        <w:jc w:val="both"/>
        <w:rPr>
          <w:sz w:val="24"/>
          <w:szCs w:val="24"/>
        </w:rPr>
      </w:pPr>
      <w:r w:rsidRPr="00E80901">
        <w:rPr>
          <w:sz w:val="24"/>
          <w:szCs w:val="24"/>
        </w:rPr>
        <w:t>Apliecinām, ka uz P</w:t>
      </w:r>
      <w:r w:rsidR="00E07342" w:rsidRPr="00E80901">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sidRPr="00E80901">
        <w:rPr>
          <w:sz w:val="24"/>
          <w:szCs w:val="24"/>
        </w:rPr>
        <w:t>īgo personu vai prokūristu, ja P</w:t>
      </w:r>
      <w:r w:rsidR="00E07342" w:rsidRPr="00E80901">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Default="00D116E8" w:rsidP="00B10949">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bookmarkEnd w:id="9"/>
      <w:r w:rsidRPr="00B10949">
        <w:rPr>
          <w:sz w:val="24"/>
          <w:szCs w:val="24"/>
        </w:rPr>
        <w:t>.</w:t>
      </w:r>
    </w:p>
    <w:p w14:paraId="14646987" w14:textId="77777777" w:rsidR="00651E45" w:rsidRDefault="00D116E8" w:rsidP="00B10949">
      <w:pPr>
        <w:numPr>
          <w:ilvl w:val="0"/>
          <w:numId w:val="14"/>
        </w:numPr>
        <w:spacing w:after="120"/>
        <w:ind w:left="426" w:hanging="426"/>
        <w:jc w:val="both"/>
        <w:rPr>
          <w:sz w:val="24"/>
          <w:szCs w:val="24"/>
        </w:rPr>
      </w:pPr>
      <w:r w:rsidRPr="00B10949">
        <w:rPr>
          <w:sz w:val="24"/>
          <w:szCs w:val="24"/>
        </w:rPr>
        <w:t xml:space="preserve"> </w:t>
      </w:r>
      <w:bookmarkStart w:id="10" w:name="_Hlk61609178"/>
      <w:r w:rsidR="00472505" w:rsidRPr="00B10949">
        <w:rPr>
          <w:sz w:val="24"/>
          <w:szCs w:val="24"/>
        </w:rPr>
        <w:t>Ja mūsu piedāvājums tiks atzīts par izdevīgāko saskaņā ar piedāvājumu izvēles kritēriju, garantējam līguma saistību izpildi pieprasītajā apjomā, kvalitātē un termiņā</w:t>
      </w:r>
      <w:bookmarkEnd w:id="10"/>
      <w:r w:rsidRPr="00B10949">
        <w:rPr>
          <w:sz w:val="24"/>
          <w:szCs w:val="24"/>
        </w:rPr>
        <w:t>.</w:t>
      </w:r>
    </w:p>
    <w:p w14:paraId="6B3125F3" w14:textId="77777777" w:rsidR="00651E45" w:rsidRDefault="00D116E8" w:rsidP="00B10949">
      <w:pPr>
        <w:numPr>
          <w:ilvl w:val="0"/>
          <w:numId w:val="14"/>
        </w:numPr>
        <w:spacing w:after="120"/>
        <w:ind w:left="426" w:hanging="426"/>
        <w:jc w:val="both"/>
        <w:rPr>
          <w:sz w:val="24"/>
          <w:szCs w:val="24"/>
        </w:rPr>
      </w:pPr>
      <w:bookmarkStart w:id="11" w:name="_Hlk61609205"/>
      <w:r w:rsidRPr="00B10949">
        <w:rPr>
          <w:sz w:val="24"/>
          <w:szCs w:val="24"/>
        </w:rPr>
        <w:t>Šis Pretendenta pieteikums ir mūsu piedāvājuma sastāvdaļa</w:t>
      </w:r>
      <w:bookmarkEnd w:id="11"/>
      <w:r w:rsidRPr="00B10949">
        <w:rPr>
          <w:sz w:val="24"/>
          <w:szCs w:val="24"/>
        </w:rPr>
        <w:t>.</w:t>
      </w:r>
    </w:p>
    <w:p w14:paraId="5789D2AD" w14:textId="496DFD34" w:rsidR="00D116E8" w:rsidRPr="00B10949" w:rsidRDefault="00472505" w:rsidP="00925207">
      <w:pPr>
        <w:numPr>
          <w:ilvl w:val="0"/>
          <w:numId w:val="14"/>
        </w:numPr>
        <w:spacing w:after="120"/>
        <w:ind w:left="425" w:hanging="425"/>
        <w:jc w:val="both"/>
        <w:rPr>
          <w:sz w:val="24"/>
          <w:szCs w:val="24"/>
        </w:rPr>
      </w:pPr>
      <w:bookmarkStart w:id="12" w:name="_Hlk61609227"/>
      <w:r w:rsidRPr="00B10949">
        <w:rPr>
          <w:sz w:val="24"/>
          <w:szCs w:val="24"/>
        </w:rPr>
        <w:t xml:space="preserve">Piedāvājuma derīguma termiņš ir </w:t>
      </w:r>
      <w:r w:rsidR="0057019D">
        <w:rPr>
          <w:b/>
          <w:sz w:val="24"/>
          <w:szCs w:val="24"/>
        </w:rPr>
        <w:t>3</w:t>
      </w:r>
      <w:r w:rsidRPr="00433259">
        <w:rPr>
          <w:b/>
          <w:sz w:val="24"/>
          <w:szCs w:val="24"/>
        </w:rPr>
        <w:t xml:space="preserve"> </w:t>
      </w:r>
      <w:r w:rsidR="00AA4BF8" w:rsidRPr="00433259">
        <w:rPr>
          <w:b/>
          <w:sz w:val="24"/>
          <w:szCs w:val="24"/>
        </w:rPr>
        <w:t>(</w:t>
      </w:r>
      <w:r w:rsidR="0057019D">
        <w:rPr>
          <w:b/>
          <w:sz w:val="24"/>
          <w:szCs w:val="24"/>
        </w:rPr>
        <w:t>trīs</w:t>
      </w:r>
      <w:r w:rsidR="00AA4BF8" w:rsidRPr="00433259">
        <w:rPr>
          <w:b/>
          <w:sz w:val="24"/>
          <w:szCs w:val="24"/>
        </w:rPr>
        <w:t xml:space="preserve">) </w:t>
      </w:r>
      <w:r w:rsidRPr="00433259">
        <w:rPr>
          <w:b/>
          <w:sz w:val="24"/>
          <w:szCs w:val="24"/>
        </w:rPr>
        <w:t>kalendārie mēneši</w:t>
      </w:r>
      <w:r w:rsidRPr="00B10949">
        <w:rPr>
          <w:sz w:val="24"/>
          <w:szCs w:val="24"/>
        </w:rPr>
        <w:t xml:space="preserve"> pēc piedāvājuma iesniegšanas beigu termiņa, bet, ja mūsu piedāvājums tiks atzīts par izdevīgāko, līdz darbu līguma noslēgšanai</w:t>
      </w:r>
      <w:bookmarkEnd w:id="12"/>
      <w:r w:rsidR="00D116E8" w:rsidRPr="00B10949">
        <w:rPr>
          <w:sz w:val="24"/>
          <w:szCs w:val="24"/>
        </w:rPr>
        <w:t>.</w:t>
      </w:r>
    </w:p>
    <w:p w14:paraId="5D640E96" w14:textId="77777777" w:rsidR="00D116E8" w:rsidRPr="00D116E8" w:rsidRDefault="00D116E8" w:rsidP="00925207">
      <w:pPr>
        <w:jc w:val="both"/>
        <w:rPr>
          <w:sz w:val="24"/>
          <w:szCs w:val="24"/>
        </w:rPr>
      </w:pP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13"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13"/>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 w:id="1">
    <w:p w14:paraId="45C7C9DE" w14:textId="2B22AEAC" w:rsidR="00411A2B" w:rsidRPr="00411A2B" w:rsidRDefault="00411A2B">
      <w:pPr>
        <w:pStyle w:val="FootnoteText"/>
        <w:rPr>
          <w:i/>
          <w:iCs/>
        </w:rPr>
      </w:pPr>
      <w:r w:rsidRPr="00411A2B">
        <w:rPr>
          <w:rStyle w:val="FootnoteReference"/>
          <w:i/>
          <w:iCs/>
        </w:rPr>
        <w:footnoteRef/>
      </w:r>
      <w:r w:rsidRPr="00411A2B">
        <w:rPr>
          <w:i/>
          <w:iCs/>
        </w:rPr>
        <w:t xml:space="preserve"> Pasūtītāja rīcībā esošie dati: 2001.gadā veiktā Ziemeļostas izpēte “Technical Feasibility on Port Expansion Plans” (pieejama pēc pieprasījuma). Izpētei nepieciešamo izejas datu iegūšanu/aktualizēšanu izpildītājs veic pats.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3"/>
  </w:num>
  <w:num w:numId="2" w16cid:durableId="1852523470">
    <w:abstractNumId w:val="7"/>
  </w:num>
  <w:num w:numId="3" w16cid:durableId="1770269154">
    <w:abstractNumId w:val="20"/>
  </w:num>
  <w:num w:numId="4" w16cid:durableId="2022392017">
    <w:abstractNumId w:val="10"/>
  </w:num>
  <w:num w:numId="5" w16cid:durableId="1373505190">
    <w:abstractNumId w:val="5"/>
  </w:num>
  <w:num w:numId="6" w16cid:durableId="826289906">
    <w:abstractNumId w:val="12"/>
  </w:num>
  <w:num w:numId="7" w16cid:durableId="662392626">
    <w:abstractNumId w:val="2"/>
  </w:num>
  <w:num w:numId="8" w16cid:durableId="2053767208">
    <w:abstractNumId w:val="18"/>
  </w:num>
  <w:num w:numId="9" w16cid:durableId="963124578">
    <w:abstractNumId w:val="19"/>
  </w:num>
  <w:num w:numId="10" w16cid:durableId="2001695280">
    <w:abstractNumId w:val="6"/>
  </w:num>
  <w:num w:numId="11" w16cid:durableId="2106949222">
    <w:abstractNumId w:val="4"/>
  </w:num>
  <w:num w:numId="12" w16cid:durableId="1851135747">
    <w:abstractNumId w:val="9"/>
  </w:num>
  <w:num w:numId="13" w16cid:durableId="318537472">
    <w:abstractNumId w:val="11"/>
  </w:num>
  <w:num w:numId="14" w16cid:durableId="15277695">
    <w:abstractNumId w:val="16"/>
  </w:num>
  <w:num w:numId="15" w16cid:durableId="869413215">
    <w:abstractNumId w:val="15"/>
  </w:num>
  <w:num w:numId="16" w16cid:durableId="1246451564">
    <w:abstractNumId w:val="14"/>
  </w:num>
  <w:num w:numId="17" w16cid:durableId="582253937">
    <w:abstractNumId w:val="3"/>
  </w:num>
  <w:num w:numId="18" w16cid:durableId="741562180">
    <w:abstractNumId w:val="0"/>
  </w:num>
  <w:num w:numId="19" w16cid:durableId="617879479">
    <w:abstractNumId w:val="17"/>
  </w:num>
  <w:num w:numId="20" w16cid:durableId="1201236449">
    <w:abstractNumId w:val="1"/>
  </w:num>
  <w:num w:numId="21" w16cid:durableId="2086682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2C95"/>
    <w:rsid w:val="00545236"/>
    <w:rsid w:val="005478C3"/>
    <w:rsid w:val="00550A22"/>
    <w:rsid w:val="005630F3"/>
    <w:rsid w:val="00564F20"/>
    <w:rsid w:val="0057019D"/>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7588D"/>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6346</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11</cp:revision>
  <cp:lastPrinted>2020-02-03T11:19:00Z</cp:lastPrinted>
  <dcterms:created xsi:type="dcterms:W3CDTF">2023-01-09T13:57:00Z</dcterms:created>
  <dcterms:modified xsi:type="dcterms:W3CDTF">2023-03-20T12:40:00Z</dcterms:modified>
</cp:coreProperties>
</file>