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8340C1" w:rsidRDefault="00E75D9B" w:rsidP="00E75D9B">
      <w:pPr>
        <w:spacing w:after="0" w:line="240" w:lineRule="auto"/>
        <w:jc w:val="right"/>
        <w:rPr>
          <w:rFonts w:ascii="Times New Roman" w:eastAsia="Times New Roman" w:hAnsi="Times New Roman" w:cs="Times New Roman"/>
          <w:b/>
          <w:bCs/>
          <w:color w:val="000000"/>
          <w:sz w:val="24"/>
          <w:szCs w:val="24"/>
        </w:rPr>
      </w:pPr>
      <w:r w:rsidRPr="008340C1">
        <w:rPr>
          <w:rFonts w:ascii="Times New Roman" w:eastAsia="Times New Roman" w:hAnsi="Times New Roman" w:cs="Times New Roman"/>
          <w:b/>
          <w:bCs/>
          <w:color w:val="000000"/>
          <w:sz w:val="24"/>
          <w:szCs w:val="24"/>
        </w:rPr>
        <w:t>Apstiprināts</w:t>
      </w:r>
    </w:p>
    <w:p w14:paraId="4C956A0E" w14:textId="7777777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 xml:space="preserve">Ventspils brīvostas pārvaldes </w:t>
      </w:r>
    </w:p>
    <w:p w14:paraId="1B128B8E" w14:textId="77FD0010"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color w:val="000000"/>
          <w:sz w:val="24"/>
          <w:szCs w:val="24"/>
        </w:rPr>
        <w:t>202</w:t>
      </w:r>
      <w:r w:rsidR="00F444EC" w:rsidRPr="0052313A">
        <w:rPr>
          <w:rFonts w:ascii="Times New Roman" w:eastAsia="Times New Roman" w:hAnsi="Times New Roman" w:cs="Times New Roman"/>
          <w:color w:val="000000"/>
          <w:sz w:val="24"/>
          <w:szCs w:val="24"/>
        </w:rPr>
        <w:t>3</w:t>
      </w:r>
      <w:r w:rsidRPr="0052313A">
        <w:rPr>
          <w:rFonts w:ascii="Times New Roman" w:eastAsia="Times New Roman" w:hAnsi="Times New Roman" w:cs="Times New Roman"/>
          <w:color w:val="000000"/>
          <w:sz w:val="24"/>
          <w:szCs w:val="24"/>
        </w:rPr>
        <w:t>.gada</w:t>
      </w:r>
      <w:r w:rsidR="0090458E" w:rsidRPr="0052313A">
        <w:rPr>
          <w:rFonts w:ascii="Times New Roman" w:eastAsia="Times New Roman" w:hAnsi="Times New Roman" w:cs="Times New Roman"/>
          <w:color w:val="000000"/>
          <w:sz w:val="24"/>
          <w:szCs w:val="24"/>
        </w:rPr>
        <w:t xml:space="preserve"> </w:t>
      </w:r>
      <w:r w:rsidR="00F339AC">
        <w:rPr>
          <w:rFonts w:ascii="Times New Roman" w:eastAsia="Times New Roman" w:hAnsi="Times New Roman" w:cs="Times New Roman"/>
          <w:color w:val="000000"/>
          <w:sz w:val="24"/>
          <w:szCs w:val="24"/>
        </w:rPr>
        <w:t>18.aprīļa</w:t>
      </w:r>
    </w:p>
    <w:p w14:paraId="318092B7"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Iepirkumu komisijas sēdē</w:t>
      </w:r>
    </w:p>
    <w:p w14:paraId="2C893EF0" w14:textId="77777777" w:rsidR="00E75D9B" w:rsidRPr="0052313A" w:rsidRDefault="00E75D9B" w:rsidP="00E75D9B">
      <w:pPr>
        <w:ind w:right="-57"/>
        <w:jc w:val="center"/>
        <w:rPr>
          <w:b/>
          <w:sz w:val="48"/>
          <w:szCs w:val="48"/>
        </w:rPr>
      </w:pPr>
    </w:p>
    <w:p w14:paraId="28404977" w14:textId="77777777" w:rsidR="00E75D9B" w:rsidRPr="0052313A" w:rsidRDefault="00E75D9B" w:rsidP="00E75D9B">
      <w:pPr>
        <w:ind w:right="-57"/>
        <w:jc w:val="center"/>
        <w:rPr>
          <w:b/>
          <w:sz w:val="48"/>
          <w:szCs w:val="48"/>
        </w:rPr>
      </w:pPr>
    </w:p>
    <w:p w14:paraId="454F309F"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IEPIRKUMA</w:t>
      </w:r>
    </w:p>
    <w:p w14:paraId="0A092E2A" w14:textId="77777777" w:rsidR="00E75D9B" w:rsidRPr="0052313A" w:rsidRDefault="00E75D9B" w:rsidP="00E75D9B">
      <w:pPr>
        <w:ind w:right="-57"/>
        <w:jc w:val="center"/>
        <w:rPr>
          <w:rFonts w:ascii="Times New Roman" w:hAnsi="Times New Roman" w:cs="Times New Roman"/>
          <w:b/>
          <w:sz w:val="48"/>
          <w:szCs w:val="48"/>
        </w:rPr>
      </w:pPr>
    </w:p>
    <w:p w14:paraId="7C634E2C" w14:textId="4D756C39" w:rsidR="004F76BF" w:rsidRPr="0052313A" w:rsidRDefault="004F76BF" w:rsidP="0015774A">
      <w:pPr>
        <w:jc w:val="center"/>
        <w:rPr>
          <w:rFonts w:ascii="Times New Roman" w:hAnsi="Times New Roman" w:cs="Times New Roman"/>
          <w:b/>
          <w:bCs/>
          <w:sz w:val="48"/>
          <w:szCs w:val="48"/>
        </w:rPr>
      </w:pPr>
      <w:r w:rsidRPr="0052313A">
        <w:rPr>
          <w:rFonts w:ascii="Times New Roman" w:hAnsi="Times New Roman" w:cs="Times New Roman"/>
          <w:b/>
          <w:bCs/>
          <w:sz w:val="48"/>
          <w:szCs w:val="48"/>
        </w:rPr>
        <w:t>“</w:t>
      </w:r>
      <w:r w:rsidR="00F205E2" w:rsidRPr="00F205E2">
        <w:rPr>
          <w:rFonts w:ascii="Times New Roman" w:hAnsi="Times New Roman" w:cs="Times New Roman"/>
          <w:b/>
          <w:bCs/>
          <w:sz w:val="48"/>
          <w:szCs w:val="48"/>
        </w:rPr>
        <w:t>Teritorijas attīrīšana Ganību ielā 99a, Ventspilī</w:t>
      </w:r>
      <w:r w:rsidRPr="0052313A">
        <w:rPr>
          <w:rFonts w:ascii="Times New Roman" w:hAnsi="Times New Roman" w:cs="Times New Roman"/>
          <w:b/>
          <w:bCs/>
          <w:sz w:val="48"/>
          <w:szCs w:val="48"/>
        </w:rPr>
        <w:t>”</w:t>
      </w:r>
    </w:p>
    <w:p w14:paraId="1E4A5C6C" w14:textId="548B6E14" w:rsidR="00E75D9B" w:rsidRPr="0052313A" w:rsidRDefault="00E75D9B" w:rsidP="004F76BF">
      <w:pPr>
        <w:ind w:right="-57"/>
        <w:rPr>
          <w:rFonts w:ascii="Times New Roman" w:hAnsi="Times New Roman" w:cs="Times New Roman"/>
          <w:b/>
          <w:sz w:val="48"/>
          <w:szCs w:val="48"/>
        </w:rPr>
      </w:pPr>
    </w:p>
    <w:p w14:paraId="040AD8ED" w14:textId="77777777" w:rsidR="004F76BF" w:rsidRPr="0052313A" w:rsidRDefault="004F76BF" w:rsidP="004F76BF">
      <w:pPr>
        <w:ind w:right="-57"/>
        <w:rPr>
          <w:rFonts w:ascii="Times New Roman" w:hAnsi="Times New Roman" w:cs="Times New Roman"/>
          <w:b/>
          <w:sz w:val="40"/>
          <w:szCs w:val="48"/>
        </w:rPr>
      </w:pPr>
    </w:p>
    <w:p w14:paraId="25C85BF9" w14:textId="7777777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 xml:space="preserve">iepirkuma identifikācijas </w:t>
      </w:r>
    </w:p>
    <w:p w14:paraId="127D36E7" w14:textId="367E9795"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Nr. VBOP 202</w:t>
      </w:r>
      <w:r w:rsidR="00F444EC" w:rsidRPr="0052313A">
        <w:rPr>
          <w:rFonts w:ascii="Times New Roman" w:hAnsi="Times New Roman" w:cs="Times New Roman"/>
          <w:b/>
          <w:sz w:val="36"/>
          <w:szCs w:val="48"/>
        </w:rPr>
        <w:t>3</w:t>
      </w:r>
      <w:r w:rsidRPr="0052313A">
        <w:rPr>
          <w:rFonts w:ascii="Times New Roman" w:hAnsi="Times New Roman" w:cs="Times New Roman"/>
          <w:b/>
          <w:sz w:val="36"/>
          <w:szCs w:val="48"/>
        </w:rPr>
        <w:t>/</w:t>
      </w:r>
      <w:r w:rsidR="00F25DA0">
        <w:rPr>
          <w:rFonts w:ascii="Times New Roman" w:hAnsi="Times New Roman" w:cs="Times New Roman"/>
          <w:b/>
          <w:sz w:val="36"/>
          <w:szCs w:val="48"/>
        </w:rPr>
        <w:t>3</w:t>
      </w:r>
      <w:r w:rsidR="00F205E2">
        <w:rPr>
          <w:rFonts w:ascii="Times New Roman" w:hAnsi="Times New Roman" w:cs="Times New Roman"/>
          <w:b/>
          <w:sz w:val="36"/>
          <w:szCs w:val="48"/>
        </w:rPr>
        <w:t>8</w:t>
      </w:r>
    </w:p>
    <w:p w14:paraId="68AFEE6B" w14:textId="77777777" w:rsidR="00E75D9B" w:rsidRPr="0052313A" w:rsidRDefault="00E75D9B" w:rsidP="00E75D9B">
      <w:pPr>
        <w:ind w:right="-57"/>
        <w:rPr>
          <w:rFonts w:ascii="Times New Roman" w:hAnsi="Times New Roman" w:cs="Times New Roman"/>
          <w:sz w:val="48"/>
          <w:szCs w:val="48"/>
        </w:rPr>
      </w:pPr>
    </w:p>
    <w:p w14:paraId="405A690B"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NOLIKUMS</w:t>
      </w:r>
    </w:p>
    <w:p w14:paraId="677CB398" w14:textId="77777777" w:rsidR="00E75D9B" w:rsidRPr="0052313A" w:rsidRDefault="00E75D9B" w:rsidP="00E75D9B">
      <w:pPr>
        <w:ind w:right="-57"/>
        <w:rPr>
          <w:rFonts w:ascii="Times New Roman" w:hAnsi="Times New Roman" w:cs="Times New Roman"/>
          <w:sz w:val="48"/>
          <w:szCs w:val="48"/>
        </w:rPr>
      </w:pPr>
    </w:p>
    <w:p w14:paraId="2A7F5BBA" w14:textId="77777777" w:rsidR="00E75D9B" w:rsidRPr="0052313A" w:rsidRDefault="00E75D9B" w:rsidP="004F76BF">
      <w:pPr>
        <w:ind w:right="-57"/>
        <w:rPr>
          <w:rFonts w:ascii="Times New Roman" w:hAnsi="Times New Roman" w:cs="Times New Roman"/>
          <w:b/>
          <w:sz w:val="32"/>
          <w:szCs w:val="32"/>
        </w:rPr>
      </w:pPr>
    </w:p>
    <w:p w14:paraId="72EEB719" w14:textId="77777777"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Ventspils</w:t>
      </w:r>
    </w:p>
    <w:p w14:paraId="4AF333B1" w14:textId="60DDCC66"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 xml:space="preserve"> 202</w:t>
      </w:r>
      <w:r w:rsidR="00F444EC" w:rsidRPr="0052313A">
        <w:rPr>
          <w:rFonts w:ascii="Times New Roman" w:hAnsi="Times New Roman" w:cs="Times New Roman"/>
          <w:b/>
          <w:sz w:val="32"/>
          <w:szCs w:val="32"/>
        </w:rPr>
        <w:t>3</w:t>
      </w:r>
      <w:r w:rsidRPr="0052313A">
        <w:rPr>
          <w:rFonts w:ascii="Times New Roman" w:hAnsi="Times New Roman" w:cs="Times New Roman"/>
          <w:b/>
          <w:sz w:val="32"/>
          <w:szCs w:val="32"/>
        </w:rPr>
        <w:t>.gads</w:t>
      </w:r>
    </w:p>
    <w:p w14:paraId="6F12DFA5" w14:textId="77777777" w:rsidR="00E75D9B" w:rsidRPr="0052313A" w:rsidRDefault="00E75D9B" w:rsidP="00E75D9B">
      <w:pPr>
        <w:pageBreakBefore/>
        <w:ind w:right="-57"/>
        <w:jc w:val="center"/>
        <w:rPr>
          <w:rStyle w:val="Hyperlink"/>
          <w:rFonts w:ascii="Times New Roman" w:hAnsi="Times New Roman" w:cs="Times New Roman"/>
          <w:b/>
          <w:sz w:val="28"/>
          <w:szCs w:val="28"/>
        </w:rPr>
      </w:pPr>
      <w:r w:rsidRPr="0052313A">
        <w:rPr>
          <w:rFonts w:ascii="Times New Roman" w:hAnsi="Times New Roman" w:cs="Times New Roman"/>
          <w:b/>
          <w:sz w:val="28"/>
          <w:szCs w:val="28"/>
        </w:rPr>
        <w:lastRenderedPageBreak/>
        <w:t>SATURS</w:t>
      </w:r>
    </w:p>
    <w:p w14:paraId="421AAEAF" w14:textId="77777777" w:rsidR="00E75D9B" w:rsidRPr="0052313A" w:rsidRDefault="00E75D9B" w:rsidP="00E75D9B">
      <w:pPr>
        <w:tabs>
          <w:tab w:val="left" w:pos="2325"/>
        </w:tabs>
        <w:rPr>
          <w:sz w:val="24"/>
          <w:szCs w:val="24"/>
        </w:rPr>
      </w:pPr>
      <w:r w:rsidRPr="0052313A">
        <w:rPr>
          <w:sz w:val="24"/>
          <w:szCs w:val="24"/>
        </w:rPr>
        <w:tab/>
      </w:r>
    </w:p>
    <w:p w14:paraId="76444C59" w14:textId="0AF2CA82" w:rsidR="002105D0" w:rsidRDefault="00E75D9B">
      <w:pPr>
        <w:pStyle w:val="TOC1"/>
        <w:rPr>
          <w:rFonts w:asciiTheme="minorHAnsi" w:eastAsiaTheme="minorEastAsia" w:hAnsiTheme="minorHAnsi" w:cstheme="minorBidi"/>
          <w:noProof/>
          <w:sz w:val="22"/>
          <w:szCs w:val="22"/>
        </w:rPr>
      </w:pPr>
      <w:r w:rsidRPr="0052313A">
        <w:rPr>
          <w:b/>
          <w:bCs/>
          <w:noProof/>
        </w:rPr>
        <w:fldChar w:fldCharType="begin"/>
      </w:r>
      <w:r w:rsidRPr="0052313A">
        <w:rPr>
          <w:b/>
          <w:bCs/>
          <w:noProof/>
        </w:rPr>
        <w:instrText xml:space="preserve"> TOC \o "1-3" \h \z \u </w:instrText>
      </w:r>
      <w:r w:rsidRPr="0052313A">
        <w:rPr>
          <w:b/>
          <w:bCs/>
          <w:noProof/>
        </w:rPr>
        <w:fldChar w:fldCharType="separate"/>
      </w:r>
      <w:hyperlink w:anchor="_Toc132704562" w:history="1">
        <w:r w:rsidR="002105D0" w:rsidRPr="005F4A5E">
          <w:rPr>
            <w:rStyle w:val="Hyperlink"/>
            <w:noProof/>
          </w:rPr>
          <w:t>1.</w:t>
        </w:r>
        <w:r w:rsidR="002105D0">
          <w:rPr>
            <w:rFonts w:asciiTheme="minorHAnsi" w:eastAsiaTheme="minorEastAsia" w:hAnsiTheme="minorHAnsi" w:cstheme="minorBidi"/>
            <w:noProof/>
            <w:sz w:val="22"/>
            <w:szCs w:val="22"/>
          </w:rPr>
          <w:tab/>
        </w:r>
        <w:r w:rsidR="002105D0" w:rsidRPr="005F4A5E">
          <w:rPr>
            <w:rStyle w:val="Hyperlink"/>
            <w:noProof/>
          </w:rPr>
          <w:t>VISPĀRĪGA INFORMĀCIJA</w:t>
        </w:r>
        <w:r w:rsidR="002105D0">
          <w:rPr>
            <w:noProof/>
            <w:webHidden/>
          </w:rPr>
          <w:tab/>
        </w:r>
        <w:r w:rsidR="002105D0">
          <w:rPr>
            <w:noProof/>
            <w:webHidden/>
          </w:rPr>
          <w:fldChar w:fldCharType="begin"/>
        </w:r>
        <w:r w:rsidR="002105D0">
          <w:rPr>
            <w:noProof/>
            <w:webHidden/>
          </w:rPr>
          <w:instrText xml:space="preserve"> PAGEREF _Toc132704562 \h </w:instrText>
        </w:r>
        <w:r w:rsidR="002105D0">
          <w:rPr>
            <w:noProof/>
            <w:webHidden/>
          </w:rPr>
        </w:r>
        <w:r w:rsidR="002105D0">
          <w:rPr>
            <w:noProof/>
            <w:webHidden/>
          </w:rPr>
          <w:fldChar w:fldCharType="separate"/>
        </w:r>
        <w:r w:rsidR="002105D0">
          <w:rPr>
            <w:noProof/>
            <w:webHidden/>
          </w:rPr>
          <w:t>3</w:t>
        </w:r>
        <w:r w:rsidR="002105D0">
          <w:rPr>
            <w:noProof/>
            <w:webHidden/>
          </w:rPr>
          <w:fldChar w:fldCharType="end"/>
        </w:r>
      </w:hyperlink>
    </w:p>
    <w:p w14:paraId="3531D982" w14:textId="4F185C36" w:rsidR="002105D0" w:rsidRDefault="00F339AC">
      <w:pPr>
        <w:pStyle w:val="TOC1"/>
        <w:rPr>
          <w:rFonts w:asciiTheme="minorHAnsi" w:eastAsiaTheme="minorEastAsia" w:hAnsiTheme="minorHAnsi" w:cstheme="minorBidi"/>
          <w:noProof/>
          <w:sz w:val="22"/>
          <w:szCs w:val="22"/>
        </w:rPr>
      </w:pPr>
      <w:hyperlink w:anchor="_Toc132704563" w:history="1">
        <w:r w:rsidR="002105D0" w:rsidRPr="005F4A5E">
          <w:rPr>
            <w:rStyle w:val="Hyperlink"/>
            <w:bCs/>
            <w:noProof/>
          </w:rPr>
          <w:t>2.</w:t>
        </w:r>
        <w:r w:rsidR="002105D0">
          <w:rPr>
            <w:rFonts w:asciiTheme="minorHAnsi" w:eastAsiaTheme="minorEastAsia" w:hAnsiTheme="minorHAnsi" w:cstheme="minorBidi"/>
            <w:noProof/>
            <w:sz w:val="22"/>
            <w:szCs w:val="22"/>
          </w:rPr>
          <w:tab/>
        </w:r>
        <w:r w:rsidR="002105D0" w:rsidRPr="005F4A5E">
          <w:rPr>
            <w:rStyle w:val="Hyperlink"/>
            <w:noProof/>
          </w:rPr>
          <w:t>INFORMĀCIJA PAR IEPIRKUMA PRIEKŠMETU</w:t>
        </w:r>
        <w:r w:rsidR="002105D0">
          <w:rPr>
            <w:noProof/>
            <w:webHidden/>
          </w:rPr>
          <w:tab/>
        </w:r>
        <w:r w:rsidR="002105D0">
          <w:rPr>
            <w:noProof/>
            <w:webHidden/>
          </w:rPr>
          <w:fldChar w:fldCharType="begin"/>
        </w:r>
        <w:r w:rsidR="002105D0">
          <w:rPr>
            <w:noProof/>
            <w:webHidden/>
          </w:rPr>
          <w:instrText xml:space="preserve"> PAGEREF _Toc132704563 \h </w:instrText>
        </w:r>
        <w:r w:rsidR="002105D0">
          <w:rPr>
            <w:noProof/>
            <w:webHidden/>
          </w:rPr>
        </w:r>
        <w:r w:rsidR="002105D0">
          <w:rPr>
            <w:noProof/>
            <w:webHidden/>
          </w:rPr>
          <w:fldChar w:fldCharType="separate"/>
        </w:r>
        <w:r w:rsidR="002105D0">
          <w:rPr>
            <w:noProof/>
            <w:webHidden/>
          </w:rPr>
          <w:t>3</w:t>
        </w:r>
        <w:r w:rsidR="002105D0">
          <w:rPr>
            <w:noProof/>
            <w:webHidden/>
          </w:rPr>
          <w:fldChar w:fldCharType="end"/>
        </w:r>
      </w:hyperlink>
    </w:p>
    <w:p w14:paraId="54722EB6" w14:textId="158747C5" w:rsidR="002105D0" w:rsidRDefault="00F339AC">
      <w:pPr>
        <w:pStyle w:val="TOC1"/>
        <w:rPr>
          <w:rFonts w:asciiTheme="minorHAnsi" w:eastAsiaTheme="minorEastAsia" w:hAnsiTheme="minorHAnsi" w:cstheme="minorBidi"/>
          <w:noProof/>
          <w:sz w:val="22"/>
          <w:szCs w:val="22"/>
        </w:rPr>
      </w:pPr>
      <w:hyperlink w:anchor="_Toc132704564" w:history="1">
        <w:r w:rsidR="002105D0" w:rsidRPr="005F4A5E">
          <w:rPr>
            <w:rStyle w:val="Hyperlink"/>
            <w:noProof/>
          </w:rPr>
          <w:t>3.</w:t>
        </w:r>
        <w:r w:rsidR="002105D0">
          <w:rPr>
            <w:rFonts w:asciiTheme="minorHAnsi" w:eastAsiaTheme="minorEastAsia" w:hAnsiTheme="minorHAnsi" w:cstheme="minorBidi"/>
            <w:noProof/>
            <w:sz w:val="22"/>
            <w:szCs w:val="22"/>
          </w:rPr>
          <w:tab/>
        </w:r>
        <w:r w:rsidR="002105D0" w:rsidRPr="005F4A5E">
          <w:rPr>
            <w:rStyle w:val="Hyperlink"/>
            <w:noProof/>
          </w:rPr>
          <w:t>IEPIRKUMA PROCEDŪRAS DOKUMENTI</w:t>
        </w:r>
        <w:r w:rsidR="002105D0">
          <w:rPr>
            <w:noProof/>
            <w:webHidden/>
          </w:rPr>
          <w:tab/>
        </w:r>
        <w:r w:rsidR="002105D0">
          <w:rPr>
            <w:noProof/>
            <w:webHidden/>
          </w:rPr>
          <w:fldChar w:fldCharType="begin"/>
        </w:r>
        <w:r w:rsidR="002105D0">
          <w:rPr>
            <w:noProof/>
            <w:webHidden/>
          </w:rPr>
          <w:instrText xml:space="preserve"> PAGEREF _Toc132704564 \h </w:instrText>
        </w:r>
        <w:r w:rsidR="002105D0">
          <w:rPr>
            <w:noProof/>
            <w:webHidden/>
          </w:rPr>
        </w:r>
        <w:r w:rsidR="002105D0">
          <w:rPr>
            <w:noProof/>
            <w:webHidden/>
          </w:rPr>
          <w:fldChar w:fldCharType="separate"/>
        </w:r>
        <w:r w:rsidR="002105D0">
          <w:rPr>
            <w:noProof/>
            <w:webHidden/>
          </w:rPr>
          <w:t>4</w:t>
        </w:r>
        <w:r w:rsidR="002105D0">
          <w:rPr>
            <w:noProof/>
            <w:webHidden/>
          </w:rPr>
          <w:fldChar w:fldCharType="end"/>
        </w:r>
      </w:hyperlink>
    </w:p>
    <w:p w14:paraId="3B76D7D4" w14:textId="715860A0" w:rsidR="002105D0" w:rsidRDefault="00F339AC">
      <w:pPr>
        <w:pStyle w:val="TOC1"/>
        <w:rPr>
          <w:rFonts w:asciiTheme="minorHAnsi" w:eastAsiaTheme="minorEastAsia" w:hAnsiTheme="minorHAnsi" w:cstheme="minorBidi"/>
          <w:noProof/>
          <w:sz w:val="22"/>
          <w:szCs w:val="22"/>
        </w:rPr>
      </w:pPr>
      <w:hyperlink w:anchor="_Toc132704565" w:history="1">
        <w:r w:rsidR="002105D0" w:rsidRPr="005F4A5E">
          <w:rPr>
            <w:rStyle w:val="Hyperlink"/>
            <w:noProof/>
          </w:rPr>
          <w:t>4.</w:t>
        </w:r>
        <w:r w:rsidR="002105D0">
          <w:rPr>
            <w:rFonts w:asciiTheme="minorHAnsi" w:eastAsiaTheme="minorEastAsia" w:hAnsiTheme="minorHAnsi" w:cstheme="minorBidi"/>
            <w:noProof/>
            <w:sz w:val="22"/>
            <w:szCs w:val="22"/>
          </w:rPr>
          <w:tab/>
        </w:r>
        <w:r w:rsidR="002105D0" w:rsidRPr="005F4A5E">
          <w:rPr>
            <w:rStyle w:val="Hyperlink"/>
            <w:noProof/>
          </w:rPr>
          <w:t>DALĪBAS NOSACĪJUMI IEPIRKUMA PROCEDŪRĀ</w:t>
        </w:r>
        <w:r w:rsidR="002105D0">
          <w:rPr>
            <w:noProof/>
            <w:webHidden/>
          </w:rPr>
          <w:tab/>
        </w:r>
        <w:r w:rsidR="002105D0">
          <w:rPr>
            <w:noProof/>
            <w:webHidden/>
          </w:rPr>
          <w:fldChar w:fldCharType="begin"/>
        </w:r>
        <w:r w:rsidR="002105D0">
          <w:rPr>
            <w:noProof/>
            <w:webHidden/>
          </w:rPr>
          <w:instrText xml:space="preserve"> PAGEREF _Toc132704565 \h </w:instrText>
        </w:r>
        <w:r w:rsidR="002105D0">
          <w:rPr>
            <w:noProof/>
            <w:webHidden/>
          </w:rPr>
        </w:r>
        <w:r w:rsidR="002105D0">
          <w:rPr>
            <w:noProof/>
            <w:webHidden/>
          </w:rPr>
          <w:fldChar w:fldCharType="separate"/>
        </w:r>
        <w:r w:rsidR="002105D0">
          <w:rPr>
            <w:noProof/>
            <w:webHidden/>
          </w:rPr>
          <w:t>4</w:t>
        </w:r>
        <w:r w:rsidR="002105D0">
          <w:rPr>
            <w:noProof/>
            <w:webHidden/>
          </w:rPr>
          <w:fldChar w:fldCharType="end"/>
        </w:r>
      </w:hyperlink>
    </w:p>
    <w:p w14:paraId="5942C671" w14:textId="142C3E81" w:rsidR="002105D0" w:rsidRDefault="00F339AC">
      <w:pPr>
        <w:pStyle w:val="TOC1"/>
        <w:rPr>
          <w:rFonts w:asciiTheme="minorHAnsi" w:eastAsiaTheme="minorEastAsia" w:hAnsiTheme="minorHAnsi" w:cstheme="minorBidi"/>
          <w:noProof/>
          <w:sz w:val="22"/>
          <w:szCs w:val="22"/>
        </w:rPr>
      </w:pPr>
      <w:hyperlink w:anchor="_Toc132704566" w:history="1">
        <w:r w:rsidR="002105D0" w:rsidRPr="005F4A5E">
          <w:rPr>
            <w:rStyle w:val="Hyperlink"/>
            <w:noProof/>
          </w:rPr>
          <w:t>5.</w:t>
        </w:r>
        <w:r w:rsidR="002105D0">
          <w:rPr>
            <w:rFonts w:asciiTheme="minorHAnsi" w:eastAsiaTheme="minorEastAsia" w:hAnsiTheme="minorHAnsi" w:cstheme="minorBidi"/>
            <w:noProof/>
            <w:sz w:val="22"/>
            <w:szCs w:val="22"/>
          </w:rPr>
          <w:tab/>
        </w:r>
        <w:r w:rsidR="002105D0" w:rsidRPr="005F4A5E">
          <w:rPr>
            <w:rStyle w:val="Hyperlink"/>
            <w:noProof/>
          </w:rPr>
          <w:t>KVALIFIKĀCIJAS PRASĪBAS</w:t>
        </w:r>
        <w:r w:rsidR="002105D0">
          <w:rPr>
            <w:noProof/>
            <w:webHidden/>
          </w:rPr>
          <w:tab/>
        </w:r>
        <w:r w:rsidR="002105D0">
          <w:rPr>
            <w:noProof/>
            <w:webHidden/>
          </w:rPr>
          <w:fldChar w:fldCharType="begin"/>
        </w:r>
        <w:r w:rsidR="002105D0">
          <w:rPr>
            <w:noProof/>
            <w:webHidden/>
          </w:rPr>
          <w:instrText xml:space="preserve"> PAGEREF _Toc132704566 \h </w:instrText>
        </w:r>
        <w:r w:rsidR="002105D0">
          <w:rPr>
            <w:noProof/>
            <w:webHidden/>
          </w:rPr>
        </w:r>
        <w:r w:rsidR="002105D0">
          <w:rPr>
            <w:noProof/>
            <w:webHidden/>
          </w:rPr>
          <w:fldChar w:fldCharType="separate"/>
        </w:r>
        <w:r w:rsidR="002105D0">
          <w:rPr>
            <w:noProof/>
            <w:webHidden/>
          </w:rPr>
          <w:t>6</w:t>
        </w:r>
        <w:r w:rsidR="002105D0">
          <w:rPr>
            <w:noProof/>
            <w:webHidden/>
          </w:rPr>
          <w:fldChar w:fldCharType="end"/>
        </w:r>
      </w:hyperlink>
    </w:p>
    <w:p w14:paraId="71C3C280" w14:textId="2781EE39" w:rsidR="002105D0" w:rsidRDefault="00F339AC">
      <w:pPr>
        <w:pStyle w:val="TOC1"/>
        <w:rPr>
          <w:rFonts w:asciiTheme="minorHAnsi" w:eastAsiaTheme="minorEastAsia" w:hAnsiTheme="minorHAnsi" w:cstheme="minorBidi"/>
          <w:noProof/>
          <w:sz w:val="22"/>
          <w:szCs w:val="22"/>
        </w:rPr>
      </w:pPr>
      <w:hyperlink w:anchor="_Toc132704567" w:history="1">
        <w:r w:rsidR="002105D0" w:rsidRPr="005F4A5E">
          <w:rPr>
            <w:rStyle w:val="Hyperlink"/>
            <w:noProof/>
          </w:rPr>
          <w:t>6.</w:t>
        </w:r>
        <w:r w:rsidR="002105D0">
          <w:rPr>
            <w:rFonts w:asciiTheme="minorHAnsi" w:eastAsiaTheme="minorEastAsia" w:hAnsiTheme="minorHAnsi" w:cstheme="minorBidi"/>
            <w:noProof/>
            <w:sz w:val="22"/>
            <w:szCs w:val="22"/>
          </w:rPr>
          <w:tab/>
        </w:r>
        <w:r w:rsidR="002105D0" w:rsidRPr="005F4A5E">
          <w:rPr>
            <w:rStyle w:val="Hyperlink"/>
            <w:noProof/>
          </w:rPr>
          <w:t>IESNIEDZAMIE DOKUMENTI:</w:t>
        </w:r>
        <w:r w:rsidR="002105D0">
          <w:rPr>
            <w:noProof/>
            <w:webHidden/>
          </w:rPr>
          <w:tab/>
        </w:r>
        <w:r w:rsidR="002105D0">
          <w:rPr>
            <w:noProof/>
            <w:webHidden/>
          </w:rPr>
          <w:fldChar w:fldCharType="begin"/>
        </w:r>
        <w:r w:rsidR="002105D0">
          <w:rPr>
            <w:noProof/>
            <w:webHidden/>
          </w:rPr>
          <w:instrText xml:space="preserve"> PAGEREF _Toc132704567 \h </w:instrText>
        </w:r>
        <w:r w:rsidR="002105D0">
          <w:rPr>
            <w:noProof/>
            <w:webHidden/>
          </w:rPr>
        </w:r>
        <w:r w:rsidR="002105D0">
          <w:rPr>
            <w:noProof/>
            <w:webHidden/>
          </w:rPr>
          <w:fldChar w:fldCharType="separate"/>
        </w:r>
        <w:r w:rsidR="002105D0">
          <w:rPr>
            <w:noProof/>
            <w:webHidden/>
          </w:rPr>
          <w:t>7</w:t>
        </w:r>
        <w:r w:rsidR="002105D0">
          <w:rPr>
            <w:noProof/>
            <w:webHidden/>
          </w:rPr>
          <w:fldChar w:fldCharType="end"/>
        </w:r>
      </w:hyperlink>
    </w:p>
    <w:p w14:paraId="7E09A673" w14:textId="505F9CC9" w:rsidR="002105D0" w:rsidRDefault="00F339AC">
      <w:pPr>
        <w:pStyle w:val="TOC1"/>
        <w:rPr>
          <w:rFonts w:asciiTheme="minorHAnsi" w:eastAsiaTheme="minorEastAsia" w:hAnsiTheme="minorHAnsi" w:cstheme="minorBidi"/>
          <w:noProof/>
          <w:sz w:val="22"/>
          <w:szCs w:val="22"/>
        </w:rPr>
      </w:pPr>
      <w:hyperlink w:anchor="_Toc132704568" w:history="1">
        <w:r w:rsidR="002105D0" w:rsidRPr="005F4A5E">
          <w:rPr>
            <w:rStyle w:val="Hyperlink"/>
            <w:noProof/>
          </w:rPr>
          <w:t>7.</w:t>
        </w:r>
        <w:r w:rsidR="002105D0">
          <w:rPr>
            <w:rFonts w:asciiTheme="minorHAnsi" w:eastAsiaTheme="minorEastAsia" w:hAnsiTheme="minorHAnsi" w:cstheme="minorBidi"/>
            <w:noProof/>
            <w:sz w:val="22"/>
            <w:szCs w:val="22"/>
          </w:rPr>
          <w:tab/>
        </w:r>
        <w:r w:rsidR="002105D0" w:rsidRPr="005F4A5E">
          <w:rPr>
            <w:rStyle w:val="Hyperlink"/>
            <w:noProof/>
          </w:rPr>
          <w:t>PRETENDENTU ATLASES DOKUMENTI</w:t>
        </w:r>
        <w:r w:rsidR="002105D0">
          <w:rPr>
            <w:noProof/>
            <w:webHidden/>
          </w:rPr>
          <w:tab/>
        </w:r>
        <w:r w:rsidR="002105D0">
          <w:rPr>
            <w:noProof/>
            <w:webHidden/>
          </w:rPr>
          <w:fldChar w:fldCharType="begin"/>
        </w:r>
        <w:r w:rsidR="002105D0">
          <w:rPr>
            <w:noProof/>
            <w:webHidden/>
          </w:rPr>
          <w:instrText xml:space="preserve"> PAGEREF _Toc132704568 \h </w:instrText>
        </w:r>
        <w:r w:rsidR="002105D0">
          <w:rPr>
            <w:noProof/>
            <w:webHidden/>
          </w:rPr>
        </w:r>
        <w:r w:rsidR="002105D0">
          <w:rPr>
            <w:noProof/>
            <w:webHidden/>
          </w:rPr>
          <w:fldChar w:fldCharType="separate"/>
        </w:r>
        <w:r w:rsidR="002105D0">
          <w:rPr>
            <w:noProof/>
            <w:webHidden/>
          </w:rPr>
          <w:t>7</w:t>
        </w:r>
        <w:r w:rsidR="002105D0">
          <w:rPr>
            <w:noProof/>
            <w:webHidden/>
          </w:rPr>
          <w:fldChar w:fldCharType="end"/>
        </w:r>
      </w:hyperlink>
    </w:p>
    <w:p w14:paraId="53439704" w14:textId="35F630A4" w:rsidR="002105D0" w:rsidRDefault="00F339AC">
      <w:pPr>
        <w:pStyle w:val="TOC1"/>
        <w:rPr>
          <w:rFonts w:asciiTheme="minorHAnsi" w:eastAsiaTheme="minorEastAsia" w:hAnsiTheme="minorHAnsi" w:cstheme="minorBidi"/>
          <w:noProof/>
          <w:sz w:val="22"/>
          <w:szCs w:val="22"/>
        </w:rPr>
      </w:pPr>
      <w:hyperlink w:anchor="_Toc132704569" w:history="1">
        <w:r w:rsidR="002105D0" w:rsidRPr="005F4A5E">
          <w:rPr>
            <w:rStyle w:val="Hyperlink"/>
            <w:noProof/>
          </w:rPr>
          <w:t>8.</w:t>
        </w:r>
        <w:r w:rsidR="002105D0">
          <w:rPr>
            <w:rFonts w:asciiTheme="minorHAnsi" w:eastAsiaTheme="minorEastAsia" w:hAnsiTheme="minorHAnsi" w:cstheme="minorBidi"/>
            <w:noProof/>
            <w:sz w:val="22"/>
            <w:szCs w:val="22"/>
          </w:rPr>
          <w:tab/>
        </w:r>
        <w:r w:rsidR="002105D0" w:rsidRPr="005F4A5E">
          <w:rPr>
            <w:rStyle w:val="Hyperlink"/>
            <w:noProof/>
          </w:rPr>
          <w:t>TEHNISKAIS UN FINANŠU PIEDĀVĀJUMS</w:t>
        </w:r>
        <w:r w:rsidR="002105D0">
          <w:rPr>
            <w:noProof/>
            <w:webHidden/>
          </w:rPr>
          <w:tab/>
        </w:r>
        <w:r w:rsidR="002105D0">
          <w:rPr>
            <w:noProof/>
            <w:webHidden/>
          </w:rPr>
          <w:fldChar w:fldCharType="begin"/>
        </w:r>
        <w:r w:rsidR="002105D0">
          <w:rPr>
            <w:noProof/>
            <w:webHidden/>
          </w:rPr>
          <w:instrText xml:space="preserve"> PAGEREF _Toc132704569 \h </w:instrText>
        </w:r>
        <w:r w:rsidR="002105D0">
          <w:rPr>
            <w:noProof/>
            <w:webHidden/>
          </w:rPr>
        </w:r>
        <w:r w:rsidR="002105D0">
          <w:rPr>
            <w:noProof/>
            <w:webHidden/>
          </w:rPr>
          <w:fldChar w:fldCharType="separate"/>
        </w:r>
        <w:r w:rsidR="002105D0">
          <w:rPr>
            <w:noProof/>
            <w:webHidden/>
          </w:rPr>
          <w:t>9</w:t>
        </w:r>
        <w:r w:rsidR="002105D0">
          <w:rPr>
            <w:noProof/>
            <w:webHidden/>
          </w:rPr>
          <w:fldChar w:fldCharType="end"/>
        </w:r>
      </w:hyperlink>
    </w:p>
    <w:p w14:paraId="63055D6D" w14:textId="2A6F4452" w:rsidR="002105D0" w:rsidRDefault="00F339AC">
      <w:pPr>
        <w:pStyle w:val="TOC1"/>
        <w:rPr>
          <w:rFonts w:asciiTheme="minorHAnsi" w:eastAsiaTheme="minorEastAsia" w:hAnsiTheme="minorHAnsi" w:cstheme="minorBidi"/>
          <w:noProof/>
          <w:sz w:val="22"/>
          <w:szCs w:val="22"/>
        </w:rPr>
      </w:pPr>
      <w:hyperlink w:anchor="_Toc132704570" w:history="1">
        <w:r w:rsidR="002105D0" w:rsidRPr="005F4A5E">
          <w:rPr>
            <w:rStyle w:val="Hyperlink"/>
            <w:noProof/>
          </w:rPr>
          <w:t>9.</w:t>
        </w:r>
        <w:r w:rsidR="002105D0">
          <w:rPr>
            <w:rFonts w:asciiTheme="minorHAnsi" w:eastAsiaTheme="minorEastAsia" w:hAnsiTheme="minorHAnsi" w:cstheme="minorBidi"/>
            <w:noProof/>
            <w:sz w:val="22"/>
            <w:szCs w:val="22"/>
          </w:rPr>
          <w:tab/>
        </w:r>
        <w:r w:rsidR="002105D0" w:rsidRPr="005F4A5E">
          <w:rPr>
            <w:rStyle w:val="Hyperlink"/>
            <w:noProof/>
          </w:rPr>
          <w:t>PIEDĀVĀJUMA SAGATAVOŠANA UN NOFORMĒŠANA</w:t>
        </w:r>
        <w:r w:rsidR="002105D0">
          <w:rPr>
            <w:noProof/>
            <w:webHidden/>
          </w:rPr>
          <w:tab/>
        </w:r>
        <w:r w:rsidR="002105D0">
          <w:rPr>
            <w:noProof/>
            <w:webHidden/>
          </w:rPr>
          <w:fldChar w:fldCharType="begin"/>
        </w:r>
        <w:r w:rsidR="002105D0">
          <w:rPr>
            <w:noProof/>
            <w:webHidden/>
          </w:rPr>
          <w:instrText xml:space="preserve"> PAGEREF _Toc132704570 \h </w:instrText>
        </w:r>
        <w:r w:rsidR="002105D0">
          <w:rPr>
            <w:noProof/>
            <w:webHidden/>
          </w:rPr>
        </w:r>
        <w:r w:rsidR="002105D0">
          <w:rPr>
            <w:noProof/>
            <w:webHidden/>
          </w:rPr>
          <w:fldChar w:fldCharType="separate"/>
        </w:r>
        <w:r w:rsidR="002105D0">
          <w:rPr>
            <w:noProof/>
            <w:webHidden/>
          </w:rPr>
          <w:t>9</w:t>
        </w:r>
        <w:r w:rsidR="002105D0">
          <w:rPr>
            <w:noProof/>
            <w:webHidden/>
          </w:rPr>
          <w:fldChar w:fldCharType="end"/>
        </w:r>
      </w:hyperlink>
    </w:p>
    <w:p w14:paraId="5FDE0ACB" w14:textId="743E2950" w:rsidR="002105D0" w:rsidRDefault="00F339AC">
      <w:pPr>
        <w:pStyle w:val="TOC1"/>
        <w:rPr>
          <w:rFonts w:asciiTheme="minorHAnsi" w:eastAsiaTheme="minorEastAsia" w:hAnsiTheme="minorHAnsi" w:cstheme="minorBidi"/>
          <w:noProof/>
          <w:sz w:val="22"/>
          <w:szCs w:val="22"/>
        </w:rPr>
      </w:pPr>
      <w:hyperlink w:anchor="_Toc132704571" w:history="1">
        <w:r w:rsidR="002105D0" w:rsidRPr="005F4A5E">
          <w:rPr>
            <w:rStyle w:val="Hyperlink"/>
            <w:noProof/>
          </w:rPr>
          <w:t>10.</w:t>
        </w:r>
        <w:r w:rsidR="002105D0">
          <w:rPr>
            <w:rFonts w:asciiTheme="minorHAnsi" w:eastAsiaTheme="minorEastAsia" w:hAnsiTheme="minorHAnsi" w:cstheme="minorBidi"/>
            <w:noProof/>
            <w:sz w:val="22"/>
            <w:szCs w:val="22"/>
          </w:rPr>
          <w:tab/>
        </w:r>
        <w:r w:rsidR="002105D0" w:rsidRPr="005F4A5E">
          <w:rPr>
            <w:rStyle w:val="Hyperlink"/>
            <w:noProof/>
          </w:rPr>
          <w:t>PIEDĀVĀJUMA IESNIEGŠANA UN ATVĒRŠANA</w:t>
        </w:r>
        <w:r w:rsidR="002105D0">
          <w:rPr>
            <w:noProof/>
            <w:webHidden/>
          </w:rPr>
          <w:tab/>
        </w:r>
        <w:r w:rsidR="002105D0">
          <w:rPr>
            <w:noProof/>
            <w:webHidden/>
          </w:rPr>
          <w:fldChar w:fldCharType="begin"/>
        </w:r>
        <w:r w:rsidR="002105D0">
          <w:rPr>
            <w:noProof/>
            <w:webHidden/>
          </w:rPr>
          <w:instrText xml:space="preserve"> PAGEREF _Toc132704571 \h </w:instrText>
        </w:r>
        <w:r w:rsidR="002105D0">
          <w:rPr>
            <w:noProof/>
            <w:webHidden/>
          </w:rPr>
        </w:r>
        <w:r w:rsidR="002105D0">
          <w:rPr>
            <w:noProof/>
            <w:webHidden/>
          </w:rPr>
          <w:fldChar w:fldCharType="separate"/>
        </w:r>
        <w:r w:rsidR="002105D0">
          <w:rPr>
            <w:noProof/>
            <w:webHidden/>
          </w:rPr>
          <w:t>10</w:t>
        </w:r>
        <w:r w:rsidR="002105D0">
          <w:rPr>
            <w:noProof/>
            <w:webHidden/>
          </w:rPr>
          <w:fldChar w:fldCharType="end"/>
        </w:r>
      </w:hyperlink>
    </w:p>
    <w:p w14:paraId="7F673106" w14:textId="34D8334F" w:rsidR="002105D0" w:rsidRDefault="00F339AC">
      <w:pPr>
        <w:pStyle w:val="TOC1"/>
        <w:rPr>
          <w:rFonts w:asciiTheme="minorHAnsi" w:eastAsiaTheme="minorEastAsia" w:hAnsiTheme="minorHAnsi" w:cstheme="minorBidi"/>
          <w:noProof/>
          <w:sz w:val="22"/>
          <w:szCs w:val="22"/>
        </w:rPr>
      </w:pPr>
      <w:hyperlink w:anchor="_Toc132704577" w:history="1">
        <w:r w:rsidR="002105D0" w:rsidRPr="005F4A5E">
          <w:rPr>
            <w:rStyle w:val="Hyperlink"/>
            <w:noProof/>
          </w:rPr>
          <w:t>11.</w:t>
        </w:r>
        <w:r w:rsidR="002105D0">
          <w:rPr>
            <w:rFonts w:asciiTheme="minorHAnsi" w:eastAsiaTheme="minorEastAsia" w:hAnsiTheme="minorHAnsi" w:cstheme="minorBidi"/>
            <w:noProof/>
            <w:sz w:val="22"/>
            <w:szCs w:val="22"/>
          </w:rPr>
          <w:tab/>
        </w:r>
        <w:r w:rsidR="002105D0" w:rsidRPr="005F4A5E">
          <w:rPr>
            <w:rStyle w:val="Hyperlink"/>
            <w:noProof/>
          </w:rPr>
          <w:t>CITI NOTEIKUMI</w:t>
        </w:r>
        <w:r w:rsidR="002105D0">
          <w:rPr>
            <w:noProof/>
            <w:webHidden/>
          </w:rPr>
          <w:tab/>
        </w:r>
        <w:r w:rsidR="002105D0">
          <w:rPr>
            <w:noProof/>
            <w:webHidden/>
          </w:rPr>
          <w:fldChar w:fldCharType="begin"/>
        </w:r>
        <w:r w:rsidR="002105D0">
          <w:rPr>
            <w:noProof/>
            <w:webHidden/>
          </w:rPr>
          <w:instrText xml:space="preserve"> PAGEREF _Toc132704577 \h </w:instrText>
        </w:r>
        <w:r w:rsidR="002105D0">
          <w:rPr>
            <w:noProof/>
            <w:webHidden/>
          </w:rPr>
        </w:r>
        <w:r w:rsidR="002105D0">
          <w:rPr>
            <w:noProof/>
            <w:webHidden/>
          </w:rPr>
          <w:fldChar w:fldCharType="separate"/>
        </w:r>
        <w:r w:rsidR="002105D0">
          <w:rPr>
            <w:noProof/>
            <w:webHidden/>
          </w:rPr>
          <w:t>11</w:t>
        </w:r>
        <w:r w:rsidR="002105D0">
          <w:rPr>
            <w:noProof/>
            <w:webHidden/>
          </w:rPr>
          <w:fldChar w:fldCharType="end"/>
        </w:r>
      </w:hyperlink>
    </w:p>
    <w:p w14:paraId="34D09CC1" w14:textId="765545A9" w:rsidR="002105D0" w:rsidRDefault="00F339AC">
      <w:pPr>
        <w:pStyle w:val="TOC1"/>
        <w:rPr>
          <w:rFonts w:asciiTheme="minorHAnsi" w:eastAsiaTheme="minorEastAsia" w:hAnsiTheme="minorHAnsi" w:cstheme="minorBidi"/>
          <w:noProof/>
          <w:sz w:val="22"/>
          <w:szCs w:val="22"/>
        </w:rPr>
      </w:pPr>
      <w:hyperlink w:anchor="_Toc132704578" w:history="1">
        <w:r w:rsidR="002105D0" w:rsidRPr="005F4A5E">
          <w:rPr>
            <w:rStyle w:val="Hyperlink"/>
            <w:noProof/>
          </w:rPr>
          <w:t>12.</w:t>
        </w:r>
        <w:r w:rsidR="002105D0">
          <w:rPr>
            <w:rFonts w:asciiTheme="minorHAnsi" w:eastAsiaTheme="minorEastAsia" w:hAnsiTheme="minorHAnsi" w:cstheme="minorBidi"/>
            <w:noProof/>
            <w:sz w:val="22"/>
            <w:szCs w:val="22"/>
          </w:rPr>
          <w:tab/>
        </w:r>
        <w:r w:rsidR="002105D0" w:rsidRPr="005F4A5E">
          <w:rPr>
            <w:rStyle w:val="Hyperlink"/>
            <w:noProof/>
          </w:rPr>
          <w:t>IEPIRKUMA LĪGUMA SLĒGŠANA</w:t>
        </w:r>
        <w:r w:rsidR="002105D0">
          <w:rPr>
            <w:noProof/>
            <w:webHidden/>
          </w:rPr>
          <w:tab/>
        </w:r>
        <w:r w:rsidR="002105D0">
          <w:rPr>
            <w:noProof/>
            <w:webHidden/>
          </w:rPr>
          <w:fldChar w:fldCharType="begin"/>
        </w:r>
        <w:r w:rsidR="002105D0">
          <w:rPr>
            <w:noProof/>
            <w:webHidden/>
          </w:rPr>
          <w:instrText xml:space="preserve"> PAGEREF _Toc132704578 \h </w:instrText>
        </w:r>
        <w:r w:rsidR="002105D0">
          <w:rPr>
            <w:noProof/>
            <w:webHidden/>
          </w:rPr>
        </w:r>
        <w:r w:rsidR="002105D0">
          <w:rPr>
            <w:noProof/>
            <w:webHidden/>
          </w:rPr>
          <w:fldChar w:fldCharType="separate"/>
        </w:r>
        <w:r w:rsidR="002105D0">
          <w:rPr>
            <w:noProof/>
            <w:webHidden/>
          </w:rPr>
          <w:t>13</w:t>
        </w:r>
        <w:r w:rsidR="002105D0">
          <w:rPr>
            <w:noProof/>
            <w:webHidden/>
          </w:rPr>
          <w:fldChar w:fldCharType="end"/>
        </w:r>
      </w:hyperlink>
    </w:p>
    <w:p w14:paraId="733C7A85" w14:textId="421A6F68"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b/>
          <w:bCs/>
          <w:noProof/>
          <w:sz w:val="24"/>
          <w:szCs w:val="24"/>
        </w:rPr>
        <w:fldChar w:fldCharType="end"/>
      </w:r>
      <w:r w:rsidRPr="0052313A">
        <w:rPr>
          <w:rFonts w:ascii="Times New Roman" w:eastAsia="Times New Roman" w:hAnsi="Times New Roman" w:cs="Times New Roman"/>
          <w:color w:val="000000"/>
          <w:sz w:val="24"/>
          <w:szCs w:val="24"/>
        </w:rPr>
        <w:br w:type="page"/>
      </w:r>
    </w:p>
    <w:p w14:paraId="7235373A"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52313A" w:rsidRDefault="00E75D9B" w:rsidP="00B11E80">
      <w:pPr>
        <w:pStyle w:val="Heading1"/>
        <w:numPr>
          <w:ilvl w:val="0"/>
          <w:numId w:val="1"/>
        </w:numPr>
      </w:pPr>
      <w:bookmarkStart w:id="0" w:name="_Toc132704562"/>
      <w:r w:rsidRPr="0052313A">
        <w:t>VISPĀRĪGA INFORMĀCIJA</w:t>
      </w:r>
      <w:bookmarkEnd w:id="0"/>
    </w:p>
    <w:p w14:paraId="6A90D6E4" w14:textId="15257F30" w:rsidR="00E75D9B" w:rsidRPr="0052313A"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52313A">
        <w:rPr>
          <w:rFonts w:ascii="Times New Roman" w:hAnsi="Times New Roman" w:cs="Times New Roman"/>
          <w:sz w:val="24"/>
          <w:szCs w:val="24"/>
        </w:rPr>
        <w:t xml:space="preserve"> Iepirkuma identifikācijas Nr. VBOP 202</w:t>
      </w:r>
      <w:r w:rsidR="00F444EC" w:rsidRPr="0052313A">
        <w:rPr>
          <w:rFonts w:ascii="Times New Roman" w:hAnsi="Times New Roman" w:cs="Times New Roman"/>
          <w:sz w:val="24"/>
          <w:szCs w:val="24"/>
        </w:rPr>
        <w:t>3</w:t>
      </w:r>
      <w:r w:rsidRPr="0052313A">
        <w:rPr>
          <w:rFonts w:ascii="Times New Roman" w:hAnsi="Times New Roman" w:cs="Times New Roman"/>
          <w:sz w:val="24"/>
          <w:szCs w:val="24"/>
        </w:rPr>
        <w:t>/</w:t>
      </w:r>
      <w:r w:rsidR="00F25DA0">
        <w:rPr>
          <w:rFonts w:ascii="Times New Roman" w:hAnsi="Times New Roman" w:cs="Times New Roman"/>
          <w:sz w:val="24"/>
          <w:szCs w:val="24"/>
        </w:rPr>
        <w:t>3</w:t>
      </w:r>
      <w:r w:rsidR="00F205E2">
        <w:rPr>
          <w:rFonts w:ascii="Times New Roman" w:hAnsi="Times New Roman" w:cs="Times New Roman"/>
          <w:sz w:val="24"/>
          <w:szCs w:val="24"/>
        </w:rPr>
        <w:t>8</w:t>
      </w:r>
      <w:r w:rsidRPr="0052313A">
        <w:rPr>
          <w:rFonts w:ascii="Times New Roman" w:hAnsi="Times New Roman" w:cs="Times New Roman"/>
          <w:sz w:val="24"/>
          <w:szCs w:val="24"/>
        </w:rPr>
        <w:t>.</w:t>
      </w:r>
    </w:p>
    <w:p w14:paraId="5190C67D" w14:textId="77777777" w:rsidR="00E75D9B" w:rsidRPr="0052313A"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52313A">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52313A" w14:paraId="253B9B48" w14:textId="77777777" w:rsidTr="007A498D">
        <w:tc>
          <w:tcPr>
            <w:tcW w:w="2947" w:type="dxa"/>
            <w:vAlign w:val="center"/>
          </w:tcPr>
          <w:p w14:paraId="3A1B8533"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Pasūtītāja nosaukums</w:t>
            </w:r>
          </w:p>
        </w:tc>
        <w:tc>
          <w:tcPr>
            <w:tcW w:w="4849" w:type="dxa"/>
            <w:vAlign w:val="center"/>
          </w:tcPr>
          <w:p w14:paraId="4CD1BC8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Ventspils brīvostas pārvalde</w:t>
            </w:r>
          </w:p>
        </w:tc>
      </w:tr>
      <w:tr w:rsidR="00E75D9B" w:rsidRPr="0052313A" w14:paraId="2D1A42E6" w14:textId="77777777" w:rsidTr="007A498D">
        <w:tc>
          <w:tcPr>
            <w:tcW w:w="2947" w:type="dxa"/>
            <w:vAlign w:val="center"/>
          </w:tcPr>
          <w:p w14:paraId="7AC0F11E"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Adrese</w:t>
            </w:r>
          </w:p>
        </w:tc>
        <w:tc>
          <w:tcPr>
            <w:tcW w:w="4849" w:type="dxa"/>
            <w:vAlign w:val="center"/>
          </w:tcPr>
          <w:p w14:paraId="56EF158A"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Jāņa iela 19, Ventspilī, LV-3601</w:t>
            </w:r>
          </w:p>
        </w:tc>
      </w:tr>
      <w:tr w:rsidR="00E75D9B" w:rsidRPr="0052313A" w14:paraId="0E11F6A0" w14:textId="77777777" w:rsidTr="007A498D">
        <w:tc>
          <w:tcPr>
            <w:tcW w:w="2947" w:type="dxa"/>
            <w:vAlign w:val="center"/>
          </w:tcPr>
          <w:p w14:paraId="63853D61"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90000284085</w:t>
            </w:r>
          </w:p>
        </w:tc>
      </w:tr>
      <w:tr w:rsidR="00E75D9B" w:rsidRPr="0052313A" w14:paraId="64140E01" w14:textId="77777777" w:rsidTr="007A498D">
        <w:tc>
          <w:tcPr>
            <w:tcW w:w="2947" w:type="dxa"/>
            <w:vAlign w:val="center"/>
          </w:tcPr>
          <w:p w14:paraId="622F06A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Tālruņa numurs</w:t>
            </w:r>
          </w:p>
        </w:tc>
        <w:tc>
          <w:tcPr>
            <w:tcW w:w="4849" w:type="dxa"/>
            <w:vAlign w:val="center"/>
          </w:tcPr>
          <w:p w14:paraId="411F2D2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63622586</w:t>
            </w:r>
          </w:p>
        </w:tc>
      </w:tr>
      <w:tr w:rsidR="00E75D9B" w:rsidRPr="0052313A" w14:paraId="494E11E6" w14:textId="77777777" w:rsidTr="007A498D">
        <w:tc>
          <w:tcPr>
            <w:tcW w:w="2947" w:type="dxa"/>
            <w:vAlign w:val="center"/>
          </w:tcPr>
          <w:p w14:paraId="7F839FF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E-pasta adrese</w:t>
            </w:r>
          </w:p>
        </w:tc>
        <w:tc>
          <w:tcPr>
            <w:tcW w:w="4849" w:type="dxa"/>
            <w:vAlign w:val="center"/>
          </w:tcPr>
          <w:p w14:paraId="779C7C00" w14:textId="77777777" w:rsidR="00E75D9B" w:rsidRPr="0052313A" w:rsidRDefault="00F339AC"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52313A">
                <w:rPr>
                  <w:rStyle w:val="Hyperlink"/>
                  <w:rFonts w:ascii="Times New Roman" w:hAnsi="Times New Roman" w:cs="Times New Roman"/>
                  <w:sz w:val="24"/>
                  <w:szCs w:val="24"/>
                </w:rPr>
                <w:t>iepirkumi@vbp.lv</w:t>
              </w:r>
            </w:hyperlink>
            <w:r w:rsidR="00E75D9B" w:rsidRPr="0052313A">
              <w:rPr>
                <w:rFonts w:ascii="Times New Roman" w:hAnsi="Times New Roman" w:cs="Times New Roman"/>
                <w:sz w:val="24"/>
                <w:szCs w:val="24"/>
              </w:rPr>
              <w:t xml:space="preserve"> </w:t>
            </w:r>
          </w:p>
        </w:tc>
      </w:tr>
      <w:tr w:rsidR="00E75D9B" w:rsidRPr="0052313A" w14:paraId="260651EB" w14:textId="77777777" w:rsidTr="007A498D">
        <w:tc>
          <w:tcPr>
            <w:tcW w:w="2947" w:type="dxa"/>
            <w:vAlign w:val="center"/>
          </w:tcPr>
          <w:p w14:paraId="53116EC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Kontaktpersona </w:t>
            </w:r>
          </w:p>
        </w:tc>
        <w:tc>
          <w:tcPr>
            <w:tcW w:w="4849" w:type="dxa"/>
            <w:vAlign w:val="center"/>
          </w:tcPr>
          <w:p w14:paraId="5ED4D543" w14:textId="2D471656" w:rsidR="00E75D9B" w:rsidRPr="0052313A" w:rsidRDefault="00F205E2" w:rsidP="0015774A">
            <w:pPr>
              <w:spacing w:after="0" w:line="240" w:lineRule="auto"/>
              <w:rPr>
                <w:rFonts w:ascii="Times New Roman" w:hAnsi="Times New Roman" w:cs="Times New Roman"/>
                <w:sz w:val="24"/>
                <w:szCs w:val="24"/>
              </w:rPr>
            </w:pPr>
            <w:r w:rsidRPr="00F205E2">
              <w:rPr>
                <w:rFonts w:ascii="Times New Roman" w:hAnsi="Times New Roman" w:cs="Times New Roman"/>
                <w:sz w:val="24"/>
                <w:szCs w:val="24"/>
              </w:rPr>
              <w:t xml:space="preserve">Andis Jansons, tālr. numurs 26159886, e-pasta adrese andis.jansons@vbp.lv, </w:t>
            </w:r>
            <w:r>
              <w:rPr>
                <w:rFonts w:ascii="Times New Roman" w:hAnsi="Times New Roman" w:cs="Times New Roman"/>
                <w:sz w:val="24"/>
                <w:szCs w:val="24"/>
              </w:rPr>
              <w:t>i</w:t>
            </w:r>
            <w:r w:rsidRPr="00F205E2">
              <w:rPr>
                <w:rFonts w:ascii="Times New Roman" w:hAnsi="Times New Roman" w:cs="Times New Roman"/>
                <w:sz w:val="24"/>
                <w:szCs w:val="24"/>
              </w:rPr>
              <w:t>epirkumi@vbp.lv</w:t>
            </w:r>
          </w:p>
        </w:tc>
      </w:tr>
      <w:tr w:rsidR="00E75D9B" w:rsidRPr="0052313A" w14:paraId="57EFC7F8" w14:textId="77777777" w:rsidTr="007A498D">
        <w:tc>
          <w:tcPr>
            <w:tcW w:w="2947" w:type="dxa"/>
            <w:vAlign w:val="center"/>
          </w:tcPr>
          <w:p w14:paraId="5B81716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Banka </w:t>
            </w:r>
          </w:p>
        </w:tc>
        <w:tc>
          <w:tcPr>
            <w:tcW w:w="4849" w:type="dxa"/>
            <w:vAlign w:val="center"/>
          </w:tcPr>
          <w:p w14:paraId="0FE82568"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AS „Luminor Bank”, bankas kods RIKOLV2X</w:t>
            </w:r>
          </w:p>
        </w:tc>
      </w:tr>
      <w:tr w:rsidR="00E75D9B" w:rsidRPr="0052313A" w14:paraId="4F52C3FF" w14:textId="77777777" w:rsidTr="007A498D">
        <w:tc>
          <w:tcPr>
            <w:tcW w:w="2947" w:type="dxa"/>
            <w:vAlign w:val="center"/>
          </w:tcPr>
          <w:p w14:paraId="24D74FFC"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Bankas konts</w:t>
            </w:r>
          </w:p>
        </w:tc>
        <w:tc>
          <w:tcPr>
            <w:tcW w:w="4849" w:type="dxa"/>
            <w:vAlign w:val="center"/>
          </w:tcPr>
          <w:p w14:paraId="732436A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LV73RIKO0002210002268</w:t>
            </w:r>
          </w:p>
        </w:tc>
      </w:tr>
    </w:tbl>
    <w:p w14:paraId="6F0C8FDA" w14:textId="77777777" w:rsidR="00E75D9B" w:rsidRPr="0052313A"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 xml:space="preserve">Iepirkums </w:t>
      </w:r>
      <w:r w:rsidRPr="0052313A">
        <w:rPr>
          <w:rFonts w:ascii="Times New Roman" w:eastAsia="Times New Roman" w:hAnsi="Times New Roman" w:cs="Times New Roman"/>
          <w:sz w:val="24"/>
          <w:szCs w:val="24"/>
        </w:rPr>
        <w:t>– atklāts iepirkums.</w:t>
      </w:r>
    </w:p>
    <w:p w14:paraId="6995C006" w14:textId="45CEBBD1"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0D1EDCA2"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Ieinteresētais piegādātājs</w:t>
      </w:r>
      <w:r w:rsidRPr="0052313A">
        <w:rPr>
          <w:rFonts w:ascii="Times New Roman" w:eastAsia="Times New Roman" w:hAnsi="Times New Roman" w:cs="Times New Roman"/>
          <w:sz w:val="24"/>
          <w:szCs w:val="24"/>
        </w:rPr>
        <w:t xml:space="preserve"> – piegādātājs, kas lejupielādējis vai saņēmis Iepirkuma procedūras dokumentus. </w:t>
      </w:r>
    </w:p>
    <w:p w14:paraId="31E54EB3" w14:textId="77777777" w:rsidR="00E75D9B" w:rsidRPr="0052313A"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Pretendents</w:t>
      </w:r>
      <w:r w:rsidRPr="0052313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52313A" w:rsidRDefault="00E75D9B" w:rsidP="00B11E80">
      <w:pPr>
        <w:pStyle w:val="Heading1"/>
        <w:numPr>
          <w:ilvl w:val="0"/>
          <w:numId w:val="2"/>
        </w:numPr>
      </w:pPr>
      <w:bookmarkStart w:id="1" w:name="_Toc132704563"/>
      <w:r w:rsidRPr="0052313A">
        <w:t>INFORMĀCIJA PAR IEPIRKUMA PRIEKŠMETU</w:t>
      </w:r>
      <w:bookmarkEnd w:id="1"/>
    </w:p>
    <w:p w14:paraId="083B8B88" w14:textId="1D6F9B68" w:rsidR="00F25DA0" w:rsidRPr="00F205E2" w:rsidRDefault="00E75D9B" w:rsidP="00F205E2">
      <w:pPr>
        <w:pStyle w:val="ListParagraph"/>
        <w:numPr>
          <w:ilvl w:val="1"/>
          <w:numId w:val="2"/>
        </w:numPr>
        <w:ind w:left="993" w:hanging="633"/>
        <w:jc w:val="both"/>
        <w:rPr>
          <w:rFonts w:ascii="Times New Roman" w:hAnsi="Times New Roman" w:cs="Times New Roman"/>
          <w:bCs/>
          <w:sz w:val="24"/>
          <w:szCs w:val="24"/>
        </w:rPr>
      </w:pPr>
      <w:r w:rsidRPr="00F205E2">
        <w:rPr>
          <w:rFonts w:ascii="Times New Roman" w:hAnsi="Times New Roman" w:cs="Times New Roman"/>
          <w:b/>
          <w:sz w:val="24"/>
          <w:szCs w:val="24"/>
        </w:rPr>
        <w:t xml:space="preserve">Iepirkuma priekšmets: </w:t>
      </w:r>
      <w:r w:rsidR="00F205E2" w:rsidRPr="00F205E2">
        <w:rPr>
          <w:rFonts w:ascii="Times New Roman" w:hAnsi="Times New Roman" w:cs="Times New Roman"/>
          <w:bCs/>
          <w:sz w:val="24"/>
          <w:szCs w:val="24"/>
        </w:rPr>
        <w:t>Teritorijas attīrīšana Ganību ielā 99a, Ventspilī</w:t>
      </w:r>
      <w:r w:rsidR="00F25DA0" w:rsidRPr="00F205E2">
        <w:rPr>
          <w:rFonts w:ascii="Times New Roman" w:hAnsi="Times New Roman" w:cs="Times New Roman"/>
          <w:bCs/>
          <w:sz w:val="24"/>
          <w:szCs w:val="24"/>
        </w:rPr>
        <w:t xml:space="preserve"> saskaņā ar Darba uzdevumā noteikto (1.pielikums).</w:t>
      </w:r>
      <w:r w:rsidR="00F205E2">
        <w:rPr>
          <w:rFonts w:ascii="Times New Roman" w:hAnsi="Times New Roman" w:cs="Times New Roman"/>
          <w:bCs/>
          <w:sz w:val="24"/>
          <w:szCs w:val="24"/>
        </w:rPr>
        <w:t xml:space="preserve"> </w:t>
      </w:r>
      <w:r w:rsidR="00AE77AA">
        <w:rPr>
          <w:rFonts w:ascii="Times New Roman" w:hAnsi="Times New Roman" w:cs="Times New Roman"/>
          <w:bCs/>
          <w:sz w:val="24"/>
          <w:szCs w:val="24"/>
        </w:rPr>
        <w:t>K</w:t>
      </w:r>
      <w:r w:rsidR="00AE77AA" w:rsidRPr="00F205E2">
        <w:rPr>
          <w:rFonts w:ascii="Times New Roman" w:hAnsi="Times New Roman" w:cs="Times New Roman"/>
          <w:bCs/>
          <w:sz w:val="24"/>
          <w:szCs w:val="24"/>
        </w:rPr>
        <w:t>opēj</w:t>
      </w:r>
      <w:r w:rsidR="00AE77AA">
        <w:rPr>
          <w:rFonts w:ascii="Times New Roman" w:hAnsi="Times New Roman" w:cs="Times New Roman"/>
          <w:bCs/>
          <w:sz w:val="24"/>
          <w:szCs w:val="24"/>
        </w:rPr>
        <w:t>ā</w:t>
      </w:r>
      <w:r w:rsidR="00AE77AA" w:rsidRPr="00F205E2">
        <w:rPr>
          <w:rFonts w:ascii="Times New Roman" w:hAnsi="Times New Roman" w:cs="Times New Roman"/>
          <w:bCs/>
          <w:sz w:val="24"/>
          <w:szCs w:val="24"/>
        </w:rPr>
        <w:t xml:space="preserve"> teritorijas platīb</w:t>
      </w:r>
      <w:r w:rsidR="00AE77AA">
        <w:rPr>
          <w:rFonts w:ascii="Times New Roman" w:hAnsi="Times New Roman" w:cs="Times New Roman"/>
          <w:bCs/>
          <w:sz w:val="24"/>
          <w:szCs w:val="24"/>
        </w:rPr>
        <w:t>a</w:t>
      </w:r>
      <w:r w:rsidR="00AE77AA" w:rsidRPr="00F205E2">
        <w:rPr>
          <w:rFonts w:ascii="Times New Roman" w:hAnsi="Times New Roman" w:cs="Times New Roman"/>
          <w:bCs/>
          <w:sz w:val="24"/>
          <w:szCs w:val="24"/>
        </w:rPr>
        <w:t xml:space="preserve"> 27 838  m2</w:t>
      </w:r>
      <w:r w:rsidR="00F205E2">
        <w:rPr>
          <w:rFonts w:ascii="Times New Roman" w:hAnsi="Times New Roman" w:cs="Times New Roman"/>
          <w:bCs/>
          <w:sz w:val="24"/>
          <w:szCs w:val="24"/>
        </w:rPr>
        <w:t xml:space="preserve">. </w:t>
      </w:r>
      <w:r w:rsidR="00F205E2" w:rsidRPr="00F205E2">
        <w:rPr>
          <w:rFonts w:ascii="Times New Roman" w:hAnsi="Times New Roman" w:cs="Times New Roman"/>
          <w:bCs/>
          <w:sz w:val="24"/>
          <w:szCs w:val="24"/>
        </w:rPr>
        <w:t>Objektā atrodas aptuveni 56 dažādu tipa un izmēra dārza mājiņas</w:t>
      </w:r>
      <w:r w:rsidR="00E2127B">
        <w:rPr>
          <w:rFonts w:ascii="Times New Roman" w:hAnsi="Times New Roman" w:cs="Times New Roman"/>
          <w:bCs/>
          <w:sz w:val="24"/>
          <w:szCs w:val="24"/>
        </w:rPr>
        <w:t>.</w:t>
      </w:r>
    </w:p>
    <w:p w14:paraId="6F1E8248" w14:textId="66BAD143" w:rsidR="0086033A" w:rsidRPr="00F25DA0" w:rsidRDefault="00E75D9B" w:rsidP="00875920">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F25DA0">
        <w:rPr>
          <w:rFonts w:ascii="Times New Roman" w:hAnsi="Times New Roman" w:cs="Times New Roman"/>
          <w:b/>
          <w:sz w:val="24"/>
          <w:szCs w:val="24"/>
        </w:rPr>
        <w:t>CPV kods:</w:t>
      </w:r>
      <w:r w:rsidRPr="00F25DA0">
        <w:rPr>
          <w:rFonts w:ascii="Times New Roman" w:hAnsi="Times New Roman" w:cs="Times New Roman"/>
          <w:sz w:val="24"/>
          <w:szCs w:val="24"/>
        </w:rPr>
        <w:t xml:space="preserve"> </w:t>
      </w:r>
      <w:r w:rsidR="00F205E2" w:rsidRPr="00F205E2">
        <w:rPr>
          <w:rFonts w:ascii="Times New Roman" w:eastAsia="Calibri" w:hAnsi="Times New Roman" w:cs="Times New Roman"/>
          <w:sz w:val="24"/>
          <w:szCs w:val="24"/>
        </w:rPr>
        <w:t xml:space="preserve">90000000-7 </w:t>
      </w:r>
      <w:r w:rsidR="004F76BF" w:rsidRPr="00F25DA0">
        <w:rPr>
          <w:rFonts w:ascii="Times New Roman" w:eastAsia="Calibri" w:hAnsi="Times New Roman" w:cs="Times New Roman"/>
          <w:sz w:val="24"/>
          <w:szCs w:val="24"/>
        </w:rPr>
        <w:t>(</w:t>
      </w:r>
      <w:r w:rsidR="00F205E2" w:rsidRPr="00F205E2">
        <w:rPr>
          <w:rFonts w:ascii="Times New Roman" w:eastAsia="Calibri" w:hAnsi="Times New Roman" w:cs="Times New Roman"/>
          <w:sz w:val="24"/>
          <w:szCs w:val="24"/>
        </w:rPr>
        <w:t>Notekūdeņu, atkritumu, tīrīšanas un vides pakalpojumi</w:t>
      </w:r>
      <w:r w:rsidR="004F76BF" w:rsidRPr="00F25DA0">
        <w:rPr>
          <w:rFonts w:ascii="Times New Roman" w:eastAsia="Calibri" w:hAnsi="Times New Roman" w:cs="Times New Roman"/>
          <w:sz w:val="24"/>
          <w:szCs w:val="24"/>
        </w:rPr>
        <w:t>).</w:t>
      </w:r>
    </w:p>
    <w:p w14:paraId="0078ED23" w14:textId="78493543" w:rsidR="00E75D9B" w:rsidRPr="00AE77AA" w:rsidRDefault="00E75D9B"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Times New Roman" w:hAnsi="Times New Roman" w:cs="Times New Roman"/>
          <w:b/>
          <w:sz w:val="24"/>
          <w:szCs w:val="24"/>
          <w:lang w:eastAsia="lv-LV"/>
        </w:rPr>
        <w:t>Iepirkuma līguma izpildes termiņš:</w:t>
      </w:r>
      <w:r w:rsidRPr="0052313A">
        <w:rPr>
          <w:rFonts w:ascii="Times New Roman" w:eastAsia="Times New Roman" w:hAnsi="Times New Roman" w:cs="Times New Roman"/>
          <w:sz w:val="24"/>
          <w:szCs w:val="24"/>
          <w:lang w:eastAsia="lv-LV"/>
        </w:rPr>
        <w:t xml:space="preserve"> </w:t>
      </w:r>
      <w:r w:rsidR="00F205E2">
        <w:rPr>
          <w:rFonts w:ascii="Times New Roman" w:eastAsia="Times New Roman" w:hAnsi="Times New Roman" w:cs="Times New Roman"/>
          <w:sz w:val="24"/>
          <w:szCs w:val="24"/>
          <w:lang w:eastAsia="lv-LV"/>
        </w:rPr>
        <w:t>40</w:t>
      </w:r>
      <w:r w:rsidR="00F444EC" w:rsidRPr="0052313A">
        <w:rPr>
          <w:rFonts w:ascii="Times New Roman" w:eastAsia="Times New Roman" w:hAnsi="Times New Roman" w:cs="Times New Roman"/>
          <w:sz w:val="24"/>
          <w:szCs w:val="24"/>
          <w:lang w:eastAsia="lv-LV"/>
        </w:rPr>
        <w:t xml:space="preserve"> (</w:t>
      </w:r>
      <w:r w:rsidR="00F205E2">
        <w:rPr>
          <w:rFonts w:ascii="Times New Roman" w:eastAsia="Times New Roman" w:hAnsi="Times New Roman" w:cs="Times New Roman"/>
          <w:sz w:val="24"/>
          <w:szCs w:val="24"/>
          <w:lang w:eastAsia="lv-LV"/>
        </w:rPr>
        <w:t>četrdesmit</w:t>
      </w:r>
      <w:r w:rsidR="00935863">
        <w:rPr>
          <w:rFonts w:ascii="Times New Roman" w:eastAsia="Times New Roman" w:hAnsi="Times New Roman" w:cs="Times New Roman"/>
          <w:sz w:val="24"/>
          <w:szCs w:val="24"/>
          <w:lang w:eastAsia="lv-LV"/>
        </w:rPr>
        <w:t xml:space="preserve">) </w:t>
      </w:r>
      <w:r w:rsidR="00F25DA0">
        <w:rPr>
          <w:rFonts w:ascii="Times New Roman" w:eastAsia="Times New Roman" w:hAnsi="Times New Roman" w:cs="Times New Roman"/>
          <w:sz w:val="24"/>
          <w:szCs w:val="24"/>
          <w:lang w:eastAsia="lv-LV"/>
        </w:rPr>
        <w:t>kalendār</w:t>
      </w:r>
      <w:r w:rsidR="00F205E2">
        <w:rPr>
          <w:rFonts w:ascii="Times New Roman" w:eastAsia="Times New Roman" w:hAnsi="Times New Roman" w:cs="Times New Roman"/>
          <w:sz w:val="24"/>
          <w:szCs w:val="24"/>
          <w:lang w:eastAsia="lv-LV"/>
        </w:rPr>
        <w:t>o</w:t>
      </w:r>
      <w:r w:rsidR="00F25DA0">
        <w:rPr>
          <w:rFonts w:ascii="Times New Roman" w:eastAsia="Times New Roman" w:hAnsi="Times New Roman" w:cs="Times New Roman"/>
          <w:sz w:val="24"/>
          <w:szCs w:val="24"/>
          <w:lang w:eastAsia="lv-LV"/>
        </w:rPr>
        <w:t xml:space="preserve"> </w:t>
      </w:r>
      <w:r w:rsidR="00F205E2">
        <w:rPr>
          <w:rFonts w:ascii="Times New Roman" w:eastAsia="Times New Roman" w:hAnsi="Times New Roman" w:cs="Times New Roman"/>
          <w:sz w:val="24"/>
          <w:szCs w:val="24"/>
          <w:lang w:eastAsia="lv-LV"/>
        </w:rPr>
        <w:t>die</w:t>
      </w:r>
      <w:r w:rsidR="005B1FAA">
        <w:rPr>
          <w:rFonts w:ascii="Times New Roman" w:eastAsia="Times New Roman" w:hAnsi="Times New Roman" w:cs="Times New Roman"/>
          <w:sz w:val="24"/>
          <w:szCs w:val="24"/>
          <w:lang w:eastAsia="lv-LV"/>
        </w:rPr>
        <w:t>n</w:t>
      </w:r>
      <w:r w:rsidR="00F205E2">
        <w:rPr>
          <w:rFonts w:ascii="Times New Roman" w:eastAsia="Times New Roman" w:hAnsi="Times New Roman" w:cs="Times New Roman"/>
          <w:sz w:val="24"/>
          <w:szCs w:val="24"/>
          <w:lang w:eastAsia="lv-LV"/>
        </w:rPr>
        <w:t>u laikā</w:t>
      </w:r>
      <w:r w:rsidR="00F25DA0">
        <w:rPr>
          <w:rFonts w:ascii="Times New Roman" w:eastAsia="Times New Roman" w:hAnsi="Times New Roman" w:cs="Times New Roman"/>
          <w:sz w:val="24"/>
          <w:szCs w:val="24"/>
          <w:lang w:eastAsia="lv-LV"/>
        </w:rPr>
        <w:t xml:space="preserve"> </w:t>
      </w:r>
      <w:r w:rsidR="00F444EC" w:rsidRPr="0052313A">
        <w:rPr>
          <w:rFonts w:ascii="Times New Roman" w:eastAsia="Times New Roman" w:hAnsi="Times New Roman" w:cs="Times New Roman"/>
          <w:sz w:val="24"/>
          <w:szCs w:val="24"/>
          <w:lang w:eastAsia="lv-LV"/>
        </w:rPr>
        <w:t>no līguma noslēgšanas brīža</w:t>
      </w:r>
      <w:r w:rsidR="008026F1" w:rsidRPr="0052313A">
        <w:rPr>
          <w:rFonts w:ascii="Times New Roman" w:eastAsia="Times New Roman" w:hAnsi="Times New Roman" w:cs="Times New Roman"/>
          <w:sz w:val="24"/>
          <w:szCs w:val="24"/>
          <w:lang w:eastAsia="lv-LV"/>
        </w:rPr>
        <w:t>.</w:t>
      </w:r>
    </w:p>
    <w:p w14:paraId="7C77F341" w14:textId="25840442" w:rsidR="00AE77AA" w:rsidRPr="0052313A" w:rsidRDefault="00AE77AA"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AE77AA">
        <w:rPr>
          <w:rFonts w:ascii="Times New Roman" w:hAnsi="Times New Roman" w:cs="Times New Roman"/>
          <w:b/>
          <w:bCs/>
          <w:sz w:val="24"/>
          <w:szCs w:val="24"/>
        </w:rPr>
        <w:t>Objekta atrašanās vieta:</w:t>
      </w:r>
      <w:r>
        <w:rPr>
          <w:rFonts w:ascii="Times New Roman" w:hAnsi="Times New Roman" w:cs="Times New Roman"/>
          <w:sz w:val="24"/>
          <w:szCs w:val="24"/>
        </w:rPr>
        <w:t xml:space="preserve"> </w:t>
      </w:r>
      <w:r w:rsidRPr="00AE77AA">
        <w:rPr>
          <w:rFonts w:ascii="Times New Roman" w:hAnsi="Times New Roman" w:cs="Times New Roman"/>
          <w:sz w:val="24"/>
          <w:szCs w:val="24"/>
        </w:rPr>
        <w:t>Ganību iela 99a,</w:t>
      </w:r>
      <w:r w:rsidR="00E2127B">
        <w:rPr>
          <w:rFonts w:ascii="Times New Roman" w:hAnsi="Times New Roman" w:cs="Times New Roman"/>
          <w:sz w:val="24"/>
          <w:szCs w:val="24"/>
        </w:rPr>
        <w:t xml:space="preserve"> </w:t>
      </w:r>
      <w:r w:rsidRPr="00AE77AA">
        <w:rPr>
          <w:rFonts w:ascii="Times New Roman" w:hAnsi="Times New Roman" w:cs="Times New Roman"/>
          <w:sz w:val="24"/>
          <w:szCs w:val="24"/>
        </w:rPr>
        <w:t>Ventspilī</w:t>
      </w:r>
      <w:r w:rsidR="005B1FAA">
        <w:rPr>
          <w:rFonts w:ascii="Times New Roman" w:hAnsi="Times New Roman" w:cs="Times New Roman"/>
          <w:sz w:val="24"/>
          <w:szCs w:val="24"/>
        </w:rPr>
        <w:t>. K</w:t>
      </w:r>
      <w:r w:rsidRPr="00AE77AA">
        <w:rPr>
          <w:rFonts w:ascii="Times New Roman" w:hAnsi="Times New Roman" w:cs="Times New Roman"/>
          <w:sz w:val="24"/>
          <w:szCs w:val="24"/>
        </w:rPr>
        <w:t>adastra apzīmējums 27000170020</w:t>
      </w:r>
      <w:r>
        <w:rPr>
          <w:rFonts w:ascii="Times New Roman" w:hAnsi="Times New Roman" w:cs="Times New Roman"/>
          <w:sz w:val="24"/>
          <w:szCs w:val="24"/>
        </w:rPr>
        <w:t xml:space="preserve">. </w:t>
      </w:r>
    </w:p>
    <w:p w14:paraId="3A2DF743" w14:textId="6D5CBD13" w:rsidR="0086033A" w:rsidRPr="0052313A"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5FAB461C" w:rsidR="00F444EC" w:rsidRPr="004E4E19"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52313A">
        <w:rPr>
          <w:rFonts w:ascii="Times New Roman" w:eastAsia="Calibri" w:hAnsi="Times New Roman" w:cs="Times New Roman"/>
          <w:b/>
          <w:bCs/>
          <w:sz w:val="24"/>
          <w:szCs w:val="24"/>
        </w:rPr>
        <w:t>Avanss</w:t>
      </w:r>
      <w:r w:rsidR="007B37AF" w:rsidRPr="0052313A">
        <w:rPr>
          <w:rFonts w:ascii="Times New Roman" w:eastAsia="Calibri" w:hAnsi="Times New Roman" w:cs="Times New Roman"/>
          <w:b/>
          <w:bCs/>
          <w:sz w:val="24"/>
          <w:szCs w:val="24"/>
        </w:rPr>
        <w:t xml:space="preserve"> </w:t>
      </w:r>
      <w:r w:rsidR="004F76BF" w:rsidRPr="0052313A">
        <w:rPr>
          <w:rFonts w:ascii="Times New Roman" w:eastAsia="Calibri" w:hAnsi="Times New Roman" w:cs="Times New Roman"/>
          <w:b/>
          <w:bCs/>
          <w:sz w:val="24"/>
          <w:szCs w:val="24"/>
        </w:rPr>
        <w:t>netiek paredzēts.</w:t>
      </w:r>
    </w:p>
    <w:p w14:paraId="48AD9330" w14:textId="77777777" w:rsidR="004E4E19" w:rsidRPr="0052313A"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52313A" w:rsidRDefault="00E75D9B" w:rsidP="00B11E80">
      <w:pPr>
        <w:pStyle w:val="Heading1"/>
        <w:numPr>
          <w:ilvl w:val="0"/>
          <w:numId w:val="4"/>
        </w:numPr>
      </w:pPr>
      <w:bookmarkStart w:id="2" w:name="_Toc132704564"/>
      <w:r w:rsidRPr="0052313A">
        <w:t>IEPIRKUMA PROCEDŪRAS DOKUMENTI</w:t>
      </w:r>
      <w:bookmarkEnd w:id="2"/>
    </w:p>
    <w:p w14:paraId="3BA387E5"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52313A"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w:t>
      </w:r>
      <w:r w:rsidRPr="0052313A">
        <w:rPr>
          <w:rFonts w:ascii="Times New Roman" w:eastAsia="Times New Roman" w:hAnsi="Times New Roman" w:cs="Times New Roman"/>
          <w:sz w:val="24"/>
          <w:szCs w:val="24"/>
        </w:rPr>
        <w:lastRenderedPageBreak/>
        <w:t xml:space="preserve">un EIS tīmekļa vietnē </w:t>
      </w:r>
      <w:hyperlink r:id="rId9" w:history="1">
        <w:r w:rsidRPr="0052313A">
          <w:rPr>
            <w:rFonts w:ascii="Times New Roman" w:eastAsia="Times New Roman" w:hAnsi="Times New Roman" w:cs="Times New Roman"/>
            <w:color w:val="0000FF"/>
            <w:sz w:val="24"/>
            <w:szCs w:val="24"/>
            <w:u w:val="single"/>
          </w:rPr>
          <w:t>www.eis.gov.lv</w:t>
        </w:r>
      </w:hyperlink>
      <w:r w:rsidRPr="0052313A">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77777777" w:rsidR="0005665D" w:rsidRDefault="00F444EC" w:rsidP="0005665D">
      <w:pPr>
        <w:pStyle w:val="BlockText"/>
        <w:numPr>
          <w:ilvl w:val="2"/>
          <w:numId w:val="5"/>
        </w:numPr>
        <w:ind w:right="-57"/>
        <w:jc w:val="both"/>
        <w:rPr>
          <w:szCs w:val="24"/>
        </w:rPr>
      </w:pPr>
      <w:r w:rsidRPr="0052313A">
        <w:rPr>
          <w:szCs w:val="24"/>
        </w:rPr>
        <w:t>Darba uzdevums (</w:t>
      </w:r>
      <w:r w:rsidRPr="0052313A">
        <w:rPr>
          <w:b/>
          <w:szCs w:val="24"/>
        </w:rPr>
        <w:t>1.pielikums</w:t>
      </w:r>
      <w:r w:rsidRPr="0052313A">
        <w:rPr>
          <w:szCs w:val="24"/>
        </w:rPr>
        <w:t>)</w:t>
      </w:r>
      <w:r w:rsidR="00935863">
        <w:rPr>
          <w:szCs w:val="24"/>
        </w:rPr>
        <w:t>;</w:t>
      </w:r>
    </w:p>
    <w:p w14:paraId="33AD70A1" w14:textId="1F062FAB" w:rsidR="00F444EC" w:rsidRDefault="00F444EC" w:rsidP="00B11E80">
      <w:pPr>
        <w:pStyle w:val="BlockText"/>
        <w:numPr>
          <w:ilvl w:val="2"/>
          <w:numId w:val="5"/>
        </w:numPr>
        <w:ind w:right="-57"/>
        <w:jc w:val="both"/>
        <w:rPr>
          <w:szCs w:val="24"/>
        </w:rPr>
      </w:pPr>
      <w:r w:rsidRPr="0052313A">
        <w:rPr>
          <w:szCs w:val="24"/>
        </w:rPr>
        <w:t>Pretendenta pieteikuma veidlapa (</w:t>
      </w:r>
      <w:r w:rsidRPr="0052313A">
        <w:rPr>
          <w:b/>
          <w:szCs w:val="24"/>
        </w:rPr>
        <w:t>2.pielikums</w:t>
      </w:r>
      <w:r w:rsidRPr="0052313A">
        <w:rPr>
          <w:szCs w:val="24"/>
        </w:rPr>
        <w:t>)</w:t>
      </w:r>
      <w:r w:rsidR="008C2676">
        <w:rPr>
          <w:szCs w:val="24"/>
        </w:rPr>
        <w:t>;</w:t>
      </w:r>
    </w:p>
    <w:p w14:paraId="48972BFF" w14:textId="1592BB57" w:rsidR="00F444EC" w:rsidRPr="0052313A" w:rsidRDefault="00F444EC" w:rsidP="00B11E80">
      <w:pPr>
        <w:pStyle w:val="BlockText"/>
        <w:numPr>
          <w:ilvl w:val="2"/>
          <w:numId w:val="5"/>
        </w:numPr>
        <w:ind w:right="-57"/>
        <w:jc w:val="both"/>
        <w:rPr>
          <w:szCs w:val="24"/>
        </w:rPr>
      </w:pPr>
      <w:r w:rsidRPr="0052313A">
        <w:rPr>
          <w:szCs w:val="24"/>
        </w:rPr>
        <w:t>Apakšuzņēmēju saraksta un apakšuzņēmēja apliecinājuma veidlapas (</w:t>
      </w:r>
      <w:r w:rsidR="000475CE">
        <w:rPr>
          <w:b/>
          <w:szCs w:val="24"/>
        </w:rPr>
        <w:t>3</w:t>
      </w:r>
      <w:r w:rsidRPr="0052313A">
        <w:rPr>
          <w:b/>
          <w:szCs w:val="24"/>
        </w:rPr>
        <w:t>.pielikums</w:t>
      </w:r>
      <w:r w:rsidRPr="0052313A">
        <w:rPr>
          <w:szCs w:val="24"/>
        </w:rPr>
        <w:t>).</w:t>
      </w:r>
    </w:p>
    <w:p w14:paraId="31C452C1" w14:textId="1289E776" w:rsidR="009D5808" w:rsidRPr="0052313A" w:rsidRDefault="009B4F90" w:rsidP="00B11E80">
      <w:pPr>
        <w:pStyle w:val="BlockText"/>
        <w:numPr>
          <w:ilvl w:val="2"/>
          <w:numId w:val="5"/>
        </w:numPr>
        <w:ind w:right="-57"/>
        <w:jc w:val="both"/>
        <w:rPr>
          <w:szCs w:val="24"/>
        </w:rPr>
      </w:pPr>
      <w:r w:rsidRPr="0052313A">
        <w:rPr>
          <w:szCs w:val="24"/>
        </w:rPr>
        <w:t>Eiropas vienotā iepirkuma procedūras dokumenta veidlapa (</w:t>
      </w:r>
      <w:r w:rsidR="000475CE">
        <w:rPr>
          <w:b/>
          <w:bCs/>
          <w:szCs w:val="24"/>
        </w:rPr>
        <w:t>4</w:t>
      </w:r>
      <w:r w:rsidRPr="0052313A">
        <w:rPr>
          <w:b/>
          <w:bCs/>
          <w:szCs w:val="24"/>
        </w:rPr>
        <w:t>.</w:t>
      </w:r>
      <w:r w:rsidRPr="0052313A">
        <w:rPr>
          <w:b/>
          <w:szCs w:val="24"/>
        </w:rPr>
        <w:t>pielikums</w:t>
      </w:r>
      <w:r w:rsidRPr="0052313A">
        <w:rPr>
          <w:bCs/>
          <w:szCs w:val="24"/>
        </w:rPr>
        <w:t>)</w:t>
      </w:r>
      <w:r w:rsidR="009D5808" w:rsidRPr="0052313A">
        <w:rPr>
          <w:bCs/>
          <w:szCs w:val="24"/>
        </w:rPr>
        <w:t>.</w:t>
      </w:r>
    </w:p>
    <w:p w14:paraId="6E684071" w14:textId="2FD7E50C"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Ar</w:t>
      </w:r>
      <w:r w:rsidRPr="0052313A">
        <w:rPr>
          <w:rFonts w:ascii="Times New Roman" w:eastAsia="Times New Roman" w:hAnsi="Times New Roman" w:cs="Times New Roman"/>
          <w:color w:val="000000"/>
          <w:sz w:val="24"/>
          <w:szCs w:val="24"/>
        </w:rPr>
        <w:t xml:space="preserve"> </w:t>
      </w:r>
      <w:r w:rsidRPr="0052313A">
        <w:rPr>
          <w:rFonts w:ascii="Times New Roman" w:eastAsia="Times New Roman" w:hAnsi="Times New Roman" w:cs="Times New Roman"/>
          <w:sz w:val="24"/>
          <w:szCs w:val="24"/>
        </w:rPr>
        <w:t>Iepirkuma</w:t>
      </w:r>
      <w:r w:rsidRPr="0052313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9D5808" w:rsidRPr="0052313A">
          <w:rPr>
            <w:rStyle w:val="Hyperlink"/>
            <w:rFonts w:ascii="Times New Roman" w:eastAsia="Times New Roman" w:hAnsi="Times New Roman" w:cs="Times New Roman"/>
            <w:sz w:val="24"/>
            <w:szCs w:val="24"/>
          </w:rPr>
          <w:t>https://www.portofventspils.lv/lv/brivostas-parvalde/publiskie-iepirkumi/</w:t>
        </w:r>
      </w:hyperlink>
      <w:r w:rsidR="009D5808" w:rsidRPr="0052313A">
        <w:rPr>
          <w:rFonts w:ascii="Times New Roman" w:eastAsia="Times New Roman" w:hAnsi="Times New Roman" w:cs="Times New Roman"/>
          <w:color w:val="0000FF"/>
          <w:sz w:val="24"/>
          <w:szCs w:val="24"/>
          <w:u w:val="single"/>
        </w:rPr>
        <w:t xml:space="preserve"> </w:t>
      </w:r>
      <w:r w:rsidR="009D5808" w:rsidRPr="0052313A">
        <w:rPr>
          <w:rFonts w:ascii="Times New Roman" w:eastAsia="Times New Roman" w:hAnsi="Times New Roman" w:cs="Times New Roman"/>
          <w:sz w:val="24"/>
          <w:szCs w:val="24"/>
        </w:rPr>
        <w:t xml:space="preserve">un </w:t>
      </w:r>
      <w:r w:rsidRPr="0052313A">
        <w:rPr>
          <w:rFonts w:ascii="Times New Roman" w:eastAsia="Times New Roman" w:hAnsi="Times New Roman" w:cs="Times New Roman"/>
          <w:sz w:val="24"/>
          <w:szCs w:val="24"/>
        </w:rPr>
        <w:t xml:space="preserve">EIS pircēja profilā </w:t>
      </w:r>
      <w:hyperlink r:id="rId11" w:history="1">
        <w:r w:rsidRPr="0052313A">
          <w:rPr>
            <w:rFonts w:ascii="Times New Roman" w:eastAsia="Times New Roman" w:hAnsi="Times New Roman" w:cs="Times New Roman"/>
            <w:color w:val="0000FF"/>
            <w:sz w:val="24"/>
            <w:szCs w:val="24"/>
            <w:u w:val="single"/>
          </w:rPr>
          <w:t>https://www.eis.gov.lv/EKEIS/Supplier/Organizer/3167</w:t>
        </w:r>
      </w:hyperlink>
      <w:r w:rsidRPr="0052313A">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52313A">
        <w:rPr>
          <w:rFonts w:ascii="Times New Roman" w:eastAsia="Times New Roman" w:hAnsi="Times New Roman" w:cs="Times New Roman"/>
          <w:b/>
          <w:sz w:val="24"/>
          <w:szCs w:val="24"/>
        </w:rPr>
        <w:t xml:space="preserve">līdz </w:t>
      </w:r>
      <w:r w:rsidRPr="0052313A">
        <w:rPr>
          <w:rFonts w:ascii="Times New Roman" w:eastAsia="Times New Roman" w:hAnsi="Times New Roman" w:cs="Times New Roman"/>
          <w:b/>
          <w:bCs/>
          <w:sz w:val="24"/>
          <w:szCs w:val="24"/>
        </w:rPr>
        <w:t>202</w:t>
      </w:r>
      <w:r w:rsidR="00F444EC" w:rsidRPr="0052313A">
        <w:rPr>
          <w:rFonts w:ascii="Times New Roman" w:eastAsia="Times New Roman" w:hAnsi="Times New Roman" w:cs="Times New Roman"/>
          <w:b/>
          <w:bCs/>
          <w:sz w:val="24"/>
          <w:szCs w:val="24"/>
        </w:rPr>
        <w:t>3</w:t>
      </w:r>
      <w:r w:rsidRPr="0052313A">
        <w:rPr>
          <w:rFonts w:ascii="Times New Roman" w:eastAsia="Times New Roman" w:hAnsi="Times New Roman" w:cs="Times New Roman"/>
          <w:b/>
          <w:bCs/>
          <w:sz w:val="24"/>
          <w:szCs w:val="24"/>
        </w:rPr>
        <w:t xml:space="preserve">.gada </w:t>
      </w:r>
      <w:r w:rsidR="00F339AC">
        <w:rPr>
          <w:rFonts w:ascii="Times New Roman" w:eastAsia="Times New Roman" w:hAnsi="Times New Roman" w:cs="Times New Roman"/>
          <w:b/>
          <w:bCs/>
          <w:sz w:val="24"/>
          <w:szCs w:val="24"/>
        </w:rPr>
        <w:t>3.maijam</w:t>
      </w:r>
      <w:r w:rsidR="0060361B"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sz w:val="24"/>
          <w:szCs w:val="24"/>
        </w:rPr>
        <w:t>plkst.1</w:t>
      </w:r>
      <w:r w:rsidR="00F339AC">
        <w:rPr>
          <w:rFonts w:ascii="Times New Roman" w:eastAsia="Times New Roman" w:hAnsi="Times New Roman" w:cs="Times New Roman"/>
          <w:b/>
          <w:sz w:val="24"/>
          <w:szCs w:val="24"/>
        </w:rPr>
        <w:t>1</w:t>
      </w:r>
      <w:r w:rsidRPr="0052313A">
        <w:rPr>
          <w:rFonts w:ascii="Times New Roman" w:eastAsia="Times New Roman" w:hAnsi="Times New Roman" w:cs="Times New Roman"/>
          <w:b/>
          <w:sz w:val="24"/>
          <w:szCs w:val="24"/>
          <w:vertAlign w:val="superscript"/>
        </w:rPr>
        <w:t>00</w:t>
      </w:r>
      <w:r w:rsidRPr="0052313A">
        <w:rPr>
          <w:rFonts w:ascii="Times New Roman" w:eastAsia="Times New Roman" w:hAnsi="Times New Roman" w:cs="Times New Roman"/>
          <w:sz w:val="24"/>
          <w:szCs w:val="24"/>
        </w:rPr>
        <w:t xml:space="preserve">, darba dienās no </w:t>
      </w:r>
      <w:r w:rsidRPr="0052313A">
        <w:rPr>
          <w:rFonts w:ascii="Times New Roman" w:eastAsia="Times New Roman" w:hAnsi="Times New Roman" w:cs="Times New Roman"/>
          <w:color w:val="000000"/>
          <w:sz w:val="24"/>
          <w:szCs w:val="24"/>
        </w:rPr>
        <w:t>plkst. 8</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12</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un no 13</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17</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piektdienās līdz plkst.16</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52313A">
          <w:rPr>
            <w:rStyle w:val="Hyperlink"/>
            <w:rFonts w:ascii="Times New Roman" w:eastAsia="Times New Roman" w:hAnsi="Times New Roman" w:cs="Times New Roman"/>
            <w:bCs/>
            <w:sz w:val="24"/>
            <w:szCs w:val="24"/>
          </w:rPr>
          <w:t>https://www.eis.gov.lv/EKEIS/Supplier/Organizer/3167</w:t>
        </w:r>
      </w:hyperlink>
      <w:r w:rsidRPr="0052313A">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52313A">
        <w:rPr>
          <w:rFonts w:ascii="Times New Roman" w:eastAsia="Times New Roman" w:hAnsi="Times New Roman" w:cs="Times New Roman"/>
          <w:sz w:val="24"/>
          <w:szCs w:val="24"/>
        </w:rPr>
        <w:t xml:space="preserve">piecas </w:t>
      </w:r>
      <w:r w:rsidRPr="0052313A">
        <w:rPr>
          <w:rFonts w:ascii="Times New Roman" w:eastAsia="Times New Roman" w:hAnsi="Times New Roman" w:cs="Times New Roman"/>
          <w:sz w:val="24"/>
          <w:szCs w:val="24"/>
        </w:rPr>
        <w:t>dienas pirms piedāvājumu iesniegšanas termiņa beigām.</w:t>
      </w:r>
    </w:p>
    <w:p w14:paraId="0922C81D"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18DBCDAE"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Pretendenta piedāvājumam jābūt spēkā un saistošam tā iesniedzējam ne mazāk kā </w:t>
      </w:r>
      <w:r w:rsidR="006E33B7">
        <w:rPr>
          <w:rFonts w:ascii="Times New Roman" w:eastAsia="Times New Roman" w:hAnsi="Times New Roman" w:cs="Times New Roman"/>
          <w:b/>
          <w:bCs/>
          <w:sz w:val="24"/>
          <w:szCs w:val="24"/>
        </w:rPr>
        <w:t>2</w:t>
      </w:r>
      <w:r w:rsidR="009D5808"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bCs/>
          <w:sz w:val="24"/>
          <w:szCs w:val="24"/>
        </w:rPr>
        <w:t>(</w:t>
      </w:r>
      <w:r w:rsidR="006E33B7">
        <w:rPr>
          <w:rFonts w:ascii="Times New Roman" w:eastAsia="Times New Roman" w:hAnsi="Times New Roman" w:cs="Times New Roman"/>
          <w:b/>
          <w:bCs/>
          <w:sz w:val="24"/>
          <w:szCs w:val="24"/>
        </w:rPr>
        <w:t>divus</w:t>
      </w:r>
      <w:r w:rsidR="004F76BF" w:rsidRPr="0052313A">
        <w:rPr>
          <w:rFonts w:ascii="Times New Roman" w:eastAsia="Times New Roman" w:hAnsi="Times New Roman" w:cs="Times New Roman"/>
          <w:b/>
          <w:bCs/>
          <w:sz w:val="24"/>
          <w:szCs w:val="24"/>
        </w:rPr>
        <w:t>)</w:t>
      </w:r>
      <w:r w:rsidR="008C714C" w:rsidRPr="0052313A">
        <w:rPr>
          <w:rFonts w:ascii="Times New Roman" w:eastAsia="Times New Roman" w:hAnsi="Times New Roman" w:cs="Times New Roman"/>
          <w:b/>
          <w:sz w:val="24"/>
          <w:szCs w:val="24"/>
        </w:rPr>
        <w:t xml:space="preserve"> kalendār</w:t>
      </w:r>
      <w:r w:rsidR="00C7332D" w:rsidRPr="0052313A">
        <w:rPr>
          <w:rFonts w:ascii="Times New Roman" w:eastAsia="Times New Roman" w:hAnsi="Times New Roman" w:cs="Times New Roman"/>
          <w:b/>
          <w:sz w:val="24"/>
          <w:szCs w:val="24"/>
        </w:rPr>
        <w:t>o</w:t>
      </w:r>
      <w:r w:rsidR="00F444EC" w:rsidRPr="0052313A">
        <w:rPr>
          <w:rFonts w:ascii="Times New Roman" w:eastAsia="Times New Roman" w:hAnsi="Times New Roman" w:cs="Times New Roman"/>
          <w:b/>
          <w:sz w:val="24"/>
          <w:szCs w:val="24"/>
        </w:rPr>
        <w:t>s</w:t>
      </w:r>
      <w:r w:rsidRPr="0052313A">
        <w:rPr>
          <w:rFonts w:ascii="Times New Roman" w:eastAsia="Times New Roman" w:hAnsi="Times New Roman" w:cs="Times New Roman"/>
          <w:b/>
          <w:sz w:val="24"/>
          <w:szCs w:val="24"/>
        </w:rPr>
        <w:t xml:space="preserve"> mēne</w:t>
      </w:r>
      <w:r w:rsidR="00F444EC" w:rsidRPr="0052313A">
        <w:rPr>
          <w:rFonts w:ascii="Times New Roman" w:eastAsia="Times New Roman" w:hAnsi="Times New Roman" w:cs="Times New Roman"/>
          <w:b/>
          <w:sz w:val="24"/>
          <w:szCs w:val="24"/>
        </w:rPr>
        <w:t>šus</w:t>
      </w:r>
      <w:r w:rsidRPr="0052313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52313A"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2313A">
        <w:rPr>
          <w:rFonts w:ascii="Times New Roman" w:eastAsia="Times New Roman" w:hAnsi="Times New Roman" w:cs="Times New Roman"/>
          <w:bCs/>
          <w:color w:val="000000"/>
          <w:sz w:val="24"/>
          <w:szCs w:val="24"/>
        </w:rPr>
        <w:t xml:space="preserve">                                                                                                                                                                                                                                                             </w:t>
      </w:r>
    </w:p>
    <w:p w14:paraId="2D7279E7" w14:textId="77777777" w:rsidR="00E75D9B" w:rsidRPr="0052313A" w:rsidRDefault="00E75D9B" w:rsidP="00B11E80">
      <w:pPr>
        <w:pStyle w:val="Heading1"/>
      </w:pPr>
      <w:bookmarkStart w:id="3" w:name="_Toc132704565"/>
      <w:bookmarkStart w:id="4" w:name="_Toc380415501"/>
      <w:r w:rsidRPr="0052313A">
        <w:t>DALĪBAS NOSACĪJUMI IEPIRKUMA PROCEDŪRĀ</w:t>
      </w:r>
      <w:bookmarkEnd w:id="3"/>
    </w:p>
    <w:p w14:paraId="1D167C08" w14:textId="7C899AF1" w:rsidR="004B664F" w:rsidRPr="0052313A"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52313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52313A">
        <w:rPr>
          <w:rFonts w:ascii="Times New Roman" w:hAnsi="Times New Roman" w:cs="Times New Roman"/>
          <w:sz w:val="24"/>
          <w:szCs w:val="24"/>
          <w:shd w:val="clear" w:color="auto" w:fill="FFFFFF"/>
        </w:rPr>
        <w:t>pakalpojumus</w:t>
      </w:r>
      <w:r w:rsidRPr="0052313A">
        <w:rPr>
          <w:rFonts w:ascii="Times New Roman" w:hAnsi="Times New Roman" w:cs="Times New Roman"/>
          <w:sz w:val="24"/>
          <w:szCs w:val="24"/>
        </w:rPr>
        <w:t xml:space="preserve"> un atbilst šādām dalības nosacījumu prasībām:</w:t>
      </w:r>
    </w:p>
    <w:p w14:paraId="2FA4E22B" w14:textId="216241B3" w:rsidR="003F4BC0" w:rsidRPr="0052313A"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t xml:space="preserve">nav konstatēts, ka </w:t>
      </w:r>
      <w:r w:rsidR="004B664F" w:rsidRPr="0052313A">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52313A">
        <w:rPr>
          <w:rFonts w:ascii="Times New Roman" w:hAnsi="Times New Roman" w:cs="Times New Roman"/>
          <w:sz w:val="24"/>
          <w:szCs w:val="24"/>
          <w:shd w:val="clear" w:color="auto" w:fill="FFFFFF"/>
        </w:rPr>
        <w:t xml:space="preserve">Latvijā </w:t>
      </w:r>
      <w:r w:rsidR="003F4BC0" w:rsidRPr="0052313A">
        <w:rPr>
          <w:rStyle w:val="cf01"/>
          <w:rFonts w:ascii="Times New Roman" w:hAnsi="Times New Roman" w:cs="Times New Roman"/>
          <w:sz w:val="24"/>
          <w:szCs w:val="24"/>
        </w:rPr>
        <w:t>vai valstī, kurā tas reģistrēts vai kurā atrodas tā pastāvīgā dzīvesvieta, ir nodokļu parādi</w:t>
      </w:r>
      <w:r w:rsidR="007A3142" w:rsidRPr="0052313A">
        <w:rPr>
          <w:rStyle w:val="cf01"/>
          <w:rFonts w:ascii="Times New Roman" w:hAnsi="Times New Roman" w:cs="Times New Roman"/>
          <w:sz w:val="24"/>
          <w:szCs w:val="24"/>
        </w:rPr>
        <w:t xml:space="preserve">, </w:t>
      </w:r>
      <w:r w:rsidR="003F4BC0" w:rsidRPr="0052313A">
        <w:rPr>
          <w:rStyle w:val="cf01"/>
          <w:rFonts w:ascii="Times New Roman" w:hAnsi="Times New Roman" w:cs="Times New Roman"/>
          <w:sz w:val="24"/>
          <w:szCs w:val="24"/>
        </w:rPr>
        <w:t>kas kādā no valstīm</w:t>
      </w:r>
      <w:r w:rsidR="007A3142" w:rsidRPr="0052313A">
        <w:rPr>
          <w:rStyle w:val="cf01"/>
          <w:rFonts w:ascii="Times New Roman" w:hAnsi="Times New Roman" w:cs="Times New Roman"/>
          <w:sz w:val="24"/>
          <w:szCs w:val="24"/>
        </w:rPr>
        <w:t xml:space="preserve"> atsevišķi vai kopā</w:t>
      </w:r>
      <w:r w:rsidR="003F4BC0" w:rsidRPr="0052313A">
        <w:rPr>
          <w:rStyle w:val="cf01"/>
          <w:rFonts w:ascii="Times New Roman" w:hAnsi="Times New Roman" w:cs="Times New Roman"/>
          <w:sz w:val="24"/>
          <w:szCs w:val="24"/>
        </w:rPr>
        <w:t xml:space="preserve"> pārsniedz 150 (viens simts piecdesmit) </w:t>
      </w:r>
      <w:r w:rsidR="003F4BC0" w:rsidRPr="0052313A">
        <w:rPr>
          <w:rStyle w:val="cf11"/>
          <w:rFonts w:ascii="Times New Roman" w:hAnsi="Times New Roman" w:cs="Times New Roman"/>
          <w:sz w:val="24"/>
          <w:szCs w:val="24"/>
        </w:rPr>
        <w:t>euro</w:t>
      </w:r>
      <w:r w:rsidR="003F4BC0" w:rsidRPr="0052313A">
        <w:rPr>
          <w:rStyle w:val="cf01"/>
          <w:rFonts w:ascii="Times New Roman" w:hAnsi="Times New Roman" w:cs="Times New Roman"/>
          <w:sz w:val="24"/>
          <w:szCs w:val="24"/>
        </w:rPr>
        <w:t>;</w:t>
      </w:r>
    </w:p>
    <w:p w14:paraId="125C25D2" w14:textId="77777777" w:rsidR="007A3142" w:rsidRPr="0052313A" w:rsidRDefault="007A3142" w:rsidP="00B11E80">
      <w:pPr>
        <w:pStyle w:val="tv213"/>
        <w:numPr>
          <w:ilvl w:val="2"/>
          <w:numId w:val="5"/>
        </w:numPr>
        <w:tabs>
          <w:tab w:val="left" w:pos="709"/>
        </w:tabs>
        <w:spacing w:before="0" w:beforeAutospacing="0" w:after="0" w:afterAutospacing="0"/>
        <w:jc w:val="both"/>
      </w:pPr>
      <w:r w:rsidRPr="0052313A">
        <w:lastRenderedPageBreak/>
        <w:t>nav pasludināts Pretendenta maksātnespējas process, apturēta Pretendenta saimnieciskā darbība un netiek veikta pretendenta likvidācija;</w:t>
      </w:r>
    </w:p>
    <w:p w14:paraId="770042EC" w14:textId="3A9337FC" w:rsidR="004B664F"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52313A">
        <w:rPr>
          <w:shd w:val="clear" w:color="auto" w:fill="FFFFFF"/>
        </w:rPr>
        <w:t xml:space="preserve"> </w:t>
      </w:r>
    </w:p>
    <w:p w14:paraId="601443B5" w14:textId="1BA0D725" w:rsidR="004B664F" w:rsidRPr="0052313A" w:rsidRDefault="00435BDC" w:rsidP="00B11E80">
      <w:pPr>
        <w:pStyle w:val="tv213"/>
        <w:tabs>
          <w:tab w:val="left" w:pos="709"/>
        </w:tabs>
        <w:spacing w:before="0" w:beforeAutospacing="0" w:after="0" w:afterAutospacing="0"/>
        <w:ind w:left="1560"/>
        <w:jc w:val="both"/>
        <w:rPr>
          <w:i/>
          <w:iCs/>
        </w:rPr>
      </w:pPr>
      <w:r w:rsidRPr="0052313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52313A">
        <w:rPr>
          <w:i/>
          <w:iCs/>
          <w:shd w:val="clear" w:color="auto" w:fill="FFFFFF"/>
        </w:rPr>
        <w:t>;</w:t>
      </w:r>
    </w:p>
    <w:p w14:paraId="5DCAE38D" w14:textId="613DABEF" w:rsidR="00435BDC"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52313A">
        <w:rPr>
          <w:shd w:val="clear" w:color="auto" w:fill="FFFFFF"/>
        </w:rPr>
        <w:t>.</w:t>
      </w:r>
    </w:p>
    <w:p w14:paraId="4BF89221" w14:textId="50FBA63F" w:rsidR="004B664F" w:rsidRPr="0052313A" w:rsidRDefault="001938F8" w:rsidP="00B11E80">
      <w:pPr>
        <w:pStyle w:val="tv213"/>
        <w:tabs>
          <w:tab w:val="left" w:pos="709"/>
        </w:tabs>
        <w:spacing w:before="0" w:beforeAutospacing="0" w:after="0" w:afterAutospacing="0"/>
        <w:ind w:left="1570"/>
        <w:jc w:val="both"/>
        <w:rPr>
          <w:i/>
          <w:iCs/>
        </w:rPr>
      </w:pPr>
      <w:r w:rsidRPr="0052313A">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52313A">
        <w:rPr>
          <w:i/>
          <w:iCs/>
          <w:shd w:val="clear" w:color="auto" w:fill="FFFFFF"/>
        </w:rPr>
        <w:t>;</w:t>
      </w:r>
    </w:p>
    <w:p w14:paraId="1A0AD8FA"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3" w:anchor="p30" w:history="1">
        <w:r w:rsidRPr="0052313A">
          <w:rPr>
            <w:rStyle w:val="Hyperlink"/>
            <w:color w:val="auto"/>
            <w:shd w:val="clear" w:color="auto" w:fill="FFFFFF"/>
          </w:rPr>
          <w:t>30.</w:t>
        </w:r>
      </w:hyperlink>
      <w:r w:rsidRPr="0052313A">
        <w:rPr>
          <w:shd w:val="clear" w:color="auto" w:fill="FFFFFF"/>
        </w:rPr>
        <w:t xml:space="preserve"> panta pirmās vai otrās daļas izpratnē vai ir ieinteresēts kāda Pretendenta izvēlē; </w:t>
      </w:r>
    </w:p>
    <w:p w14:paraId="2D32B242"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 xml:space="preserve">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w:t>
      </w:r>
      <w:r w:rsidRPr="0052313A">
        <w:rPr>
          <w:shd w:val="clear" w:color="auto" w:fill="FFFFFF"/>
        </w:rPr>
        <w:lastRenderedPageBreak/>
        <w:t>maldinošu informāciju, kas varētu būtiski ietekmēt lēmumu par Pretendenta turpmāko dalību iepirkuma procedūrā vai iepirkuma līguma slēgšanas tiesību piešķiršanu;</w:t>
      </w:r>
    </w:p>
    <w:p w14:paraId="0CED53BD"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52313A" w:rsidRDefault="004B664F" w:rsidP="00A41D55">
      <w:pPr>
        <w:pStyle w:val="tv213"/>
        <w:numPr>
          <w:ilvl w:val="1"/>
          <w:numId w:val="5"/>
        </w:numPr>
        <w:tabs>
          <w:tab w:val="left" w:pos="993"/>
        </w:tabs>
        <w:spacing w:before="0" w:beforeAutospacing="0" w:after="0" w:afterAutospacing="0"/>
        <w:ind w:left="851" w:hanging="567"/>
        <w:jc w:val="both"/>
      </w:pPr>
      <w:r w:rsidRPr="0052313A">
        <w:t xml:space="preserve">Visas šī nolikuma 4.1.punkta apakšpunktos minētās dalības nosacījumu prasības attiecas arī uz:  </w:t>
      </w:r>
    </w:p>
    <w:p w14:paraId="2D350BFF"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personālsabiedrības biedru, ja Pretendents ir personālsabiedrība</w:t>
      </w:r>
      <w:r w:rsidR="0086322B" w:rsidRPr="0052313A">
        <w:rPr>
          <w:rFonts w:ascii="Times New Roman" w:hAnsi="Times New Roman" w:cs="Times New Roman"/>
          <w:sz w:val="24"/>
          <w:szCs w:val="24"/>
          <w:shd w:val="clear" w:color="auto" w:fill="FFFFFF"/>
        </w:rPr>
        <w:t>;</w:t>
      </w:r>
    </w:p>
    <w:p w14:paraId="66E3EC1A" w14:textId="77777777" w:rsidR="00A41D55" w:rsidRPr="0052313A"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bCs/>
          <w:sz w:val="24"/>
          <w:szCs w:val="24"/>
        </w:rPr>
        <w:t>personu apvienības katra dalībnieka (biedra);</w:t>
      </w:r>
    </w:p>
    <w:p w14:paraId="026D434E"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52313A">
        <w:rPr>
          <w:rFonts w:ascii="Times New Roman" w:hAnsi="Times New Roman" w:cs="Times New Roman"/>
          <w:sz w:val="24"/>
          <w:szCs w:val="24"/>
          <w:shd w:val="clear" w:color="auto" w:fill="FFFFFF"/>
        </w:rPr>
        <w:t>;</w:t>
      </w:r>
    </w:p>
    <w:p w14:paraId="517F0F6A" w14:textId="07DE9E58" w:rsidR="00041598" w:rsidRPr="0052313A"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uz Pretendenta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w:t>
      </w:r>
    </w:p>
    <w:p w14:paraId="67D0930C" w14:textId="27F19D8C" w:rsidR="004B664F" w:rsidRPr="0052313A"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52313A"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52313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52313A" w:rsidRDefault="00F444EC" w:rsidP="00B11E80">
      <w:pPr>
        <w:pStyle w:val="Heading1"/>
      </w:pPr>
      <w:bookmarkStart w:id="5" w:name="_Toc108533792"/>
      <w:bookmarkStart w:id="6" w:name="_Toc132704566"/>
      <w:r w:rsidRPr="0052313A">
        <w:t>KVALIFIKĀCIJAS PRASĪBAS</w:t>
      </w:r>
      <w:bookmarkEnd w:id="5"/>
      <w:bookmarkEnd w:id="6"/>
    </w:p>
    <w:p w14:paraId="65BD1AC1" w14:textId="0BD7B4DD" w:rsidR="00F444EC" w:rsidRPr="0052313A" w:rsidRDefault="00F444EC" w:rsidP="006E33B7">
      <w:pPr>
        <w:pStyle w:val="BlockText"/>
        <w:numPr>
          <w:ilvl w:val="1"/>
          <w:numId w:val="5"/>
        </w:numPr>
        <w:ind w:left="993" w:right="-57" w:hanging="709"/>
        <w:jc w:val="both"/>
        <w:rPr>
          <w:szCs w:val="24"/>
        </w:rPr>
      </w:pPr>
      <w:bookmarkStart w:id="7" w:name="_Hlk60926386"/>
      <w:r w:rsidRPr="0052313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24183347" w14:textId="6C3DD38E" w:rsidR="0044675C" w:rsidRPr="005B1063" w:rsidRDefault="0044675C" w:rsidP="006E33B7">
      <w:pPr>
        <w:pStyle w:val="BlockText"/>
        <w:numPr>
          <w:ilvl w:val="1"/>
          <w:numId w:val="5"/>
        </w:numPr>
        <w:ind w:left="993" w:right="-57" w:hanging="709"/>
        <w:jc w:val="both"/>
        <w:rPr>
          <w:szCs w:val="24"/>
        </w:rPr>
      </w:pPr>
      <w:bookmarkStart w:id="8" w:name="_Ref385422630"/>
      <w:bookmarkStart w:id="9" w:name="_Hlk491845544"/>
      <w:r w:rsidRPr="005B1063">
        <w:t>Pretendentam jābūt izsniegtai atkritumu apsaimniekošanas atļaujai atbilstoši Ministru kabineta 13.09.2011. noteikumu Nr.703 “Noteikumi par atkritumu apsaimniekošanas atļaujas izsniegšanas un anulēšanas kārtību, atkritumu tirgotāju un atkritumu apsaimniekošanas starpnieku reģistrācijas kārtību, kā arī par valsts nodevu un tās maksāšanas kārtību” prasībām.</w:t>
      </w:r>
    </w:p>
    <w:bookmarkEnd w:id="8"/>
    <w:bookmarkEnd w:id="9"/>
    <w:p w14:paraId="19D118B5" w14:textId="4559CBF6" w:rsidR="00A06EC1" w:rsidRPr="0052313A" w:rsidRDefault="00F444EC" w:rsidP="003D6694">
      <w:pPr>
        <w:pStyle w:val="BlockText"/>
        <w:numPr>
          <w:ilvl w:val="1"/>
          <w:numId w:val="5"/>
        </w:numPr>
        <w:ind w:left="993" w:right="-57" w:hanging="709"/>
        <w:jc w:val="both"/>
        <w:rPr>
          <w:szCs w:val="24"/>
        </w:rPr>
      </w:pPr>
      <w:r w:rsidRPr="0052313A">
        <w:rPr>
          <w:szCs w:val="24"/>
        </w:rPr>
        <w:t>Pretendenta rīcībā jābūt pietiekamiem vai jābūt pieejamiem pietiekamiem tehniskiem un darbaspēka resursiem</w:t>
      </w:r>
      <w:r w:rsidR="004F76BF" w:rsidRPr="0052313A">
        <w:rPr>
          <w:szCs w:val="24"/>
        </w:rPr>
        <w:t xml:space="preserve">, </w:t>
      </w:r>
      <w:r w:rsidRPr="0052313A">
        <w:rPr>
          <w:szCs w:val="24"/>
        </w:rPr>
        <w:t>lai nodrošinātu šajā iepirkumā paredzēto Darbu izpildi pieprasītajā apjomā, kvalitātē un termiņā</w:t>
      </w:r>
      <w:r w:rsidR="0029405D" w:rsidRPr="0052313A">
        <w:rPr>
          <w:szCs w:val="24"/>
        </w:rPr>
        <w:t>.</w:t>
      </w:r>
    </w:p>
    <w:p w14:paraId="6BDAAEC7" w14:textId="6683F81B" w:rsidR="00F444EC" w:rsidRPr="0052313A" w:rsidRDefault="00F444EC" w:rsidP="004E6A7D">
      <w:pPr>
        <w:pStyle w:val="BlockText"/>
        <w:numPr>
          <w:ilvl w:val="1"/>
          <w:numId w:val="5"/>
        </w:numPr>
        <w:ind w:left="993" w:right="-57" w:hanging="709"/>
        <w:jc w:val="both"/>
        <w:rPr>
          <w:szCs w:val="24"/>
        </w:rPr>
      </w:pPr>
      <w:bookmarkStart w:id="10" w:name="_Ref312158249"/>
      <w:r w:rsidRPr="0052313A">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0"/>
      <w:r w:rsidRPr="0052313A">
        <w:rPr>
          <w:szCs w:val="24"/>
        </w:rPr>
        <w:t xml:space="preserve"> </w:t>
      </w:r>
    </w:p>
    <w:p w14:paraId="5D9B7543" w14:textId="7D83C6EB" w:rsidR="009D4A3E" w:rsidRPr="0052313A" w:rsidRDefault="009D4A3E" w:rsidP="004E6A7D">
      <w:pPr>
        <w:pStyle w:val="BlockText"/>
        <w:numPr>
          <w:ilvl w:val="1"/>
          <w:numId w:val="5"/>
        </w:numPr>
        <w:ind w:left="993" w:right="-57" w:hanging="709"/>
        <w:jc w:val="both"/>
        <w:rPr>
          <w:szCs w:val="24"/>
        </w:rPr>
      </w:pPr>
      <w:bookmarkStart w:id="11" w:name="_Hlk41398862"/>
      <w:bookmarkStart w:id="12" w:name="_Toc496711281"/>
      <w:r w:rsidRPr="0052313A">
        <w:t xml:space="preserve">Pretendents ir tiesīgs iesniegt Eiropas vienoto iepirkuma procedūras dokumentu (turpmāk – EVIPD) atbilstoši šī nolikuma </w:t>
      </w:r>
      <w:r w:rsidR="00AB3FC5">
        <w:rPr>
          <w:b/>
          <w:bCs/>
        </w:rPr>
        <w:t>4</w:t>
      </w:r>
      <w:r w:rsidRPr="0052313A">
        <w:rPr>
          <w:b/>
          <w:bCs/>
        </w:rPr>
        <w:t>.pielikumam</w:t>
      </w:r>
      <w:r w:rsidRPr="0052313A">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4" w:history="1">
        <w:r w:rsidRPr="0052313A">
          <w:rPr>
            <w:rStyle w:val="Hyperlink"/>
            <w:color w:val="auto"/>
          </w:rPr>
          <w:t>http://espd.eis.gov.lv/</w:t>
        </w:r>
      </w:hyperlink>
      <w:r w:rsidRPr="0052313A">
        <w:rPr>
          <w:lang w:eastAsia="lv-LV"/>
        </w:rPr>
        <w:t>), saglabāt elektroniski un pievienot piedāvājumam.</w:t>
      </w:r>
    </w:p>
    <w:p w14:paraId="2FEE743E" w14:textId="77777777" w:rsidR="009D4A3E" w:rsidRPr="0052313A" w:rsidRDefault="009D4A3E" w:rsidP="004E6A7D">
      <w:pPr>
        <w:pStyle w:val="BlockText"/>
        <w:ind w:left="993" w:right="-57"/>
        <w:jc w:val="both"/>
        <w:rPr>
          <w:szCs w:val="24"/>
        </w:rPr>
      </w:pPr>
      <w:r w:rsidRPr="0052313A">
        <w:lastRenderedPageBreak/>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52313A" w:rsidRDefault="009D4A3E" w:rsidP="004E6A7D">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7307E43A" w14:textId="77777777" w:rsidR="009D4A3E" w:rsidRPr="0052313A" w:rsidRDefault="009D4A3E" w:rsidP="004E6A7D">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6165C8F6" w14:textId="1FA50E9D" w:rsidR="004B664F" w:rsidRPr="0052313A"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52313A">
        <w:rPr>
          <w:rFonts w:ascii="Times New Roman" w:hAnsi="Times New Roman" w:cs="Times New Roman"/>
          <w:i/>
          <w:iCs/>
          <w:sz w:val="24"/>
          <w:szCs w:val="24"/>
          <w:shd w:val="clear" w:color="auto" w:fill="FFFFFF"/>
        </w:rPr>
        <w:t>euro</w:t>
      </w:r>
      <w:r w:rsidR="004B664F"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6BB76AA3" w14:textId="77777777" w:rsidR="00F444EC" w:rsidRPr="0052313A" w:rsidRDefault="00F444EC" w:rsidP="00B11E80">
      <w:pPr>
        <w:pStyle w:val="Heading1"/>
      </w:pPr>
      <w:bookmarkStart w:id="13" w:name="_Toc132704567"/>
      <w:bookmarkEnd w:id="11"/>
      <w:r w:rsidRPr="0052313A">
        <w:t>IESNIEDZAMIE DOKUMENTI:</w:t>
      </w:r>
      <w:bookmarkEnd w:id="13"/>
    </w:p>
    <w:p w14:paraId="7682E72C" w14:textId="710C3335" w:rsidR="00F444EC" w:rsidRPr="0052313A"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Piedāvājumā iekļaujamas šādas piedāvājuma dokumentu sadaļas:</w:t>
      </w:r>
    </w:p>
    <w:p w14:paraId="16EB7BD9" w14:textId="77777777" w:rsidR="00F444EC" w:rsidRPr="0052313A"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Pretendentu atlases dokumenti;</w:t>
      </w:r>
    </w:p>
    <w:p w14:paraId="62FAE6DB" w14:textId="77777777" w:rsidR="00F444EC" w:rsidRPr="0052313A"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Tehniskais un finanšu piedāvājums.</w:t>
      </w:r>
    </w:p>
    <w:p w14:paraId="52166D80" w14:textId="2644F6FA" w:rsidR="00F444EC" w:rsidRPr="0052313A" w:rsidRDefault="00F444EC" w:rsidP="00B11E80">
      <w:pPr>
        <w:pStyle w:val="Heading1"/>
      </w:pPr>
      <w:bookmarkStart w:id="14" w:name="_Toc312767050"/>
      <w:bookmarkStart w:id="15" w:name="_Toc496711283"/>
      <w:bookmarkStart w:id="16" w:name="_Toc108533794"/>
      <w:bookmarkStart w:id="17" w:name="_Toc132704568"/>
      <w:bookmarkStart w:id="18" w:name="_Hlk61000617"/>
      <w:bookmarkEnd w:id="7"/>
      <w:bookmarkEnd w:id="12"/>
      <w:r w:rsidRPr="0052313A">
        <w:t>PRETENDENTU ATLASES DOKUMENTI</w:t>
      </w:r>
      <w:bookmarkEnd w:id="14"/>
      <w:bookmarkEnd w:id="15"/>
      <w:bookmarkEnd w:id="16"/>
      <w:bookmarkEnd w:id="17"/>
    </w:p>
    <w:p w14:paraId="4173B220" w14:textId="7A1CE52A" w:rsidR="00F444EC" w:rsidRPr="0052313A" w:rsidRDefault="00F444EC" w:rsidP="002115F3">
      <w:pPr>
        <w:pStyle w:val="BlockText"/>
        <w:numPr>
          <w:ilvl w:val="1"/>
          <w:numId w:val="5"/>
        </w:numPr>
        <w:ind w:left="851" w:right="-57" w:hanging="567"/>
        <w:jc w:val="both"/>
        <w:rPr>
          <w:szCs w:val="24"/>
        </w:rPr>
      </w:pPr>
      <w:r w:rsidRPr="0052313A">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52313A">
        <w:rPr>
          <w:szCs w:val="24"/>
        </w:rPr>
        <w:t>iepirkuma</w:t>
      </w:r>
      <w:r w:rsidRPr="0052313A">
        <w:rPr>
          <w:szCs w:val="24"/>
        </w:rPr>
        <w:t xml:space="preserve"> sadaļā publicētajām veidlapām un dokumentiem:</w:t>
      </w:r>
    </w:p>
    <w:p w14:paraId="70FF4E3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Katra personālsabiedrības biedra, personu apvienības katra dalībnieka (biedra) un apakšuzņēmēja, uz kura iespējām Pretendents balstās, lai apliecinātu Pretendenta atbilstību kvalifikācijas prasībām, </w:t>
      </w:r>
      <w:r w:rsidRPr="0052313A">
        <w:rPr>
          <w:b/>
          <w:szCs w:val="24"/>
        </w:rPr>
        <w:t>apliecinājums</w:t>
      </w:r>
      <w:r w:rsidRPr="0052313A">
        <w:rPr>
          <w:bCs/>
          <w:szCs w:val="24"/>
        </w:rPr>
        <w:t>, ka tas atbilst visām šo noteikumu 4.1.punkta dalības nosacījumu prasībām (ja attiecināms).</w:t>
      </w:r>
    </w:p>
    <w:p w14:paraId="3A505D34" w14:textId="1100CC95" w:rsidR="002A0C8C" w:rsidRPr="002A0C8C" w:rsidRDefault="004579C7" w:rsidP="002A0C8C">
      <w:pPr>
        <w:pStyle w:val="BlockText"/>
        <w:numPr>
          <w:ilvl w:val="2"/>
          <w:numId w:val="5"/>
        </w:numPr>
        <w:ind w:left="1560" w:right="-57" w:hanging="709"/>
        <w:jc w:val="both"/>
        <w:rPr>
          <w:bCs/>
          <w:szCs w:val="24"/>
        </w:rPr>
      </w:pPr>
      <w:r w:rsidRPr="0052313A">
        <w:rPr>
          <w:bCs/>
          <w:szCs w:val="24"/>
        </w:rPr>
        <w:t xml:space="preserve">Pretendenta norādīto apakšuzņēmēju, kura sniedzamo pakalpojumu vērtība ir vismaz 10 000 euro, </w:t>
      </w:r>
      <w:r w:rsidRPr="0052313A">
        <w:rPr>
          <w:b/>
          <w:szCs w:val="24"/>
        </w:rPr>
        <w:t>apliecinājums</w:t>
      </w:r>
      <w:r w:rsidRPr="0052313A">
        <w:rPr>
          <w:bCs/>
          <w:szCs w:val="24"/>
        </w:rPr>
        <w:t>, ka tas atbilst visām šo noteikumu 4.1.punkta dalības nosacījumu prasībām (ja attiecināms).</w:t>
      </w:r>
    </w:p>
    <w:p w14:paraId="1E7D2D7E" w14:textId="2A13F1BB" w:rsidR="00AC0A22" w:rsidRPr="0052313A" w:rsidRDefault="00F444EC" w:rsidP="003D6694">
      <w:pPr>
        <w:pStyle w:val="BlockText"/>
        <w:numPr>
          <w:ilvl w:val="2"/>
          <w:numId w:val="5"/>
        </w:numPr>
        <w:ind w:left="1560" w:right="-57" w:hanging="709"/>
        <w:jc w:val="both"/>
        <w:rPr>
          <w:szCs w:val="24"/>
        </w:rPr>
      </w:pPr>
      <w:r w:rsidRPr="0052313A">
        <w:rPr>
          <w:szCs w:val="24"/>
        </w:rPr>
        <w:t xml:space="preserve">Ja Pretendents ir personu apvienība, </w:t>
      </w:r>
      <w:r w:rsidRPr="0052313A">
        <w:rPr>
          <w:b/>
          <w:szCs w:val="24"/>
        </w:rPr>
        <w:t>apliecinājums</w:t>
      </w:r>
      <w:r w:rsidRPr="0052313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w:t>
      </w:r>
      <w:r w:rsidRPr="0052313A">
        <w:rPr>
          <w:szCs w:val="24"/>
        </w:rPr>
        <w:lastRenderedPageBreak/>
        <w:t xml:space="preserve">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52313A" w:rsidRDefault="00F444EC" w:rsidP="003D6694">
      <w:pPr>
        <w:pStyle w:val="BlockText"/>
        <w:ind w:left="1560" w:right="-57"/>
        <w:jc w:val="both"/>
        <w:rPr>
          <w:b/>
          <w:bCs/>
          <w:i/>
          <w:iCs/>
          <w:szCs w:val="24"/>
        </w:rPr>
      </w:pPr>
      <w:r w:rsidRPr="0052313A">
        <w:rPr>
          <w:b/>
          <w:bCs/>
          <w:i/>
          <w:iCs/>
          <w:szCs w:val="24"/>
        </w:rPr>
        <w:t>Apliecinājums nav jāiesniedz, ja personu apvienība jau ir reģistrēta Komercreģistrā.</w:t>
      </w:r>
    </w:p>
    <w:p w14:paraId="27C8AFC3" w14:textId="77777777" w:rsidR="00F444EC" w:rsidRPr="0052313A" w:rsidRDefault="00F444EC" w:rsidP="003D6694">
      <w:pPr>
        <w:pStyle w:val="BlockText"/>
        <w:ind w:left="1560" w:right="-57"/>
        <w:jc w:val="both"/>
        <w:rPr>
          <w:szCs w:val="24"/>
        </w:rPr>
      </w:pPr>
      <w:r w:rsidRPr="0052313A">
        <w:rPr>
          <w:szCs w:val="24"/>
        </w:rPr>
        <w:t xml:space="preserve">Personu apvienības dalībniekam un apakšuzņēmējiem, uz kura iespējām Pretendents </w:t>
      </w:r>
      <w:r w:rsidRPr="0052313A">
        <w:rPr>
          <w:szCs w:val="24"/>
          <w:u w:val="single"/>
        </w:rPr>
        <w:t>nebalstās</w:t>
      </w:r>
      <w:r w:rsidRPr="0052313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Default="00F444EC" w:rsidP="003D6694">
      <w:pPr>
        <w:pStyle w:val="BlockText"/>
        <w:numPr>
          <w:ilvl w:val="2"/>
          <w:numId w:val="5"/>
        </w:numPr>
        <w:ind w:left="1560" w:right="-57" w:hanging="709"/>
        <w:jc w:val="both"/>
        <w:rPr>
          <w:szCs w:val="24"/>
        </w:rPr>
      </w:pPr>
      <w:r w:rsidRPr="0052313A">
        <w:rPr>
          <w:szCs w:val="24"/>
        </w:rPr>
        <w:t>Ārvalstu uzņēmējiem atbilstība Iepirkuma dokumentu prasībām jāpierāda iesniedzot</w:t>
      </w:r>
      <w:r w:rsidR="00AC0A22" w:rsidRPr="0052313A">
        <w:rPr>
          <w:szCs w:val="24"/>
        </w:rPr>
        <w:t xml:space="preserve"> a</w:t>
      </w:r>
      <w:r w:rsidRPr="0052313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34FF6533" w:rsidR="00F444EC" w:rsidRPr="0052313A" w:rsidRDefault="00F444EC" w:rsidP="003165CE">
      <w:pPr>
        <w:pStyle w:val="BlockText"/>
        <w:numPr>
          <w:ilvl w:val="1"/>
          <w:numId w:val="5"/>
        </w:numPr>
        <w:ind w:left="851" w:right="-57" w:hanging="709"/>
        <w:jc w:val="both"/>
        <w:rPr>
          <w:szCs w:val="24"/>
        </w:rPr>
      </w:pPr>
      <w:r w:rsidRPr="0052313A">
        <w:rPr>
          <w:szCs w:val="24"/>
        </w:rPr>
        <w:t xml:space="preserve">Ja Pretendents, lai nodrošinātu līgumsaistību izpildi, paredz balstīties uz citu piegādātāju iespējām, Pretendentam jāiesniedz </w:t>
      </w:r>
      <w:r w:rsidRPr="0052313A">
        <w:rPr>
          <w:b/>
          <w:szCs w:val="24"/>
        </w:rPr>
        <w:t>apakšuzņēmēju saraksts un apakšuzņēmēja apliecinājums</w:t>
      </w:r>
      <w:r w:rsidRPr="0052313A">
        <w:rPr>
          <w:szCs w:val="24"/>
        </w:rPr>
        <w:t xml:space="preserve"> (saskaņā ar šī nolikuma </w:t>
      </w:r>
      <w:r w:rsidR="00AB3FC5">
        <w:rPr>
          <w:b/>
          <w:bCs/>
          <w:szCs w:val="24"/>
        </w:rPr>
        <w:t>3</w:t>
      </w:r>
      <w:r w:rsidRPr="0052313A">
        <w:rPr>
          <w:b/>
          <w:bCs/>
          <w:szCs w:val="24"/>
        </w:rPr>
        <w:t>.pielikumu</w:t>
      </w:r>
      <w:r w:rsidRPr="0052313A">
        <w:rPr>
          <w:szCs w:val="24"/>
        </w:rPr>
        <w:t xml:space="preserve">). Sarakstā jānorāda arī apakšuzņēmēju apakšuzņēmēji, ja to sniedzamo pakalpojumu vērtība ir </w:t>
      </w:r>
      <w:r w:rsidR="005B58DB" w:rsidRPr="0052313A">
        <w:rPr>
          <w:szCs w:val="24"/>
        </w:rPr>
        <w:t>vismaz 10 000 euro</w:t>
      </w:r>
      <w:r w:rsidRPr="0052313A">
        <w:rPr>
          <w:szCs w:val="24"/>
        </w:rPr>
        <w:t>, norādot arī katram šādam apakšuzņēmējam izpildei nododamo iepirkuma līguma daļu.</w:t>
      </w:r>
    </w:p>
    <w:p w14:paraId="3AC3A714" w14:textId="77777777" w:rsidR="00F444EC" w:rsidRPr="0052313A" w:rsidRDefault="00F444EC" w:rsidP="003165CE">
      <w:pPr>
        <w:pStyle w:val="BlockText"/>
        <w:numPr>
          <w:ilvl w:val="1"/>
          <w:numId w:val="5"/>
        </w:numPr>
        <w:ind w:left="851" w:right="-57" w:hanging="709"/>
        <w:jc w:val="both"/>
        <w:rPr>
          <w:szCs w:val="24"/>
        </w:rPr>
      </w:pPr>
      <w:r w:rsidRPr="0052313A">
        <w:rPr>
          <w:szCs w:val="24"/>
        </w:rPr>
        <w:t xml:space="preserve">Ja piedāvājumu iesniedz personu apvienība, kas nav reģistrēta Latvijas Republikas Komercreģistrā vai ārvalstīs attiecīgās valsts normatīvajos aktos paredzētajā kārtībā, tad tai jāiesniedz </w:t>
      </w:r>
      <w:r w:rsidRPr="0052313A">
        <w:rPr>
          <w:b/>
          <w:szCs w:val="24"/>
        </w:rPr>
        <w:t>vienošanās protokols</w:t>
      </w:r>
      <w:r w:rsidRPr="0052313A">
        <w:rPr>
          <w:szCs w:val="24"/>
        </w:rPr>
        <w:t>, ko paraksta visu personu apvienības dalībniekus pārstāvošās personas, kuras tiesīgas pārstāvēt dalībnieku. Vienošanās protokolā jānorāda:</w:t>
      </w:r>
    </w:p>
    <w:p w14:paraId="7EED7185" w14:textId="77777777" w:rsidR="00F444EC" w:rsidRPr="0052313A" w:rsidRDefault="00F444EC" w:rsidP="003165CE">
      <w:pPr>
        <w:pStyle w:val="BlockText"/>
        <w:numPr>
          <w:ilvl w:val="2"/>
          <w:numId w:val="5"/>
        </w:numPr>
        <w:ind w:left="1560" w:right="-57" w:hanging="709"/>
        <w:jc w:val="both"/>
        <w:rPr>
          <w:szCs w:val="24"/>
        </w:rPr>
      </w:pPr>
      <w:r w:rsidRPr="0052313A">
        <w:rPr>
          <w:szCs w:val="24"/>
        </w:rPr>
        <w:t>Apvienības izveidošanas mērķis un darbības laiks.</w:t>
      </w:r>
    </w:p>
    <w:p w14:paraId="7628F18D" w14:textId="77777777" w:rsidR="00F444EC" w:rsidRPr="0052313A" w:rsidRDefault="00F444EC" w:rsidP="003165CE">
      <w:pPr>
        <w:pStyle w:val="BlockText"/>
        <w:numPr>
          <w:ilvl w:val="2"/>
          <w:numId w:val="5"/>
        </w:numPr>
        <w:ind w:left="1560" w:right="-57" w:hanging="709"/>
        <w:jc w:val="both"/>
        <w:rPr>
          <w:szCs w:val="24"/>
        </w:rPr>
      </w:pPr>
      <w:r w:rsidRPr="0052313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52313A" w:rsidRDefault="00F444EC" w:rsidP="003165CE">
      <w:pPr>
        <w:pStyle w:val="BlockText"/>
        <w:numPr>
          <w:ilvl w:val="2"/>
          <w:numId w:val="5"/>
        </w:numPr>
        <w:ind w:left="1560" w:right="-57" w:hanging="709"/>
        <w:jc w:val="both"/>
        <w:rPr>
          <w:szCs w:val="24"/>
        </w:rPr>
      </w:pPr>
      <w:r w:rsidRPr="0052313A">
        <w:rPr>
          <w:szCs w:val="24"/>
        </w:rPr>
        <w:t>Kādus Darbu veidus un kādā apjomā (gan naudas izteiksmē, gan procentuāli) veiks katrs no apvienības dalībniekiem.</w:t>
      </w:r>
    </w:p>
    <w:p w14:paraId="545EF5A8" w14:textId="77777777" w:rsidR="00F444EC" w:rsidRPr="0052313A" w:rsidRDefault="00F444EC" w:rsidP="003165CE">
      <w:pPr>
        <w:pStyle w:val="BlockText"/>
        <w:numPr>
          <w:ilvl w:val="2"/>
          <w:numId w:val="5"/>
        </w:numPr>
        <w:ind w:left="1560" w:right="-57" w:hanging="709"/>
        <w:jc w:val="both"/>
        <w:rPr>
          <w:szCs w:val="24"/>
        </w:rPr>
      </w:pPr>
      <w:r w:rsidRPr="0052313A">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52313A" w:rsidRDefault="00F444EC" w:rsidP="003165CE">
      <w:pPr>
        <w:spacing w:after="0" w:line="240" w:lineRule="auto"/>
        <w:ind w:left="851"/>
        <w:jc w:val="both"/>
        <w:rPr>
          <w:rFonts w:ascii="Times New Roman" w:hAnsi="Times New Roman" w:cs="Times New Roman"/>
          <w:sz w:val="24"/>
          <w:szCs w:val="24"/>
        </w:rPr>
      </w:pPr>
      <w:r w:rsidRPr="0052313A">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52313A" w:rsidRDefault="00F444EC" w:rsidP="003165CE">
      <w:pPr>
        <w:pStyle w:val="BlockText"/>
        <w:numPr>
          <w:ilvl w:val="1"/>
          <w:numId w:val="5"/>
        </w:numPr>
        <w:ind w:left="851" w:right="-57" w:hanging="709"/>
        <w:jc w:val="both"/>
        <w:rPr>
          <w:szCs w:val="24"/>
        </w:rPr>
      </w:pPr>
      <w:r w:rsidRPr="0052313A">
        <w:rPr>
          <w:iCs/>
          <w:szCs w:val="24"/>
        </w:rPr>
        <w:t xml:space="preserve">Ja Pretendenta </w:t>
      </w:r>
      <w:r w:rsidRPr="0052313A">
        <w:rPr>
          <w:szCs w:val="24"/>
        </w:rPr>
        <w:t>atbilstība</w:t>
      </w:r>
      <w:r w:rsidRPr="0052313A">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52313A" w:rsidRDefault="00F444EC" w:rsidP="003165CE">
      <w:pPr>
        <w:spacing w:line="240" w:lineRule="auto"/>
        <w:ind w:left="851"/>
        <w:jc w:val="both"/>
        <w:rPr>
          <w:rFonts w:ascii="Times New Roman" w:hAnsi="Times New Roman" w:cs="Times New Roman"/>
          <w:iCs/>
          <w:sz w:val="24"/>
          <w:szCs w:val="24"/>
        </w:rPr>
      </w:pPr>
      <w:r w:rsidRPr="0052313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2313A">
        <w:rPr>
          <w:rFonts w:ascii="Times New Roman" w:hAnsi="Times New Roman" w:cs="Times New Roman"/>
          <w:sz w:val="24"/>
          <w:szCs w:val="24"/>
        </w:rPr>
        <w:t>Pretendentu</w:t>
      </w:r>
      <w:r w:rsidRPr="0052313A">
        <w:rPr>
          <w:rFonts w:ascii="Times New Roman" w:hAnsi="Times New Roman" w:cs="Times New Roman"/>
          <w:iCs/>
          <w:sz w:val="24"/>
          <w:szCs w:val="24"/>
        </w:rPr>
        <w:t xml:space="preserve"> atlases prasībām, iepirkuma </w:t>
      </w:r>
      <w:r w:rsidRPr="0052313A">
        <w:rPr>
          <w:rFonts w:ascii="Times New Roman" w:hAnsi="Times New Roman" w:cs="Times New Roman"/>
          <w:iCs/>
          <w:sz w:val="24"/>
          <w:szCs w:val="24"/>
        </w:rPr>
        <w:lastRenderedPageBreak/>
        <w:t>komisija pirms lēmuma pieņemšanas par iepirkuma līguma slēgšanas tiesību piešķiršanu pieprasa iesniegt dokumentus, kas apliecina Pretendenta atbilstību Pretendentu atlases prasībām.</w:t>
      </w:r>
      <w:r w:rsidR="001E2087" w:rsidRPr="0052313A">
        <w:t xml:space="preserve"> </w:t>
      </w:r>
      <w:r w:rsidR="001E2087" w:rsidRPr="0052313A">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52313A" w:rsidRDefault="00F444EC" w:rsidP="00B11E80">
      <w:pPr>
        <w:pStyle w:val="Heading1"/>
      </w:pPr>
      <w:bookmarkStart w:id="19" w:name="_Toc312767052"/>
      <w:bookmarkStart w:id="20" w:name="_Toc496711285"/>
      <w:bookmarkStart w:id="21" w:name="_Toc108533795"/>
      <w:bookmarkStart w:id="22" w:name="_Toc132704569"/>
      <w:bookmarkStart w:id="23" w:name="_Hlk61002686"/>
      <w:bookmarkEnd w:id="4"/>
      <w:bookmarkEnd w:id="18"/>
      <w:r w:rsidRPr="0052313A">
        <w:t>TEHNISKAIS UN FINANŠU PIEDĀVĀJUMS</w:t>
      </w:r>
      <w:bookmarkEnd w:id="19"/>
      <w:bookmarkEnd w:id="20"/>
      <w:bookmarkEnd w:id="21"/>
      <w:bookmarkEnd w:id="22"/>
    </w:p>
    <w:p w14:paraId="1FF90A92" w14:textId="4550C98E" w:rsidR="00F444EC" w:rsidRPr="0052313A" w:rsidRDefault="00F444EC" w:rsidP="00BC07C3">
      <w:pPr>
        <w:pStyle w:val="BlockText"/>
        <w:numPr>
          <w:ilvl w:val="1"/>
          <w:numId w:val="5"/>
        </w:numPr>
        <w:spacing w:after="240"/>
        <w:ind w:left="851" w:right="-57" w:hanging="709"/>
        <w:jc w:val="both"/>
        <w:rPr>
          <w:szCs w:val="24"/>
        </w:rPr>
      </w:pPr>
      <w:r w:rsidRPr="0052313A">
        <w:rPr>
          <w:szCs w:val="24"/>
        </w:rPr>
        <w:t xml:space="preserve">Pretendentam jāiesniedz </w:t>
      </w:r>
      <w:r w:rsidRPr="0052313A">
        <w:rPr>
          <w:b/>
          <w:szCs w:val="24"/>
        </w:rPr>
        <w:t>Pretendenta pieteikums</w:t>
      </w:r>
      <w:r w:rsidRPr="0052313A">
        <w:rPr>
          <w:szCs w:val="24"/>
        </w:rPr>
        <w:t xml:space="preserve"> dalībai iepirkuma procedūrā atbilstoši nolikuma </w:t>
      </w:r>
      <w:r w:rsidRPr="0052313A">
        <w:rPr>
          <w:b/>
          <w:szCs w:val="24"/>
        </w:rPr>
        <w:t>pielikumā Nr.2</w:t>
      </w:r>
      <w:r w:rsidRPr="0052313A">
        <w:rPr>
          <w:szCs w:val="24"/>
        </w:rPr>
        <w:t xml:space="preserve"> pievienotajai veidnei</w:t>
      </w:r>
      <w:r w:rsidR="00E458AC" w:rsidRPr="0052313A">
        <w:rPr>
          <w:szCs w:val="24"/>
        </w:rPr>
        <w:t>.</w:t>
      </w:r>
    </w:p>
    <w:p w14:paraId="03C0774B" w14:textId="7F85784D" w:rsidR="00E75D9B" w:rsidRPr="0052313A" w:rsidRDefault="00E75D9B" w:rsidP="00B11E80">
      <w:pPr>
        <w:pStyle w:val="Heading1"/>
      </w:pPr>
      <w:bookmarkStart w:id="24" w:name="_Toc132704570"/>
      <w:bookmarkEnd w:id="23"/>
      <w:r w:rsidRPr="0052313A">
        <w:t>PIEDĀVĀJUMA SAGATAVOŠANA UN NOFORMĒŠANA</w:t>
      </w:r>
      <w:bookmarkEnd w:id="24"/>
    </w:p>
    <w:p w14:paraId="58CF309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52313A"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w:t>
      </w:r>
      <w:r w:rsidRPr="0052313A">
        <w:rPr>
          <w:rFonts w:ascii="Times New Roman" w:hAnsi="Times New Roman" w:cs="Times New Roman"/>
          <w:sz w:val="24"/>
          <w:szCs w:val="24"/>
          <w:lang w:eastAsia="x-none"/>
        </w:rPr>
        <w:lastRenderedPageBreak/>
        <w:t>pārstāvošām personām ar pārstāvības tiesībām vai to pilnvarotiem pārstāvjiem (pievienojami dokumenti, kas apliecina šīs tiesības).</w:t>
      </w:r>
    </w:p>
    <w:p w14:paraId="4E541DBB"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6B7F2AC" w14:textId="77777777" w:rsidR="00B14792" w:rsidRPr="00C36B85" w:rsidRDefault="00B14792" w:rsidP="00B14792">
      <w:pPr>
        <w:pStyle w:val="ListParagraph"/>
        <w:numPr>
          <w:ilvl w:val="1"/>
          <w:numId w:val="5"/>
        </w:numPr>
        <w:spacing w:line="240" w:lineRule="auto"/>
        <w:ind w:left="851" w:hanging="709"/>
        <w:jc w:val="both"/>
        <w:rPr>
          <w:rFonts w:ascii="Times New Roman" w:hAnsi="Times New Roman" w:cs="Times New Roman"/>
          <w:b/>
          <w:bCs/>
          <w:sz w:val="24"/>
          <w:szCs w:val="24"/>
        </w:rPr>
      </w:pPr>
      <w:r w:rsidRPr="00C36B85">
        <w:rPr>
          <w:rFonts w:ascii="Times New Roman" w:hAnsi="Times New Roman" w:cs="Times New Roman"/>
          <w:b/>
          <w:bCs/>
          <w:sz w:val="24"/>
          <w:szCs w:val="24"/>
        </w:rPr>
        <w:t>Piedāvājums jāievieto aizlīmētā un aizzīmogotā iepakojumā ar norādi uz tā:</w:t>
      </w:r>
    </w:p>
    <w:p w14:paraId="69E5A2F9" w14:textId="77777777" w:rsidR="00B14792" w:rsidRPr="00B14792" w:rsidRDefault="00B14792" w:rsidP="00B14792">
      <w:pPr>
        <w:spacing w:line="240" w:lineRule="auto"/>
        <w:ind w:firstLine="851"/>
        <w:contextualSpacing/>
        <w:jc w:val="both"/>
        <w:rPr>
          <w:rFonts w:ascii="Times New Roman" w:hAnsi="Times New Roman" w:cs="Times New Roman"/>
          <w:b/>
          <w:i/>
          <w:iCs/>
          <w:sz w:val="24"/>
          <w:szCs w:val="24"/>
        </w:rPr>
      </w:pPr>
      <w:r w:rsidRPr="00B14792">
        <w:rPr>
          <w:rFonts w:ascii="Times New Roman" w:hAnsi="Times New Roman" w:cs="Times New Roman"/>
          <w:i/>
          <w:iCs/>
          <w:sz w:val="24"/>
          <w:szCs w:val="24"/>
        </w:rPr>
        <w:t>Ventspils brīvostas pārvaldei, Jāņa iela 19, Ventspils, LV-3601.</w:t>
      </w:r>
    </w:p>
    <w:p w14:paraId="29AA1947" w14:textId="08F33763" w:rsidR="00B14792" w:rsidRPr="00B14792" w:rsidRDefault="00B14792" w:rsidP="00B14792">
      <w:pPr>
        <w:spacing w:line="240" w:lineRule="auto"/>
        <w:ind w:left="851"/>
        <w:contextualSpacing/>
        <w:jc w:val="both"/>
        <w:rPr>
          <w:rFonts w:ascii="Times New Roman" w:hAnsi="Times New Roman" w:cs="Times New Roman"/>
          <w:b/>
          <w:i/>
          <w:iCs/>
          <w:sz w:val="24"/>
          <w:szCs w:val="24"/>
        </w:rPr>
      </w:pPr>
      <w:r w:rsidRPr="00B14792">
        <w:rPr>
          <w:rFonts w:ascii="Times New Roman" w:hAnsi="Times New Roman" w:cs="Times New Roman"/>
          <w:i/>
          <w:iCs/>
          <w:sz w:val="24"/>
          <w:szCs w:val="24"/>
        </w:rPr>
        <w:t>Piedāvājums atklātajā iepirkumā „Teritorijas attīrīšana Ganību ielā 99a, Ventspilī”, iepirkuma identifikācijas Nr. VBOP 2023/38.</w:t>
      </w:r>
    </w:p>
    <w:p w14:paraId="7D988511" w14:textId="7190C70A" w:rsidR="00B14792" w:rsidRPr="00B14792" w:rsidRDefault="00B14792" w:rsidP="00B14792">
      <w:pPr>
        <w:spacing w:line="240" w:lineRule="auto"/>
        <w:ind w:firstLine="851"/>
        <w:contextualSpacing/>
        <w:jc w:val="both"/>
        <w:rPr>
          <w:rFonts w:ascii="Times New Roman" w:hAnsi="Times New Roman" w:cs="Times New Roman"/>
          <w:b/>
          <w:i/>
          <w:iCs/>
          <w:sz w:val="24"/>
          <w:szCs w:val="24"/>
        </w:rPr>
      </w:pPr>
      <w:r w:rsidRPr="00B14792">
        <w:rPr>
          <w:rFonts w:ascii="Times New Roman" w:hAnsi="Times New Roman" w:cs="Times New Roman"/>
          <w:b/>
          <w:i/>
          <w:iCs/>
          <w:sz w:val="24"/>
          <w:szCs w:val="24"/>
        </w:rPr>
        <w:t xml:space="preserve">Neatvērt līdz 2023.gada </w:t>
      </w:r>
      <w:r w:rsidR="00F339AC">
        <w:rPr>
          <w:rFonts w:ascii="Times New Roman" w:hAnsi="Times New Roman" w:cs="Times New Roman"/>
          <w:b/>
          <w:i/>
          <w:iCs/>
          <w:sz w:val="24"/>
          <w:szCs w:val="24"/>
        </w:rPr>
        <w:t>3.maijam</w:t>
      </w:r>
      <w:r w:rsidRPr="00B14792">
        <w:rPr>
          <w:rFonts w:ascii="Times New Roman" w:hAnsi="Times New Roman" w:cs="Times New Roman"/>
          <w:b/>
          <w:i/>
          <w:iCs/>
          <w:sz w:val="24"/>
          <w:szCs w:val="24"/>
        </w:rPr>
        <w:t xml:space="preserve"> plkst.1</w:t>
      </w:r>
      <w:r w:rsidR="00F339AC">
        <w:rPr>
          <w:rFonts w:ascii="Times New Roman" w:hAnsi="Times New Roman" w:cs="Times New Roman"/>
          <w:b/>
          <w:i/>
          <w:iCs/>
          <w:sz w:val="24"/>
          <w:szCs w:val="24"/>
        </w:rPr>
        <w:t>1</w:t>
      </w:r>
      <w:r w:rsidRPr="00B14792">
        <w:rPr>
          <w:rFonts w:ascii="Times New Roman" w:hAnsi="Times New Roman" w:cs="Times New Roman"/>
          <w:b/>
          <w:i/>
          <w:iCs/>
          <w:sz w:val="24"/>
          <w:szCs w:val="24"/>
          <w:vertAlign w:val="superscript"/>
        </w:rPr>
        <w:t>00</w:t>
      </w:r>
      <w:r w:rsidRPr="00B14792">
        <w:rPr>
          <w:rFonts w:ascii="Times New Roman" w:hAnsi="Times New Roman" w:cs="Times New Roman"/>
          <w:b/>
          <w:i/>
          <w:iCs/>
          <w:sz w:val="24"/>
          <w:szCs w:val="24"/>
        </w:rPr>
        <w:t>.</w:t>
      </w:r>
    </w:p>
    <w:p w14:paraId="5B25DDB9" w14:textId="61478E5C" w:rsidR="00B14792" w:rsidRPr="00B14792" w:rsidRDefault="00B14792" w:rsidP="00B14792">
      <w:pPr>
        <w:spacing w:line="240" w:lineRule="auto"/>
        <w:ind w:firstLine="851"/>
        <w:contextualSpacing/>
        <w:jc w:val="both"/>
        <w:rPr>
          <w:rFonts w:ascii="Times New Roman" w:hAnsi="Times New Roman" w:cs="Times New Roman"/>
          <w:b/>
          <w:i/>
          <w:iCs/>
          <w:sz w:val="24"/>
          <w:szCs w:val="24"/>
        </w:rPr>
      </w:pPr>
      <w:r w:rsidRPr="00B14792">
        <w:rPr>
          <w:rFonts w:ascii="Times New Roman" w:hAnsi="Times New Roman" w:cs="Times New Roman"/>
          <w:i/>
          <w:iCs/>
          <w:sz w:val="24"/>
          <w:szCs w:val="24"/>
        </w:rPr>
        <w:t>Iesniedzēja nosaukums, reģistrācijas Nr., kontaktpersona, tālrunis, e-pasts.</w:t>
      </w:r>
    </w:p>
    <w:p w14:paraId="2471A611" w14:textId="1442A0F7" w:rsidR="00E75D9B" w:rsidRPr="0052313A"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52313A" w:rsidRDefault="00E75D9B" w:rsidP="00B11E80">
      <w:pPr>
        <w:pStyle w:val="Heading1"/>
      </w:pPr>
      <w:bookmarkStart w:id="25" w:name="_Toc132704571"/>
      <w:r w:rsidRPr="0052313A">
        <w:t>PIEDĀVĀJUMA IESNIEGŠANA UN ATVĒRŠANA</w:t>
      </w:r>
      <w:bookmarkEnd w:id="25"/>
    </w:p>
    <w:p w14:paraId="149B16A0" w14:textId="2A6EFFB1" w:rsidR="00F2144B" w:rsidRPr="00F339AC" w:rsidRDefault="00B14792" w:rsidP="00F2144B">
      <w:pPr>
        <w:pStyle w:val="Heading1"/>
        <w:numPr>
          <w:ilvl w:val="1"/>
          <w:numId w:val="5"/>
        </w:numPr>
        <w:ind w:hanging="787"/>
        <w:contextualSpacing/>
        <w:jc w:val="both"/>
        <w:rPr>
          <w:rFonts w:eastAsiaTheme="minorHAnsi"/>
          <w:b w:val="0"/>
          <w:kern w:val="0"/>
          <w:lang w:eastAsia="en-US"/>
        </w:rPr>
      </w:pPr>
      <w:bookmarkStart w:id="26" w:name="_Toc132704572"/>
      <w:r w:rsidRPr="00F339AC">
        <w:rPr>
          <w:rFonts w:eastAsiaTheme="minorHAnsi"/>
          <w:b w:val="0"/>
          <w:kern w:val="0"/>
          <w:lang w:eastAsia="en-US"/>
        </w:rPr>
        <w:t xml:space="preserve">Piedāvājumu var iesniegt personīgi vai nosūtīt pa pastu ar piegādi un izsniegšanu Komisijas sekretārei </w:t>
      </w:r>
      <w:r w:rsidRPr="00F339AC">
        <w:rPr>
          <w:rFonts w:eastAsiaTheme="minorHAnsi"/>
          <w:kern w:val="0"/>
          <w:lang w:eastAsia="en-US"/>
        </w:rPr>
        <w:t xml:space="preserve">līdz 2023.gada </w:t>
      </w:r>
      <w:r w:rsidR="00F339AC" w:rsidRPr="00F339AC">
        <w:rPr>
          <w:rFonts w:eastAsiaTheme="minorHAnsi"/>
          <w:kern w:val="0"/>
          <w:lang w:eastAsia="en-US"/>
        </w:rPr>
        <w:t>3.maijam</w:t>
      </w:r>
      <w:r w:rsidRPr="00F339AC">
        <w:rPr>
          <w:rFonts w:eastAsiaTheme="minorHAnsi"/>
          <w:kern w:val="0"/>
          <w:lang w:eastAsia="en-US"/>
        </w:rPr>
        <w:t xml:space="preserve"> plkst. 1</w:t>
      </w:r>
      <w:r w:rsidR="00F339AC" w:rsidRPr="00F339AC">
        <w:rPr>
          <w:rFonts w:eastAsiaTheme="minorHAnsi"/>
          <w:kern w:val="0"/>
          <w:lang w:eastAsia="en-US"/>
        </w:rPr>
        <w:t>1</w:t>
      </w:r>
      <w:r w:rsidRPr="00F339AC">
        <w:rPr>
          <w:rFonts w:eastAsiaTheme="minorHAnsi"/>
          <w:kern w:val="0"/>
          <w:vertAlign w:val="superscript"/>
          <w:lang w:eastAsia="en-US"/>
        </w:rPr>
        <w:t>00</w:t>
      </w:r>
      <w:r w:rsidRPr="00F339AC">
        <w:rPr>
          <w:rFonts w:eastAsiaTheme="minorHAnsi"/>
          <w:b w:val="0"/>
          <w:kern w:val="0"/>
          <w:lang w:eastAsia="en-US"/>
        </w:rPr>
        <w:t>, Ventspils brīvostas pārvaldē, Jāņa ielā 19, Ventspilī 202.kabinetā darba dienās no plkst. 8</w:t>
      </w:r>
      <w:r w:rsidRPr="00F339AC">
        <w:rPr>
          <w:rFonts w:eastAsiaTheme="minorHAnsi"/>
          <w:b w:val="0"/>
          <w:kern w:val="0"/>
          <w:vertAlign w:val="superscript"/>
          <w:lang w:eastAsia="en-US"/>
        </w:rPr>
        <w:t>00</w:t>
      </w:r>
      <w:r w:rsidRPr="00F339AC">
        <w:rPr>
          <w:rFonts w:eastAsiaTheme="minorHAnsi"/>
          <w:b w:val="0"/>
          <w:kern w:val="0"/>
          <w:lang w:eastAsia="en-US"/>
        </w:rPr>
        <w:t xml:space="preserve"> līdz 12</w:t>
      </w:r>
      <w:r w:rsidRPr="00F339AC">
        <w:rPr>
          <w:rFonts w:eastAsiaTheme="minorHAnsi"/>
          <w:b w:val="0"/>
          <w:kern w:val="0"/>
          <w:vertAlign w:val="superscript"/>
          <w:lang w:eastAsia="en-US"/>
        </w:rPr>
        <w:t>00</w:t>
      </w:r>
      <w:r w:rsidRPr="00F339AC">
        <w:rPr>
          <w:rFonts w:eastAsiaTheme="minorHAnsi"/>
          <w:b w:val="0"/>
          <w:kern w:val="0"/>
          <w:lang w:eastAsia="en-US"/>
        </w:rPr>
        <w:t xml:space="preserve"> un no plkst. 13</w:t>
      </w:r>
      <w:r w:rsidRPr="00F339AC">
        <w:rPr>
          <w:rFonts w:eastAsiaTheme="minorHAnsi"/>
          <w:b w:val="0"/>
          <w:kern w:val="0"/>
          <w:vertAlign w:val="superscript"/>
          <w:lang w:eastAsia="en-US"/>
        </w:rPr>
        <w:t>00</w:t>
      </w:r>
      <w:r w:rsidRPr="00F339AC">
        <w:rPr>
          <w:rFonts w:eastAsiaTheme="minorHAnsi"/>
          <w:b w:val="0"/>
          <w:kern w:val="0"/>
          <w:lang w:eastAsia="en-US"/>
        </w:rPr>
        <w:t xml:space="preserve"> līdz 17</w:t>
      </w:r>
      <w:r w:rsidRPr="00F339AC">
        <w:rPr>
          <w:rFonts w:eastAsiaTheme="minorHAnsi"/>
          <w:b w:val="0"/>
          <w:kern w:val="0"/>
          <w:vertAlign w:val="superscript"/>
          <w:lang w:eastAsia="en-US"/>
        </w:rPr>
        <w:t>00</w:t>
      </w:r>
      <w:r w:rsidRPr="00F339AC">
        <w:rPr>
          <w:rFonts w:eastAsiaTheme="minorHAnsi"/>
          <w:b w:val="0"/>
          <w:kern w:val="0"/>
          <w:lang w:eastAsia="en-US"/>
        </w:rPr>
        <w:t>, piektdienās līdz plkst.16</w:t>
      </w:r>
      <w:r w:rsidRPr="00F339AC">
        <w:rPr>
          <w:rFonts w:eastAsiaTheme="minorHAnsi"/>
          <w:b w:val="0"/>
          <w:kern w:val="0"/>
          <w:vertAlign w:val="superscript"/>
          <w:lang w:eastAsia="en-US"/>
        </w:rPr>
        <w:t>00</w:t>
      </w:r>
      <w:r w:rsidRPr="00F339AC">
        <w:rPr>
          <w:rFonts w:eastAsiaTheme="minorHAnsi"/>
          <w:b w:val="0"/>
          <w:kern w:val="0"/>
          <w:lang w:eastAsia="en-US"/>
        </w:rPr>
        <w:t>. Saņemot piedāvājumu, Komisijas sekretāre uz piedāvājuma atzīmē tā iesniegšanas datumu un laiku.</w:t>
      </w:r>
      <w:bookmarkEnd w:id="26"/>
    </w:p>
    <w:p w14:paraId="7B2E7999" w14:textId="77777777" w:rsidR="00B14792" w:rsidRPr="00F339AC" w:rsidRDefault="00B14792" w:rsidP="00020771">
      <w:pPr>
        <w:pStyle w:val="Heading1"/>
        <w:numPr>
          <w:ilvl w:val="1"/>
          <w:numId w:val="5"/>
        </w:numPr>
        <w:tabs>
          <w:tab w:val="num" w:pos="360"/>
        </w:tabs>
        <w:spacing w:after="0"/>
        <w:ind w:left="891" w:hanging="749"/>
        <w:contextualSpacing/>
        <w:jc w:val="both"/>
        <w:rPr>
          <w:rFonts w:eastAsiaTheme="minorHAnsi"/>
          <w:b w:val="0"/>
          <w:kern w:val="0"/>
          <w:lang w:eastAsia="en-US"/>
        </w:rPr>
      </w:pPr>
      <w:bookmarkStart w:id="27" w:name="_Toc132704573"/>
      <w:r w:rsidRPr="00F339AC">
        <w:rPr>
          <w:rFonts w:eastAsiaTheme="minorHAnsi"/>
          <w:b w:val="0"/>
          <w:kern w:val="0"/>
          <w:lang w:eastAsia="en-US"/>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bookmarkEnd w:id="27"/>
    </w:p>
    <w:p w14:paraId="4CA10161" w14:textId="5FAB6AE7" w:rsidR="00B14792" w:rsidRPr="00F339AC" w:rsidRDefault="00B14792" w:rsidP="00020771">
      <w:pPr>
        <w:pStyle w:val="Heading1"/>
        <w:numPr>
          <w:ilvl w:val="1"/>
          <w:numId w:val="5"/>
        </w:numPr>
        <w:tabs>
          <w:tab w:val="num" w:pos="360"/>
        </w:tabs>
        <w:spacing w:after="0"/>
        <w:ind w:left="891" w:hanging="749"/>
        <w:contextualSpacing/>
        <w:jc w:val="both"/>
        <w:rPr>
          <w:rFonts w:eastAsiaTheme="minorHAnsi"/>
          <w:b w:val="0"/>
          <w:bCs/>
          <w:kern w:val="0"/>
          <w:lang w:eastAsia="en-US"/>
        </w:rPr>
      </w:pPr>
      <w:bookmarkStart w:id="28" w:name="_Toc132704574"/>
      <w:r w:rsidRPr="00F339AC">
        <w:rPr>
          <w:b w:val="0"/>
          <w:bCs/>
        </w:rPr>
        <w:t>Piedāvājumi, kas netiks iesniegti Iepirkuma dokumentos noteiktajā kārtībā vai tiks iesniegti pēc piedāvājumu iesniegšanas termiņa beigām, netiks pieņemti. Nekādi piedāvājuma iesniegšanas termiņa kavējuma iemesli netiks ņemti vērā.</w:t>
      </w:r>
      <w:bookmarkEnd w:id="28"/>
    </w:p>
    <w:p w14:paraId="210FA7AB" w14:textId="1BE8CA2E" w:rsidR="00B14792" w:rsidRPr="00F339AC" w:rsidRDefault="00B14792" w:rsidP="00020771">
      <w:pPr>
        <w:pStyle w:val="Heading1"/>
        <w:numPr>
          <w:ilvl w:val="1"/>
          <w:numId w:val="5"/>
        </w:numPr>
        <w:tabs>
          <w:tab w:val="num" w:pos="360"/>
        </w:tabs>
        <w:spacing w:after="0"/>
        <w:ind w:left="891" w:hanging="749"/>
        <w:contextualSpacing/>
        <w:jc w:val="both"/>
        <w:rPr>
          <w:rFonts w:eastAsiaTheme="minorHAnsi"/>
          <w:b w:val="0"/>
          <w:kern w:val="0"/>
          <w:lang w:eastAsia="en-US"/>
        </w:rPr>
      </w:pPr>
      <w:bookmarkStart w:id="29" w:name="_Toc132704575"/>
      <w:r w:rsidRPr="00F339AC">
        <w:rPr>
          <w:rFonts w:eastAsiaTheme="minorHAnsi"/>
          <w:b w:val="0"/>
          <w:kern w:val="0"/>
          <w:lang w:eastAsia="en-US"/>
        </w:rPr>
        <w:t>Piedāvājumu iesniegšana nozīmē Pretendenta godprātīgu nodomu piedalīties iepirkumā un visu Iepirkuma dokumentu prasību akceptēšanu. Piedāvājums ir juridiski saistošs Pretendentam, kas to iesniedzis.</w:t>
      </w:r>
      <w:bookmarkEnd w:id="29"/>
    </w:p>
    <w:p w14:paraId="3ABD0E2A" w14:textId="54FBD2A9" w:rsidR="00B14792" w:rsidRPr="00F339AC" w:rsidRDefault="00B14792" w:rsidP="00020771">
      <w:pPr>
        <w:pStyle w:val="Heading1"/>
        <w:numPr>
          <w:ilvl w:val="1"/>
          <w:numId w:val="5"/>
        </w:numPr>
        <w:tabs>
          <w:tab w:val="num" w:pos="360"/>
        </w:tabs>
        <w:spacing w:before="240" w:after="0"/>
        <w:ind w:left="891" w:hanging="749"/>
        <w:contextualSpacing/>
        <w:jc w:val="both"/>
        <w:rPr>
          <w:rFonts w:eastAsiaTheme="minorHAnsi"/>
          <w:b w:val="0"/>
          <w:kern w:val="0"/>
          <w:lang w:eastAsia="en-US"/>
        </w:rPr>
      </w:pPr>
      <w:bookmarkStart w:id="30" w:name="_Toc132704576"/>
      <w:r w:rsidRPr="00F339AC">
        <w:rPr>
          <w:rFonts w:eastAsiaTheme="minorHAnsi"/>
          <w:b w:val="0"/>
          <w:kern w:val="0"/>
          <w:lang w:eastAsia="en-US"/>
        </w:rPr>
        <w:t xml:space="preserve">Piedāvājumu atvēršana notiks </w:t>
      </w:r>
      <w:r w:rsidRPr="00F339AC">
        <w:rPr>
          <w:rFonts w:eastAsiaTheme="minorHAnsi"/>
          <w:kern w:val="0"/>
          <w:lang w:eastAsia="en-US"/>
        </w:rPr>
        <w:t xml:space="preserve">2023.gada </w:t>
      </w:r>
      <w:r w:rsidR="00F339AC" w:rsidRPr="00F339AC">
        <w:rPr>
          <w:rFonts w:eastAsiaTheme="minorHAnsi"/>
          <w:kern w:val="0"/>
          <w:lang w:eastAsia="en-US"/>
        </w:rPr>
        <w:t>3.maijā</w:t>
      </w:r>
      <w:r w:rsidRPr="00F339AC">
        <w:rPr>
          <w:rFonts w:eastAsiaTheme="minorHAnsi"/>
          <w:kern w:val="0"/>
          <w:lang w:eastAsia="en-US"/>
        </w:rPr>
        <w:t xml:space="preserve"> plkst. 1</w:t>
      </w:r>
      <w:r w:rsidR="00F339AC" w:rsidRPr="00F339AC">
        <w:rPr>
          <w:rFonts w:eastAsiaTheme="minorHAnsi"/>
          <w:kern w:val="0"/>
          <w:lang w:eastAsia="en-US"/>
        </w:rPr>
        <w:t>1</w:t>
      </w:r>
      <w:r w:rsidRPr="00F339AC">
        <w:rPr>
          <w:rFonts w:eastAsiaTheme="minorHAnsi"/>
          <w:kern w:val="0"/>
          <w:vertAlign w:val="superscript"/>
          <w:lang w:eastAsia="en-US"/>
        </w:rPr>
        <w:t>00</w:t>
      </w:r>
      <w:r w:rsidRPr="00F339AC">
        <w:rPr>
          <w:rFonts w:eastAsiaTheme="minorHAnsi"/>
          <w:b w:val="0"/>
          <w:kern w:val="0"/>
          <w:lang w:eastAsia="en-US"/>
        </w:rPr>
        <w:t>, Ventspils brīvostas pārvaldē, Jāņa ielā 19, Ventspilī.</w:t>
      </w:r>
      <w:bookmarkEnd w:id="30"/>
    </w:p>
    <w:p w14:paraId="214AB593" w14:textId="77777777" w:rsidR="00B14792" w:rsidRPr="00B14792" w:rsidRDefault="00B14792" w:rsidP="00745862">
      <w:pPr>
        <w:spacing w:after="0"/>
      </w:pPr>
    </w:p>
    <w:p w14:paraId="74835A16" w14:textId="0ED05EB0" w:rsidR="00E75D9B" w:rsidRPr="0052313A" w:rsidRDefault="00E75D9B" w:rsidP="00B11E80">
      <w:pPr>
        <w:pStyle w:val="Heading1"/>
      </w:pPr>
      <w:bookmarkStart w:id="31" w:name="_Toc132704577"/>
      <w:r w:rsidRPr="0052313A">
        <w:t>CITI NOTEIKUMI</w:t>
      </w:r>
      <w:bookmarkEnd w:id="31"/>
    </w:p>
    <w:p w14:paraId="6C88811C"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lastRenderedPageBreak/>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Iepirkuma komisija pretendentu kvalifikācijas</w:t>
      </w:r>
      <w:r w:rsidR="00065676" w:rsidRPr="0052313A">
        <w:rPr>
          <w:lang w:val="lv-LV"/>
        </w:rPr>
        <w:t xml:space="preserve"> un atlases</w:t>
      </w:r>
      <w:r w:rsidRPr="0052313A">
        <w:rPr>
          <w:lang w:val="lv-LV"/>
        </w:rPr>
        <w:t xml:space="preserve"> atbilstības pārbaudi iepirkuma nolikumā noteiktajām prasībām veiks tikai tam pretendentam, kuram būtu piešķiramas iepirkuma līguma slēgšanas tiesības (</w:t>
      </w:r>
      <w:r w:rsidR="007D67EC" w:rsidRPr="0052313A">
        <w:rPr>
          <w:lang w:val="lv-LV"/>
        </w:rPr>
        <w:t>piedāvājums ar zemāko līgumcenu</w:t>
      </w:r>
      <w:r w:rsidRPr="0052313A">
        <w:rPr>
          <w:lang w:val="lv-LV"/>
        </w:rPr>
        <w:t xml:space="preserve">). </w:t>
      </w:r>
      <w:r w:rsidR="00065676" w:rsidRPr="0052313A">
        <w:rPr>
          <w:lang w:val="lv-LV"/>
        </w:rPr>
        <w:t>Tehniskā piedāvājuma un f</w:t>
      </w:r>
      <w:r w:rsidRPr="0052313A">
        <w:rPr>
          <w:lang w:val="lv-LV"/>
        </w:rPr>
        <w:t>inanšu piedāvājuma pārbaude, tai skaitā aritmētisko kļūdu labojumi, ja tādus būs nepieciešams veikt, tiks veikti visiem pretendentiem</w:t>
      </w:r>
      <w:r w:rsidR="000E69FF" w:rsidRPr="0052313A">
        <w:rPr>
          <w:lang w:val="lv-LV"/>
        </w:rPr>
        <w:t>. Ja tehnisk</w:t>
      </w:r>
      <w:r w:rsidR="00F25BE7" w:rsidRPr="0052313A">
        <w:rPr>
          <w:lang w:val="lv-LV"/>
        </w:rPr>
        <w:t>ais</w:t>
      </w:r>
      <w:r w:rsidR="000E69FF" w:rsidRPr="0052313A">
        <w:rPr>
          <w:lang w:val="lv-LV"/>
        </w:rPr>
        <w:t xml:space="preserve"> piedāvājum</w:t>
      </w:r>
      <w:r w:rsidR="00F25BE7" w:rsidRPr="0052313A">
        <w:rPr>
          <w:lang w:val="lv-LV"/>
        </w:rPr>
        <w:t>s</w:t>
      </w:r>
      <w:r w:rsidR="000E69FF" w:rsidRPr="0052313A">
        <w:rPr>
          <w:lang w:val="lv-LV"/>
        </w:rPr>
        <w:t xml:space="preserve"> vai finanšu piedāvājum</w:t>
      </w:r>
      <w:r w:rsidR="00F25BE7" w:rsidRPr="0052313A">
        <w:rPr>
          <w:lang w:val="lv-LV"/>
        </w:rPr>
        <w:t>s</w:t>
      </w:r>
      <w:r w:rsidR="000E69FF" w:rsidRPr="0052313A">
        <w:rPr>
          <w:lang w:val="lv-LV"/>
        </w:rPr>
        <w:t xml:space="preserve"> neatbilst Iepirkuma dokumentos noteiktajām prasībām,</w:t>
      </w:r>
      <w:r w:rsidR="00F25BE7" w:rsidRPr="0052313A">
        <w:rPr>
          <w:lang w:val="lv-LV"/>
        </w:rPr>
        <w:t xml:space="preserve"> Pretendents</w:t>
      </w:r>
      <w:r w:rsidR="000E69FF" w:rsidRPr="0052313A">
        <w:rPr>
          <w:lang w:val="lv-LV"/>
        </w:rPr>
        <w:t xml:space="preserve"> tiek noraidīt</w:t>
      </w:r>
      <w:r w:rsidR="00F25BE7" w:rsidRPr="0052313A">
        <w:rPr>
          <w:lang w:val="lv-LV"/>
        </w:rPr>
        <w:t>s</w:t>
      </w:r>
      <w:r w:rsidR="000E69FF" w:rsidRPr="0052313A">
        <w:rPr>
          <w:lang w:val="lv-LV"/>
        </w:rPr>
        <w:t xml:space="preserve">. </w:t>
      </w:r>
      <w:r w:rsidRPr="0052313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52313A" w:rsidRDefault="00E75D9B" w:rsidP="00AF35F0">
      <w:pPr>
        <w:pStyle w:val="BlockText"/>
        <w:ind w:left="993" w:right="-57"/>
        <w:jc w:val="both"/>
        <w:rPr>
          <w:szCs w:val="24"/>
        </w:rPr>
      </w:pPr>
      <w:r w:rsidRPr="0052313A">
        <w:rPr>
          <w:szCs w:val="24"/>
        </w:rPr>
        <w:t>Ja Komisijai radīsies šaubas, vai Pretendenta piedāvājums ir nepamatoti lēts, Pretendentam tiks pieprasīts skaidrojums par piedāvāto cenu vai izmaksām.</w:t>
      </w:r>
    </w:p>
    <w:p w14:paraId="66D6BE67"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pirms piedāvājuma izvēles veiks finanšu piedāvājuma dokumentu pārbaudi, aritmētisko kļūdu labojumus. Aritmētisko kļūdu gadījumā tiks labota līgumcena.</w:t>
      </w:r>
    </w:p>
    <w:p w14:paraId="6B4B5022"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atbilstoši noteiktajam piedāvājumu izvēles kritērijam izvēlas piedāvājumu no tiem piedāvājumiem, kas atbilst iepirkuma nolikumā noteiktajām prasībām.</w:t>
      </w:r>
    </w:p>
    <w:p w14:paraId="6C34FC5D" w14:textId="77777777" w:rsidR="005B58DB" w:rsidRPr="0052313A" w:rsidRDefault="00D63446" w:rsidP="00AF35F0">
      <w:pPr>
        <w:pStyle w:val="naisf"/>
        <w:numPr>
          <w:ilvl w:val="1"/>
          <w:numId w:val="5"/>
        </w:numPr>
        <w:spacing w:before="0" w:beforeAutospacing="0" w:after="0" w:afterAutospacing="0"/>
        <w:ind w:left="993" w:hanging="851"/>
        <w:rPr>
          <w:lang w:val="lv-LV"/>
        </w:rPr>
      </w:pPr>
      <w:r w:rsidRPr="0052313A">
        <w:rPr>
          <w:b/>
          <w:lang w:val="lv-LV" w:eastAsia="x-none"/>
        </w:rPr>
        <w:t xml:space="preserve">PIEDĀVĀJUMA IZVĒRTĒŠANAS KRITĒRIJS – </w:t>
      </w:r>
      <w:r w:rsidRPr="0052313A">
        <w:rPr>
          <w:lang w:val="lv-LV" w:eastAsia="x-none"/>
        </w:rPr>
        <w:t xml:space="preserve">cena, tā kā </w:t>
      </w:r>
      <w:r w:rsidR="005B58DB" w:rsidRPr="0052313A">
        <w:rPr>
          <w:lang w:val="lv-LV" w:eastAsia="x-none"/>
        </w:rPr>
        <w:t>Darba uzdevums</w:t>
      </w:r>
      <w:r w:rsidRPr="0052313A">
        <w:rPr>
          <w:lang w:val="lv-LV" w:eastAsia="x-none"/>
        </w:rPr>
        <w:t xml:space="preserve"> ir sagatavot</w:t>
      </w:r>
      <w:r w:rsidR="005B58DB" w:rsidRPr="0052313A">
        <w:rPr>
          <w:lang w:val="lv-LV" w:eastAsia="x-none"/>
        </w:rPr>
        <w:t>s</w:t>
      </w:r>
      <w:r w:rsidRPr="0052313A">
        <w:rPr>
          <w:lang w:val="lv-LV" w:eastAsia="x-none"/>
        </w:rPr>
        <w:t xml:space="preserve"> detalizēti un citiem kritērijiem nav būtiskas nozīmes piedāvājuma izvēlē.</w:t>
      </w:r>
    </w:p>
    <w:p w14:paraId="1436543D" w14:textId="77777777" w:rsidR="00D64583" w:rsidRPr="0052313A" w:rsidRDefault="007D67EC" w:rsidP="00AF35F0">
      <w:pPr>
        <w:pStyle w:val="naisf"/>
        <w:numPr>
          <w:ilvl w:val="1"/>
          <w:numId w:val="5"/>
        </w:numPr>
        <w:spacing w:before="0" w:beforeAutospacing="0" w:after="0" w:afterAutospacing="0"/>
        <w:ind w:left="993" w:hanging="851"/>
        <w:rPr>
          <w:lang w:val="lv-LV"/>
        </w:rPr>
      </w:pPr>
      <w:r w:rsidRPr="0052313A">
        <w:rPr>
          <w:b/>
          <w:lang w:val="lv-LV"/>
        </w:rPr>
        <w:t>PIEDĀVĀJUMA IZVĒLES KRITĒRIJS</w:t>
      </w:r>
      <w:r w:rsidRPr="0052313A">
        <w:rPr>
          <w:lang w:val="lv-LV"/>
        </w:rPr>
        <w:t xml:space="preserve"> – saimnieciski visizdevīgākais piedāvājums – ar viszemāko līgumcenu.</w:t>
      </w:r>
      <w:bookmarkStart w:id="32" w:name="_Hlk2760135"/>
    </w:p>
    <w:p w14:paraId="60CD9353" w14:textId="6ECB9C41" w:rsidR="00D64583" w:rsidRPr="0052313A" w:rsidRDefault="00D64583" w:rsidP="00AF35F0">
      <w:pPr>
        <w:pStyle w:val="naisf"/>
        <w:spacing w:before="0" w:beforeAutospacing="0" w:after="0" w:afterAutospacing="0"/>
        <w:ind w:left="993"/>
        <w:rPr>
          <w:i/>
          <w:iCs/>
          <w:lang w:val="lv-LV"/>
        </w:rPr>
      </w:pPr>
      <w:r w:rsidRPr="0052313A">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52313A">
        <w:rPr>
          <w:bCs/>
          <w:i/>
          <w:iCs/>
          <w:u w:val="single"/>
          <w:lang w:val="lv-LV"/>
        </w:rPr>
        <w:t>lielāks finanšu apgrozījums.</w:t>
      </w:r>
      <w:r w:rsidRPr="0052313A">
        <w:rPr>
          <w:bCs/>
          <w:i/>
          <w:iCs/>
          <w:lang w:val="lv-LV"/>
        </w:rPr>
        <w:t xml:space="preserve"> </w:t>
      </w:r>
      <w:bookmarkEnd w:id="32"/>
    </w:p>
    <w:p w14:paraId="71728974"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Pretendents vai persona, uz kuras iespējām Pretendents balstās: </w:t>
      </w:r>
    </w:p>
    <w:p w14:paraId="702B72F3" w14:textId="2268EBD3"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neatbilst Iepirkuma dokumentos noteiktajiem nosacījumiem Pretendenta dalībai Iepirkumā vai </w:t>
      </w:r>
    </w:p>
    <w:p w14:paraId="1826D8E5" w14:textId="77777777"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nav iesniedzis Pretendenta Kvalifikācijas dokumentus vai neatbilst Pretendenta Kvalifikācijas prasībām, </w:t>
      </w:r>
    </w:p>
    <w:p w14:paraId="1456C228" w14:textId="36716E14"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ir sniedzis nepatiesu informāciju Kvalifikācijas novērtēšanai. </w:t>
      </w:r>
    </w:p>
    <w:p w14:paraId="29294D02" w14:textId="77777777" w:rsidR="00AF35F0" w:rsidRPr="0052313A" w:rsidRDefault="00A65172"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w:t>
      </w:r>
      <w:r w:rsidRPr="0052313A">
        <w:rPr>
          <w:shd w:val="clear" w:color="auto" w:fill="FFFFFF"/>
          <w:lang w:val="lv-LV"/>
        </w:rPr>
        <w:t>Pretendenta norādītais apakšuzņēmējs, kura sniedzamo pakalpojumu vērtība ir vismaz 10 000 </w:t>
      </w:r>
      <w:r w:rsidRPr="0052313A">
        <w:rPr>
          <w:i/>
          <w:iCs/>
          <w:shd w:val="clear" w:color="auto" w:fill="FFFFFF"/>
          <w:lang w:val="lv-LV"/>
        </w:rPr>
        <w:t>euro</w:t>
      </w:r>
      <w:r w:rsidRPr="0052313A">
        <w:rPr>
          <w:lang w:val="lv-LV"/>
        </w:rPr>
        <w:t xml:space="preserve"> neatbilst Iepirkuma dokumentos noteiktajiem nosacījumiem Pretendenta dalībai Iepirkumā.</w:t>
      </w:r>
    </w:p>
    <w:p w14:paraId="2BF05BC2" w14:textId="6E9A1BCC"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52313A" w:rsidRDefault="00E75D9B" w:rsidP="00AF35F0">
      <w:pPr>
        <w:pStyle w:val="naisf"/>
        <w:numPr>
          <w:ilvl w:val="1"/>
          <w:numId w:val="5"/>
        </w:numPr>
        <w:tabs>
          <w:tab w:val="left" w:pos="0"/>
        </w:tabs>
        <w:spacing w:before="0" w:beforeAutospacing="0" w:after="0" w:afterAutospacing="0"/>
        <w:ind w:left="993" w:hanging="851"/>
        <w:rPr>
          <w:lang w:val="lv-LV"/>
        </w:rPr>
      </w:pPr>
      <w:r w:rsidRPr="0052313A">
        <w:rPr>
          <w:lang w:val="lv-LV"/>
        </w:rPr>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52313A" w:rsidRDefault="00E75D9B" w:rsidP="00AF35F0">
      <w:pPr>
        <w:pStyle w:val="BlockText"/>
        <w:ind w:left="993" w:right="-57"/>
        <w:jc w:val="both"/>
        <w:rPr>
          <w:szCs w:val="24"/>
        </w:rPr>
      </w:pPr>
      <w:r w:rsidRPr="0052313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52313A" w:rsidRDefault="00F17E9D" w:rsidP="00AF35F0">
      <w:pPr>
        <w:pStyle w:val="naisf"/>
        <w:numPr>
          <w:ilvl w:val="1"/>
          <w:numId w:val="5"/>
        </w:numPr>
        <w:spacing w:before="0" w:beforeAutospacing="0" w:after="0" w:afterAutospacing="0"/>
        <w:ind w:left="993" w:hanging="851"/>
        <w:rPr>
          <w:lang w:val="lv-LV"/>
        </w:rPr>
      </w:pPr>
      <w:r w:rsidRPr="0052313A">
        <w:rPr>
          <w:lang w:val="lv-LV"/>
        </w:rPr>
        <w:t xml:space="preserve">Pasūtītājs attiecībā </w:t>
      </w:r>
      <w:r w:rsidR="00B35F26" w:rsidRPr="0052313A">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52313A">
        <w:rPr>
          <w:lang w:val="lv-LV"/>
        </w:rPr>
        <w:t xml:space="preserve">un uz norādīto apakšuzņēmēju, kura sniedzamo pakalpojumu vērtība ir vismaz 10 000 euro, </w:t>
      </w:r>
      <w:r w:rsidR="00B35F26" w:rsidRPr="0052313A">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52313A">
        <w:rPr>
          <w:rStyle w:val="cf01"/>
          <w:rFonts w:ascii="Times New Roman" w:hAnsi="Times New Roman" w:cs="Times New Roman"/>
          <w:sz w:val="24"/>
          <w:szCs w:val="24"/>
          <w:lang w:val="lv-LV"/>
        </w:rPr>
        <w:t>kādā no valstīm atsevišķi vai kopā pārsniedz</w:t>
      </w:r>
      <w:r w:rsidR="00B35F26" w:rsidRPr="0052313A">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52313A" w:rsidRDefault="0052708D" w:rsidP="00AF35F0">
      <w:pPr>
        <w:pStyle w:val="naisf"/>
        <w:numPr>
          <w:ilvl w:val="1"/>
          <w:numId w:val="5"/>
        </w:numPr>
        <w:spacing w:before="0" w:beforeAutospacing="0" w:after="0" w:afterAutospacing="0"/>
        <w:ind w:left="993" w:hanging="851"/>
        <w:rPr>
          <w:lang w:val="lv-LV"/>
        </w:rPr>
      </w:pPr>
      <w:r w:rsidRPr="0052313A">
        <w:rPr>
          <w:lang w:val="lv-LV"/>
        </w:rPr>
        <w:t>Iepirkuma komisija</w:t>
      </w:r>
      <w:r w:rsidR="00F17E9D" w:rsidRPr="0052313A">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52313A">
        <w:rPr>
          <w:lang w:val="lv-LV"/>
        </w:rPr>
        <w:t xml:space="preserve">, pārbauda publiski pieejamajās datu bāzēs un/vai elektronisko iepirkumu sistēmā vai </w:t>
      </w:r>
      <w:r w:rsidR="00F17E9D" w:rsidRPr="0052313A">
        <w:rPr>
          <w:lang w:val="lv-LV"/>
        </w:rPr>
        <w:t>iepriekšminētajām personām</w:t>
      </w:r>
      <w:r w:rsidR="00E75D9B" w:rsidRPr="0052313A">
        <w:rPr>
          <w:lang w:val="lv-LV"/>
        </w:rPr>
        <w:t xml:space="preserve">, nav pasludināts maksātnespējas process, apturēta tā saimnieciskā darbība vai tas tiek likvidēts. </w:t>
      </w:r>
      <w:r w:rsidR="006E767D" w:rsidRPr="0052313A">
        <w:rPr>
          <w:lang w:val="lv-LV"/>
        </w:rPr>
        <w:t xml:space="preserve">Pasūtītājs </w:t>
      </w:r>
      <w:r w:rsidR="00B35F26" w:rsidRPr="0052313A">
        <w:rPr>
          <w:lang w:val="lv-LV"/>
        </w:rPr>
        <w:t>rīkojas pēc analoģijas ar Sabiedrisko pakalpojumu sniedzēju iepirkumu likuma 49.panta piektajā daļā paredzēto</w:t>
      </w:r>
      <w:r w:rsidR="006E767D" w:rsidRPr="0052313A">
        <w:rPr>
          <w:lang w:val="lv-LV"/>
        </w:rPr>
        <w:t xml:space="preserve">. </w:t>
      </w:r>
    </w:p>
    <w:p w14:paraId="6906D0EF" w14:textId="028C7BE0" w:rsidR="00435BDC" w:rsidRPr="0052313A" w:rsidRDefault="00435BDC" w:rsidP="00AF35F0">
      <w:pPr>
        <w:pStyle w:val="naisf"/>
        <w:numPr>
          <w:ilvl w:val="1"/>
          <w:numId w:val="5"/>
        </w:numPr>
        <w:spacing w:before="0" w:beforeAutospacing="0" w:after="0" w:afterAutospacing="0"/>
        <w:ind w:left="993" w:hanging="851"/>
        <w:rPr>
          <w:lang w:val="lv-LV"/>
        </w:rPr>
      </w:pPr>
      <w:r w:rsidRPr="0052313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52313A">
        <w:rPr>
          <w:lang w:val="lv-LV" w:eastAsia="lv-LV"/>
        </w:rPr>
        <w:t xml:space="preserve"> </w:t>
      </w:r>
      <w:r w:rsidR="0052708D" w:rsidRPr="0052313A">
        <w:rPr>
          <w:lang w:val="lv-LV"/>
        </w:rPr>
        <w:t>un uz norādīto apakšuzņēmēju, kura sniedzamo pakalpojumu vērtība ir vismaz 10 000 euro</w:t>
      </w:r>
      <w:r w:rsidR="0052708D" w:rsidRPr="0052313A">
        <w:rPr>
          <w:lang w:val="lv-LV" w:eastAsia="lv-LV"/>
        </w:rPr>
        <w:t xml:space="preserve">, </w:t>
      </w:r>
      <w:r w:rsidRPr="0052313A">
        <w:rPr>
          <w:lang w:val="lv-LV" w:eastAsia="lv-LV"/>
        </w:rPr>
        <w:t>pārbauda informāciju Uzņēmumu datu bāzē Lursoft vai</w:t>
      </w:r>
      <w:r w:rsidRPr="0052313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52313A" w:rsidRDefault="001938F8"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pārbauda, vai Pretendents, tā darbinieks vai Pretendenta piedāvājumā norādītā persona nav konsultējusi vai citādi bijusi iesaistīta </w:t>
      </w:r>
      <w:r w:rsidRPr="0052313A">
        <w:rPr>
          <w:lang w:val="lv-LV"/>
        </w:rPr>
        <w:lastRenderedPageBreak/>
        <w:t>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52313A" w:rsidRDefault="00E75D9B" w:rsidP="00AF35F0">
      <w:pPr>
        <w:pStyle w:val="BlockText"/>
        <w:ind w:left="993" w:right="-57"/>
        <w:jc w:val="both"/>
        <w:rPr>
          <w:szCs w:val="24"/>
          <w:lang w:eastAsia="lv-LV"/>
        </w:rPr>
      </w:pPr>
      <w:r w:rsidRPr="0052313A">
        <w:rPr>
          <w:szCs w:val="24"/>
          <w:lang w:eastAsia="lv-LV"/>
        </w:rPr>
        <w:t>Pasūtītājs izslēgšanas nosacījumu esamību pārbaudīs Ārlietu ministrijas mājaslapā http://sankcijas.</w:t>
      </w:r>
      <w:r w:rsidR="00E17358" w:rsidRPr="0052313A">
        <w:rPr>
          <w:szCs w:val="24"/>
          <w:lang w:eastAsia="lv-LV"/>
        </w:rPr>
        <w:t>fid</w:t>
      </w:r>
      <w:r w:rsidRPr="0052313A">
        <w:rPr>
          <w:szCs w:val="24"/>
          <w:lang w:eastAsia="lv-LV"/>
        </w:rPr>
        <w:t>.gov.lv/ norādītajās vietnēs.</w:t>
      </w:r>
    </w:p>
    <w:p w14:paraId="3C96A620" w14:textId="77777777" w:rsidR="00E75D9B" w:rsidRPr="0052313A" w:rsidRDefault="00E75D9B" w:rsidP="00AF35F0">
      <w:pPr>
        <w:pStyle w:val="BlockText"/>
        <w:ind w:left="993" w:right="-57"/>
        <w:jc w:val="both"/>
        <w:rPr>
          <w:szCs w:val="24"/>
          <w:lang w:eastAsia="lv-LV"/>
        </w:rPr>
      </w:pPr>
      <w:r w:rsidRPr="0052313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ir tiesīgs līdz iepirkuma līguma noslēgšanai pārtraukt iepirkuma procedūru, ja tam ir objektīvs pamatojums.</w:t>
      </w:r>
    </w:p>
    <w:p w14:paraId="34DEA244" w14:textId="77777777" w:rsidR="00E75D9B" w:rsidRPr="0052313A" w:rsidRDefault="00E75D9B" w:rsidP="00E75D9B">
      <w:pPr>
        <w:pStyle w:val="naisf"/>
        <w:spacing w:before="0" w:beforeAutospacing="0" w:after="0" w:afterAutospacing="0"/>
        <w:ind w:left="993"/>
        <w:rPr>
          <w:lang w:val="lv-LV"/>
        </w:rPr>
      </w:pPr>
    </w:p>
    <w:p w14:paraId="5C03CA77" w14:textId="77777777" w:rsidR="00E75D9B" w:rsidRPr="0052313A" w:rsidRDefault="00E75D9B" w:rsidP="00B11E80">
      <w:pPr>
        <w:pStyle w:val="Heading1"/>
      </w:pPr>
      <w:bookmarkStart w:id="33" w:name="_Toc132704578"/>
      <w:r w:rsidRPr="0052313A">
        <w:t>IEPIRKUMA LĪGUMA SLĒGŠANA</w:t>
      </w:r>
      <w:bookmarkEnd w:id="33"/>
    </w:p>
    <w:p w14:paraId="3B93A8E2" w14:textId="77777777" w:rsidR="002B2F14" w:rsidRPr="0052313A" w:rsidRDefault="002B2F14" w:rsidP="00145C01">
      <w:pPr>
        <w:pStyle w:val="ListParagraph"/>
        <w:spacing w:after="0" w:line="240" w:lineRule="auto"/>
        <w:ind w:left="993"/>
        <w:jc w:val="both"/>
        <w:rPr>
          <w:rFonts w:ascii="Times New Roman" w:hAnsi="Times New Roman" w:cs="Times New Roman"/>
          <w:sz w:val="24"/>
          <w:szCs w:val="24"/>
        </w:rPr>
      </w:pPr>
    </w:p>
    <w:p w14:paraId="46C07F9E" w14:textId="2FA329E9" w:rsidR="00145C01" w:rsidRPr="0052313A" w:rsidRDefault="00E75D9B" w:rsidP="004F76BF">
      <w:pPr>
        <w:pStyle w:val="ListParagraph"/>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Līgums jānoslēdz 5 (piecu) darba dienu laikā no Pasūtītāja rakstiska pieprasījuma saņemšanas.</w:t>
      </w:r>
    </w:p>
    <w:sectPr w:rsidR="00145C01" w:rsidRPr="0052313A" w:rsidSect="002105D0">
      <w:footerReference w:type="default" r:id="rId15"/>
      <w:footerReference w:type="first" r:id="rId16"/>
      <w:pgSz w:w="11906" w:h="16838"/>
      <w:pgMar w:top="964" w:right="1418"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F1D4" w14:textId="77777777" w:rsidR="007E7898" w:rsidRDefault="007E7898">
      <w:pPr>
        <w:spacing w:after="0" w:line="240" w:lineRule="auto"/>
      </w:pPr>
      <w:r>
        <w:separator/>
      </w:r>
    </w:p>
  </w:endnote>
  <w:endnote w:type="continuationSeparator" w:id="0">
    <w:p w14:paraId="2346FBC4" w14:textId="77777777" w:rsidR="007E7898" w:rsidRDefault="007E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B015" w14:textId="77777777" w:rsidR="007E7898" w:rsidRDefault="007E7898">
      <w:pPr>
        <w:spacing w:after="0" w:line="240" w:lineRule="auto"/>
      </w:pPr>
      <w:r>
        <w:separator/>
      </w:r>
    </w:p>
  </w:footnote>
  <w:footnote w:type="continuationSeparator" w:id="0">
    <w:p w14:paraId="47E2EF02" w14:textId="77777777" w:rsidR="007E7898" w:rsidRDefault="007E7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9"/>
  </w:num>
  <w:num w:numId="2" w16cid:durableId="824971526">
    <w:abstractNumId w:val="6"/>
  </w:num>
  <w:num w:numId="3" w16cid:durableId="1808618339">
    <w:abstractNumId w:val="2"/>
  </w:num>
  <w:num w:numId="4" w16cid:durableId="161554640">
    <w:abstractNumId w:val="5"/>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8"/>
  </w:num>
  <w:num w:numId="9" w16cid:durableId="154685143">
    <w:abstractNumId w:val="4"/>
  </w:num>
  <w:num w:numId="10" w16cid:durableId="587035779">
    <w:abstractNumId w:val="7"/>
  </w:num>
  <w:num w:numId="11" w16cid:durableId="7298845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771"/>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475C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182B"/>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05D0"/>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44E5"/>
    <w:rsid w:val="002A598B"/>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27DAF"/>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41915"/>
    <w:rsid w:val="004437A9"/>
    <w:rsid w:val="00443F40"/>
    <w:rsid w:val="0044675C"/>
    <w:rsid w:val="00450F35"/>
    <w:rsid w:val="0045396D"/>
    <w:rsid w:val="00454B8B"/>
    <w:rsid w:val="00455CB8"/>
    <w:rsid w:val="004579C7"/>
    <w:rsid w:val="00457E44"/>
    <w:rsid w:val="00463BF9"/>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1063"/>
    <w:rsid w:val="005B1FAA"/>
    <w:rsid w:val="005B2675"/>
    <w:rsid w:val="005B3143"/>
    <w:rsid w:val="005B3CFA"/>
    <w:rsid w:val="005B4BE8"/>
    <w:rsid w:val="005B58DB"/>
    <w:rsid w:val="005B633C"/>
    <w:rsid w:val="005B63CF"/>
    <w:rsid w:val="005C00AC"/>
    <w:rsid w:val="005C0F45"/>
    <w:rsid w:val="005C2429"/>
    <w:rsid w:val="005C5220"/>
    <w:rsid w:val="005C7A28"/>
    <w:rsid w:val="005D369E"/>
    <w:rsid w:val="005D6B12"/>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33B7"/>
    <w:rsid w:val="006E767D"/>
    <w:rsid w:val="006F21B3"/>
    <w:rsid w:val="006F2894"/>
    <w:rsid w:val="006F423E"/>
    <w:rsid w:val="00700D63"/>
    <w:rsid w:val="0070175E"/>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586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E3526"/>
    <w:rsid w:val="007E65DE"/>
    <w:rsid w:val="007E7898"/>
    <w:rsid w:val="007F2A6B"/>
    <w:rsid w:val="008026F1"/>
    <w:rsid w:val="00804DF2"/>
    <w:rsid w:val="00807492"/>
    <w:rsid w:val="00810C26"/>
    <w:rsid w:val="008112E6"/>
    <w:rsid w:val="0081169F"/>
    <w:rsid w:val="00815815"/>
    <w:rsid w:val="00820F17"/>
    <w:rsid w:val="0082565D"/>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3FC5"/>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792"/>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36B85"/>
    <w:rsid w:val="00C4185C"/>
    <w:rsid w:val="00C42FB7"/>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05E2"/>
    <w:rsid w:val="00F2144B"/>
    <w:rsid w:val="00F215A8"/>
    <w:rsid w:val="00F21A98"/>
    <w:rsid w:val="00F232C6"/>
    <w:rsid w:val="00F25BE7"/>
    <w:rsid w:val="00F25DA0"/>
    <w:rsid w:val="00F2712B"/>
    <w:rsid w:val="00F339AC"/>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likumi.lv/ta/id/2887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24166</Words>
  <Characters>13776</Characters>
  <Application>Microsoft Office Word</Application>
  <DocSecurity>0</DocSecurity>
  <Lines>114</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cp:revision>
  <cp:lastPrinted>2023-01-06T06:44:00Z</cp:lastPrinted>
  <dcterms:created xsi:type="dcterms:W3CDTF">2023-04-18T10:54:00Z</dcterms:created>
  <dcterms:modified xsi:type="dcterms:W3CDTF">2023-04-18T12:10:00Z</dcterms:modified>
</cp:coreProperties>
</file>